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A87B0" w14:textId="77777777" w:rsidR="00550151" w:rsidRPr="005645B1" w:rsidRDefault="00550151" w:rsidP="00887444">
      <w:pPr>
        <w:keepNext/>
        <w:keepLines/>
        <w:spacing w:before="480"/>
        <w:ind w:right="261"/>
        <w:jc w:val="both"/>
        <w:outlineLvl w:val="0"/>
        <w:rPr>
          <w:rFonts w:ascii="Arial Narrow" w:hAnsi="Arial Narrow" w:cs="Arial"/>
          <w:b/>
          <w:bCs/>
          <w:sz w:val="28"/>
          <w:szCs w:val="28"/>
        </w:rPr>
      </w:pPr>
      <w:bookmarkStart w:id="0" w:name="_Hlk505432967"/>
      <w:r w:rsidRPr="005645B1">
        <w:rPr>
          <w:rFonts w:ascii="Arial Narrow" w:hAnsi="Arial Narrow" w:cs="Arial"/>
          <w:b/>
          <w:bCs/>
          <w:sz w:val="28"/>
          <w:szCs w:val="28"/>
        </w:rPr>
        <w:t xml:space="preserve">ДО </w:t>
      </w:r>
    </w:p>
    <w:p w14:paraId="2D6447ED" w14:textId="77777777" w:rsidR="00550151" w:rsidRPr="005645B1" w:rsidRDefault="00550151" w:rsidP="00887444">
      <w:pPr>
        <w:ind w:right="261"/>
        <w:jc w:val="both"/>
        <w:rPr>
          <w:rFonts w:ascii="Arial Narrow" w:hAnsi="Arial Narrow" w:cs="Arial"/>
          <w:b/>
          <w:sz w:val="28"/>
          <w:szCs w:val="28"/>
        </w:rPr>
      </w:pPr>
      <w:r w:rsidRPr="005645B1">
        <w:rPr>
          <w:rFonts w:ascii="Arial Narrow" w:hAnsi="Arial Narrow" w:cs="Arial"/>
          <w:b/>
          <w:sz w:val="28"/>
          <w:szCs w:val="28"/>
        </w:rPr>
        <w:t>ДИРЕКТОРА НА РИОСВ, гр. Пловдив</w:t>
      </w:r>
    </w:p>
    <w:p w14:paraId="7B281288" w14:textId="46CFDDB5" w:rsidR="00550151" w:rsidRPr="005645B1" w:rsidRDefault="00550151" w:rsidP="00887444">
      <w:pPr>
        <w:spacing w:after="120"/>
        <w:ind w:right="261"/>
        <w:jc w:val="both"/>
        <w:rPr>
          <w:rFonts w:ascii="Arial Narrow" w:hAnsi="Arial Narrow" w:cs="Arial"/>
          <w:b/>
          <w:sz w:val="28"/>
          <w:szCs w:val="28"/>
          <w:u w:val="single"/>
        </w:rPr>
      </w:pPr>
      <w:r w:rsidRPr="005645B1">
        <w:rPr>
          <w:rFonts w:ascii="Arial Narrow" w:hAnsi="Arial Narrow" w:cs="Arial"/>
          <w:b/>
          <w:sz w:val="28"/>
          <w:szCs w:val="28"/>
          <w:u w:val="single"/>
        </w:rPr>
        <w:t xml:space="preserve">На ваш изх. № ОВОС- </w:t>
      </w:r>
      <w:r w:rsidR="005645B1" w:rsidRPr="005645B1">
        <w:rPr>
          <w:rFonts w:ascii="Arial Narrow" w:hAnsi="Arial Narrow" w:cs="Arial"/>
          <w:b/>
          <w:sz w:val="28"/>
          <w:szCs w:val="28"/>
          <w:u w:val="single"/>
        </w:rPr>
        <w:t>3</w:t>
      </w:r>
      <w:r w:rsidR="00A90104" w:rsidRPr="005645B1">
        <w:rPr>
          <w:rFonts w:ascii="Arial Narrow" w:hAnsi="Arial Narrow" w:cs="Arial"/>
          <w:b/>
          <w:sz w:val="28"/>
          <w:szCs w:val="28"/>
          <w:u w:val="single"/>
        </w:rPr>
        <w:t>2</w:t>
      </w:r>
      <w:r w:rsidR="008C3C30" w:rsidRPr="005645B1">
        <w:rPr>
          <w:rFonts w:ascii="Arial Narrow" w:hAnsi="Arial Narrow" w:cs="Arial"/>
          <w:b/>
          <w:sz w:val="28"/>
          <w:szCs w:val="28"/>
          <w:u w:val="single"/>
        </w:rPr>
        <w:t>9</w:t>
      </w:r>
      <w:r w:rsidR="005645B1" w:rsidRPr="005645B1">
        <w:rPr>
          <w:rFonts w:ascii="Arial Narrow" w:hAnsi="Arial Narrow" w:cs="Arial"/>
          <w:b/>
          <w:sz w:val="28"/>
          <w:szCs w:val="28"/>
          <w:u w:val="single"/>
        </w:rPr>
        <w:t>2</w:t>
      </w:r>
      <w:r w:rsidRPr="005645B1">
        <w:rPr>
          <w:rFonts w:ascii="Arial Narrow" w:hAnsi="Arial Narrow" w:cs="Arial"/>
          <w:b/>
          <w:sz w:val="28"/>
          <w:szCs w:val="28"/>
          <w:u w:val="single"/>
        </w:rPr>
        <w:t>-</w:t>
      </w:r>
      <w:r w:rsidR="001B460F" w:rsidRPr="005645B1">
        <w:rPr>
          <w:rFonts w:ascii="Arial Narrow" w:hAnsi="Arial Narrow" w:cs="Arial"/>
          <w:b/>
          <w:sz w:val="28"/>
          <w:szCs w:val="28"/>
          <w:u w:val="single"/>
        </w:rPr>
        <w:t>1</w:t>
      </w:r>
      <w:r w:rsidR="005645B1" w:rsidRPr="005645B1">
        <w:rPr>
          <w:rFonts w:ascii="Arial Narrow" w:hAnsi="Arial Narrow" w:cs="Arial"/>
          <w:b/>
          <w:sz w:val="28"/>
          <w:szCs w:val="28"/>
          <w:u w:val="single"/>
        </w:rPr>
        <w:t>3</w:t>
      </w:r>
      <w:r w:rsidRPr="005645B1">
        <w:rPr>
          <w:rFonts w:ascii="Arial Narrow" w:hAnsi="Arial Narrow" w:cs="Arial"/>
          <w:b/>
          <w:sz w:val="28"/>
          <w:szCs w:val="28"/>
          <w:u w:val="single"/>
        </w:rPr>
        <w:t>/</w:t>
      </w:r>
      <w:r w:rsidR="005645B1" w:rsidRPr="005645B1">
        <w:rPr>
          <w:rFonts w:ascii="Arial Narrow" w:hAnsi="Arial Narrow" w:cs="Arial"/>
          <w:b/>
          <w:sz w:val="28"/>
          <w:szCs w:val="28"/>
          <w:u w:val="single"/>
        </w:rPr>
        <w:t>26</w:t>
      </w:r>
      <w:r w:rsidRPr="005645B1">
        <w:rPr>
          <w:rFonts w:ascii="Arial Narrow" w:hAnsi="Arial Narrow" w:cs="Arial"/>
          <w:b/>
          <w:sz w:val="28"/>
          <w:szCs w:val="28"/>
          <w:u w:val="single"/>
        </w:rPr>
        <w:t>.0</w:t>
      </w:r>
      <w:r w:rsidR="005645B1" w:rsidRPr="005645B1">
        <w:rPr>
          <w:rFonts w:ascii="Arial Narrow" w:hAnsi="Arial Narrow" w:cs="Arial"/>
          <w:b/>
          <w:sz w:val="28"/>
          <w:szCs w:val="28"/>
          <w:u w:val="single"/>
        </w:rPr>
        <w:t>5</w:t>
      </w:r>
      <w:r w:rsidRPr="005645B1">
        <w:rPr>
          <w:rFonts w:ascii="Arial Narrow" w:hAnsi="Arial Narrow" w:cs="Arial"/>
          <w:b/>
          <w:sz w:val="28"/>
          <w:szCs w:val="28"/>
          <w:u w:val="single"/>
        </w:rPr>
        <w:t>.202</w:t>
      </w:r>
      <w:r w:rsidR="00FA27AE" w:rsidRPr="005645B1">
        <w:rPr>
          <w:rFonts w:ascii="Arial Narrow" w:hAnsi="Arial Narrow" w:cs="Arial"/>
          <w:b/>
          <w:sz w:val="28"/>
          <w:szCs w:val="28"/>
          <w:u w:val="single"/>
        </w:rPr>
        <w:t>3</w:t>
      </w:r>
      <w:r w:rsidRPr="005645B1">
        <w:rPr>
          <w:rFonts w:ascii="Arial Narrow" w:hAnsi="Arial Narrow" w:cs="Arial"/>
          <w:b/>
          <w:sz w:val="28"/>
          <w:szCs w:val="28"/>
          <w:u w:val="single"/>
        </w:rPr>
        <w:t>г.</w:t>
      </w:r>
    </w:p>
    <w:p w14:paraId="4B5BD787" w14:textId="77777777" w:rsidR="00550151" w:rsidRPr="005645B1" w:rsidRDefault="00550151" w:rsidP="00887444">
      <w:pPr>
        <w:spacing w:after="120"/>
        <w:ind w:right="261"/>
        <w:jc w:val="both"/>
        <w:rPr>
          <w:rFonts w:ascii="Arial Narrow" w:hAnsi="Arial Narrow" w:cs="Arial"/>
          <w:b/>
          <w:bCs/>
          <w:sz w:val="28"/>
          <w:szCs w:val="28"/>
        </w:rPr>
      </w:pPr>
    </w:p>
    <w:p w14:paraId="1D683415" w14:textId="77777777" w:rsidR="00550151" w:rsidRPr="005645B1" w:rsidRDefault="00550151" w:rsidP="00887444">
      <w:pPr>
        <w:spacing w:after="120"/>
        <w:ind w:right="261"/>
        <w:jc w:val="both"/>
        <w:rPr>
          <w:rFonts w:ascii="Arial Narrow" w:hAnsi="Arial Narrow" w:cs="Arial"/>
          <w:b/>
          <w:bCs/>
          <w:sz w:val="44"/>
          <w:szCs w:val="44"/>
        </w:rPr>
      </w:pPr>
      <w:r w:rsidRPr="005645B1">
        <w:rPr>
          <w:rFonts w:ascii="Arial Narrow" w:hAnsi="Arial Narrow" w:cs="Arial"/>
          <w:b/>
          <w:bCs/>
          <w:sz w:val="44"/>
          <w:szCs w:val="44"/>
        </w:rPr>
        <w:t>И С К А Н Е</w:t>
      </w:r>
    </w:p>
    <w:p w14:paraId="41A2BB88" w14:textId="77777777" w:rsidR="00550151" w:rsidRPr="005645B1" w:rsidRDefault="00550151" w:rsidP="00887444">
      <w:pPr>
        <w:spacing w:after="120"/>
        <w:ind w:right="261"/>
        <w:contextualSpacing/>
        <w:jc w:val="both"/>
        <w:rPr>
          <w:rFonts w:ascii="Arial Narrow" w:hAnsi="Arial Narrow" w:cs="Arial"/>
          <w:b/>
          <w:bCs/>
          <w:sz w:val="32"/>
          <w:szCs w:val="32"/>
          <w:lang w:val="en-US"/>
        </w:rPr>
      </w:pPr>
      <w:r w:rsidRPr="005645B1">
        <w:rPr>
          <w:rFonts w:ascii="Arial Narrow" w:hAnsi="Arial Narrow" w:cs="Arial"/>
          <w:b/>
          <w:bCs/>
          <w:sz w:val="32"/>
          <w:szCs w:val="32"/>
        </w:rPr>
        <w:t>за преценяване на необходимостта от извършване на оценка на въздействието върху околната среда (ОВОС)</w:t>
      </w:r>
    </w:p>
    <w:p w14:paraId="1B012933" w14:textId="77777777" w:rsidR="00762740" w:rsidRPr="005645B1" w:rsidRDefault="00550151" w:rsidP="00887444">
      <w:pPr>
        <w:spacing w:after="120"/>
        <w:ind w:left="360" w:right="261"/>
        <w:contextualSpacing/>
        <w:jc w:val="both"/>
        <w:rPr>
          <w:rFonts w:ascii="Arial Narrow" w:hAnsi="Arial Narrow" w:cs="Arial"/>
          <w:b/>
          <w:bCs/>
          <w:sz w:val="28"/>
          <w:szCs w:val="28"/>
        </w:rPr>
      </w:pPr>
      <w:r w:rsidRPr="005645B1">
        <w:rPr>
          <w:rFonts w:ascii="Arial Narrow" w:hAnsi="Arial Narrow" w:cs="Arial"/>
          <w:b/>
          <w:bCs/>
          <w:sz w:val="28"/>
          <w:szCs w:val="28"/>
        </w:rPr>
        <w:t>от</w:t>
      </w:r>
    </w:p>
    <w:tbl>
      <w:tblPr>
        <w:tblW w:w="9645" w:type="dxa"/>
        <w:tblCellSpacing w:w="0" w:type="dxa"/>
        <w:tblLayout w:type="fixed"/>
        <w:tblCellMar>
          <w:left w:w="0" w:type="dxa"/>
          <w:right w:w="0" w:type="dxa"/>
        </w:tblCellMar>
        <w:tblLook w:val="04A0" w:firstRow="1" w:lastRow="0" w:firstColumn="1" w:lastColumn="0" w:noHBand="0" w:noVBand="1"/>
      </w:tblPr>
      <w:tblGrid>
        <w:gridCol w:w="9645"/>
      </w:tblGrid>
      <w:tr w:rsidR="00A90104" w:rsidRPr="005645B1" w14:paraId="2CDBD63D" w14:textId="77777777" w:rsidTr="00FA27AE">
        <w:trPr>
          <w:tblCellSpacing w:w="0" w:type="dxa"/>
        </w:trPr>
        <w:tc>
          <w:tcPr>
            <w:tcW w:w="9645" w:type="dxa"/>
          </w:tcPr>
          <w:p w14:paraId="12405F40" w14:textId="6D8D1516" w:rsidR="005645B1" w:rsidRPr="005645B1" w:rsidRDefault="00674BBC" w:rsidP="00887444">
            <w:pPr>
              <w:pStyle w:val="11"/>
              <w:ind w:left="0" w:firstLine="567"/>
              <w:jc w:val="both"/>
              <w:rPr>
                <w:rFonts w:ascii="Arial Narrow" w:hAnsi="Arial Narrow" w:cs="Arial"/>
                <w:sz w:val="28"/>
                <w:szCs w:val="28"/>
              </w:rPr>
            </w:pPr>
            <w:bookmarkStart w:id="1" w:name="_Hlk136336418"/>
            <w:r>
              <w:rPr>
                <w:rFonts w:ascii="Arial Narrow" w:hAnsi="Arial Narrow" w:cs="Arial"/>
                <w:b/>
                <w:sz w:val="28"/>
                <w:szCs w:val="28"/>
              </w:rPr>
              <w:t xml:space="preserve">1. Ж. </w:t>
            </w:r>
            <w:r w:rsidR="005645B1" w:rsidRPr="005645B1">
              <w:rPr>
                <w:rFonts w:ascii="Arial Narrow" w:hAnsi="Arial Narrow" w:cs="Arial"/>
                <w:b/>
                <w:sz w:val="28"/>
                <w:szCs w:val="28"/>
              </w:rPr>
              <w:t>Здравков</w:t>
            </w:r>
            <w:r w:rsidR="005645B1" w:rsidRPr="005645B1">
              <w:rPr>
                <w:rFonts w:ascii="Arial Narrow" w:hAnsi="Arial Narrow" w:cs="Arial"/>
                <w:sz w:val="28"/>
                <w:szCs w:val="28"/>
              </w:rPr>
              <w:t xml:space="preserve">, </w:t>
            </w:r>
          </w:p>
          <w:p w14:paraId="78B0ACA3" w14:textId="59ED3878" w:rsidR="00A90104" w:rsidRPr="005645B1" w:rsidRDefault="005645B1" w:rsidP="00674BBC">
            <w:pPr>
              <w:widowControl w:val="0"/>
              <w:autoSpaceDE w:val="0"/>
              <w:autoSpaceDN w:val="0"/>
              <w:adjustRightInd w:val="0"/>
              <w:spacing w:after="0" w:line="240" w:lineRule="auto"/>
              <w:ind w:firstLine="567"/>
              <w:jc w:val="both"/>
              <w:rPr>
                <w:rFonts w:ascii="Arial Narrow" w:hAnsi="Arial Narrow"/>
                <w:sz w:val="28"/>
                <w:szCs w:val="28"/>
              </w:rPr>
            </w:pPr>
            <w:r w:rsidRPr="005645B1">
              <w:rPr>
                <w:rFonts w:ascii="Arial Narrow" w:hAnsi="Arial Narrow" w:cs="Arial"/>
                <w:b/>
                <w:sz w:val="28"/>
                <w:szCs w:val="28"/>
              </w:rPr>
              <w:t>2.„ТРАКИ ФУУД“ ЕООД,</w:t>
            </w:r>
            <w:r w:rsidRPr="005645B1">
              <w:rPr>
                <w:rFonts w:ascii="Arial Narrow" w:hAnsi="Arial Narrow" w:cs="Arial"/>
                <w:sz w:val="28"/>
                <w:szCs w:val="28"/>
              </w:rPr>
              <w:t xml:space="preserve"> </w:t>
            </w:r>
            <w:bookmarkEnd w:id="1"/>
          </w:p>
        </w:tc>
      </w:tr>
      <w:tr w:rsidR="00A90104" w:rsidRPr="005645B1" w14:paraId="6140CCBF" w14:textId="77777777" w:rsidTr="00FA27AE">
        <w:trPr>
          <w:tblCellSpacing w:w="0" w:type="dxa"/>
        </w:trPr>
        <w:tc>
          <w:tcPr>
            <w:tcW w:w="9645" w:type="dxa"/>
          </w:tcPr>
          <w:p w14:paraId="08B6A0BB" w14:textId="77777777" w:rsidR="00A90104" w:rsidRPr="005645B1" w:rsidRDefault="00A90104" w:rsidP="00887444">
            <w:pPr>
              <w:spacing w:after="0" w:line="240" w:lineRule="auto"/>
              <w:jc w:val="both"/>
              <w:rPr>
                <w:rFonts w:ascii="Arial Narrow" w:hAnsi="Arial Narrow"/>
                <w:sz w:val="26"/>
                <w:szCs w:val="26"/>
              </w:rPr>
            </w:pPr>
          </w:p>
        </w:tc>
      </w:tr>
    </w:tbl>
    <w:p w14:paraId="0DFB98AD" w14:textId="77777777" w:rsidR="00550151" w:rsidRPr="005645B1" w:rsidRDefault="00550151" w:rsidP="00887444">
      <w:pPr>
        <w:spacing w:after="120"/>
        <w:ind w:right="261"/>
        <w:jc w:val="both"/>
        <w:rPr>
          <w:rFonts w:ascii="Arial Narrow" w:hAnsi="Arial Narrow" w:cs="Arial"/>
          <w:b/>
          <w:sz w:val="44"/>
          <w:szCs w:val="44"/>
        </w:rPr>
      </w:pPr>
      <w:r w:rsidRPr="005645B1">
        <w:rPr>
          <w:rFonts w:ascii="Arial Narrow" w:hAnsi="Arial Narrow" w:cs="Arial"/>
          <w:b/>
          <w:sz w:val="44"/>
          <w:szCs w:val="44"/>
        </w:rPr>
        <w:t>Уважаеми Господин Йотков,</w:t>
      </w:r>
    </w:p>
    <w:p w14:paraId="79F57305" w14:textId="4B6C93D5" w:rsidR="005645B1" w:rsidRPr="005645B1" w:rsidRDefault="00550151" w:rsidP="00887444">
      <w:pPr>
        <w:widowControl w:val="0"/>
        <w:autoSpaceDE w:val="0"/>
        <w:autoSpaceDN w:val="0"/>
        <w:adjustRightInd w:val="0"/>
        <w:spacing w:after="0" w:line="240" w:lineRule="auto"/>
        <w:ind w:firstLine="567"/>
        <w:jc w:val="both"/>
        <w:rPr>
          <w:rFonts w:ascii="Arial Narrow" w:hAnsi="Arial Narrow" w:cs="Arial"/>
          <w:sz w:val="28"/>
          <w:szCs w:val="28"/>
        </w:rPr>
      </w:pPr>
      <w:r w:rsidRPr="005645B1">
        <w:rPr>
          <w:rFonts w:ascii="Arial Narrow" w:hAnsi="Arial Narrow" w:cs="Arial"/>
          <w:sz w:val="28"/>
          <w:szCs w:val="28"/>
        </w:rPr>
        <w:t xml:space="preserve">Моля да ми бъде издадено решение за преценяване на необходимостта от </w:t>
      </w:r>
      <w:r w:rsidRPr="00E026FC">
        <w:rPr>
          <w:rFonts w:ascii="Arial Narrow" w:hAnsi="Arial Narrow" w:cs="Arial"/>
          <w:sz w:val="28"/>
          <w:szCs w:val="28"/>
        </w:rPr>
        <w:t>извършване на ОВОС за инвестиционно предложение:</w:t>
      </w:r>
      <w:r w:rsidR="005645B1" w:rsidRPr="00E026FC">
        <w:rPr>
          <w:rFonts w:ascii="Arial Narrow" w:hAnsi="Arial Narrow" w:cs="Times New Roman"/>
        </w:rPr>
        <w:t xml:space="preserve"> </w:t>
      </w:r>
      <w:r w:rsidR="005645B1" w:rsidRPr="00E026FC">
        <w:rPr>
          <w:rFonts w:ascii="Arial Narrow" w:hAnsi="Arial Narrow" w:cs="Arial"/>
          <w:b/>
          <w:sz w:val="28"/>
          <w:szCs w:val="28"/>
          <w:lang w:val="x-none"/>
        </w:rPr>
        <w:t>„Предприятие за преработка на плодове и зеленчуци“</w:t>
      </w:r>
      <w:r w:rsidR="005645B1" w:rsidRPr="00E026FC">
        <w:rPr>
          <w:rFonts w:ascii="Arial Narrow" w:hAnsi="Arial Narrow" w:cs="Times New Roman"/>
        </w:rPr>
        <w:t xml:space="preserve"> </w:t>
      </w:r>
      <w:r w:rsidR="005645B1" w:rsidRPr="00E026FC">
        <w:rPr>
          <w:rFonts w:ascii="Arial Narrow" w:hAnsi="Arial Narrow" w:cs="Arial"/>
          <w:b/>
          <w:sz w:val="28"/>
          <w:szCs w:val="28"/>
        </w:rPr>
        <w:t>и</w:t>
      </w:r>
      <w:r w:rsidR="005645B1" w:rsidRPr="00E026FC">
        <w:rPr>
          <w:rFonts w:ascii="Arial Narrow" w:hAnsi="Arial Narrow" w:cs="Times New Roman"/>
        </w:rPr>
        <w:t xml:space="preserve"> </w:t>
      </w:r>
      <w:r w:rsidR="005645B1" w:rsidRPr="00E026FC">
        <w:rPr>
          <w:rFonts w:ascii="Arial Narrow" w:hAnsi="Arial Narrow" w:cs="Arial"/>
          <w:b/>
          <w:sz w:val="28"/>
          <w:szCs w:val="28"/>
          <w:lang w:val="x-none"/>
        </w:rPr>
        <w:t xml:space="preserve"> фотоволтаична централа около 200 </w:t>
      </w:r>
      <w:proofErr w:type="spellStart"/>
      <w:r w:rsidR="005645B1" w:rsidRPr="00E026FC">
        <w:rPr>
          <w:rFonts w:ascii="Arial Narrow" w:hAnsi="Arial Narrow" w:cs="Arial"/>
          <w:b/>
          <w:sz w:val="28"/>
          <w:szCs w:val="28"/>
          <w:lang w:val="x-none"/>
        </w:rPr>
        <w:t>kWp</w:t>
      </w:r>
      <w:proofErr w:type="spellEnd"/>
      <w:r w:rsidR="005645B1" w:rsidRPr="00E026FC">
        <w:rPr>
          <w:rFonts w:ascii="Arial Narrow" w:hAnsi="Arial Narrow" w:cs="Arial"/>
          <w:b/>
          <w:sz w:val="28"/>
          <w:szCs w:val="28"/>
          <w:lang w:val="x-none"/>
        </w:rPr>
        <w:t xml:space="preserve"> за собствени нужди на покривите на новите и съществуващи сгради</w:t>
      </w:r>
      <w:r w:rsidR="005645B1" w:rsidRPr="00E026FC">
        <w:rPr>
          <w:rFonts w:ascii="Arial Narrow" w:hAnsi="Arial Narrow" w:cs="Arial"/>
          <w:b/>
          <w:sz w:val="28"/>
          <w:szCs w:val="28"/>
        </w:rPr>
        <w:t xml:space="preserve"> </w:t>
      </w:r>
      <w:r w:rsidR="005645B1" w:rsidRPr="00E026FC">
        <w:rPr>
          <w:rFonts w:ascii="Arial Narrow" w:hAnsi="Arial Narrow" w:cs="Arial"/>
          <w:sz w:val="28"/>
          <w:szCs w:val="28"/>
        </w:rPr>
        <w:t xml:space="preserve">в УПИ 000816 </w:t>
      </w:r>
      <w:r w:rsidR="005645B1" w:rsidRPr="00E026FC">
        <w:rPr>
          <w:rFonts w:ascii="Arial Narrow" w:hAnsi="Arial Narrow" w:cs="Arial"/>
          <w:sz w:val="28"/>
          <w:szCs w:val="28"/>
          <w:lang w:val="en-US"/>
        </w:rPr>
        <w:t>(</w:t>
      </w:r>
      <w:r w:rsidR="005645B1" w:rsidRPr="00E026FC">
        <w:rPr>
          <w:rFonts w:ascii="Arial Narrow" w:hAnsi="Arial Narrow" w:cs="Arial"/>
          <w:sz w:val="28"/>
          <w:szCs w:val="28"/>
        </w:rPr>
        <w:t>за предприятие за производство на Р.Е.Т. бутилки и безалкохолни напитки</w:t>
      </w:r>
      <w:r w:rsidR="005645B1" w:rsidRPr="00E026FC">
        <w:rPr>
          <w:rFonts w:ascii="Arial Narrow" w:hAnsi="Arial Narrow" w:cs="Arial"/>
          <w:sz w:val="28"/>
          <w:szCs w:val="28"/>
          <w:lang w:val="en-US"/>
        </w:rPr>
        <w:t>)</w:t>
      </w:r>
      <w:r w:rsidR="005645B1" w:rsidRPr="00E026FC">
        <w:rPr>
          <w:rFonts w:ascii="Arial Narrow" w:hAnsi="Arial Narrow" w:cs="Arial"/>
          <w:sz w:val="28"/>
          <w:szCs w:val="28"/>
        </w:rPr>
        <w:t>, ПИ с</w:t>
      </w:r>
      <w:r w:rsidR="005645B1" w:rsidRPr="005645B1">
        <w:rPr>
          <w:rFonts w:ascii="Arial Narrow" w:hAnsi="Arial Narrow" w:cs="Arial"/>
          <w:sz w:val="28"/>
          <w:szCs w:val="28"/>
        </w:rPr>
        <w:t xml:space="preserve"> идентификатор 63567.88.833, местност „Ванови могили“, село Ръжево Конаре, община Калояново</w:t>
      </w:r>
    </w:p>
    <w:p w14:paraId="4A5428CE" w14:textId="5B7CF547" w:rsidR="00550151" w:rsidRPr="005645B1" w:rsidRDefault="008047E8" w:rsidP="00887444">
      <w:pPr>
        <w:spacing w:line="360" w:lineRule="auto"/>
        <w:ind w:right="261"/>
        <w:contextualSpacing/>
        <w:jc w:val="both"/>
        <w:rPr>
          <w:rFonts w:ascii="Arial Narrow" w:hAnsi="Arial Narrow" w:cs="Arial"/>
          <w:sz w:val="28"/>
          <w:szCs w:val="28"/>
        </w:rPr>
      </w:pPr>
      <w:r w:rsidRPr="005645B1">
        <w:rPr>
          <w:rFonts w:ascii="Arial Narrow" w:hAnsi="Arial Narrow" w:cs="Arial"/>
          <w:sz w:val="28"/>
          <w:szCs w:val="28"/>
        </w:rPr>
        <w:t>…</w:t>
      </w:r>
      <w:r w:rsidR="001B460F" w:rsidRPr="005645B1">
        <w:rPr>
          <w:rFonts w:ascii="Arial Narrow" w:hAnsi="Arial Narrow" w:cs="Arial"/>
          <w:sz w:val="28"/>
          <w:szCs w:val="28"/>
        </w:rPr>
        <w:t xml:space="preserve">                    </w:t>
      </w:r>
    </w:p>
    <w:p w14:paraId="19AE3763" w14:textId="77777777" w:rsidR="00A90104" w:rsidRPr="005645B1" w:rsidRDefault="00550151" w:rsidP="00887444">
      <w:pPr>
        <w:spacing w:after="0" w:line="240" w:lineRule="auto"/>
        <w:ind w:right="261"/>
        <w:jc w:val="both"/>
        <w:rPr>
          <w:rFonts w:ascii="Arial Narrow" w:hAnsi="Arial Narrow" w:cs="Arial"/>
          <w:sz w:val="28"/>
          <w:szCs w:val="28"/>
        </w:rPr>
      </w:pPr>
      <w:r w:rsidRPr="005645B1">
        <w:rPr>
          <w:rFonts w:ascii="Arial Narrow" w:hAnsi="Arial Narrow" w:cs="Arial"/>
          <w:sz w:val="28"/>
          <w:szCs w:val="28"/>
        </w:rPr>
        <w:t xml:space="preserve">                                               </w:t>
      </w:r>
    </w:p>
    <w:p w14:paraId="4B8F8E8E" w14:textId="77777777" w:rsidR="00A90104" w:rsidRPr="005645B1" w:rsidRDefault="00A90104" w:rsidP="00887444">
      <w:pPr>
        <w:spacing w:after="0" w:line="240" w:lineRule="auto"/>
        <w:ind w:right="261"/>
        <w:jc w:val="both"/>
        <w:rPr>
          <w:rFonts w:ascii="Arial Narrow" w:hAnsi="Arial Narrow" w:cs="Arial"/>
          <w:sz w:val="28"/>
          <w:szCs w:val="28"/>
          <w:u w:val="single"/>
        </w:rPr>
      </w:pPr>
    </w:p>
    <w:p w14:paraId="5D5CC343" w14:textId="77777777" w:rsidR="00CE7B04" w:rsidRPr="005645B1" w:rsidRDefault="00CE7B04" w:rsidP="00887444">
      <w:pPr>
        <w:spacing w:after="0" w:line="240" w:lineRule="auto"/>
        <w:ind w:right="261"/>
        <w:jc w:val="both"/>
        <w:rPr>
          <w:rFonts w:ascii="Arial Narrow" w:hAnsi="Arial Narrow" w:cs="Arial"/>
          <w:b/>
          <w:sz w:val="40"/>
          <w:szCs w:val="40"/>
          <w:u w:val="single"/>
        </w:rPr>
      </w:pPr>
      <w:r w:rsidRPr="005645B1">
        <w:rPr>
          <w:rFonts w:ascii="Arial Narrow" w:hAnsi="Arial Narrow" w:cs="Arial"/>
          <w:b/>
          <w:sz w:val="40"/>
          <w:szCs w:val="40"/>
          <w:u w:val="single"/>
        </w:rPr>
        <w:t>Информация по Приложение № 2</w:t>
      </w:r>
    </w:p>
    <w:p w14:paraId="4ABBCDD6" w14:textId="77777777" w:rsidR="00CE7B04" w:rsidRPr="005645B1" w:rsidRDefault="00CE7B04" w:rsidP="00887444">
      <w:pPr>
        <w:spacing w:after="0" w:line="240" w:lineRule="auto"/>
        <w:ind w:right="261"/>
        <w:jc w:val="both"/>
        <w:rPr>
          <w:rFonts w:ascii="Arial Narrow" w:hAnsi="Arial Narrow" w:cs="Arial"/>
          <w:sz w:val="40"/>
          <w:szCs w:val="40"/>
          <w:u w:val="single"/>
        </w:rPr>
      </w:pPr>
      <w:r w:rsidRPr="005645B1">
        <w:rPr>
          <w:rFonts w:ascii="Arial Narrow" w:hAnsi="Arial Narrow" w:cs="Arial"/>
          <w:sz w:val="40"/>
          <w:szCs w:val="40"/>
          <w:u w:val="single"/>
        </w:rPr>
        <w:t>към чл.6 от Наредбата за ОВОС за преценка необходимостта от извършване на ОВОС</w:t>
      </w:r>
    </w:p>
    <w:p w14:paraId="21D4652F" w14:textId="77777777" w:rsidR="00CE7B04" w:rsidRPr="005645B1" w:rsidRDefault="00CE7B04" w:rsidP="00887444">
      <w:pPr>
        <w:spacing w:after="0" w:line="240" w:lineRule="auto"/>
        <w:ind w:right="261"/>
        <w:jc w:val="both"/>
        <w:rPr>
          <w:rFonts w:ascii="Arial Narrow" w:hAnsi="Arial Narrow" w:cs="Arial"/>
          <w:sz w:val="28"/>
          <w:szCs w:val="28"/>
        </w:rPr>
      </w:pPr>
    </w:p>
    <w:p w14:paraId="6C3A78C4" w14:textId="77777777" w:rsidR="00CE7B04" w:rsidRPr="005645B1" w:rsidRDefault="00CE7B04" w:rsidP="00887444">
      <w:pPr>
        <w:spacing w:after="0" w:line="240" w:lineRule="auto"/>
        <w:ind w:right="261"/>
        <w:jc w:val="both"/>
        <w:rPr>
          <w:rFonts w:ascii="Arial Narrow" w:hAnsi="Arial Narrow" w:cs="Arial"/>
          <w:sz w:val="24"/>
          <w:szCs w:val="24"/>
        </w:rPr>
      </w:pPr>
      <w:r w:rsidRPr="005645B1">
        <w:rPr>
          <w:rFonts w:ascii="Arial Narrow" w:hAnsi="Arial Narrow" w:cs="Arial"/>
          <w:sz w:val="24"/>
          <w:szCs w:val="24"/>
        </w:rPr>
        <w:t>(Изм. - ДВ, бр. 3 от 2006 г., изм. и доп. - ДВ, бр. 3 от 2011 г., изм. и доп. - ДВ, бр. 12 от 2016 г., в сила от 12.02.2016 г., изм. - ДВ, бр. 3 от 05.01.2018 г.</w:t>
      </w:r>
      <w:r w:rsidR="00D91C38" w:rsidRPr="005645B1">
        <w:rPr>
          <w:rFonts w:ascii="Arial Narrow" w:hAnsi="Arial Narrow" w:cs="Arial"/>
          <w:sz w:val="24"/>
          <w:szCs w:val="24"/>
        </w:rPr>
        <w:t>изм. и доп.</w:t>
      </w:r>
      <w:r w:rsidRPr="005645B1">
        <w:rPr>
          <w:rFonts w:ascii="Arial Narrow" w:hAnsi="Arial Narrow" w:cs="Arial"/>
          <w:sz w:val="24"/>
          <w:szCs w:val="24"/>
        </w:rPr>
        <w:t>)</w:t>
      </w:r>
    </w:p>
    <w:p w14:paraId="1A37D5FD" w14:textId="77777777" w:rsidR="00CE7B04" w:rsidRPr="005645B1" w:rsidRDefault="00CE7B04" w:rsidP="00887444">
      <w:pPr>
        <w:spacing w:after="0" w:line="240" w:lineRule="auto"/>
        <w:ind w:right="261"/>
        <w:jc w:val="both"/>
        <w:rPr>
          <w:rFonts w:ascii="Arial Narrow" w:hAnsi="Arial Narrow" w:cs="Arial"/>
          <w:sz w:val="28"/>
          <w:szCs w:val="28"/>
          <w:u w:val="single"/>
        </w:rPr>
      </w:pPr>
    </w:p>
    <w:p w14:paraId="6B191C34" w14:textId="77777777" w:rsidR="00CE7B04" w:rsidRPr="005645B1" w:rsidRDefault="00CE7B04" w:rsidP="00887444">
      <w:pPr>
        <w:shd w:val="clear" w:color="auto" w:fill="FFFFFF"/>
        <w:autoSpaceDE w:val="0"/>
        <w:autoSpaceDN w:val="0"/>
        <w:adjustRightInd w:val="0"/>
        <w:spacing w:after="0" w:line="264" w:lineRule="auto"/>
        <w:ind w:right="261"/>
        <w:jc w:val="both"/>
        <w:rPr>
          <w:rFonts w:ascii="Arial Narrow" w:hAnsi="Arial Narrow" w:cs="Arial"/>
          <w:b/>
          <w:bCs/>
          <w:sz w:val="28"/>
          <w:szCs w:val="28"/>
        </w:rPr>
      </w:pPr>
    </w:p>
    <w:p w14:paraId="0C990017" w14:textId="2FEAE8EB" w:rsidR="00FA27AE" w:rsidRPr="00660126" w:rsidRDefault="00366C12" w:rsidP="00887444">
      <w:pPr>
        <w:pBdr>
          <w:top w:val="single" w:sz="4" w:space="1" w:color="auto"/>
          <w:left w:val="single" w:sz="4" w:space="4" w:color="auto"/>
          <w:bottom w:val="single" w:sz="4" w:space="0" w:color="auto"/>
          <w:right w:val="single" w:sz="4" w:space="0" w:color="auto"/>
        </w:pBdr>
        <w:shd w:val="clear" w:color="auto" w:fill="FFFFFF"/>
        <w:autoSpaceDE w:val="0"/>
        <w:autoSpaceDN w:val="0"/>
        <w:adjustRightInd w:val="0"/>
        <w:spacing w:after="0" w:line="264" w:lineRule="auto"/>
        <w:ind w:right="261"/>
        <w:jc w:val="both"/>
        <w:rPr>
          <w:rFonts w:ascii="Arial Narrow" w:hAnsi="Arial Narrow" w:cs="Arial"/>
          <w:b/>
          <w:sz w:val="32"/>
          <w:szCs w:val="32"/>
        </w:rPr>
      </w:pPr>
      <w:r w:rsidRPr="00660126">
        <w:rPr>
          <w:rFonts w:ascii="Arial Narrow" w:hAnsi="Arial Narrow" w:cs="Arial"/>
          <w:b/>
          <w:sz w:val="32"/>
          <w:szCs w:val="32"/>
        </w:rPr>
        <w:t xml:space="preserve">Инвестиционно предложение: </w:t>
      </w:r>
    </w:p>
    <w:p w14:paraId="6F6348D3" w14:textId="382C50F4" w:rsidR="005645B1" w:rsidRPr="005645B1" w:rsidRDefault="005645B1" w:rsidP="00887444">
      <w:pPr>
        <w:pBdr>
          <w:top w:val="single" w:sz="4" w:space="1" w:color="auto"/>
          <w:left w:val="single" w:sz="4" w:space="4" w:color="auto"/>
          <w:bottom w:val="single" w:sz="4" w:space="0" w:color="auto"/>
          <w:right w:val="single" w:sz="4" w:space="0" w:color="auto"/>
        </w:pBdr>
        <w:shd w:val="clear" w:color="auto" w:fill="FFFFFF"/>
        <w:autoSpaceDE w:val="0"/>
        <w:autoSpaceDN w:val="0"/>
        <w:adjustRightInd w:val="0"/>
        <w:spacing w:after="0" w:line="264" w:lineRule="auto"/>
        <w:ind w:right="261"/>
        <w:jc w:val="both"/>
        <w:rPr>
          <w:rFonts w:ascii="Arial Narrow" w:hAnsi="Arial Narrow" w:cs="Arial"/>
          <w:b/>
          <w:sz w:val="28"/>
          <w:szCs w:val="28"/>
        </w:rPr>
      </w:pPr>
      <w:r w:rsidRPr="00660126">
        <w:rPr>
          <w:rFonts w:ascii="Arial Narrow" w:hAnsi="Arial Narrow" w:cs="Arial"/>
          <w:b/>
          <w:sz w:val="28"/>
          <w:szCs w:val="28"/>
          <w:lang w:val="x-none"/>
        </w:rPr>
        <w:t>„Предприятие за преработка на плодове и зеленчуци“</w:t>
      </w:r>
      <w:r w:rsidRPr="00660126">
        <w:rPr>
          <w:rFonts w:ascii="Arial Narrow" w:hAnsi="Arial Narrow" w:cs="Arial"/>
          <w:b/>
          <w:sz w:val="28"/>
          <w:szCs w:val="28"/>
        </w:rPr>
        <w:t xml:space="preserve"> и </w:t>
      </w:r>
      <w:r w:rsidRPr="00660126">
        <w:rPr>
          <w:rFonts w:ascii="Arial Narrow" w:hAnsi="Arial Narrow" w:cs="Arial"/>
          <w:b/>
          <w:sz w:val="28"/>
          <w:szCs w:val="28"/>
          <w:lang w:val="x-none"/>
        </w:rPr>
        <w:t xml:space="preserve"> фотоволтаична централа около 200 </w:t>
      </w:r>
      <w:proofErr w:type="spellStart"/>
      <w:r w:rsidRPr="00660126">
        <w:rPr>
          <w:rFonts w:ascii="Arial Narrow" w:hAnsi="Arial Narrow" w:cs="Arial"/>
          <w:b/>
          <w:sz w:val="28"/>
          <w:szCs w:val="28"/>
          <w:lang w:val="x-none"/>
        </w:rPr>
        <w:t>kWp</w:t>
      </w:r>
      <w:proofErr w:type="spellEnd"/>
      <w:r w:rsidRPr="00660126">
        <w:rPr>
          <w:rFonts w:ascii="Arial Narrow" w:hAnsi="Arial Narrow" w:cs="Arial"/>
          <w:b/>
          <w:sz w:val="28"/>
          <w:szCs w:val="28"/>
          <w:lang w:val="x-none"/>
        </w:rPr>
        <w:t xml:space="preserve"> за собствени нужди на покривите на новите и съществуващи сгради</w:t>
      </w:r>
      <w:r w:rsidRPr="00660126">
        <w:rPr>
          <w:rFonts w:ascii="Arial Narrow" w:hAnsi="Arial Narrow" w:cs="Arial"/>
          <w:b/>
          <w:sz w:val="28"/>
          <w:szCs w:val="28"/>
        </w:rPr>
        <w:t xml:space="preserve"> в УПИ 000816 </w:t>
      </w:r>
      <w:r w:rsidRPr="00660126">
        <w:rPr>
          <w:rFonts w:ascii="Arial Narrow" w:hAnsi="Arial Narrow" w:cs="Arial"/>
          <w:b/>
          <w:sz w:val="28"/>
          <w:szCs w:val="28"/>
          <w:lang w:val="en-US"/>
        </w:rPr>
        <w:t>(</w:t>
      </w:r>
      <w:r w:rsidRPr="00660126">
        <w:rPr>
          <w:rFonts w:ascii="Arial Narrow" w:hAnsi="Arial Narrow" w:cs="Arial"/>
          <w:b/>
          <w:sz w:val="28"/>
          <w:szCs w:val="28"/>
        </w:rPr>
        <w:t xml:space="preserve">за предприятие за производство на Р.Е.Т. </w:t>
      </w:r>
      <w:r w:rsidRPr="00660126">
        <w:rPr>
          <w:rFonts w:ascii="Arial Narrow" w:hAnsi="Arial Narrow" w:cs="Arial"/>
          <w:b/>
          <w:sz w:val="28"/>
          <w:szCs w:val="28"/>
        </w:rPr>
        <w:lastRenderedPageBreak/>
        <w:t>бутилки и безалкохолни напитки</w:t>
      </w:r>
      <w:r w:rsidRPr="00660126">
        <w:rPr>
          <w:rFonts w:ascii="Arial Narrow" w:hAnsi="Arial Narrow" w:cs="Arial"/>
          <w:b/>
          <w:sz w:val="28"/>
          <w:szCs w:val="28"/>
          <w:lang w:val="en-US"/>
        </w:rPr>
        <w:t>)</w:t>
      </w:r>
      <w:r w:rsidRPr="00660126">
        <w:rPr>
          <w:rFonts w:ascii="Arial Narrow" w:hAnsi="Arial Narrow" w:cs="Arial"/>
          <w:b/>
          <w:sz w:val="28"/>
          <w:szCs w:val="28"/>
        </w:rPr>
        <w:t>, ПИ с идентификатор 63567.88.833, местност</w:t>
      </w:r>
      <w:r w:rsidRPr="005645B1">
        <w:rPr>
          <w:rFonts w:ascii="Arial Narrow" w:hAnsi="Arial Narrow" w:cs="Arial"/>
          <w:b/>
          <w:sz w:val="28"/>
          <w:szCs w:val="28"/>
        </w:rPr>
        <w:t xml:space="preserve"> „Ванови могили“, село Ръжево Конаре, община Калояново</w:t>
      </w:r>
    </w:p>
    <w:p w14:paraId="4EEDB0FA" w14:textId="77777777" w:rsidR="005645B1" w:rsidRPr="005645B1" w:rsidRDefault="005645B1" w:rsidP="00887444">
      <w:pPr>
        <w:pBdr>
          <w:top w:val="single" w:sz="4" w:space="1" w:color="auto"/>
          <w:left w:val="single" w:sz="4" w:space="4" w:color="auto"/>
          <w:bottom w:val="single" w:sz="4" w:space="0" w:color="auto"/>
          <w:right w:val="single" w:sz="4" w:space="0" w:color="auto"/>
        </w:pBdr>
        <w:shd w:val="clear" w:color="auto" w:fill="FFFFFF"/>
        <w:autoSpaceDE w:val="0"/>
        <w:autoSpaceDN w:val="0"/>
        <w:adjustRightInd w:val="0"/>
        <w:spacing w:after="0" w:line="264" w:lineRule="auto"/>
        <w:ind w:right="261"/>
        <w:jc w:val="both"/>
        <w:rPr>
          <w:rFonts w:ascii="Arial Narrow" w:hAnsi="Arial Narrow" w:cs="Arial"/>
          <w:b/>
          <w:sz w:val="28"/>
          <w:szCs w:val="28"/>
          <w:u w:val="single"/>
        </w:rPr>
      </w:pPr>
    </w:p>
    <w:p w14:paraId="64A53C3C" w14:textId="77777777" w:rsidR="00CE7B04" w:rsidRPr="005645B1" w:rsidRDefault="00CE7B04" w:rsidP="00887444">
      <w:pPr>
        <w:shd w:val="clear" w:color="auto" w:fill="FFFFFF"/>
        <w:autoSpaceDE w:val="0"/>
        <w:autoSpaceDN w:val="0"/>
        <w:adjustRightInd w:val="0"/>
        <w:spacing w:after="0" w:line="264" w:lineRule="auto"/>
        <w:ind w:right="261"/>
        <w:jc w:val="both"/>
        <w:rPr>
          <w:rFonts w:ascii="Arial Narrow" w:hAnsi="Arial Narrow" w:cs="Arial"/>
          <w:b/>
          <w:bCs/>
          <w:sz w:val="28"/>
          <w:szCs w:val="28"/>
          <w:u w:val="single"/>
        </w:rPr>
      </w:pPr>
    </w:p>
    <w:p w14:paraId="3204A762" w14:textId="4A8872EF" w:rsidR="00CE7B04" w:rsidRPr="005645B1" w:rsidRDefault="008047E8" w:rsidP="00887444">
      <w:pPr>
        <w:shd w:val="clear" w:color="auto" w:fill="FFFFFF"/>
        <w:autoSpaceDE w:val="0"/>
        <w:autoSpaceDN w:val="0"/>
        <w:adjustRightInd w:val="0"/>
        <w:spacing w:after="0" w:line="264" w:lineRule="auto"/>
        <w:ind w:right="261"/>
        <w:jc w:val="both"/>
        <w:rPr>
          <w:rFonts w:ascii="Arial Narrow" w:hAnsi="Arial Narrow" w:cs="Arial"/>
          <w:b/>
          <w:bCs/>
          <w:sz w:val="28"/>
          <w:szCs w:val="28"/>
        </w:rPr>
      </w:pPr>
      <w:r w:rsidRPr="005645B1">
        <w:rPr>
          <w:rFonts w:ascii="Arial Narrow" w:hAnsi="Arial Narrow" w:cs="Arial"/>
          <w:b/>
          <w:bCs/>
          <w:sz w:val="28"/>
          <w:szCs w:val="28"/>
        </w:rPr>
        <w:t>На</w:t>
      </w:r>
      <w:r w:rsidR="009F7E7C" w:rsidRPr="005645B1">
        <w:rPr>
          <w:rFonts w:ascii="Arial Narrow" w:hAnsi="Arial Narrow" w:cs="Arial"/>
          <w:b/>
          <w:bCs/>
          <w:sz w:val="28"/>
          <w:szCs w:val="28"/>
        </w:rPr>
        <w:t>стоящата информация е в изпълнение</w:t>
      </w:r>
      <w:r w:rsidR="009B0E9F" w:rsidRPr="005645B1">
        <w:rPr>
          <w:rFonts w:ascii="Arial Narrow" w:hAnsi="Arial Narrow" w:cs="Arial"/>
          <w:b/>
          <w:bCs/>
          <w:sz w:val="28"/>
          <w:szCs w:val="28"/>
        </w:rPr>
        <w:t xml:space="preserve"> указанията</w:t>
      </w:r>
      <w:r w:rsidR="009F7E7C" w:rsidRPr="005645B1">
        <w:rPr>
          <w:rFonts w:ascii="Arial Narrow" w:hAnsi="Arial Narrow" w:cs="Arial"/>
          <w:b/>
          <w:bCs/>
          <w:sz w:val="28"/>
          <w:szCs w:val="28"/>
        </w:rPr>
        <w:t xml:space="preserve"> на писмо с изх.</w:t>
      </w:r>
      <w:r w:rsidRPr="005645B1">
        <w:rPr>
          <w:rFonts w:ascii="Arial Narrow" w:hAnsi="Arial Narrow" w:cs="Arial"/>
          <w:b/>
          <w:bCs/>
          <w:sz w:val="28"/>
          <w:szCs w:val="28"/>
        </w:rPr>
        <w:t xml:space="preserve"> </w:t>
      </w:r>
      <w:r w:rsidR="009F7E7C" w:rsidRPr="005645B1">
        <w:rPr>
          <w:rFonts w:ascii="Arial Narrow" w:hAnsi="Arial Narrow" w:cs="Arial"/>
          <w:b/>
          <w:bCs/>
          <w:sz w:val="28"/>
          <w:szCs w:val="28"/>
        </w:rPr>
        <w:t xml:space="preserve">№ ОВОС – </w:t>
      </w:r>
      <w:r w:rsidR="005645B1" w:rsidRPr="005645B1">
        <w:rPr>
          <w:rFonts w:ascii="Arial Narrow" w:hAnsi="Arial Narrow" w:cs="Arial"/>
          <w:b/>
          <w:bCs/>
          <w:sz w:val="28"/>
          <w:szCs w:val="28"/>
        </w:rPr>
        <w:t>3</w:t>
      </w:r>
      <w:r w:rsidR="00FA27AE" w:rsidRPr="005645B1">
        <w:rPr>
          <w:rFonts w:ascii="Arial Narrow" w:hAnsi="Arial Narrow" w:cs="Arial"/>
          <w:b/>
          <w:bCs/>
          <w:sz w:val="28"/>
          <w:szCs w:val="28"/>
        </w:rPr>
        <w:t>29</w:t>
      </w:r>
      <w:r w:rsidR="005645B1" w:rsidRPr="005645B1">
        <w:rPr>
          <w:rFonts w:ascii="Arial Narrow" w:hAnsi="Arial Narrow" w:cs="Arial"/>
          <w:b/>
          <w:bCs/>
          <w:sz w:val="28"/>
          <w:szCs w:val="28"/>
        </w:rPr>
        <w:t>2</w:t>
      </w:r>
      <w:r w:rsidR="009F7E7C" w:rsidRPr="005645B1">
        <w:rPr>
          <w:rFonts w:ascii="Arial Narrow" w:hAnsi="Arial Narrow" w:cs="Arial"/>
          <w:b/>
          <w:bCs/>
          <w:sz w:val="28"/>
          <w:szCs w:val="28"/>
        </w:rPr>
        <w:t xml:space="preserve"> -1</w:t>
      </w:r>
      <w:r w:rsidR="005645B1" w:rsidRPr="005645B1">
        <w:rPr>
          <w:rFonts w:ascii="Arial Narrow" w:hAnsi="Arial Narrow" w:cs="Arial"/>
          <w:b/>
          <w:bCs/>
          <w:sz w:val="28"/>
          <w:szCs w:val="28"/>
        </w:rPr>
        <w:t>3</w:t>
      </w:r>
      <w:r w:rsidR="009F7E7C" w:rsidRPr="005645B1">
        <w:rPr>
          <w:rFonts w:ascii="Arial Narrow" w:hAnsi="Arial Narrow" w:cs="Arial"/>
          <w:b/>
          <w:bCs/>
          <w:sz w:val="28"/>
          <w:szCs w:val="28"/>
        </w:rPr>
        <w:t xml:space="preserve"> от </w:t>
      </w:r>
      <w:r w:rsidR="005645B1" w:rsidRPr="005645B1">
        <w:rPr>
          <w:rFonts w:ascii="Arial Narrow" w:hAnsi="Arial Narrow" w:cs="Arial"/>
          <w:b/>
          <w:bCs/>
          <w:sz w:val="28"/>
          <w:szCs w:val="28"/>
        </w:rPr>
        <w:t>26</w:t>
      </w:r>
      <w:r w:rsidR="009F7E7C" w:rsidRPr="005645B1">
        <w:rPr>
          <w:rFonts w:ascii="Arial Narrow" w:hAnsi="Arial Narrow" w:cs="Arial"/>
          <w:b/>
          <w:bCs/>
          <w:sz w:val="28"/>
          <w:szCs w:val="28"/>
        </w:rPr>
        <w:t>.0</w:t>
      </w:r>
      <w:r w:rsidR="005645B1" w:rsidRPr="005645B1">
        <w:rPr>
          <w:rFonts w:ascii="Arial Narrow" w:hAnsi="Arial Narrow" w:cs="Arial"/>
          <w:b/>
          <w:bCs/>
          <w:sz w:val="28"/>
          <w:szCs w:val="28"/>
        </w:rPr>
        <w:t>5</w:t>
      </w:r>
      <w:r w:rsidR="009F7E7C" w:rsidRPr="005645B1">
        <w:rPr>
          <w:rFonts w:ascii="Arial Narrow" w:hAnsi="Arial Narrow" w:cs="Arial"/>
          <w:b/>
          <w:bCs/>
          <w:sz w:val="28"/>
          <w:szCs w:val="28"/>
        </w:rPr>
        <w:t>.202</w:t>
      </w:r>
      <w:r w:rsidR="00FA27AE" w:rsidRPr="005645B1">
        <w:rPr>
          <w:rFonts w:ascii="Arial Narrow" w:hAnsi="Arial Narrow" w:cs="Arial"/>
          <w:b/>
          <w:bCs/>
          <w:sz w:val="28"/>
          <w:szCs w:val="28"/>
        </w:rPr>
        <w:t>3</w:t>
      </w:r>
      <w:r w:rsidR="009F7E7C" w:rsidRPr="005645B1">
        <w:rPr>
          <w:rFonts w:ascii="Arial Narrow" w:hAnsi="Arial Narrow" w:cs="Arial"/>
          <w:b/>
          <w:bCs/>
          <w:sz w:val="28"/>
          <w:szCs w:val="28"/>
        </w:rPr>
        <w:t>г. на РИОСВ – Пловдив и е изготвена съгласно Приложение № 2 към чл. 6 на Наредба за условията и реда за извършване на оценка на въздействието върху околната среда.</w:t>
      </w:r>
    </w:p>
    <w:p w14:paraId="77962F6B"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sz w:val="28"/>
          <w:szCs w:val="28"/>
        </w:rPr>
      </w:pPr>
    </w:p>
    <w:p w14:paraId="57A60D63" w14:textId="77777777" w:rsidR="00FA27AE" w:rsidRPr="005645B1" w:rsidRDefault="00FA27AE" w:rsidP="00887444">
      <w:pPr>
        <w:shd w:val="clear" w:color="auto" w:fill="FFFFFF"/>
        <w:autoSpaceDE w:val="0"/>
        <w:autoSpaceDN w:val="0"/>
        <w:adjustRightInd w:val="0"/>
        <w:spacing w:after="0" w:line="264" w:lineRule="auto"/>
        <w:ind w:right="261" w:firstLine="360"/>
        <w:jc w:val="both"/>
        <w:rPr>
          <w:rFonts w:ascii="Arial Narrow" w:hAnsi="Arial Narrow" w:cs="Arial"/>
          <w:b/>
          <w:bCs/>
          <w:sz w:val="28"/>
          <w:szCs w:val="28"/>
        </w:rPr>
      </w:pPr>
    </w:p>
    <w:bookmarkEnd w:id="0"/>
    <w:p w14:paraId="185C7000" w14:textId="77777777" w:rsidR="00CE7B04" w:rsidRPr="005645B1" w:rsidRDefault="00CE7B04" w:rsidP="00887444">
      <w:pPr>
        <w:pStyle w:val="ab"/>
        <w:numPr>
          <w:ilvl w:val="0"/>
          <w:numId w:val="14"/>
        </w:numPr>
        <w:shd w:val="clear" w:color="auto" w:fill="FFFFFF"/>
        <w:autoSpaceDE w:val="0"/>
        <w:autoSpaceDN w:val="0"/>
        <w:adjustRightInd w:val="0"/>
        <w:spacing w:after="0" w:line="240" w:lineRule="auto"/>
        <w:ind w:right="261" w:hanging="1080"/>
        <w:jc w:val="both"/>
        <w:rPr>
          <w:rFonts w:ascii="Arial Narrow" w:hAnsi="Arial Narrow" w:cs="Arial"/>
          <w:b/>
          <w:bCs/>
          <w:sz w:val="28"/>
          <w:szCs w:val="28"/>
          <w:u w:val="single"/>
        </w:rPr>
      </w:pPr>
      <w:r w:rsidRPr="005645B1">
        <w:rPr>
          <w:rFonts w:ascii="Arial Narrow" w:hAnsi="Arial Narrow" w:cs="Arial"/>
          <w:b/>
          <w:bCs/>
          <w:sz w:val="28"/>
          <w:szCs w:val="28"/>
          <w:u w:val="single"/>
        </w:rPr>
        <w:t>ИНФОРМАЦИЯ ЗА КОНТАКТ С ВЪЗЛОЖИТЕЛЯ:</w:t>
      </w:r>
    </w:p>
    <w:p w14:paraId="2D416C18" w14:textId="77777777" w:rsidR="00FA27AE" w:rsidRPr="005645B1" w:rsidRDefault="00FA27AE" w:rsidP="00887444">
      <w:pPr>
        <w:spacing w:after="120"/>
        <w:ind w:right="261"/>
        <w:jc w:val="both"/>
        <w:rPr>
          <w:rFonts w:ascii="Arial Narrow" w:hAnsi="Arial Narrow" w:cs="Arial"/>
          <w:b/>
          <w:sz w:val="28"/>
          <w:szCs w:val="28"/>
        </w:rPr>
      </w:pPr>
    </w:p>
    <w:p w14:paraId="2966F59F" w14:textId="4B2F033C" w:rsidR="005645B1" w:rsidRPr="00BA3075" w:rsidRDefault="005645B1" w:rsidP="00674BBC">
      <w:pPr>
        <w:spacing w:after="120"/>
        <w:ind w:right="261"/>
        <w:jc w:val="both"/>
        <w:rPr>
          <w:rFonts w:ascii="Arial Narrow" w:hAnsi="Arial Narrow" w:cs="Arial"/>
          <w:b/>
          <w:sz w:val="28"/>
          <w:szCs w:val="28"/>
        </w:rPr>
      </w:pPr>
    </w:p>
    <w:p w14:paraId="48444B17" w14:textId="6DE98BE8" w:rsidR="00FA27AE" w:rsidRPr="005645B1" w:rsidRDefault="00FA27AE" w:rsidP="00887444">
      <w:pPr>
        <w:spacing w:after="120"/>
        <w:ind w:right="261"/>
        <w:jc w:val="both"/>
        <w:rPr>
          <w:rFonts w:ascii="Arial Narrow" w:hAnsi="Arial Narrow" w:cs="Arial"/>
          <w:b/>
          <w:sz w:val="28"/>
          <w:szCs w:val="28"/>
        </w:rPr>
      </w:pPr>
    </w:p>
    <w:p w14:paraId="64CEB357" w14:textId="77777777" w:rsidR="00A90104" w:rsidRPr="005645B1" w:rsidRDefault="00CE7B04" w:rsidP="00887444">
      <w:pPr>
        <w:pStyle w:val="ab"/>
        <w:numPr>
          <w:ilvl w:val="0"/>
          <w:numId w:val="14"/>
        </w:numPr>
        <w:spacing w:after="0" w:line="264" w:lineRule="auto"/>
        <w:ind w:right="261" w:hanging="1080"/>
        <w:jc w:val="both"/>
        <w:rPr>
          <w:rFonts w:ascii="Arial Narrow" w:hAnsi="Arial Narrow" w:cs="Arial"/>
          <w:b/>
          <w:bCs/>
          <w:sz w:val="28"/>
          <w:szCs w:val="28"/>
          <w:u w:val="single"/>
          <w:lang w:eastAsia="bg-BG"/>
        </w:rPr>
      </w:pPr>
      <w:r w:rsidRPr="005645B1">
        <w:rPr>
          <w:rFonts w:ascii="Arial Narrow" w:hAnsi="Arial Narrow" w:cs="Arial"/>
          <w:b/>
          <w:bCs/>
          <w:sz w:val="28"/>
          <w:szCs w:val="28"/>
          <w:u w:val="single"/>
          <w:lang w:eastAsia="bg-BG"/>
        </w:rPr>
        <w:t>РЕЗЮМЕ НА ИНВЕСТИЦИОННОТО ПРЕДЛОЖЕНИЕ:</w:t>
      </w:r>
    </w:p>
    <w:p w14:paraId="0D22CE5A" w14:textId="44C715FB" w:rsidR="005645B1" w:rsidRPr="005645B1" w:rsidRDefault="00062C21" w:rsidP="00887444">
      <w:pPr>
        <w:spacing w:after="0" w:line="264" w:lineRule="auto"/>
        <w:ind w:right="261"/>
        <w:jc w:val="both"/>
        <w:rPr>
          <w:rFonts w:ascii="Arial Narrow" w:hAnsi="Arial Narrow"/>
          <w:bCs/>
          <w:sz w:val="28"/>
          <w:szCs w:val="28"/>
        </w:rPr>
      </w:pPr>
      <w:r w:rsidRPr="005645B1">
        <w:rPr>
          <w:rFonts w:ascii="Arial Narrow" w:hAnsi="Arial Narrow"/>
          <w:bCs/>
          <w:sz w:val="28"/>
          <w:szCs w:val="28"/>
        </w:rPr>
        <w:t xml:space="preserve">Инвестиционното предложение е ново </w:t>
      </w:r>
      <w:r w:rsidR="008047E8" w:rsidRPr="005645B1">
        <w:rPr>
          <w:rFonts w:ascii="Arial Narrow" w:hAnsi="Arial Narrow"/>
          <w:bCs/>
          <w:sz w:val="28"/>
          <w:szCs w:val="28"/>
        </w:rPr>
        <w:t xml:space="preserve">и касае </w:t>
      </w:r>
      <w:r w:rsidR="005645B1" w:rsidRPr="005645B1">
        <w:rPr>
          <w:rFonts w:ascii="Arial Narrow" w:hAnsi="Arial Narrow"/>
          <w:bCs/>
          <w:sz w:val="28"/>
          <w:szCs w:val="28"/>
        </w:rPr>
        <w:t xml:space="preserve">преустройство на съществуващи промишлени сгради и пристройки към тях в УПИ 000816 за предприятие за производство на Р.Е.Т. бутилки и безалкохолни напитки, ПИ с идентификатор </w:t>
      </w:r>
      <w:r w:rsidR="005645B1" w:rsidRPr="00660126">
        <w:rPr>
          <w:rFonts w:ascii="Arial Narrow" w:hAnsi="Arial Narrow"/>
          <w:bCs/>
          <w:sz w:val="28"/>
          <w:szCs w:val="28"/>
        </w:rPr>
        <w:t>63567.88.833, местност „Ванови могили“, село Ръжево Конаре, община Калояново в „Предприятие за преработка на плодове и зеленчуци“ и фотоволтаична централа около 200 kWp за собствени нужди на покривите на новите и съществуващи сгради.</w:t>
      </w:r>
    </w:p>
    <w:p w14:paraId="68C2F0BC" w14:textId="0B52FE9B" w:rsidR="00062C21" w:rsidRPr="005645B1" w:rsidRDefault="005645B1" w:rsidP="00887444">
      <w:pPr>
        <w:spacing w:after="0" w:line="264" w:lineRule="auto"/>
        <w:ind w:right="261"/>
        <w:jc w:val="both"/>
        <w:rPr>
          <w:rFonts w:ascii="Arial Narrow" w:hAnsi="Arial Narrow" w:cs="Arial"/>
          <w:bCs/>
          <w:sz w:val="28"/>
          <w:szCs w:val="28"/>
        </w:rPr>
      </w:pPr>
      <w:r w:rsidRPr="005645B1">
        <w:rPr>
          <w:rFonts w:ascii="Arial Narrow" w:hAnsi="Arial Narrow"/>
          <w:bCs/>
          <w:sz w:val="28"/>
          <w:szCs w:val="28"/>
        </w:rPr>
        <w:t xml:space="preserve"> Начина на трайно ползване на имота е „за друг вид производствен, складов обект“.</w:t>
      </w:r>
    </w:p>
    <w:p w14:paraId="199A5E3A" w14:textId="77777777" w:rsidR="00C9053A" w:rsidRPr="005645B1" w:rsidRDefault="00C9053A" w:rsidP="00887444">
      <w:pPr>
        <w:widowControl w:val="0"/>
        <w:autoSpaceDE w:val="0"/>
        <w:autoSpaceDN w:val="0"/>
        <w:adjustRightInd w:val="0"/>
        <w:spacing w:after="0" w:line="264" w:lineRule="auto"/>
        <w:ind w:right="261" w:firstLine="708"/>
        <w:jc w:val="both"/>
        <w:rPr>
          <w:rFonts w:ascii="Arial Narrow" w:hAnsi="Arial Narrow" w:cs="Arial"/>
          <w:b/>
          <w:bCs/>
          <w:sz w:val="28"/>
          <w:szCs w:val="28"/>
          <w:u w:val="single"/>
        </w:rPr>
      </w:pPr>
    </w:p>
    <w:p w14:paraId="521D8932" w14:textId="77777777" w:rsidR="00CE7B04" w:rsidRPr="005645B1" w:rsidRDefault="00CE7B04" w:rsidP="00887444">
      <w:pPr>
        <w:numPr>
          <w:ilvl w:val="0"/>
          <w:numId w:val="8"/>
        </w:numPr>
        <w:tabs>
          <w:tab w:val="left" w:pos="993"/>
        </w:tabs>
        <w:spacing w:after="0" w:line="264" w:lineRule="auto"/>
        <w:ind w:left="0" w:right="261" w:firstLine="360"/>
        <w:jc w:val="both"/>
        <w:rPr>
          <w:rFonts w:ascii="Arial Narrow" w:hAnsi="Arial Narrow" w:cs="Arial"/>
          <w:b/>
          <w:bCs/>
          <w:sz w:val="28"/>
          <w:szCs w:val="28"/>
          <w:u w:val="single"/>
        </w:rPr>
      </w:pPr>
      <w:r w:rsidRPr="005645B1">
        <w:rPr>
          <w:rFonts w:ascii="Arial Narrow" w:hAnsi="Arial Narrow" w:cs="Arial"/>
          <w:b/>
          <w:bCs/>
          <w:sz w:val="28"/>
          <w:szCs w:val="28"/>
          <w:u w:val="single"/>
        </w:rPr>
        <w:t>Характеристики на инвестиционното предложение</w:t>
      </w:r>
    </w:p>
    <w:p w14:paraId="522530DC"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iCs/>
          <w:sz w:val="28"/>
          <w:szCs w:val="28"/>
          <w:u w:val="single"/>
          <w:lang w:eastAsia="bg-BG"/>
        </w:rPr>
      </w:pPr>
      <w:r w:rsidRPr="005645B1">
        <w:rPr>
          <w:rFonts w:ascii="Arial Narrow" w:hAnsi="Arial Narrow" w:cs="Arial"/>
          <w:iCs/>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14:paraId="1F537610"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bookmarkStart w:id="2" w:name="_Hlk15476158"/>
    </w:p>
    <w:p w14:paraId="27C01678" w14:textId="77777777" w:rsidR="005645B1" w:rsidRPr="005645B1" w:rsidRDefault="00FA27AE"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00062C21" w:rsidRPr="005645B1">
        <w:rPr>
          <w:rFonts w:ascii="Arial Narrow" w:hAnsi="Arial Narrow" w:cs="Arial"/>
          <w:sz w:val="28"/>
          <w:szCs w:val="28"/>
        </w:rPr>
        <w:t xml:space="preserve"> </w:t>
      </w:r>
      <w:r w:rsidR="005645B1" w:rsidRPr="005645B1">
        <w:rPr>
          <w:rFonts w:ascii="Arial Narrow" w:hAnsi="Arial Narrow" w:cs="Arial"/>
          <w:sz w:val="28"/>
          <w:szCs w:val="28"/>
        </w:rPr>
        <w:t>Инвестицията предвижда преустройство на съществуващите сгради, изпълнение на нови сгради и пристройки към съществуващите, с цел изграждане на „Предприятие за преработка на плодове и зеленчуци“. ПИ с идентификатор 63567.88.833, местност „Ванови могили“, село Ръжево Конаре, община Калояново е с площ 25,349 дка.</w:t>
      </w:r>
    </w:p>
    <w:p w14:paraId="0F2AC281"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В момента на площадката са ситуирани 11 бр. сгради (виж скица на имота). Предвижда се:</w:t>
      </w:r>
    </w:p>
    <w:p w14:paraId="76747839"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Сграда 1 да се използва за складиране и етикетиране на продукция;</w:t>
      </w:r>
    </w:p>
    <w:p w14:paraId="6D3506BC"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В сграда 2 да се разполагат административно – битови помещения, помощни помещения – за етикети, капачки, подправки и да се изгради нова шокова хладилна камера;</w:t>
      </w:r>
    </w:p>
    <w:p w14:paraId="26504705"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lastRenderedPageBreak/>
        <w:t>•</w:t>
      </w:r>
      <w:r w:rsidRPr="005645B1">
        <w:rPr>
          <w:rFonts w:ascii="Arial Narrow" w:hAnsi="Arial Narrow" w:cs="Arial"/>
          <w:sz w:val="28"/>
          <w:szCs w:val="28"/>
        </w:rPr>
        <w:tab/>
        <w:t>Сграда 3 да бъде основно с производствени функции. В нея се разполага също котелно помещение за котел на пропан-бутан с производителност 2 т.пара /час и лаборатория;</w:t>
      </w:r>
    </w:p>
    <w:p w14:paraId="70C153DE"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Сгради 4, 5, 6 и 7 не са предмет на настоящата инвестиция;</w:t>
      </w:r>
    </w:p>
    <w:p w14:paraId="43BB6FAC"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 xml:space="preserve">Сграда 8 да се използва за работилница и компресорно стопанство; </w:t>
      </w:r>
    </w:p>
    <w:p w14:paraId="08B7F56D"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Сграда 9 да се използва за санитарни помещения;</w:t>
      </w:r>
    </w:p>
    <w:p w14:paraId="144F0535"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Сграда 10 е съществуващ трафопост и не е предмет на настоящата инвестиция;</w:t>
      </w:r>
    </w:p>
    <w:p w14:paraId="368774FB" w14:textId="7777777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Сграда 11 не е предмет на настоящата инвестиция.</w:t>
      </w:r>
    </w:p>
    <w:p w14:paraId="70024050" w14:textId="059F99E7" w:rsidR="005645B1" w:rsidRPr="005645B1" w:rsidRDefault="005645B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p>
    <w:p w14:paraId="4D619A81" w14:textId="25189586" w:rsidR="00062C21" w:rsidRPr="005645B1" w:rsidRDefault="00062C2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В момента достъпът до обекта се осъществява по съществуващ общински  път.</w:t>
      </w:r>
    </w:p>
    <w:p w14:paraId="3471140A" w14:textId="77777777" w:rsidR="00062C21" w:rsidRPr="005645B1" w:rsidRDefault="00062C2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14:paraId="711AA0EA" w14:textId="2F609C64" w:rsidR="00062C21" w:rsidRPr="005645B1" w:rsidRDefault="00062C2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 xml:space="preserve">Строителният период по реализацията на инвестиционното предложение се </w:t>
      </w:r>
      <w:r w:rsidRPr="00660126">
        <w:rPr>
          <w:rFonts w:ascii="Arial Narrow" w:hAnsi="Arial Narrow" w:cs="Arial"/>
          <w:sz w:val="28"/>
          <w:szCs w:val="28"/>
        </w:rPr>
        <w:t xml:space="preserve">очаква да продължи около </w:t>
      </w:r>
      <w:r w:rsidR="0058505E" w:rsidRPr="00660126">
        <w:rPr>
          <w:rFonts w:ascii="Arial Narrow" w:hAnsi="Arial Narrow" w:cs="Arial"/>
          <w:sz w:val="28"/>
          <w:szCs w:val="28"/>
        </w:rPr>
        <w:t xml:space="preserve">1 година </w:t>
      </w:r>
      <w:r w:rsidRPr="00660126">
        <w:rPr>
          <w:rFonts w:ascii="Arial Narrow" w:hAnsi="Arial Narrow" w:cs="Arial"/>
          <w:sz w:val="28"/>
          <w:szCs w:val="28"/>
        </w:rPr>
        <w:t>и протече в няколко етапа.  Ще бъдат създадени</w:t>
      </w:r>
      <w:r w:rsidRPr="005645B1">
        <w:rPr>
          <w:rFonts w:ascii="Arial Narrow" w:hAnsi="Arial Narrow" w:cs="Arial"/>
          <w:sz w:val="28"/>
          <w:szCs w:val="28"/>
        </w:rPr>
        <w:t xml:space="preserve"> организация и графици на изпълнението. </w:t>
      </w:r>
    </w:p>
    <w:p w14:paraId="259C36AF" w14:textId="56D14CFD" w:rsidR="00062C21" w:rsidRPr="005645B1" w:rsidRDefault="00062C21"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r w:rsidRPr="005645B1">
        <w:rPr>
          <w:rFonts w:ascii="Arial Narrow" w:hAnsi="Arial Narrow" w:cs="Arial"/>
          <w:sz w:val="28"/>
          <w:szCs w:val="28"/>
        </w:rPr>
        <w:t>Строителството ще се извърши по класическия начин: Изкопни работи, бетонови основи, монолитн</w:t>
      </w:r>
      <w:r w:rsidR="0058505E">
        <w:rPr>
          <w:rFonts w:ascii="Arial Narrow" w:hAnsi="Arial Narrow" w:cs="Arial"/>
          <w:sz w:val="28"/>
          <w:szCs w:val="28"/>
        </w:rPr>
        <w:t>и</w:t>
      </w:r>
      <w:r w:rsidRPr="005645B1">
        <w:rPr>
          <w:rFonts w:ascii="Arial Narrow" w:hAnsi="Arial Narrow" w:cs="Arial"/>
          <w:sz w:val="28"/>
          <w:szCs w:val="28"/>
        </w:rPr>
        <w:t xml:space="preserve"> конструкци</w:t>
      </w:r>
      <w:r w:rsidR="0058505E">
        <w:rPr>
          <w:rFonts w:ascii="Arial Narrow" w:hAnsi="Arial Narrow" w:cs="Arial"/>
          <w:sz w:val="28"/>
          <w:szCs w:val="28"/>
        </w:rPr>
        <w:t>и</w:t>
      </w:r>
      <w:r w:rsidRPr="005645B1">
        <w:rPr>
          <w:rFonts w:ascii="Arial Narrow" w:hAnsi="Arial Narrow" w:cs="Arial"/>
          <w:sz w:val="28"/>
          <w:szCs w:val="28"/>
        </w:rPr>
        <w:t xml:space="preserve"> от стоманобетон</w:t>
      </w:r>
      <w:r w:rsidR="0058505E">
        <w:rPr>
          <w:rFonts w:ascii="Arial Narrow" w:hAnsi="Arial Narrow" w:cs="Arial"/>
          <w:sz w:val="28"/>
          <w:szCs w:val="28"/>
        </w:rPr>
        <w:t xml:space="preserve"> и склобяеми стоманени конструкции</w:t>
      </w:r>
      <w:r w:rsidRPr="005645B1">
        <w:rPr>
          <w:rFonts w:ascii="Arial Narrow" w:hAnsi="Arial Narrow" w:cs="Arial"/>
          <w:sz w:val="28"/>
          <w:szCs w:val="28"/>
        </w:rPr>
        <w:t xml:space="preserve">, тухлена зидария, </w:t>
      </w:r>
      <w:r w:rsidR="0058505E">
        <w:rPr>
          <w:rFonts w:ascii="Arial Narrow" w:hAnsi="Arial Narrow" w:cs="Arial"/>
          <w:sz w:val="28"/>
          <w:szCs w:val="28"/>
        </w:rPr>
        <w:t xml:space="preserve">стенни ограждания и покривни покрития от термопанели и ламарина, </w:t>
      </w:r>
      <w:r w:rsidRPr="005645B1">
        <w:rPr>
          <w:rFonts w:ascii="Arial Narrow" w:hAnsi="Arial Narrow" w:cs="Arial"/>
          <w:sz w:val="28"/>
          <w:szCs w:val="28"/>
        </w:rPr>
        <w:t>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p>
    <w:p w14:paraId="74EA8CD8" w14:textId="77777777" w:rsidR="00CE7B04" w:rsidRPr="005645B1" w:rsidRDefault="00CE7B04"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u w:val="single"/>
        </w:rPr>
      </w:pPr>
      <w:r w:rsidRPr="005645B1">
        <w:rPr>
          <w:rFonts w:ascii="Arial Narrow" w:hAnsi="Arial Narrow"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5645B1">
        <w:rPr>
          <w:rFonts w:ascii="Arial Narrow" w:hAnsi="Arial Narrow" w:cs="Arial"/>
          <w:sz w:val="28"/>
          <w:szCs w:val="28"/>
        </w:rPr>
        <w:t>.</w:t>
      </w:r>
      <w:r w:rsidRPr="005645B1">
        <w:rPr>
          <w:rFonts w:ascii="Arial Narrow" w:hAnsi="Arial Narrow" w:cs="Arial"/>
          <w:sz w:val="28"/>
          <w:szCs w:val="28"/>
        </w:rPr>
        <w:t xml:space="preserve"> </w:t>
      </w:r>
    </w:p>
    <w:p w14:paraId="652A404A" w14:textId="5F5B2895" w:rsidR="00CB56F5" w:rsidRPr="00A6745F" w:rsidRDefault="00CB56F5" w:rsidP="00887444">
      <w:pPr>
        <w:pStyle w:val="afd"/>
        <w:spacing w:after="0" w:line="264" w:lineRule="auto"/>
        <w:ind w:left="0" w:right="261" w:firstLine="360"/>
        <w:jc w:val="both"/>
        <w:rPr>
          <w:rFonts w:ascii="Arial Narrow" w:hAnsi="Arial Narrow" w:cs="Arial"/>
          <w:sz w:val="28"/>
          <w:szCs w:val="28"/>
        </w:rPr>
      </w:pPr>
      <w:r w:rsidRPr="005645B1">
        <w:rPr>
          <w:rFonts w:ascii="Arial Narrow" w:hAnsi="Arial Narrow" w:cs="Arial"/>
          <w:sz w:val="28"/>
          <w:szCs w:val="28"/>
        </w:rPr>
        <w:t xml:space="preserve">    </w:t>
      </w:r>
      <w:bookmarkStart w:id="3" w:name="_Hlk136340753"/>
      <w:r w:rsidR="00E21AE1" w:rsidRPr="00E21AE1">
        <w:rPr>
          <w:rFonts w:ascii="Arial Narrow" w:hAnsi="Arial Narrow" w:cs="Arial"/>
          <w:sz w:val="28"/>
          <w:szCs w:val="28"/>
        </w:rPr>
        <w:t xml:space="preserve">За питейно-битови нужди, технологични нужди и за пожарогасене в сградите вода ще се осигурява от водопроводната мрежа на населеното място, а за производствени нужди и площадков противопожарен водопровод - от  сондажен кладенец с дълбочина – </w:t>
      </w:r>
      <w:r w:rsidR="00660126">
        <w:rPr>
          <w:rFonts w:ascii="Arial Narrow" w:hAnsi="Arial Narrow" w:cs="Arial"/>
          <w:sz w:val="28"/>
          <w:szCs w:val="28"/>
        </w:rPr>
        <w:t>18,6</w:t>
      </w:r>
      <w:r w:rsidR="00E21AE1" w:rsidRPr="00E21AE1">
        <w:rPr>
          <w:rFonts w:ascii="Arial Narrow" w:hAnsi="Arial Narrow" w:cs="Arial"/>
          <w:sz w:val="28"/>
          <w:szCs w:val="28"/>
        </w:rPr>
        <w:t>0</w:t>
      </w:r>
      <w:r w:rsidR="00E21AE1">
        <w:rPr>
          <w:rFonts w:ascii="Arial Narrow" w:hAnsi="Arial Narrow" w:cs="Arial"/>
          <w:sz w:val="28"/>
          <w:szCs w:val="28"/>
        </w:rPr>
        <w:t xml:space="preserve"> м., </w:t>
      </w:r>
      <w:r w:rsidR="00660126">
        <w:rPr>
          <w:rFonts w:ascii="Arial Narrow" w:hAnsi="Arial Narrow" w:cs="Arial"/>
          <w:sz w:val="28"/>
          <w:szCs w:val="28"/>
        </w:rPr>
        <w:t xml:space="preserve">регистриран в БДИБР под № 35201306150 / </w:t>
      </w:r>
      <w:r w:rsidR="00660126" w:rsidRPr="00A6745F">
        <w:rPr>
          <w:rFonts w:ascii="Arial Narrow" w:hAnsi="Arial Narrow" w:cs="Arial"/>
          <w:sz w:val="28"/>
          <w:szCs w:val="28"/>
        </w:rPr>
        <w:t xml:space="preserve">20.03.2023 г., </w:t>
      </w:r>
      <w:r w:rsidR="00F85ABD" w:rsidRPr="00A6745F">
        <w:rPr>
          <w:rFonts w:ascii="Arial Narrow" w:hAnsi="Arial Narrow" w:cs="Arial"/>
          <w:sz w:val="28"/>
          <w:szCs w:val="28"/>
        </w:rPr>
        <w:t>съобразно Закона за водите и указанията в писмо изх. № ПУ-01-1178(5)/19.05.2023г. на  Басейнова Дирекция ИБР Пловдив</w:t>
      </w:r>
      <w:r w:rsidR="002747DC" w:rsidRPr="00A6745F">
        <w:rPr>
          <w:rFonts w:ascii="Arial Narrow" w:hAnsi="Arial Narrow" w:cs="Arial"/>
          <w:sz w:val="28"/>
          <w:szCs w:val="28"/>
        </w:rPr>
        <w:t xml:space="preserve">. </w:t>
      </w:r>
      <w:r w:rsidR="005A770C" w:rsidRPr="00A6745F">
        <w:rPr>
          <w:rFonts w:ascii="Arial Narrow" w:hAnsi="Arial Narrow" w:cs="Arial"/>
          <w:sz w:val="28"/>
          <w:szCs w:val="28"/>
        </w:rPr>
        <w:t xml:space="preserve">Географски </w:t>
      </w:r>
      <w:r w:rsidR="002747DC" w:rsidRPr="00A6745F">
        <w:rPr>
          <w:rFonts w:ascii="Arial Narrow" w:hAnsi="Arial Narrow" w:cs="Arial"/>
          <w:sz w:val="28"/>
          <w:szCs w:val="28"/>
        </w:rPr>
        <w:t>координати</w:t>
      </w:r>
      <w:r w:rsidR="005A770C" w:rsidRPr="00A6745F">
        <w:rPr>
          <w:rFonts w:ascii="Arial Narrow" w:hAnsi="Arial Narrow" w:cs="Arial"/>
          <w:sz w:val="28"/>
          <w:szCs w:val="28"/>
        </w:rPr>
        <w:t xml:space="preserve"> на тръбния кладенец – </w:t>
      </w:r>
      <w:r w:rsidR="005A770C" w:rsidRPr="00A6745F">
        <w:rPr>
          <w:rFonts w:ascii="Arial Narrow" w:hAnsi="Arial Narrow" w:cs="Arial"/>
          <w:sz w:val="28"/>
          <w:szCs w:val="28"/>
          <w:lang w:val="en-US"/>
        </w:rPr>
        <w:t>N 42</w:t>
      </w:r>
      <w:r w:rsidR="005A770C" w:rsidRPr="00A6745F">
        <w:rPr>
          <w:rFonts w:ascii="Arial Narrow" w:hAnsi="Arial Narrow" w:cs="Arial"/>
          <w:sz w:val="28"/>
          <w:szCs w:val="28"/>
          <w:vertAlign w:val="superscript"/>
          <w:lang w:val="en-US"/>
        </w:rPr>
        <w:t>0</w:t>
      </w:r>
      <w:r w:rsidR="005A770C" w:rsidRPr="00A6745F">
        <w:rPr>
          <w:rFonts w:ascii="Arial Narrow" w:hAnsi="Arial Narrow" w:cs="Arial"/>
          <w:sz w:val="28"/>
          <w:szCs w:val="28"/>
          <w:lang w:val="en-US"/>
        </w:rPr>
        <w:t xml:space="preserve"> 19’ 44.7’’, E 24</w:t>
      </w:r>
      <w:r w:rsidR="005A770C" w:rsidRPr="00A6745F">
        <w:rPr>
          <w:rFonts w:ascii="Arial Narrow" w:hAnsi="Arial Narrow" w:cs="Arial"/>
          <w:sz w:val="28"/>
          <w:szCs w:val="28"/>
          <w:vertAlign w:val="superscript"/>
          <w:lang w:val="en-US"/>
        </w:rPr>
        <w:t>0</w:t>
      </w:r>
      <w:r w:rsidR="005A770C" w:rsidRPr="00A6745F">
        <w:rPr>
          <w:rFonts w:ascii="Arial Narrow" w:hAnsi="Arial Narrow" w:cs="Arial"/>
          <w:sz w:val="28"/>
          <w:szCs w:val="28"/>
          <w:lang w:val="en-US"/>
        </w:rPr>
        <w:t xml:space="preserve"> 48’ 25.7’</w:t>
      </w:r>
      <w:r w:rsidR="002747DC" w:rsidRPr="00A6745F">
        <w:rPr>
          <w:rFonts w:ascii="Arial Narrow" w:hAnsi="Arial Narrow" w:cs="Arial"/>
          <w:sz w:val="28"/>
          <w:szCs w:val="28"/>
        </w:rPr>
        <w:t>.</w:t>
      </w:r>
    </w:p>
    <w:p w14:paraId="20F1409C" w14:textId="46379285" w:rsidR="00D66DBA" w:rsidRPr="00A6745F" w:rsidRDefault="00CB56F5" w:rsidP="00887444">
      <w:pPr>
        <w:pStyle w:val="afd"/>
        <w:spacing w:after="0" w:line="264" w:lineRule="auto"/>
        <w:ind w:left="0" w:right="261" w:firstLine="360"/>
        <w:jc w:val="both"/>
        <w:rPr>
          <w:rFonts w:ascii="Arial Narrow" w:hAnsi="Arial Narrow" w:cs="Arial"/>
          <w:sz w:val="28"/>
          <w:szCs w:val="28"/>
        </w:rPr>
      </w:pPr>
      <w:r w:rsidRPr="00A6745F">
        <w:rPr>
          <w:rFonts w:ascii="Arial Narrow" w:hAnsi="Arial Narrow" w:cs="Arial"/>
          <w:sz w:val="28"/>
          <w:szCs w:val="28"/>
        </w:rPr>
        <w:t xml:space="preserve">  </w:t>
      </w:r>
      <w:bookmarkStart w:id="4" w:name="_Hlk136338121"/>
      <w:bookmarkStart w:id="5" w:name="_Hlk136338056"/>
      <w:r w:rsidR="00D66DBA" w:rsidRPr="00A6745F">
        <w:rPr>
          <w:rFonts w:ascii="Arial Narrow" w:hAnsi="Arial Narrow" w:cs="Arial"/>
          <w:sz w:val="28"/>
          <w:szCs w:val="28"/>
        </w:rPr>
        <w:t>Заустването на отпадъчните води ще става  в</w:t>
      </w:r>
      <w:r w:rsidR="005645B1" w:rsidRPr="00A6745F">
        <w:rPr>
          <w:rFonts w:ascii="Arial Narrow" w:hAnsi="Arial Narrow" w:cs="Arial"/>
          <w:sz w:val="28"/>
          <w:szCs w:val="28"/>
        </w:rPr>
        <w:t xml:space="preserve"> локална ПСОВ</w:t>
      </w:r>
      <w:r w:rsidR="005E7CE4" w:rsidRPr="00A6745F">
        <w:rPr>
          <w:rFonts w:ascii="Arial Narrow" w:hAnsi="Arial Narrow" w:cs="Arial"/>
          <w:sz w:val="28"/>
          <w:szCs w:val="28"/>
        </w:rPr>
        <w:t>, оразмерена по проект по част ВиК</w:t>
      </w:r>
      <w:bookmarkEnd w:id="4"/>
      <w:r w:rsidR="004A364E" w:rsidRPr="00A6745F">
        <w:rPr>
          <w:rFonts w:ascii="Arial Narrow" w:hAnsi="Arial Narrow" w:cs="Arial"/>
          <w:sz w:val="28"/>
          <w:szCs w:val="28"/>
        </w:rPr>
        <w:t>, след което ще се заустят в канализационната мрежа на с. Ръжево Конаре, за което е стартирана процедура за издаване на разрешение от Община Калояново и ВиК Пловдив</w:t>
      </w:r>
      <w:r w:rsidR="005E7CE4" w:rsidRPr="00A6745F">
        <w:rPr>
          <w:rFonts w:ascii="Arial Narrow" w:hAnsi="Arial Narrow" w:cs="Arial"/>
          <w:sz w:val="28"/>
          <w:szCs w:val="28"/>
        </w:rPr>
        <w:t xml:space="preserve">. </w:t>
      </w:r>
      <w:r w:rsidR="00D66DBA" w:rsidRPr="00A6745F">
        <w:rPr>
          <w:rFonts w:ascii="Arial Narrow" w:hAnsi="Arial Narrow" w:cs="Arial"/>
          <w:sz w:val="28"/>
          <w:szCs w:val="28"/>
        </w:rPr>
        <w:t xml:space="preserve"> </w:t>
      </w:r>
    </w:p>
    <w:bookmarkEnd w:id="3"/>
    <w:bookmarkEnd w:id="5"/>
    <w:p w14:paraId="62485F76" w14:textId="4FBB37D5" w:rsidR="00CE7B04" w:rsidRPr="005645B1" w:rsidRDefault="00D66AAC" w:rsidP="00887444">
      <w:pPr>
        <w:pStyle w:val="afd"/>
        <w:spacing w:after="0" w:line="264" w:lineRule="auto"/>
        <w:ind w:left="0" w:right="261"/>
        <w:jc w:val="both"/>
        <w:rPr>
          <w:rFonts w:ascii="Arial Narrow" w:hAnsi="Arial Narrow" w:cs="Arial"/>
          <w:sz w:val="28"/>
          <w:szCs w:val="28"/>
        </w:rPr>
      </w:pPr>
      <w:r w:rsidRPr="00A6745F">
        <w:rPr>
          <w:rFonts w:ascii="Arial Narrow" w:hAnsi="Arial Narrow" w:cs="Arial"/>
          <w:sz w:val="28"/>
          <w:szCs w:val="28"/>
        </w:rPr>
        <w:t xml:space="preserve">       </w:t>
      </w:r>
      <w:r w:rsidR="00CE7B04" w:rsidRPr="00A6745F">
        <w:rPr>
          <w:rFonts w:ascii="Arial Narrow" w:hAnsi="Arial Narrow" w:cs="Arial"/>
          <w:sz w:val="28"/>
          <w:szCs w:val="28"/>
        </w:rPr>
        <w:t>Електроснабдяване</w:t>
      </w:r>
      <w:r w:rsidR="005E7CE4" w:rsidRPr="00A6745F">
        <w:rPr>
          <w:rFonts w:ascii="Arial Narrow" w:hAnsi="Arial Narrow" w:cs="Arial"/>
          <w:sz w:val="28"/>
          <w:szCs w:val="28"/>
        </w:rPr>
        <w:t>то</w:t>
      </w:r>
      <w:r w:rsidR="00CE7B04" w:rsidRPr="00A6745F">
        <w:rPr>
          <w:rFonts w:ascii="Arial Narrow" w:hAnsi="Arial Narrow" w:cs="Arial"/>
          <w:sz w:val="28"/>
          <w:szCs w:val="28"/>
        </w:rPr>
        <w:t xml:space="preserve"> ще се осъществи </w:t>
      </w:r>
      <w:r w:rsidR="00E026FC" w:rsidRPr="00A6745F">
        <w:rPr>
          <w:rFonts w:ascii="Arial Narrow" w:hAnsi="Arial Narrow" w:cs="Arial"/>
          <w:sz w:val="28"/>
          <w:szCs w:val="28"/>
        </w:rPr>
        <w:t>от съществуващ в имота трафопост</w:t>
      </w:r>
      <w:r w:rsidR="00E026FC" w:rsidRPr="00A6745F">
        <w:rPr>
          <w:rFonts w:ascii="Arial Narrow" w:hAnsi="Arial Narrow" w:cs="Arial"/>
          <w:sz w:val="28"/>
          <w:szCs w:val="28"/>
          <w:lang w:val="en-US"/>
        </w:rPr>
        <w:t xml:space="preserve"> </w:t>
      </w:r>
      <w:r w:rsidR="00E026FC" w:rsidRPr="00A6745F">
        <w:rPr>
          <w:rFonts w:ascii="Arial Narrow" w:hAnsi="Arial Narrow" w:cs="Arial"/>
          <w:sz w:val="28"/>
          <w:szCs w:val="28"/>
        </w:rPr>
        <w:t xml:space="preserve">и съгласно изисквания на </w:t>
      </w:r>
      <w:r w:rsidR="00CE7B04" w:rsidRPr="00A6745F">
        <w:rPr>
          <w:rFonts w:ascii="Arial Narrow" w:hAnsi="Arial Narrow" w:cs="Arial"/>
          <w:sz w:val="28"/>
          <w:szCs w:val="28"/>
        </w:rPr>
        <w:t>експлотационното дружество</w:t>
      </w:r>
      <w:r w:rsidR="00F63FE5" w:rsidRPr="00A6745F">
        <w:rPr>
          <w:rFonts w:ascii="Arial Narrow" w:hAnsi="Arial Narrow" w:cs="Arial"/>
          <w:sz w:val="28"/>
          <w:szCs w:val="28"/>
        </w:rPr>
        <w:t>.</w:t>
      </w:r>
      <w:r w:rsidR="00CE7B04" w:rsidRPr="00A6745F">
        <w:rPr>
          <w:rFonts w:ascii="Arial Narrow" w:hAnsi="Arial Narrow" w:cs="Arial"/>
          <w:sz w:val="28"/>
          <w:szCs w:val="28"/>
        </w:rPr>
        <w:t xml:space="preserve"> </w:t>
      </w:r>
      <w:r w:rsidR="007C268F" w:rsidRPr="00A6745F">
        <w:rPr>
          <w:rFonts w:ascii="Arial Narrow" w:hAnsi="Arial Narrow" w:cs="Arial"/>
          <w:sz w:val="28"/>
          <w:szCs w:val="28"/>
        </w:rPr>
        <w:t>Предвижда се изграждане и на фотоволтаична централа около 200 kWp за собствени нужди на покривите на новите и съществуващи сгради.</w:t>
      </w:r>
    </w:p>
    <w:p w14:paraId="0D8313F4" w14:textId="77777777" w:rsidR="005E7CE4" w:rsidRPr="005645B1" w:rsidRDefault="005E7CE4" w:rsidP="00887444">
      <w:pPr>
        <w:pStyle w:val="afd"/>
        <w:spacing w:after="0" w:line="264" w:lineRule="auto"/>
        <w:ind w:left="0" w:right="261" w:firstLine="708"/>
        <w:jc w:val="both"/>
        <w:rPr>
          <w:rFonts w:ascii="Arial Narrow" w:hAnsi="Arial Narrow" w:cs="Arial"/>
          <w:sz w:val="28"/>
          <w:szCs w:val="28"/>
        </w:rPr>
      </w:pPr>
    </w:p>
    <w:bookmarkEnd w:id="2"/>
    <w:p w14:paraId="78A12232"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sz w:val="28"/>
          <w:szCs w:val="28"/>
          <w:lang w:eastAsia="bg-BG"/>
        </w:rPr>
      </w:pPr>
      <w:r w:rsidRPr="005645B1">
        <w:rPr>
          <w:rFonts w:ascii="Arial Narrow" w:hAnsi="Arial Narrow" w:cs="Arial"/>
          <w:iCs/>
          <w:sz w:val="28"/>
          <w:szCs w:val="28"/>
          <w:u w:val="single"/>
          <w:lang w:eastAsia="bg-BG"/>
        </w:rPr>
        <w:lastRenderedPageBreak/>
        <w:t xml:space="preserve">б) Взаимовръзка и кумулиране с други съществуващи и/или одобрени инвестиционни предложения; </w:t>
      </w:r>
    </w:p>
    <w:p w14:paraId="58A9DEF5" w14:textId="7D530869" w:rsidR="00CE7B04" w:rsidRPr="005645B1" w:rsidRDefault="00F85ABD" w:rsidP="00887444">
      <w:pPr>
        <w:ind w:right="261" w:firstLine="360"/>
        <w:jc w:val="both"/>
        <w:rPr>
          <w:rFonts w:ascii="Arial Narrow" w:hAnsi="Arial Narrow" w:cs="Arial"/>
          <w:sz w:val="28"/>
          <w:szCs w:val="28"/>
        </w:rPr>
      </w:pPr>
      <w:r w:rsidRPr="00F85ABD">
        <w:rPr>
          <w:rFonts w:ascii="Arial Narrow" w:hAnsi="Arial Narrow" w:cs="Arial"/>
          <w:sz w:val="28"/>
          <w:szCs w:val="28"/>
        </w:rPr>
        <w:t>Инвестицията предвижда преустройство на съществуващите сгради, изпълнение на нови сгради и пристройки към съществуващите в имота.</w:t>
      </w:r>
      <w:r>
        <w:rPr>
          <w:rFonts w:ascii="Arial Narrow" w:hAnsi="Arial Narrow" w:cs="Arial"/>
          <w:sz w:val="28"/>
          <w:szCs w:val="28"/>
        </w:rPr>
        <w:t xml:space="preserve"> </w:t>
      </w:r>
      <w:r w:rsidRPr="00F85ABD">
        <w:rPr>
          <w:rFonts w:ascii="Arial Narrow" w:hAnsi="Arial Narrow" w:cs="Arial"/>
          <w:sz w:val="28"/>
          <w:szCs w:val="28"/>
        </w:rPr>
        <w:t>Няма връзка с други съществуващи и одобрени с устройствен или друг план дейности в обхвата на въздействие на обекта</w:t>
      </w:r>
      <w:r w:rsidR="00CE7B04" w:rsidRPr="005645B1">
        <w:rPr>
          <w:rFonts w:ascii="Arial Narrow" w:hAnsi="Arial Narrow" w:cs="Arial"/>
          <w:sz w:val="28"/>
          <w:szCs w:val="28"/>
        </w:rPr>
        <w:t>, но в обхвата на предложението</w:t>
      </w:r>
      <w:r w:rsidR="00181092" w:rsidRPr="005645B1">
        <w:rPr>
          <w:rFonts w:ascii="Arial Narrow" w:hAnsi="Arial Narrow" w:cs="Arial"/>
          <w:sz w:val="28"/>
          <w:szCs w:val="28"/>
        </w:rPr>
        <w:t xml:space="preserve"> </w:t>
      </w:r>
      <w:r w:rsidR="00C61797" w:rsidRPr="005645B1">
        <w:rPr>
          <w:rFonts w:ascii="Arial Narrow" w:hAnsi="Arial Narrow" w:cs="Arial"/>
          <w:sz w:val="28"/>
          <w:szCs w:val="28"/>
        </w:rPr>
        <w:t>з</w:t>
      </w:r>
      <w:r w:rsidR="00181092" w:rsidRPr="005645B1">
        <w:rPr>
          <w:rFonts w:ascii="Arial Narrow" w:hAnsi="Arial Narrow" w:cs="Arial"/>
          <w:sz w:val="28"/>
          <w:szCs w:val="28"/>
        </w:rPr>
        <w:t xml:space="preserve">а имота в </w:t>
      </w:r>
      <w:r w:rsidR="005E7CE4" w:rsidRPr="005645B1">
        <w:rPr>
          <w:rFonts w:ascii="Arial Narrow" w:hAnsi="Arial Narrow" w:cs="Arial"/>
          <w:sz w:val="28"/>
          <w:szCs w:val="28"/>
        </w:rPr>
        <w:t>с</w:t>
      </w:r>
      <w:r>
        <w:rPr>
          <w:rFonts w:ascii="Arial Narrow" w:hAnsi="Arial Narrow" w:cs="Arial"/>
          <w:sz w:val="28"/>
          <w:szCs w:val="28"/>
        </w:rPr>
        <w:t>елото</w:t>
      </w:r>
      <w:r w:rsidR="00CE7B04" w:rsidRPr="005645B1">
        <w:rPr>
          <w:rFonts w:ascii="Arial Narrow" w:hAnsi="Arial Narrow" w:cs="Arial"/>
          <w:sz w:val="28"/>
          <w:szCs w:val="28"/>
        </w:rPr>
        <w:t xml:space="preserve"> са процедирани</w:t>
      </w:r>
      <w:r w:rsidR="00181092" w:rsidRPr="005645B1">
        <w:rPr>
          <w:rFonts w:ascii="Arial Narrow" w:hAnsi="Arial Narrow" w:cs="Arial"/>
          <w:sz w:val="28"/>
          <w:szCs w:val="28"/>
        </w:rPr>
        <w:t xml:space="preserve"> и други имоти </w:t>
      </w:r>
      <w:r w:rsidR="00CE7B04" w:rsidRPr="005645B1">
        <w:rPr>
          <w:rFonts w:ascii="Arial Narrow" w:hAnsi="Arial Narrow" w:cs="Arial"/>
          <w:sz w:val="28"/>
          <w:szCs w:val="28"/>
        </w:rPr>
        <w:t xml:space="preserve"> с предвиждания за жилищно строителство</w:t>
      </w:r>
      <w:r w:rsidR="002747DC" w:rsidRPr="005645B1">
        <w:rPr>
          <w:rFonts w:ascii="Arial Narrow" w:hAnsi="Arial Narrow" w:cs="Arial"/>
          <w:sz w:val="28"/>
          <w:szCs w:val="28"/>
        </w:rPr>
        <w:t xml:space="preserve">, малки производства </w:t>
      </w:r>
      <w:r w:rsidR="00CE7B04" w:rsidRPr="005645B1">
        <w:rPr>
          <w:rFonts w:ascii="Arial Narrow" w:hAnsi="Arial Narrow" w:cs="Arial"/>
          <w:sz w:val="28"/>
          <w:szCs w:val="28"/>
        </w:rPr>
        <w:t xml:space="preserve"> и обществено обслужване.  </w:t>
      </w:r>
      <w:r w:rsidR="00CE7B04" w:rsidRPr="005645B1">
        <w:rPr>
          <w:rFonts w:ascii="Arial Narrow" w:hAnsi="Arial Narrow" w:cs="Arial"/>
          <w:sz w:val="28"/>
          <w:szCs w:val="28"/>
        </w:rPr>
        <w:tab/>
      </w:r>
    </w:p>
    <w:p w14:paraId="07DB5485"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iCs/>
          <w:sz w:val="28"/>
          <w:szCs w:val="28"/>
          <w:u w:val="single"/>
          <w:lang w:eastAsia="bg-BG"/>
        </w:rPr>
      </w:pPr>
      <w:r w:rsidRPr="005645B1">
        <w:rPr>
          <w:rFonts w:ascii="Arial Narrow" w:hAnsi="Arial Narrow" w:cs="Arial"/>
          <w:iCs/>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14:paraId="04461AEE"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Основни суровини и строителни материали, които ще се употребяват при изграждане на обекта са: </w:t>
      </w:r>
      <w:r w:rsidR="002D46DF" w:rsidRPr="005645B1">
        <w:rPr>
          <w:rFonts w:ascii="Arial Narrow" w:hAnsi="Arial Narrow" w:cs="Arial"/>
          <w:sz w:val="28"/>
          <w:szCs w:val="28"/>
        </w:rPr>
        <w:t xml:space="preserve">вода, </w:t>
      </w:r>
      <w:r w:rsidRPr="005645B1">
        <w:rPr>
          <w:rFonts w:ascii="Arial Narrow" w:hAnsi="Arial Narrow" w:cs="Arial"/>
          <w:sz w:val="28"/>
          <w:szCs w:val="28"/>
        </w:rPr>
        <w:t xml:space="preserve">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14:paraId="1083E12C" w14:textId="4EA946B6" w:rsidR="002747DC" w:rsidRPr="005645B1" w:rsidRDefault="002747DC"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Водоснабдяването на </w:t>
      </w:r>
      <w:r w:rsidR="00F85ABD">
        <w:rPr>
          <w:rFonts w:ascii="Arial Narrow" w:hAnsi="Arial Narrow" w:cs="Arial"/>
          <w:sz w:val="28"/>
          <w:szCs w:val="28"/>
        </w:rPr>
        <w:t>предприятието</w:t>
      </w:r>
      <w:r w:rsidRPr="005645B1">
        <w:rPr>
          <w:rFonts w:ascii="Arial Narrow" w:hAnsi="Arial Narrow" w:cs="Arial"/>
          <w:sz w:val="28"/>
          <w:szCs w:val="28"/>
        </w:rPr>
        <w:t xml:space="preserve"> ще</w:t>
      </w:r>
      <w:r w:rsidR="00E21AE1">
        <w:rPr>
          <w:rFonts w:ascii="Arial Narrow" w:hAnsi="Arial Narrow" w:cs="Arial"/>
          <w:sz w:val="28"/>
          <w:szCs w:val="28"/>
        </w:rPr>
        <w:t xml:space="preserve"> става чрез  наличната водопроводна мрежа на селото, както и</w:t>
      </w:r>
      <w:r w:rsidRPr="005645B1">
        <w:rPr>
          <w:rFonts w:ascii="Arial Narrow" w:hAnsi="Arial Narrow" w:cs="Arial"/>
          <w:sz w:val="28"/>
          <w:szCs w:val="28"/>
        </w:rPr>
        <w:t xml:space="preserve"> </w:t>
      </w:r>
      <w:r w:rsidR="00E21AE1" w:rsidRPr="00E21AE1">
        <w:rPr>
          <w:rFonts w:ascii="Arial Narrow" w:hAnsi="Arial Narrow" w:cs="Arial"/>
          <w:sz w:val="28"/>
          <w:szCs w:val="28"/>
        </w:rPr>
        <w:t xml:space="preserve">съобразно Закона за водите и указанията в писмо изх. № ПУ-01-1178(5)/19.05.2023г. на  Басейнова Дирекция ИБР Пловдив </w:t>
      </w:r>
      <w:r w:rsidR="00E21AE1">
        <w:rPr>
          <w:rFonts w:ascii="Arial Narrow" w:hAnsi="Arial Narrow" w:cs="Arial"/>
          <w:sz w:val="28"/>
          <w:szCs w:val="28"/>
        </w:rPr>
        <w:t>от</w:t>
      </w:r>
      <w:r w:rsidRPr="005645B1">
        <w:rPr>
          <w:rFonts w:ascii="Arial Narrow" w:hAnsi="Arial Narrow" w:cs="Arial"/>
          <w:sz w:val="28"/>
          <w:szCs w:val="28"/>
        </w:rPr>
        <w:t xml:space="preserve"> </w:t>
      </w:r>
      <w:r w:rsidR="00E026FC">
        <w:rPr>
          <w:rFonts w:ascii="Arial Narrow" w:hAnsi="Arial Narrow" w:cs="Arial"/>
          <w:sz w:val="28"/>
          <w:szCs w:val="28"/>
        </w:rPr>
        <w:t xml:space="preserve">регистрирания </w:t>
      </w:r>
      <w:r w:rsidRPr="00AA7BAC">
        <w:rPr>
          <w:rFonts w:ascii="Arial Narrow" w:hAnsi="Arial Narrow" w:cs="Arial"/>
          <w:sz w:val="28"/>
          <w:szCs w:val="28"/>
        </w:rPr>
        <w:t xml:space="preserve">сондажен кладенец в </w:t>
      </w:r>
      <w:r w:rsidR="00F85ABD" w:rsidRPr="00AA7BAC">
        <w:rPr>
          <w:rFonts w:ascii="Arial Narrow" w:hAnsi="Arial Narrow" w:cs="Arial"/>
          <w:sz w:val="28"/>
          <w:szCs w:val="28"/>
        </w:rPr>
        <w:t>имота</w:t>
      </w:r>
      <w:r w:rsidR="00E026FC" w:rsidRPr="00AA7BAC">
        <w:rPr>
          <w:rFonts w:ascii="Arial Narrow" w:hAnsi="Arial Narrow" w:cs="Arial"/>
          <w:sz w:val="28"/>
          <w:szCs w:val="28"/>
        </w:rPr>
        <w:t xml:space="preserve"> с дълбочина 18.60 м</w:t>
      </w:r>
      <w:r w:rsidRPr="00AA7BAC">
        <w:rPr>
          <w:rFonts w:ascii="Arial Narrow" w:hAnsi="Arial Narrow" w:cs="Arial"/>
          <w:sz w:val="28"/>
          <w:szCs w:val="28"/>
        </w:rPr>
        <w:t xml:space="preserve">. </w:t>
      </w:r>
      <w:r w:rsidR="005A770C" w:rsidRPr="00AA7BAC">
        <w:rPr>
          <w:rFonts w:ascii="Arial Narrow" w:hAnsi="Arial Narrow" w:cs="Arial"/>
          <w:sz w:val="28"/>
          <w:szCs w:val="28"/>
        </w:rPr>
        <w:t xml:space="preserve">Географски координати на тръбния кладенец – </w:t>
      </w:r>
      <w:r w:rsidR="005A770C" w:rsidRPr="00AA7BAC">
        <w:rPr>
          <w:rFonts w:ascii="Arial Narrow" w:hAnsi="Arial Narrow" w:cs="Arial"/>
          <w:sz w:val="28"/>
          <w:szCs w:val="28"/>
          <w:lang w:val="en-US"/>
        </w:rPr>
        <w:t>N 42</w:t>
      </w:r>
      <w:r w:rsidR="005A770C" w:rsidRPr="00AA7BAC">
        <w:rPr>
          <w:rFonts w:ascii="Arial Narrow" w:hAnsi="Arial Narrow" w:cs="Arial"/>
          <w:sz w:val="28"/>
          <w:szCs w:val="28"/>
          <w:vertAlign w:val="superscript"/>
          <w:lang w:val="en-US"/>
        </w:rPr>
        <w:t>0</w:t>
      </w:r>
      <w:r w:rsidR="005A770C" w:rsidRPr="00AA7BAC">
        <w:rPr>
          <w:rFonts w:ascii="Arial Narrow" w:hAnsi="Arial Narrow" w:cs="Arial"/>
          <w:sz w:val="28"/>
          <w:szCs w:val="28"/>
          <w:lang w:val="en-US"/>
        </w:rPr>
        <w:t xml:space="preserve"> 19’ 44.7’’, E 24</w:t>
      </w:r>
      <w:r w:rsidR="005A770C" w:rsidRPr="00AA7BAC">
        <w:rPr>
          <w:rFonts w:ascii="Arial Narrow" w:hAnsi="Arial Narrow" w:cs="Arial"/>
          <w:sz w:val="28"/>
          <w:szCs w:val="28"/>
          <w:vertAlign w:val="superscript"/>
          <w:lang w:val="en-US"/>
        </w:rPr>
        <w:t>0</w:t>
      </w:r>
      <w:r w:rsidR="005A770C" w:rsidRPr="00AA7BAC">
        <w:rPr>
          <w:rFonts w:ascii="Arial Narrow" w:hAnsi="Arial Narrow" w:cs="Arial"/>
          <w:sz w:val="28"/>
          <w:szCs w:val="28"/>
          <w:lang w:val="en-US"/>
        </w:rPr>
        <w:t xml:space="preserve"> 48’ 25.7’</w:t>
      </w:r>
      <w:r w:rsidR="005A770C" w:rsidRPr="00AA7BAC">
        <w:rPr>
          <w:rFonts w:ascii="Arial Narrow" w:hAnsi="Arial Narrow" w:cs="Arial"/>
          <w:sz w:val="28"/>
          <w:szCs w:val="28"/>
        </w:rPr>
        <w:t>.</w:t>
      </w:r>
      <w:r w:rsidRPr="00AA7BAC">
        <w:rPr>
          <w:rFonts w:ascii="Arial Narrow" w:hAnsi="Arial Narrow" w:cs="Arial"/>
          <w:sz w:val="28"/>
          <w:szCs w:val="28"/>
        </w:rPr>
        <w:t xml:space="preserve"> Водата ще бъде подлагана на пречистване</w:t>
      </w:r>
      <w:r w:rsidRPr="005645B1">
        <w:rPr>
          <w:rFonts w:ascii="Arial Narrow" w:hAnsi="Arial Narrow" w:cs="Arial"/>
          <w:sz w:val="28"/>
          <w:szCs w:val="28"/>
        </w:rPr>
        <w:t xml:space="preserve"> и обработка съобразно технологичните изисквания за производство</w:t>
      </w:r>
      <w:r w:rsidR="00F85ABD">
        <w:rPr>
          <w:rFonts w:ascii="Arial Narrow" w:hAnsi="Arial Narrow" w:cs="Arial"/>
          <w:sz w:val="28"/>
          <w:szCs w:val="28"/>
        </w:rPr>
        <w:t>то</w:t>
      </w:r>
      <w:r w:rsidRPr="005645B1">
        <w:rPr>
          <w:rFonts w:ascii="Arial Narrow" w:hAnsi="Arial Narrow" w:cs="Arial"/>
          <w:sz w:val="28"/>
          <w:szCs w:val="28"/>
        </w:rPr>
        <w:t xml:space="preserve">.  </w:t>
      </w:r>
    </w:p>
    <w:p w14:paraId="2E621E1E" w14:textId="77777777" w:rsidR="002D46DF" w:rsidRPr="005645B1" w:rsidRDefault="00CB56F5"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  </w:t>
      </w:r>
      <w:r w:rsidR="002D46DF" w:rsidRPr="005645B1">
        <w:rPr>
          <w:rFonts w:ascii="Arial Narrow" w:hAnsi="Arial Narrow" w:cs="Arial"/>
          <w:sz w:val="28"/>
          <w:szCs w:val="28"/>
        </w:rPr>
        <w:t>Дъждовните води от покриви и настилки на площадката чрез подходяща вертикална планировка ще се поемат от тревните площи на площадката.</w:t>
      </w:r>
    </w:p>
    <w:p w14:paraId="79DAB67F" w14:textId="77777777" w:rsidR="00F85ABD" w:rsidRDefault="00F85ABD"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p>
    <w:p w14:paraId="3C93D9ED" w14:textId="0863858D" w:rsidR="002D46DF" w:rsidRPr="005645B1" w:rsidRDefault="002D46DF"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   </w:t>
      </w:r>
      <w:r w:rsidR="00CB56F5" w:rsidRPr="005645B1">
        <w:rPr>
          <w:rFonts w:ascii="Arial Narrow" w:hAnsi="Arial Narrow" w:cs="Arial"/>
          <w:sz w:val="28"/>
          <w:szCs w:val="28"/>
        </w:rPr>
        <w:t xml:space="preserve">Имотът </w:t>
      </w:r>
      <w:r w:rsidRPr="005645B1">
        <w:rPr>
          <w:rFonts w:ascii="Arial Narrow" w:hAnsi="Arial Narrow" w:cs="Arial"/>
          <w:sz w:val="28"/>
          <w:szCs w:val="28"/>
        </w:rPr>
        <w:t xml:space="preserve">е в  близост до имоти с променено предназначение  в  населено място, където има изградени водопроводни и ЕЛ мрежи. </w:t>
      </w:r>
    </w:p>
    <w:p w14:paraId="0F1C2082" w14:textId="6FCFF88D" w:rsidR="000A54EE" w:rsidRDefault="002D46DF" w:rsidP="00887444">
      <w:pPr>
        <w:shd w:val="clear" w:color="auto" w:fill="FFFFFF"/>
        <w:autoSpaceDE w:val="0"/>
        <w:autoSpaceDN w:val="0"/>
        <w:adjustRightInd w:val="0"/>
        <w:spacing w:after="0" w:line="264" w:lineRule="auto"/>
        <w:ind w:right="261" w:firstLine="360"/>
        <w:jc w:val="both"/>
        <w:rPr>
          <w:rFonts w:ascii="Arial Narrow" w:eastAsia="Times New Roman" w:hAnsi="Arial Narrow"/>
          <w:sz w:val="28"/>
          <w:szCs w:val="28"/>
        </w:rPr>
      </w:pPr>
      <w:r w:rsidRPr="005645B1">
        <w:rPr>
          <w:rFonts w:ascii="Arial Narrow" w:hAnsi="Arial Narrow" w:cs="Arial"/>
          <w:sz w:val="28"/>
          <w:szCs w:val="28"/>
        </w:rPr>
        <w:t xml:space="preserve">  Предвижда се присъединяването на обекта към електроразпределителната мрежа да се осъществи от ТНН</w:t>
      </w:r>
      <w:r w:rsidR="00E026FC">
        <w:rPr>
          <w:rFonts w:ascii="Arial Narrow" w:hAnsi="Arial Narrow" w:cs="Arial"/>
          <w:sz w:val="28"/>
          <w:szCs w:val="28"/>
        </w:rPr>
        <w:t xml:space="preserve"> на БКТП в имота</w:t>
      </w:r>
      <w:r w:rsidRPr="005645B1">
        <w:rPr>
          <w:rFonts w:ascii="Arial Narrow" w:hAnsi="Arial Narrow" w:cs="Arial"/>
          <w:sz w:val="28"/>
          <w:szCs w:val="28"/>
        </w:rPr>
        <w:t xml:space="preserve"> до </w:t>
      </w:r>
      <w:r w:rsidR="00E026FC">
        <w:rPr>
          <w:rFonts w:ascii="Arial Narrow" w:hAnsi="Arial Narrow" w:cs="Arial"/>
          <w:sz w:val="28"/>
          <w:szCs w:val="28"/>
        </w:rPr>
        <w:t xml:space="preserve">новопроектирани </w:t>
      </w:r>
      <w:r w:rsidRPr="005645B1">
        <w:rPr>
          <w:rFonts w:ascii="Arial Narrow" w:hAnsi="Arial Narrow" w:cs="Arial"/>
          <w:sz w:val="28"/>
          <w:szCs w:val="28"/>
        </w:rPr>
        <w:t>елекромерн</w:t>
      </w:r>
      <w:r w:rsidR="00E026FC">
        <w:rPr>
          <w:rFonts w:ascii="Arial Narrow" w:hAnsi="Arial Narrow" w:cs="Arial"/>
          <w:sz w:val="28"/>
          <w:szCs w:val="28"/>
        </w:rPr>
        <w:t>и табла</w:t>
      </w:r>
      <w:r w:rsidRPr="005645B1">
        <w:rPr>
          <w:rFonts w:ascii="Arial Narrow" w:hAnsi="Arial Narrow" w:cs="Arial"/>
          <w:sz w:val="28"/>
          <w:szCs w:val="28"/>
        </w:rPr>
        <w:t xml:space="preserve"> </w:t>
      </w:r>
      <w:r w:rsidR="00E026FC">
        <w:rPr>
          <w:rFonts w:ascii="Arial Narrow" w:hAnsi="Arial Narrow" w:cs="Arial"/>
          <w:sz w:val="28"/>
          <w:szCs w:val="28"/>
        </w:rPr>
        <w:t>към съответните сгради</w:t>
      </w:r>
      <w:r w:rsidRPr="005645B1">
        <w:rPr>
          <w:rFonts w:ascii="Arial Narrow" w:hAnsi="Arial Narrow" w:cs="Arial"/>
          <w:sz w:val="28"/>
          <w:szCs w:val="28"/>
        </w:rPr>
        <w:t>. Предполагаема дълбочина на изкопите е 1,30 м  до 1,50 м, без използване на взрив.</w:t>
      </w:r>
      <w:r w:rsidR="003D525E" w:rsidRPr="005645B1">
        <w:rPr>
          <w:rFonts w:ascii="Arial Narrow" w:hAnsi="Arial Narrow" w:cs="Arial"/>
          <w:sz w:val="28"/>
          <w:szCs w:val="28"/>
        </w:rPr>
        <w:t xml:space="preserve"> </w:t>
      </w:r>
      <w:r w:rsidR="000A54EE" w:rsidRPr="005645B1">
        <w:rPr>
          <w:rFonts w:ascii="Arial Narrow" w:eastAsia="Times New Roman" w:hAnsi="Arial Narrow"/>
          <w:sz w:val="28"/>
          <w:szCs w:val="28"/>
        </w:rPr>
        <w:t>В имота няма съществуваща ниска и висока растителност</w:t>
      </w:r>
      <w:r w:rsidR="002747DC" w:rsidRPr="005645B1">
        <w:rPr>
          <w:rFonts w:ascii="Arial Narrow" w:eastAsia="Times New Roman" w:hAnsi="Arial Narrow"/>
          <w:sz w:val="28"/>
          <w:szCs w:val="28"/>
        </w:rPr>
        <w:t>.</w:t>
      </w:r>
      <w:r w:rsidR="000A54EE" w:rsidRPr="005645B1">
        <w:rPr>
          <w:rFonts w:ascii="Arial Narrow" w:eastAsia="Times New Roman" w:hAnsi="Arial Narrow"/>
          <w:sz w:val="28"/>
          <w:szCs w:val="28"/>
        </w:rPr>
        <w:t xml:space="preserve"> </w:t>
      </w:r>
    </w:p>
    <w:p w14:paraId="36925930" w14:textId="77777777" w:rsidR="00E21AE1" w:rsidRPr="00E21AE1" w:rsidRDefault="00E21AE1" w:rsidP="00887444">
      <w:pPr>
        <w:shd w:val="clear" w:color="auto" w:fill="FFFFFF"/>
        <w:autoSpaceDE w:val="0"/>
        <w:autoSpaceDN w:val="0"/>
        <w:adjustRightInd w:val="0"/>
        <w:spacing w:after="0" w:line="264" w:lineRule="auto"/>
        <w:ind w:right="261" w:firstLine="360"/>
        <w:jc w:val="both"/>
        <w:rPr>
          <w:rFonts w:ascii="Arial Narrow" w:eastAsia="Times New Roman" w:hAnsi="Arial Narrow" w:cs="Arial"/>
          <w:bCs/>
          <w:sz w:val="28"/>
          <w:szCs w:val="28"/>
        </w:rPr>
      </w:pPr>
      <w:bookmarkStart w:id="6" w:name="_Hlk136338389"/>
      <w:r w:rsidRPr="00E21AE1">
        <w:rPr>
          <w:rFonts w:ascii="Arial Narrow" w:eastAsia="Times New Roman" w:hAnsi="Arial Narrow" w:cs="Arial"/>
          <w:bCs/>
          <w:sz w:val="28"/>
          <w:szCs w:val="28"/>
        </w:rPr>
        <w:t xml:space="preserve">За осигуряване на пропан-бутан за котелното стопанство и технологични нужди, в южната част на имота ще се разположи подземна цистерна за пропан-бутан с обем около 20 м3. </w:t>
      </w:r>
    </w:p>
    <w:bookmarkEnd w:id="6"/>
    <w:p w14:paraId="7F1A46C9" w14:textId="622DF37D" w:rsidR="00E21AE1" w:rsidRPr="005645B1" w:rsidRDefault="00E026FC" w:rsidP="00887444">
      <w:pPr>
        <w:shd w:val="clear" w:color="auto" w:fill="FFFFFF"/>
        <w:autoSpaceDE w:val="0"/>
        <w:autoSpaceDN w:val="0"/>
        <w:adjustRightInd w:val="0"/>
        <w:spacing w:after="0" w:line="264" w:lineRule="auto"/>
        <w:ind w:right="261" w:firstLine="360"/>
        <w:jc w:val="both"/>
        <w:rPr>
          <w:rFonts w:ascii="Arial Narrow" w:eastAsia="Times New Roman" w:hAnsi="Arial Narrow" w:cs="Arial"/>
          <w:bCs/>
          <w:sz w:val="28"/>
          <w:szCs w:val="28"/>
        </w:rPr>
      </w:pPr>
      <w:r>
        <w:rPr>
          <w:rFonts w:ascii="Arial Narrow" w:eastAsia="Times New Roman" w:hAnsi="Arial Narrow" w:cs="Arial"/>
          <w:bCs/>
          <w:sz w:val="28"/>
          <w:szCs w:val="28"/>
        </w:rPr>
        <w:t xml:space="preserve">Ел. енергия </w:t>
      </w:r>
      <w:r w:rsidR="00E21AE1" w:rsidRPr="00E21AE1">
        <w:rPr>
          <w:rFonts w:ascii="Arial Narrow" w:eastAsia="Times New Roman" w:hAnsi="Arial Narrow" w:cs="Arial"/>
          <w:bCs/>
          <w:sz w:val="28"/>
          <w:szCs w:val="28"/>
        </w:rPr>
        <w:t>се осигурява от съществуващ</w:t>
      </w:r>
      <w:r>
        <w:rPr>
          <w:rFonts w:ascii="Arial Narrow" w:eastAsia="Times New Roman" w:hAnsi="Arial Narrow" w:cs="Arial"/>
          <w:bCs/>
          <w:sz w:val="28"/>
          <w:szCs w:val="28"/>
        </w:rPr>
        <w:t>ия</w:t>
      </w:r>
      <w:r w:rsidR="00E21AE1" w:rsidRPr="00E21AE1">
        <w:rPr>
          <w:rFonts w:ascii="Arial Narrow" w:eastAsia="Times New Roman" w:hAnsi="Arial Narrow" w:cs="Arial"/>
          <w:bCs/>
          <w:sz w:val="28"/>
          <w:szCs w:val="28"/>
        </w:rPr>
        <w:t xml:space="preserve"> трафопост, но се предвижда и изграждане на фотоволтаична централа около 200 kWp за собствени нужди на покривите на новите и съществуващи сгради.</w:t>
      </w:r>
    </w:p>
    <w:p w14:paraId="4517D2AC" w14:textId="31151E3A" w:rsidR="000A54EE" w:rsidRPr="00830C65" w:rsidRDefault="000A54EE" w:rsidP="00887444">
      <w:pPr>
        <w:ind w:right="261" w:firstLine="720"/>
        <w:jc w:val="both"/>
        <w:rPr>
          <w:rFonts w:ascii="Arial Narrow" w:hAnsi="Arial Narrow"/>
          <w:sz w:val="28"/>
          <w:szCs w:val="28"/>
        </w:rPr>
      </w:pPr>
      <w:r w:rsidRPr="00830C65">
        <w:rPr>
          <w:rFonts w:ascii="Arial Narrow" w:eastAsia="Times New Roman" w:hAnsi="Arial Narrow"/>
          <w:sz w:val="28"/>
          <w:szCs w:val="28"/>
        </w:rPr>
        <w:t xml:space="preserve">При започване на строителството хумусните маси и други земни маси ще бъдат отделени и транспортирани на съответно депо. След завършване на строително-монтажните дейности ще се изпълни вертикална планировка и благоустрояване на </w:t>
      </w:r>
      <w:r w:rsidRPr="00830C65">
        <w:rPr>
          <w:rFonts w:ascii="Arial Narrow" w:eastAsia="Times New Roman" w:hAnsi="Arial Narrow"/>
          <w:sz w:val="28"/>
          <w:szCs w:val="28"/>
        </w:rPr>
        <w:lastRenderedPageBreak/>
        <w:t xml:space="preserve">района. </w:t>
      </w:r>
      <w:r w:rsidRPr="00830C65">
        <w:rPr>
          <w:rFonts w:ascii="Arial Narrow" w:hAnsi="Arial Narrow" w:cs="Arial"/>
          <w:sz w:val="28"/>
          <w:szCs w:val="28"/>
        </w:rPr>
        <w:t xml:space="preserve">Новопредвидените  сгради </w:t>
      </w:r>
      <w:r w:rsidRPr="00830C65">
        <w:rPr>
          <w:rFonts w:ascii="Arial Narrow" w:hAnsi="Arial Narrow"/>
          <w:sz w:val="28"/>
          <w:szCs w:val="28"/>
        </w:rPr>
        <w:t xml:space="preserve">ще се изградят с бетонови основи, монолитна конструкция от стоманобетон, </w:t>
      </w:r>
      <w:r w:rsidR="00830C65" w:rsidRPr="00830C65">
        <w:rPr>
          <w:rFonts w:ascii="Arial Narrow" w:hAnsi="Arial Narrow" w:cs="Arial"/>
          <w:sz w:val="28"/>
          <w:szCs w:val="28"/>
        </w:rPr>
        <w:t>тухлена зидария, стенни ограждания и покривни покрития от термопанели и ламарина, вертикална планировка</w:t>
      </w:r>
      <w:r w:rsidRPr="00830C65">
        <w:rPr>
          <w:rFonts w:ascii="Arial Narrow" w:hAnsi="Arial Narrow" w:cs="Arial"/>
          <w:sz w:val="28"/>
          <w:szCs w:val="28"/>
        </w:rPr>
        <w:t xml:space="preserve">, дограма </w:t>
      </w:r>
      <w:r w:rsidR="00830C65" w:rsidRPr="00830C65">
        <w:rPr>
          <w:rFonts w:ascii="Arial Narrow" w:hAnsi="Arial Narrow" w:cs="Arial"/>
          <w:sz w:val="28"/>
          <w:szCs w:val="28"/>
        </w:rPr>
        <w:t xml:space="preserve">алуминиева и </w:t>
      </w:r>
      <w:r w:rsidRPr="00830C65">
        <w:rPr>
          <w:rFonts w:ascii="Arial Narrow" w:hAnsi="Arial Narrow" w:cs="Arial"/>
          <w:sz w:val="28"/>
          <w:szCs w:val="28"/>
        </w:rPr>
        <w:t xml:space="preserve">PVC, топлоизолация по външни стени, без използваеми тавани, без изби.  </w:t>
      </w:r>
      <w:r w:rsidRPr="00830C65">
        <w:rPr>
          <w:rFonts w:ascii="Arial Narrow" w:hAnsi="Arial Narrow"/>
          <w:sz w:val="28"/>
          <w:szCs w:val="28"/>
        </w:rPr>
        <w:t>Площадката ще бъде оградена.</w:t>
      </w:r>
    </w:p>
    <w:p w14:paraId="3DF9FA35"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iCs/>
          <w:sz w:val="28"/>
          <w:szCs w:val="28"/>
          <w:u w:val="single"/>
          <w:lang w:eastAsia="bg-BG"/>
        </w:rPr>
      </w:pPr>
      <w:r w:rsidRPr="005645B1">
        <w:rPr>
          <w:rFonts w:ascii="Arial Narrow" w:hAnsi="Arial Narrow" w:cs="Arial"/>
          <w:iCs/>
          <w:sz w:val="28"/>
          <w:szCs w:val="28"/>
          <w:u w:val="single"/>
          <w:lang w:eastAsia="bg-BG"/>
        </w:rPr>
        <w:t>г) Генериране на отпадъци – видове, количества и начин на третиране, и отпадъчни води;</w:t>
      </w:r>
    </w:p>
    <w:p w14:paraId="3A00A868" w14:textId="77777777" w:rsidR="005E7CE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w:t>
      </w:r>
      <w:r w:rsidRPr="0077235F">
        <w:rPr>
          <w:rFonts w:ascii="Arial Narrow" w:hAnsi="Arial Narrow" w:cs="Arial"/>
          <w:sz w:val="28"/>
          <w:szCs w:val="28"/>
        </w:rPr>
        <w:t>Строителни отпадъци ще се събират на отделена  за целта площадка и ще се извозят на депо за строителни отпадъци посочено от Община</w:t>
      </w:r>
      <w:r w:rsidR="00F63FE5" w:rsidRPr="0077235F">
        <w:rPr>
          <w:rFonts w:ascii="Arial Narrow" w:hAnsi="Arial Narrow" w:cs="Arial"/>
          <w:sz w:val="28"/>
          <w:szCs w:val="28"/>
        </w:rPr>
        <w:t>та</w:t>
      </w:r>
      <w:r w:rsidRPr="0077235F">
        <w:rPr>
          <w:rFonts w:ascii="Arial Narrow" w:hAnsi="Arial Narrow" w:cs="Arial"/>
          <w:sz w:val="28"/>
          <w:szCs w:val="28"/>
        </w:rPr>
        <w:t xml:space="preserve">. </w:t>
      </w:r>
    </w:p>
    <w:p w14:paraId="51DB3BDA" w14:textId="77777777" w:rsidR="00E21AE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rPr>
        <w:t>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w:t>
      </w:r>
      <w:r w:rsidRPr="005645B1">
        <w:rPr>
          <w:rFonts w:ascii="Arial Narrow" w:hAnsi="Arial Narrow" w:cs="Arial"/>
          <w:sz w:val="28"/>
          <w:szCs w:val="28"/>
        </w:rPr>
        <w:t xml:space="preserve"> </w:t>
      </w:r>
    </w:p>
    <w:p w14:paraId="46497FDD" w14:textId="62E6F894"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При експлоатацията на </w:t>
      </w:r>
      <w:r w:rsidR="005E7CE4" w:rsidRPr="005645B1">
        <w:rPr>
          <w:rFonts w:ascii="Arial Narrow" w:hAnsi="Arial Narrow" w:cs="Arial"/>
          <w:sz w:val="28"/>
          <w:szCs w:val="28"/>
        </w:rPr>
        <w:t>обекта</w:t>
      </w:r>
      <w:r w:rsidRPr="005645B1">
        <w:rPr>
          <w:rFonts w:ascii="Arial Narrow" w:hAnsi="Arial Narrow" w:cs="Arial"/>
          <w:sz w:val="28"/>
          <w:szCs w:val="28"/>
        </w:rPr>
        <w:t xml:space="preserve">  се очаква образуването на следните видове отпадъци:</w:t>
      </w:r>
    </w:p>
    <w:p w14:paraId="37F55B1A" w14:textId="6CBF6D83" w:rsidR="00E21AE1" w:rsidRPr="00E21AE1" w:rsidRDefault="00E21AE1" w:rsidP="00887444">
      <w:pPr>
        <w:spacing w:after="0" w:line="264" w:lineRule="auto"/>
        <w:ind w:right="261" w:firstLine="357"/>
        <w:jc w:val="both"/>
        <w:rPr>
          <w:rFonts w:ascii="Arial Narrow" w:hAnsi="Arial Narrow" w:cs="Arial"/>
          <w:sz w:val="28"/>
          <w:szCs w:val="28"/>
        </w:rPr>
      </w:pPr>
      <w:r w:rsidRPr="00E21AE1">
        <w:rPr>
          <w:rFonts w:ascii="Arial Narrow" w:hAnsi="Arial Narrow" w:cs="Arial"/>
          <w:sz w:val="28"/>
          <w:szCs w:val="28"/>
        </w:rPr>
        <w:t>150101 - Хартиени и картонени опаковки – около 20 т</w:t>
      </w:r>
      <w:r w:rsidR="007C268F">
        <w:rPr>
          <w:rFonts w:ascii="Arial Narrow" w:hAnsi="Arial Narrow" w:cs="Arial"/>
          <w:sz w:val="28"/>
          <w:szCs w:val="28"/>
        </w:rPr>
        <w:t>.</w:t>
      </w:r>
      <w:r w:rsidRPr="00E21AE1">
        <w:rPr>
          <w:rFonts w:ascii="Arial Narrow" w:hAnsi="Arial Narrow" w:cs="Arial"/>
          <w:sz w:val="28"/>
          <w:szCs w:val="28"/>
        </w:rPr>
        <w:t xml:space="preserve"> – транспортират се и се третират от оператор, регистриран по реда на чл. 35 от ЗУО;</w:t>
      </w:r>
    </w:p>
    <w:p w14:paraId="5AB4C6A4" w14:textId="77777777" w:rsidR="00E21AE1" w:rsidRPr="00E21AE1" w:rsidRDefault="00E21AE1" w:rsidP="00887444">
      <w:pPr>
        <w:spacing w:after="0" w:line="264" w:lineRule="auto"/>
        <w:ind w:right="261" w:firstLine="357"/>
        <w:jc w:val="both"/>
        <w:rPr>
          <w:rFonts w:ascii="Arial Narrow" w:hAnsi="Arial Narrow" w:cs="Arial"/>
          <w:sz w:val="28"/>
          <w:szCs w:val="28"/>
        </w:rPr>
      </w:pPr>
      <w:r w:rsidRPr="00E21AE1">
        <w:rPr>
          <w:rFonts w:ascii="Arial Narrow" w:hAnsi="Arial Narrow" w:cs="Arial"/>
          <w:sz w:val="28"/>
          <w:szCs w:val="28"/>
        </w:rPr>
        <w:t>150102 Пластмасови опаковки – около 13 т – транспортират се и се третират от оператор, регистриран по реда на чл. 35 от ЗУО;</w:t>
      </w:r>
    </w:p>
    <w:p w14:paraId="3B854254" w14:textId="78F5CD56" w:rsidR="007C268F" w:rsidRDefault="00E21AE1" w:rsidP="00887444">
      <w:pPr>
        <w:spacing w:after="0" w:line="264" w:lineRule="auto"/>
        <w:ind w:right="261" w:firstLine="357"/>
        <w:jc w:val="both"/>
      </w:pPr>
      <w:r w:rsidRPr="00E21AE1">
        <w:rPr>
          <w:rFonts w:ascii="Arial Narrow" w:hAnsi="Arial Narrow" w:cs="Arial"/>
          <w:sz w:val="28"/>
          <w:szCs w:val="28"/>
        </w:rPr>
        <w:t xml:space="preserve">020103 Биоразградими отпадъци (семенници, дръжки на пипер и патладжан) – ще се използват за наторяване на земеделските земи, обработвани от собственика – земеделски производител </w:t>
      </w:r>
      <w:bookmarkStart w:id="7" w:name="_GoBack"/>
      <w:r w:rsidRPr="00E21AE1">
        <w:rPr>
          <w:rFonts w:ascii="Arial Narrow" w:hAnsi="Arial Narrow" w:cs="Arial"/>
          <w:sz w:val="28"/>
          <w:szCs w:val="28"/>
        </w:rPr>
        <w:t>Здравков</w:t>
      </w:r>
      <w:bookmarkEnd w:id="7"/>
      <w:r w:rsidRPr="00E21AE1">
        <w:rPr>
          <w:rFonts w:ascii="Arial Narrow" w:hAnsi="Arial Narrow" w:cs="Arial"/>
          <w:sz w:val="28"/>
          <w:szCs w:val="28"/>
        </w:rPr>
        <w:t>.</w:t>
      </w:r>
      <w:r w:rsidR="007C268F" w:rsidRPr="007C268F">
        <w:t xml:space="preserve"> </w:t>
      </w:r>
    </w:p>
    <w:p w14:paraId="1D04F991" w14:textId="06D92238" w:rsidR="00E21AE1" w:rsidRDefault="00E21AE1" w:rsidP="00887444">
      <w:pPr>
        <w:spacing w:after="0" w:line="264" w:lineRule="auto"/>
        <w:ind w:right="261" w:firstLine="357"/>
        <w:jc w:val="both"/>
        <w:rPr>
          <w:rFonts w:ascii="Arial Narrow" w:hAnsi="Arial Narrow" w:cs="Arial"/>
          <w:sz w:val="28"/>
          <w:szCs w:val="28"/>
        </w:rPr>
      </w:pPr>
      <w:r w:rsidRPr="00E21AE1">
        <w:rPr>
          <w:rFonts w:ascii="Arial Narrow" w:hAnsi="Arial Narrow" w:cs="Arial"/>
          <w:sz w:val="28"/>
          <w:szCs w:val="28"/>
        </w:rPr>
        <w:t>Смесени битови отпадъци. Те ще се събират в контейнери и извозват  от фирмата обслужваща района и извършваща тази дейност.</w:t>
      </w:r>
    </w:p>
    <w:p w14:paraId="53434B8B" w14:textId="5FBEC570" w:rsidR="002747DC" w:rsidRPr="00A6745F" w:rsidRDefault="002747DC" w:rsidP="00887444">
      <w:pPr>
        <w:spacing w:after="0" w:line="264" w:lineRule="auto"/>
        <w:ind w:right="261" w:firstLine="357"/>
        <w:jc w:val="both"/>
        <w:rPr>
          <w:rFonts w:ascii="Arial Narrow" w:hAnsi="Arial Narrow" w:cs="Arial"/>
          <w:sz w:val="28"/>
          <w:szCs w:val="28"/>
        </w:rPr>
      </w:pPr>
      <w:r w:rsidRPr="005645B1">
        <w:rPr>
          <w:rFonts w:ascii="Arial Narrow" w:hAnsi="Arial Narrow" w:cs="Arial"/>
          <w:sz w:val="28"/>
          <w:szCs w:val="28"/>
        </w:rPr>
        <w:t>Сметосъбирането и сметоизвозването на формираните по  време на експлоатацията на обекта битови отпадъци, ще се извършва от  фирмата по сметосъбиране, обслужваща община</w:t>
      </w:r>
      <w:r w:rsidR="007C268F">
        <w:rPr>
          <w:rFonts w:ascii="Arial Narrow" w:hAnsi="Arial Narrow" w:cs="Arial"/>
          <w:sz w:val="28"/>
          <w:szCs w:val="28"/>
        </w:rPr>
        <w:t>та</w:t>
      </w:r>
      <w:r w:rsidRPr="005645B1">
        <w:rPr>
          <w:rFonts w:ascii="Arial Narrow" w:hAnsi="Arial Narrow" w:cs="Arial"/>
          <w:sz w:val="28"/>
          <w:szCs w:val="28"/>
        </w:rPr>
        <w:t xml:space="preserve">. Други отпадъци, като стъкло, метал, хартия </w:t>
      </w:r>
      <w:r w:rsidRPr="00A6745F">
        <w:rPr>
          <w:rFonts w:ascii="Arial Narrow" w:hAnsi="Arial Narrow" w:cs="Arial"/>
          <w:sz w:val="28"/>
          <w:szCs w:val="28"/>
        </w:rPr>
        <w:t>и картон, фолиа или дърво (транспортни палети) ще се предават на фирми, регистрирани по реда на Закона за отпадъците за да бъдат рециклирани.</w:t>
      </w:r>
    </w:p>
    <w:p w14:paraId="6FE0BFCA" w14:textId="77777777" w:rsidR="004A364E" w:rsidRPr="00A6745F" w:rsidRDefault="004A364E" w:rsidP="004A364E">
      <w:pPr>
        <w:pStyle w:val="afd"/>
        <w:spacing w:after="0" w:line="264" w:lineRule="auto"/>
        <w:ind w:left="0" w:right="261" w:firstLine="360"/>
        <w:jc w:val="both"/>
        <w:rPr>
          <w:rFonts w:ascii="Arial Narrow" w:hAnsi="Arial Narrow" w:cs="Arial"/>
          <w:sz w:val="28"/>
          <w:szCs w:val="28"/>
        </w:rPr>
      </w:pPr>
      <w:r w:rsidRPr="00A6745F">
        <w:rPr>
          <w:rFonts w:ascii="Arial Narrow" w:hAnsi="Arial Narrow" w:cs="Arial"/>
          <w:sz w:val="28"/>
          <w:szCs w:val="28"/>
        </w:rPr>
        <w:lastRenderedPageBreak/>
        <w:t xml:space="preserve">  Заустването на отпадъчните води ще става  в локална ПСОВ, оразмерена по проект по част ВиК, след което ще се заустят в канализационната мрежа на с. Ръжево Конаре, за което е стартирана процедура за издаване на разрешение от Община Калояново и ВиК Пловдив.  </w:t>
      </w:r>
    </w:p>
    <w:p w14:paraId="7BA093EB" w14:textId="0A965D1B" w:rsidR="009B0E9F" w:rsidRPr="00A6745F" w:rsidRDefault="009B0E9F" w:rsidP="00887444">
      <w:pPr>
        <w:shd w:val="clear" w:color="auto" w:fill="FFFFFF"/>
        <w:autoSpaceDE w:val="0"/>
        <w:autoSpaceDN w:val="0"/>
        <w:adjustRightInd w:val="0"/>
        <w:spacing w:after="0" w:line="264" w:lineRule="auto"/>
        <w:ind w:right="261" w:firstLine="360"/>
        <w:jc w:val="both"/>
        <w:rPr>
          <w:rFonts w:ascii="Arial Narrow" w:hAnsi="Arial Narrow" w:cs="Arial"/>
          <w:iCs/>
          <w:sz w:val="28"/>
          <w:szCs w:val="28"/>
          <w:u w:val="single"/>
          <w:lang w:eastAsia="bg-BG"/>
        </w:rPr>
      </w:pPr>
    </w:p>
    <w:p w14:paraId="5A57876B" w14:textId="77777777" w:rsidR="00CE7B04" w:rsidRPr="00A674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iCs/>
          <w:sz w:val="28"/>
          <w:szCs w:val="28"/>
          <w:u w:val="single"/>
          <w:lang w:eastAsia="bg-BG"/>
        </w:rPr>
      </w:pPr>
      <w:r w:rsidRPr="00A6745F">
        <w:rPr>
          <w:rFonts w:ascii="Arial Narrow" w:hAnsi="Arial Narrow" w:cs="Arial"/>
          <w:iCs/>
          <w:sz w:val="28"/>
          <w:szCs w:val="28"/>
          <w:u w:val="single"/>
          <w:lang w:eastAsia="bg-BG"/>
        </w:rPr>
        <w:t xml:space="preserve">д) Замърсяване и вредно въздействие; дискомфорт на околната среда; </w:t>
      </w:r>
    </w:p>
    <w:p w14:paraId="6AF3072F" w14:textId="77777777" w:rsidR="005E7CE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A6745F">
        <w:rPr>
          <w:rFonts w:ascii="Arial Narrow" w:hAnsi="Arial Narrow" w:cs="Arial"/>
          <w:sz w:val="28"/>
          <w:szCs w:val="28"/>
        </w:rPr>
        <w:t>По време на етапа на изграждане на инвестиционното предложение се очакват</w:t>
      </w:r>
      <w:r w:rsidRPr="005645B1">
        <w:rPr>
          <w:rFonts w:ascii="Arial Narrow" w:hAnsi="Arial Narrow" w:cs="Arial"/>
          <w:sz w:val="28"/>
          <w:szCs w:val="28"/>
        </w:rPr>
        <w:t xml:space="preserve">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5645B1">
        <w:rPr>
          <w:rFonts w:ascii="Arial Narrow" w:hAnsi="Arial Narrow" w:cs="Arial"/>
          <w:sz w:val="28"/>
          <w:szCs w:val="28"/>
          <w:lang w:val="ru-RU"/>
        </w:rPr>
        <w:t xml:space="preserve">, </w:t>
      </w:r>
      <w:r w:rsidRPr="005645B1">
        <w:rPr>
          <w:rFonts w:ascii="Arial Narrow" w:hAnsi="Arial Narrow" w:cs="Arial"/>
          <w:sz w:val="28"/>
          <w:szCs w:val="28"/>
          <w:lang w:val="en-US"/>
        </w:rPr>
        <w:t>SO</w:t>
      </w:r>
      <w:r w:rsidRPr="005645B1">
        <w:rPr>
          <w:rFonts w:ascii="Arial Narrow" w:hAnsi="Arial Narrow" w:cs="Arial"/>
          <w:sz w:val="28"/>
          <w:szCs w:val="28"/>
          <w:vertAlign w:val="subscript"/>
          <w:lang w:val="en-US"/>
        </w:rPr>
        <w:sym w:font="Symbol" w:char="F032"/>
      </w:r>
      <w:r w:rsidRPr="005645B1">
        <w:rPr>
          <w:rFonts w:ascii="Arial Narrow" w:hAnsi="Arial Narrow" w:cs="Arial"/>
          <w:sz w:val="28"/>
          <w:szCs w:val="28"/>
          <w:lang w:val="ru-RU"/>
        </w:rPr>
        <w:t xml:space="preserve">, </w:t>
      </w:r>
      <w:r w:rsidRPr="005645B1">
        <w:rPr>
          <w:rFonts w:ascii="Arial Narrow" w:hAnsi="Arial Narrow" w:cs="Arial"/>
          <w:sz w:val="28"/>
          <w:szCs w:val="28"/>
          <w:lang w:val="en-US"/>
        </w:rPr>
        <w:t>CH</w:t>
      </w:r>
      <w:r w:rsidRPr="005645B1">
        <w:rPr>
          <w:rFonts w:ascii="Arial Narrow" w:hAnsi="Arial Narrow" w:cs="Arial"/>
          <w:sz w:val="28"/>
          <w:szCs w:val="28"/>
          <w:lang w:val="ru-RU"/>
        </w:rPr>
        <w:t>-ди и прах</w:t>
      </w:r>
      <w:r w:rsidRPr="005645B1">
        <w:rPr>
          <w:rFonts w:ascii="Arial Narrow" w:hAnsi="Arial Narrow" w:cs="Arial"/>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w:t>
      </w:r>
    </w:p>
    <w:p w14:paraId="086784D2" w14:textId="63905A10"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По време на експлоатацията – </w:t>
      </w:r>
      <w:r w:rsidR="007C268F" w:rsidRPr="007C268F">
        <w:t xml:space="preserve"> </w:t>
      </w:r>
      <w:r w:rsidR="007C268F" w:rsidRPr="007C268F">
        <w:rPr>
          <w:rFonts w:ascii="Arial Narrow" w:hAnsi="Arial Narrow" w:cs="Arial"/>
          <w:sz w:val="28"/>
          <w:szCs w:val="28"/>
        </w:rPr>
        <w:t>Предлаганото инвестиционно предложение е типично предприятие  от хранително вкусовата промишленост и няма да генерира вредни емисии във  въздуха, водите и почвата</w:t>
      </w:r>
      <w:r w:rsidR="007C268F">
        <w:rPr>
          <w:rFonts w:ascii="Arial Narrow" w:hAnsi="Arial Narrow" w:cs="Arial"/>
          <w:sz w:val="28"/>
          <w:szCs w:val="28"/>
        </w:rPr>
        <w:t>.</w:t>
      </w:r>
    </w:p>
    <w:p w14:paraId="065F31C0" w14:textId="77777777" w:rsidR="00D66AAC" w:rsidRPr="005645B1" w:rsidRDefault="00D66AAC" w:rsidP="00887444">
      <w:pPr>
        <w:spacing w:after="0" w:line="264" w:lineRule="auto"/>
        <w:ind w:right="261" w:firstLine="360"/>
        <w:jc w:val="both"/>
        <w:rPr>
          <w:rFonts w:ascii="Arial Narrow" w:hAnsi="Arial Narrow" w:cs="Arial"/>
          <w:iCs/>
          <w:sz w:val="28"/>
          <w:szCs w:val="28"/>
          <w:lang w:eastAsia="bg-BG"/>
        </w:rPr>
      </w:pPr>
      <w:r w:rsidRPr="005645B1">
        <w:rPr>
          <w:rFonts w:ascii="Arial Narrow" w:hAnsi="Arial Narrow" w:cs="Arial"/>
          <w:iCs/>
          <w:sz w:val="28"/>
          <w:szCs w:val="28"/>
          <w:lang w:eastAsia="bg-BG"/>
        </w:rPr>
        <w:t xml:space="preserve">Предвид характера на ИП не се очаква наличие на опасни вещества във вид и количество съгласно приложение № 1 към Наредбата за предотвратяване на големи аварии и ограничаване на последствията от тях.  </w:t>
      </w:r>
    </w:p>
    <w:p w14:paraId="0D0454D7" w14:textId="77777777" w:rsidR="0022121A" w:rsidRPr="005645B1" w:rsidRDefault="0022121A" w:rsidP="00887444">
      <w:pPr>
        <w:spacing w:after="0" w:line="264" w:lineRule="auto"/>
        <w:ind w:right="261" w:firstLine="360"/>
        <w:jc w:val="both"/>
        <w:rPr>
          <w:rFonts w:ascii="Arial Narrow" w:hAnsi="Arial Narrow" w:cs="Arial"/>
          <w:iCs/>
          <w:sz w:val="28"/>
          <w:szCs w:val="28"/>
          <w:u w:val="single"/>
          <w:lang w:eastAsia="bg-BG"/>
        </w:rPr>
      </w:pPr>
    </w:p>
    <w:p w14:paraId="7A377785"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rPr>
      </w:pPr>
      <w:r w:rsidRPr="005645B1">
        <w:rPr>
          <w:rFonts w:ascii="Arial Narrow" w:hAnsi="Arial Narrow" w:cs="Arial"/>
          <w:iCs/>
          <w:sz w:val="28"/>
          <w:szCs w:val="28"/>
          <w:u w:val="single"/>
          <w:lang w:eastAsia="bg-BG"/>
        </w:rPr>
        <w:t xml:space="preserve">е) Риск от големи аварии и/или бедствия, които са свързани с инвестиционното предложение; </w:t>
      </w:r>
    </w:p>
    <w:p w14:paraId="3CF12B18" w14:textId="77777777" w:rsidR="00CE7B04" w:rsidRPr="005645B1" w:rsidRDefault="00CE7B04" w:rsidP="00887444">
      <w:pPr>
        <w:spacing w:after="0" w:line="264" w:lineRule="auto"/>
        <w:ind w:right="261" w:firstLine="360"/>
        <w:jc w:val="both"/>
        <w:rPr>
          <w:rFonts w:ascii="Arial Narrow" w:hAnsi="Arial Narrow" w:cs="Arial"/>
          <w:sz w:val="28"/>
          <w:szCs w:val="28"/>
          <w:lang w:eastAsia="bg-BG"/>
        </w:rPr>
      </w:pPr>
      <w:r w:rsidRPr="005645B1">
        <w:rPr>
          <w:rFonts w:ascii="Arial Narrow" w:hAnsi="Arial Narrow" w:cs="Arial"/>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14:paraId="0B0F0247" w14:textId="77777777" w:rsidR="0022121A" w:rsidRPr="005645B1" w:rsidRDefault="0022121A" w:rsidP="00887444">
      <w:pPr>
        <w:spacing w:after="0" w:line="264" w:lineRule="auto"/>
        <w:ind w:right="261" w:firstLine="360"/>
        <w:jc w:val="both"/>
        <w:rPr>
          <w:rFonts w:ascii="Arial Narrow" w:hAnsi="Arial Narrow" w:cs="Arial"/>
          <w:iCs/>
          <w:sz w:val="28"/>
          <w:szCs w:val="28"/>
          <w:u w:val="single"/>
          <w:lang w:eastAsia="bg-BG"/>
        </w:rPr>
      </w:pPr>
    </w:p>
    <w:p w14:paraId="59D70701" w14:textId="77777777" w:rsidR="00CE7B04" w:rsidRPr="005645B1" w:rsidRDefault="00CE7B04" w:rsidP="00887444">
      <w:pPr>
        <w:spacing w:after="0" w:line="264" w:lineRule="auto"/>
        <w:ind w:right="261" w:firstLine="360"/>
        <w:jc w:val="both"/>
        <w:rPr>
          <w:rFonts w:ascii="Arial Narrow" w:hAnsi="Arial Narrow" w:cs="Arial"/>
          <w:b/>
          <w:bCs/>
          <w:sz w:val="28"/>
          <w:szCs w:val="28"/>
          <w:lang w:eastAsia="bg-BG"/>
        </w:rPr>
      </w:pPr>
      <w:r w:rsidRPr="005645B1">
        <w:rPr>
          <w:rFonts w:ascii="Arial Narrow" w:hAnsi="Arial Narrow" w:cs="Arial"/>
          <w:iCs/>
          <w:sz w:val="28"/>
          <w:szCs w:val="28"/>
          <w:u w:val="single"/>
          <w:lang w:eastAsia="bg-BG"/>
        </w:rPr>
        <w:lastRenderedPageBreak/>
        <w:t xml:space="preserve">ж) Рисковете </w:t>
      </w:r>
      <w:r w:rsidRPr="005645B1">
        <w:rPr>
          <w:rFonts w:ascii="Arial Narrow" w:hAnsi="Arial Narrow" w:cs="Arial"/>
          <w:iCs/>
          <w:sz w:val="28"/>
          <w:szCs w:val="28"/>
          <w:u w:val="single"/>
          <w:bdr w:val="none" w:sz="0" w:space="0" w:color="auto" w:frame="1"/>
          <w:shd w:val="clear" w:color="auto" w:fill="FFFFFF"/>
          <w:lang w:eastAsia="bg-BG"/>
        </w:rPr>
        <w:t>за</w:t>
      </w:r>
      <w:r w:rsidRPr="005645B1">
        <w:rPr>
          <w:rFonts w:ascii="Arial Narrow" w:hAnsi="Arial Narrow" w:cs="Arial"/>
          <w:iCs/>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5645B1">
          <w:rPr>
            <w:rFonts w:ascii="Arial Narrow" w:hAnsi="Arial Narrow" w:cs="Arial"/>
            <w:iCs/>
            <w:sz w:val="28"/>
            <w:szCs w:val="28"/>
            <w:u w:val="single"/>
            <w:lang w:eastAsia="bg-BG"/>
          </w:rPr>
          <w:t xml:space="preserve">§ 1, т. 12 от допълнителните разпоредби на Закона </w:t>
        </w:r>
        <w:r w:rsidRPr="005645B1">
          <w:rPr>
            <w:rFonts w:ascii="Arial Narrow" w:hAnsi="Arial Narrow" w:cs="Arial"/>
            <w:iCs/>
            <w:sz w:val="28"/>
            <w:szCs w:val="28"/>
            <w:u w:val="single"/>
            <w:bdr w:val="none" w:sz="0" w:space="0" w:color="auto" w:frame="1"/>
            <w:shd w:val="clear" w:color="auto" w:fill="FFFFFF"/>
            <w:lang w:eastAsia="bg-BG"/>
          </w:rPr>
          <w:t>за</w:t>
        </w:r>
        <w:r w:rsidRPr="005645B1">
          <w:rPr>
            <w:rFonts w:ascii="Arial Narrow" w:hAnsi="Arial Narrow" w:cs="Arial"/>
            <w:iCs/>
            <w:sz w:val="28"/>
            <w:szCs w:val="28"/>
            <w:u w:val="single"/>
            <w:lang w:eastAsia="bg-BG"/>
          </w:rPr>
          <w:t xml:space="preserve"> здравето</w:t>
        </w:r>
      </w:hyperlink>
      <w:r w:rsidRPr="005645B1">
        <w:rPr>
          <w:rFonts w:ascii="Arial Narrow" w:hAnsi="Arial Narrow" w:cs="Arial"/>
          <w:sz w:val="28"/>
          <w:szCs w:val="28"/>
          <w:lang w:eastAsia="bg-BG"/>
        </w:rPr>
        <w:t>.</w:t>
      </w:r>
    </w:p>
    <w:p w14:paraId="29348775" w14:textId="77777777" w:rsidR="00CE7B04" w:rsidRPr="005645B1" w:rsidRDefault="00CE7B04" w:rsidP="00887444">
      <w:pPr>
        <w:spacing w:after="0" w:line="264" w:lineRule="auto"/>
        <w:ind w:right="261" w:firstLine="360"/>
        <w:jc w:val="both"/>
        <w:rPr>
          <w:rFonts w:ascii="Arial Narrow" w:hAnsi="Arial Narrow" w:cs="Arial"/>
          <w:sz w:val="28"/>
          <w:szCs w:val="28"/>
          <w:bdr w:val="none" w:sz="0" w:space="0" w:color="auto" w:frame="1"/>
          <w:shd w:val="clear" w:color="auto" w:fill="FFFFFF"/>
        </w:rPr>
      </w:pPr>
      <w:r w:rsidRPr="005645B1">
        <w:rPr>
          <w:rFonts w:ascii="Arial Narrow" w:hAnsi="Arial Narrow" w:cs="Arial"/>
          <w:sz w:val="28"/>
          <w:szCs w:val="28"/>
          <w:lang w:eastAsia="bg-BG"/>
        </w:rPr>
        <w:t xml:space="preserve"> Реализацията на инвестиционното намерение няма да окаже  </w:t>
      </w:r>
      <w:r w:rsidRPr="005645B1">
        <w:rPr>
          <w:rFonts w:ascii="Arial Narrow" w:hAnsi="Arial Narrow" w:cs="Arial"/>
          <w:sz w:val="28"/>
          <w:szCs w:val="28"/>
        </w:rPr>
        <w:t xml:space="preserve">неблагоприятното въздействие на </w:t>
      </w:r>
      <w:r w:rsidRPr="005645B1">
        <w:rPr>
          <w:rFonts w:ascii="Arial Narrow" w:hAnsi="Arial Narrow" w:cs="Arial"/>
          <w:sz w:val="28"/>
          <w:szCs w:val="28"/>
          <w:bdr w:val="none" w:sz="0" w:space="0" w:color="auto" w:frame="1"/>
          <w:shd w:val="clear" w:color="auto" w:fill="FFFFFF"/>
        </w:rPr>
        <w:t>фактори на жизнената среда</w:t>
      </w:r>
      <w:r w:rsidRPr="005645B1">
        <w:rPr>
          <w:rFonts w:ascii="Arial Narrow" w:hAnsi="Arial Narrow" w:cs="Arial"/>
          <w:sz w:val="28"/>
          <w:szCs w:val="28"/>
          <w:bdr w:val="none" w:sz="0" w:space="0" w:color="auto" w:frame="1"/>
          <w:shd w:val="clear" w:color="auto" w:fill="FFFFFF"/>
          <w:lang w:val="ru-RU"/>
        </w:rPr>
        <w:t xml:space="preserve"> </w:t>
      </w:r>
      <w:r w:rsidRPr="005645B1">
        <w:rPr>
          <w:rFonts w:ascii="Arial Narrow" w:hAnsi="Arial Narrow" w:cs="Arial"/>
          <w:sz w:val="28"/>
          <w:szCs w:val="28"/>
          <w:bdr w:val="none" w:sz="0" w:space="0" w:color="auto" w:frame="1"/>
          <w:shd w:val="clear" w:color="auto" w:fill="FFFFFF"/>
        </w:rPr>
        <w:t>определени по</w:t>
      </w:r>
      <w:r w:rsidRPr="005645B1">
        <w:rPr>
          <w:rFonts w:ascii="Arial Narrow" w:hAnsi="Arial Narrow" w:cs="Arial"/>
          <w:sz w:val="28"/>
          <w:szCs w:val="28"/>
        </w:rPr>
        <w:t xml:space="preserve"> </w:t>
      </w:r>
      <w:r w:rsidRPr="005645B1">
        <w:rPr>
          <w:rFonts w:ascii="Arial Narrow" w:hAnsi="Arial Narrow"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14:paraId="5F3D6207" w14:textId="77777777" w:rsidR="00CE7B04" w:rsidRPr="005645B1" w:rsidRDefault="00CE7B04" w:rsidP="00887444">
      <w:pPr>
        <w:pStyle w:val="ab"/>
        <w:numPr>
          <w:ilvl w:val="0"/>
          <w:numId w:val="2"/>
        </w:numPr>
        <w:spacing w:after="0" w:line="264" w:lineRule="auto"/>
        <w:ind w:left="0" w:right="261" w:firstLine="360"/>
        <w:jc w:val="both"/>
        <w:rPr>
          <w:rFonts w:ascii="Arial Narrow" w:hAnsi="Arial Narrow" w:cs="Arial"/>
          <w:sz w:val="28"/>
          <w:szCs w:val="28"/>
          <w:lang w:eastAsia="bg-BG"/>
        </w:rPr>
      </w:pPr>
      <w:r w:rsidRPr="005645B1">
        <w:rPr>
          <w:rFonts w:ascii="Arial Narrow" w:hAnsi="Arial Narrow" w:cs="Arial"/>
          <w:sz w:val="28"/>
          <w:szCs w:val="28"/>
          <w:bdr w:val="none" w:sz="0" w:space="0" w:color="auto" w:frame="1"/>
          <w:shd w:val="clear" w:color="auto" w:fill="FFFFFF"/>
        </w:rPr>
        <w:t xml:space="preserve">Настоящото ИН няма да окаже влияние върху източник на </w:t>
      </w:r>
      <w:r w:rsidRPr="005645B1">
        <w:rPr>
          <w:rFonts w:ascii="Arial Narrow" w:hAnsi="Arial Narrow" w:cs="Arial"/>
          <w:sz w:val="28"/>
          <w:szCs w:val="28"/>
          <w:lang w:eastAsia="bg-BG"/>
        </w:rPr>
        <w:t>води, предназначени за питейно-битови</w:t>
      </w:r>
      <w:r w:rsidR="00F63FE5" w:rsidRPr="005645B1">
        <w:rPr>
          <w:rFonts w:ascii="Arial Narrow" w:hAnsi="Arial Narrow" w:cs="Arial"/>
          <w:sz w:val="28"/>
          <w:szCs w:val="28"/>
          <w:lang w:eastAsia="bg-BG"/>
        </w:rPr>
        <w:t xml:space="preserve"> нужди</w:t>
      </w:r>
      <w:r w:rsidRPr="005645B1">
        <w:rPr>
          <w:rFonts w:ascii="Arial Narrow" w:hAnsi="Arial Narrow" w:cs="Arial"/>
          <w:sz w:val="28"/>
          <w:szCs w:val="28"/>
          <w:lang w:eastAsia="bg-BG"/>
        </w:rPr>
        <w:t xml:space="preserve">. </w:t>
      </w:r>
    </w:p>
    <w:p w14:paraId="50E68E2B" w14:textId="77777777" w:rsidR="00CE7B04" w:rsidRPr="005645B1" w:rsidRDefault="00CE7B04" w:rsidP="00887444">
      <w:pPr>
        <w:pStyle w:val="ab"/>
        <w:numPr>
          <w:ilvl w:val="0"/>
          <w:numId w:val="2"/>
        </w:numPr>
        <w:spacing w:after="0" w:line="264" w:lineRule="auto"/>
        <w:ind w:left="0"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В близост до терена на ИН липсват  води</w:t>
      </w:r>
      <w:r w:rsidR="00CB56F5" w:rsidRPr="005645B1">
        <w:rPr>
          <w:rFonts w:ascii="Arial Narrow" w:hAnsi="Arial Narrow" w:cs="Arial"/>
          <w:sz w:val="28"/>
          <w:szCs w:val="28"/>
          <w:lang w:eastAsia="bg-BG"/>
        </w:rPr>
        <w:t>,</w:t>
      </w:r>
      <w:r w:rsidRPr="005645B1">
        <w:rPr>
          <w:rFonts w:ascii="Arial Narrow" w:hAnsi="Arial Narrow" w:cs="Arial"/>
          <w:sz w:val="28"/>
          <w:szCs w:val="28"/>
          <w:lang w:eastAsia="bg-BG"/>
        </w:rPr>
        <w:t xml:space="preserve"> предназначени за къпане, минерални води, предназначени за пиене или за използване за профилактични, лечебни или за хигиенни нужди. </w:t>
      </w:r>
    </w:p>
    <w:p w14:paraId="37E8E97A" w14:textId="77777777" w:rsidR="00CE7B04" w:rsidRPr="005645B1" w:rsidRDefault="00CE7B04" w:rsidP="00887444">
      <w:pPr>
        <w:pStyle w:val="ab"/>
        <w:numPr>
          <w:ilvl w:val="0"/>
          <w:numId w:val="2"/>
        </w:numPr>
        <w:spacing w:after="0" w:line="264" w:lineRule="auto"/>
        <w:ind w:left="0"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14:paraId="7D51CFB3" w14:textId="77777777" w:rsidR="00CE7B04" w:rsidRPr="005645B1" w:rsidRDefault="00CE7B04" w:rsidP="00887444">
      <w:pPr>
        <w:pStyle w:val="ab"/>
        <w:numPr>
          <w:ilvl w:val="0"/>
          <w:numId w:val="2"/>
        </w:numPr>
        <w:spacing w:after="0" w:line="264" w:lineRule="auto"/>
        <w:ind w:left="0"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 xml:space="preserve">От дейността на настоящото ИН </w:t>
      </w:r>
      <w:r w:rsidR="00903130" w:rsidRPr="005645B1">
        <w:rPr>
          <w:rFonts w:ascii="Arial Narrow" w:hAnsi="Arial Narrow" w:cs="Arial"/>
          <w:sz w:val="28"/>
          <w:szCs w:val="28"/>
          <w:lang w:eastAsia="bg-BG"/>
        </w:rPr>
        <w:t>не се очакват</w:t>
      </w:r>
      <w:r w:rsidRPr="005645B1">
        <w:rPr>
          <w:rFonts w:ascii="Arial Narrow" w:hAnsi="Arial Narrow" w:cs="Arial"/>
          <w:sz w:val="28"/>
          <w:szCs w:val="28"/>
          <w:lang w:eastAsia="bg-BG"/>
        </w:rPr>
        <w:t xml:space="preserve">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14:paraId="4699F2D3" w14:textId="77777777" w:rsidR="00CE7B04" w:rsidRPr="005645B1" w:rsidRDefault="00CE7B04" w:rsidP="00887444">
      <w:pPr>
        <w:pStyle w:val="ab"/>
        <w:numPr>
          <w:ilvl w:val="0"/>
          <w:numId w:val="2"/>
        </w:numPr>
        <w:spacing w:after="0" w:line="264" w:lineRule="auto"/>
        <w:ind w:left="0" w:right="261" w:firstLine="360"/>
        <w:jc w:val="both"/>
        <w:rPr>
          <w:rFonts w:ascii="Arial Narrow" w:hAnsi="Arial Narrow" w:cs="Arial"/>
          <w:sz w:val="28"/>
          <w:szCs w:val="28"/>
          <w:u w:val="single"/>
          <w:lang w:eastAsia="bg-BG"/>
        </w:rPr>
      </w:pPr>
      <w:r w:rsidRPr="005645B1">
        <w:rPr>
          <w:rFonts w:ascii="Arial Narrow" w:hAnsi="Arial Narrow" w:cs="Arial"/>
          <w:sz w:val="28"/>
          <w:szCs w:val="28"/>
          <w:lang w:eastAsia="bg-BG"/>
        </w:rPr>
        <w:t>Няма да се засягат   курортни ресурси</w:t>
      </w:r>
      <w:r w:rsidRPr="005645B1">
        <w:rPr>
          <w:rFonts w:ascii="Arial Narrow" w:hAnsi="Arial Narrow" w:cs="Arial"/>
          <w:sz w:val="28"/>
          <w:szCs w:val="28"/>
          <w:u w:val="single"/>
          <w:lang w:eastAsia="bg-BG"/>
        </w:rPr>
        <w:t>.</w:t>
      </w:r>
    </w:p>
    <w:p w14:paraId="43D15AE6" w14:textId="77777777" w:rsidR="007C268F" w:rsidRPr="00E24C1A" w:rsidRDefault="00CE7B04" w:rsidP="00887444">
      <w:pPr>
        <w:pStyle w:val="ab"/>
        <w:numPr>
          <w:ilvl w:val="0"/>
          <w:numId w:val="2"/>
        </w:numPr>
        <w:tabs>
          <w:tab w:val="left" w:pos="435"/>
        </w:tabs>
        <w:spacing w:after="0" w:line="264" w:lineRule="auto"/>
        <w:ind w:left="0" w:right="261" w:firstLine="426"/>
        <w:jc w:val="both"/>
        <w:rPr>
          <w:rFonts w:ascii="Arial Narrow" w:hAnsi="Arial Narrow" w:cs="Arial"/>
          <w:sz w:val="28"/>
          <w:szCs w:val="28"/>
          <w:lang w:eastAsia="bg-BG"/>
        </w:rPr>
      </w:pPr>
      <w:r w:rsidRPr="005645B1">
        <w:rPr>
          <w:rFonts w:ascii="Arial Narrow" w:hAnsi="Arial Narrow" w:cs="Arial"/>
          <w:sz w:val="28"/>
          <w:szCs w:val="28"/>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5645B1">
        <w:rPr>
          <w:rFonts w:ascii="Arial Narrow" w:hAnsi="Arial Narrow" w:cs="Arial"/>
          <w:sz w:val="28"/>
          <w:szCs w:val="28"/>
          <w:vertAlign w:val="subscript"/>
          <w:lang w:eastAsia="bg-BG"/>
        </w:rPr>
        <w:t>2</w:t>
      </w:r>
      <w:r w:rsidRPr="005645B1">
        <w:rPr>
          <w:rFonts w:ascii="Arial Narrow" w:hAnsi="Arial Narrow" w:cs="Arial"/>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w:t>
      </w:r>
      <w:r w:rsidRPr="00E24C1A">
        <w:rPr>
          <w:rFonts w:ascii="Arial Narrow" w:hAnsi="Arial Narrow" w:cs="Arial"/>
          <w:sz w:val="28"/>
          <w:szCs w:val="28"/>
          <w:lang w:eastAsia="bg-BG"/>
        </w:rPr>
        <w:t xml:space="preserve">мерки за намаляване праховото натоварване. </w:t>
      </w:r>
    </w:p>
    <w:p w14:paraId="1B05589A" w14:textId="2780A0EE" w:rsidR="00CE7B04" w:rsidRPr="00E24C1A" w:rsidRDefault="00CE7B04" w:rsidP="00887444">
      <w:pPr>
        <w:pStyle w:val="ab"/>
        <w:numPr>
          <w:ilvl w:val="0"/>
          <w:numId w:val="2"/>
        </w:numPr>
        <w:tabs>
          <w:tab w:val="left" w:pos="435"/>
        </w:tabs>
        <w:spacing w:after="0" w:line="264" w:lineRule="auto"/>
        <w:ind w:left="0" w:right="261" w:firstLine="426"/>
        <w:jc w:val="both"/>
        <w:rPr>
          <w:rFonts w:ascii="Arial Narrow" w:hAnsi="Arial Narrow" w:cs="Arial"/>
          <w:sz w:val="28"/>
          <w:szCs w:val="28"/>
          <w:lang w:eastAsia="bg-BG"/>
        </w:rPr>
      </w:pPr>
      <w:r w:rsidRPr="00E24C1A">
        <w:rPr>
          <w:rFonts w:ascii="Arial Narrow" w:hAnsi="Arial Narrow" w:cs="Arial"/>
          <w:sz w:val="28"/>
          <w:szCs w:val="28"/>
          <w:lang w:eastAsia="bg-BG"/>
        </w:rPr>
        <w:t>По време на експлоатацията –</w:t>
      </w:r>
      <w:r w:rsidR="00870F0F" w:rsidRPr="00E24C1A">
        <w:t xml:space="preserve"> </w:t>
      </w:r>
      <w:r w:rsidR="00870F0F" w:rsidRPr="00E24C1A">
        <w:rPr>
          <w:rFonts w:ascii="Arial Narrow" w:hAnsi="Arial Narrow" w:cs="Arial"/>
          <w:sz w:val="28"/>
          <w:szCs w:val="28"/>
          <w:lang w:eastAsia="bg-BG"/>
        </w:rPr>
        <w:t>Топлоенергията ще се осигурява от котел на пропан-бутан с производителност 2 т.пара /час.</w:t>
      </w:r>
      <w:r w:rsidR="00E24C1A" w:rsidRPr="00E24C1A">
        <w:rPr>
          <w:rFonts w:ascii="Arial Narrow" w:hAnsi="Arial Narrow" w:cs="Arial"/>
          <w:sz w:val="28"/>
          <w:szCs w:val="28"/>
          <w:lang w:eastAsia="bg-BG"/>
        </w:rPr>
        <w:t xml:space="preserve"> </w:t>
      </w:r>
      <w:r w:rsidR="007C268F" w:rsidRPr="00E24C1A">
        <w:rPr>
          <w:rFonts w:ascii="Arial Narrow" w:hAnsi="Arial Narrow" w:cs="Arial"/>
          <w:sz w:val="28"/>
          <w:szCs w:val="28"/>
          <w:lang w:eastAsia="bg-BG"/>
        </w:rPr>
        <w:t>За осигуряване на пропан-бутан за котелното стопанство и технологични нужди</w:t>
      </w:r>
      <w:r w:rsidR="00870F0F" w:rsidRPr="00E24C1A">
        <w:rPr>
          <w:rFonts w:ascii="Arial Narrow" w:hAnsi="Arial Narrow" w:cs="Arial"/>
          <w:sz w:val="28"/>
          <w:szCs w:val="28"/>
          <w:lang w:eastAsia="bg-BG"/>
        </w:rPr>
        <w:t xml:space="preserve"> </w:t>
      </w:r>
      <w:r w:rsidR="007C268F" w:rsidRPr="00E24C1A">
        <w:rPr>
          <w:rFonts w:ascii="Arial Narrow" w:hAnsi="Arial Narrow" w:cs="Arial"/>
          <w:sz w:val="28"/>
          <w:szCs w:val="28"/>
          <w:lang w:eastAsia="bg-BG"/>
        </w:rPr>
        <w:t xml:space="preserve"> в южната част на имота ще се разположи подземна цистерна за пропан-бутан с обем около 20 м3.</w:t>
      </w:r>
      <w:r w:rsidR="00E24C1A" w:rsidRPr="00E24C1A">
        <w:t xml:space="preserve"> </w:t>
      </w:r>
      <w:r w:rsidR="007C268F" w:rsidRPr="00E24C1A">
        <w:rPr>
          <w:rFonts w:ascii="Arial Narrow" w:hAnsi="Arial Narrow" w:cs="Arial"/>
          <w:sz w:val="28"/>
          <w:szCs w:val="28"/>
          <w:lang w:eastAsia="bg-BG"/>
        </w:rPr>
        <w:t>Основните продукти при изгарянето на пропан-бутана са въглероден двуокис и водни пари, като се отделят значително по-малко парникови газове в сравнение с изкопаемите  горива, което води и до намаляване на вредните емисии във въздуха.</w:t>
      </w:r>
    </w:p>
    <w:p w14:paraId="3724DE84" w14:textId="77777777" w:rsidR="00903130" w:rsidRPr="005645B1" w:rsidRDefault="00903130" w:rsidP="00887444">
      <w:pPr>
        <w:spacing w:after="0" w:line="264" w:lineRule="auto"/>
        <w:ind w:right="261" w:firstLine="360"/>
        <w:jc w:val="both"/>
        <w:rPr>
          <w:rFonts w:ascii="Arial Narrow" w:hAnsi="Arial Narrow" w:cs="Arial"/>
          <w:b/>
          <w:bCs/>
          <w:iCs/>
          <w:sz w:val="28"/>
          <w:szCs w:val="28"/>
          <w:u w:val="single"/>
          <w:lang w:eastAsia="bg-BG"/>
        </w:rPr>
      </w:pPr>
    </w:p>
    <w:p w14:paraId="1C794E3D"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lastRenderedPageBreak/>
        <w:t xml:space="preserve">2. Местоположение на площадката, включително необходима площ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временни дейности по време на строителството. </w:t>
      </w:r>
    </w:p>
    <w:p w14:paraId="39C2AAC3" w14:textId="77777777" w:rsidR="00870F0F" w:rsidRDefault="00870F0F"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p>
    <w:p w14:paraId="1DCB7C07" w14:textId="2131233B" w:rsidR="00870F0F" w:rsidRDefault="00870F0F"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bookmarkStart w:id="8" w:name="_Hlk136340606"/>
      <w:bookmarkStart w:id="9" w:name="_Hlk136340878"/>
      <w:r w:rsidRPr="00870F0F">
        <w:rPr>
          <w:rFonts w:ascii="Arial Narrow" w:hAnsi="Arial Narrow" w:cs="Arial"/>
          <w:sz w:val="28"/>
          <w:szCs w:val="28"/>
        </w:rPr>
        <w:t>Поземлен имот 63567.88.833, област Пловдив, община Калояново, с. Ръжево Конаре, п.к. 4170, м. ВАНОВИ МОГИЛИ, вид собств. Частна, вид територия Земеделска, НТП За друг вид производствен, складов обект, площ 25349 кв. м, стар номер 000816, парцел 000816,</w:t>
      </w:r>
      <w:bookmarkEnd w:id="8"/>
      <w:r w:rsidRPr="00870F0F">
        <w:rPr>
          <w:rFonts w:ascii="Arial Narrow" w:hAnsi="Arial Narrow" w:cs="Arial"/>
          <w:sz w:val="28"/>
          <w:szCs w:val="28"/>
        </w:rPr>
        <w:t xml:space="preserve"> за предприятие за производство на PET бутилки и безалкохолни напитки,</w:t>
      </w:r>
      <w:r>
        <w:rPr>
          <w:rFonts w:ascii="Arial Narrow" w:hAnsi="Arial Narrow" w:cs="Arial"/>
          <w:sz w:val="28"/>
          <w:szCs w:val="28"/>
        </w:rPr>
        <w:t xml:space="preserve"> </w:t>
      </w:r>
      <w:r w:rsidRPr="00870F0F">
        <w:rPr>
          <w:rFonts w:ascii="Arial Narrow" w:hAnsi="Arial Narrow" w:cs="Arial"/>
          <w:sz w:val="28"/>
          <w:szCs w:val="28"/>
        </w:rPr>
        <w:t>Заповед за одобрение на КККР № РД-18-7/10.03.2011 г. на Изпълнителния директор на АГКК,</w:t>
      </w:r>
      <w:r>
        <w:rPr>
          <w:rFonts w:ascii="Arial Narrow" w:hAnsi="Arial Narrow" w:cs="Arial"/>
          <w:sz w:val="28"/>
          <w:szCs w:val="28"/>
        </w:rPr>
        <w:t xml:space="preserve"> </w:t>
      </w:r>
      <w:r w:rsidRPr="00870F0F">
        <w:rPr>
          <w:rFonts w:ascii="Arial Narrow" w:hAnsi="Arial Narrow" w:cs="Arial"/>
          <w:sz w:val="28"/>
          <w:szCs w:val="28"/>
        </w:rPr>
        <w:t xml:space="preserve">Заповед за изменение на КККР № 18-7196-11.07.2022/11.07.2022 г. на НАЧАЛНИК НА СГКК </w:t>
      </w:r>
      <w:r>
        <w:rPr>
          <w:rFonts w:ascii="Arial Narrow" w:hAnsi="Arial Narrow" w:cs="Arial"/>
          <w:sz w:val="28"/>
          <w:szCs w:val="28"/>
        </w:rPr>
        <w:t>–</w:t>
      </w:r>
      <w:r w:rsidRPr="00870F0F">
        <w:rPr>
          <w:rFonts w:ascii="Arial Narrow" w:hAnsi="Arial Narrow" w:cs="Arial"/>
          <w:sz w:val="28"/>
          <w:szCs w:val="28"/>
        </w:rPr>
        <w:t xml:space="preserve"> ПЛОВДИВ</w:t>
      </w:r>
      <w:r>
        <w:rPr>
          <w:rFonts w:ascii="Arial Narrow" w:hAnsi="Arial Narrow" w:cs="Arial"/>
          <w:sz w:val="28"/>
          <w:szCs w:val="28"/>
        </w:rPr>
        <w:t>.</w:t>
      </w:r>
    </w:p>
    <w:bookmarkEnd w:id="9"/>
    <w:p w14:paraId="75215995" w14:textId="1B76B074" w:rsidR="00870F0F" w:rsidRDefault="00870F0F"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p>
    <w:p w14:paraId="335C076A" w14:textId="21D4F373" w:rsidR="00870F0F" w:rsidRDefault="00870F0F" w:rsidP="00887444">
      <w:pPr>
        <w:shd w:val="clear" w:color="auto" w:fill="FFFFFF"/>
        <w:autoSpaceDE w:val="0"/>
        <w:autoSpaceDN w:val="0"/>
        <w:adjustRightInd w:val="0"/>
        <w:spacing w:after="0" w:line="264" w:lineRule="auto"/>
        <w:ind w:right="261" w:firstLine="142"/>
        <w:jc w:val="both"/>
        <w:rPr>
          <w:rFonts w:ascii="Arial Narrow" w:hAnsi="Arial Narrow" w:cs="Arial"/>
          <w:sz w:val="28"/>
          <w:szCs w:val="28"/>
        </w:rPr>
      </w:pPr>
      <w:r>
        <w:rPr>
          <w:noProof/>
          <w:lang w:eastAsia="bg-BG"/>
        </w:rPr>
        <w:drawing>
          <wp:inline distT="0" distB="0" distL="0" distR="0" wp14:anchorId="018C417F" wp14:editId="38422E84">
            <wp:extent cx="5721185" cy="35814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360" cy="3589647"/>
                    </a:xfrm>
                    <a:prstGeom prst="rect">
                      <a:avLst/>
                    </a:prstGeom>
                    <a:noFill/>
                    <a:ln>
                      <a:noFill/>
                    </a:ln>
                  </pic:spPr>
                </pic:pic>
              </a:graphicData>
            </a:graphic>
          </wp:inline>
        </w:drawing>
      </w:r>
    </w:p>
    <w:p w14:paraId="36B6894E" w14:textId="77777777" w:rsidR="00870F0F" w:rsidRDefault="00870F0F"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p>
    <w:p w14:paraId="4C25D208" w14:textId="4397426A" w:rsidR="00CE7B04" w:rsidRPr="0077235F" w:rsidRDefault="00CE7B04" w:rsidP="00887444">
      <w:pPr>
        <w:shd w:val="clear" w:color="auto" w:fill="FFFFFF"/>
        <w:autoSpaceDE w:val="0"/>
        <w:autoSpaceDN w:val="0"/>
        <w:adjustRightInd w:val="0"/>
        <w:spacing w:after="0" w:line="264" w:lineRule="auto"/>
        <w:ind w:right="119" w:firstLine="708"/>
        <w:jc w:val="both"/>
        <w:rPr>
          <w:rFonts w:ascii="Arial Narrow" w:hAnsi="Arial Narrow" w:cs="Arial"/>
          <w:sz w:val="28"/>
          <w:szCs w:val="28"/>
        </w:rPr>
      </w:pPr>
      <w:r w:rsidRPr="0077235F">
        <w:rPr>
          <w:rFonts w:ascii="Arial Narrow" w:hAnsi="Arial Narrow" w:cs="Arial"/>
          <w:sz w:val="28"/>
          <w:szCs w:val="28"/>
        </w:rPr>
        <w:t>Имот</w:t>
      </w:r>
      <w:r w:rsidR="009B0E9F" w:rsidRPr="0077235F">
        <w:rPr>
          <w:rFonts w:ascii="Arial Narrow" w:hAnsi="Arial Narrow" w:cs="Arial"/>
          <w:sz w:val="28"/>
          <w:szCs w:val="28"/>
        </w:rPr>
        <w:t>ът</w:t>
      </w:r>
      <w:r w:rsidRPr="0077235F">
        <w:rPr>
          <w:rFonts w:ascii="Arial Narrow" w:hAnsi="Arial Narrow" w:cs="Arial"/>
          <w:sz w:val="28"/>
          <w:szCs w:val="28"/>
        </w:rPr>
        <w:t xml:space="preserve"> не попада в границите на защитени територии, съгласно Закона за защитените територии и </w:t>
      </w:r>
      <w:r w:rsidR="00F63FE5" w:rsidRPr="0077235F">
        <w:rPr>
          <w:rFonts w:ascii="Arial Narrow" w:hAnsi="Arial Narrow" w:cs="Arial"/>
          <w:sz w:val="28"/>
          <w:szCs w:val="28"/>
        </w:rPr>
        <w:t xml:space="preserve">в </w:t>
      </w:r>
      <w:r w:rsidRPr="0077235F">
        <w:rPr>
          <w:rFonts w:ascii="Arial Narrow" w:hAnsi="Arial Narrow" w:cs="Arial"/>
          <w:sz w:val="28"/>
          <w:szCs w:val="28"/>
        </w:rPr>
        <w:t xml:space="preserve">защитени зони, съгласно Закона за биологичното разнообразие. </w:t>
      </w:r>
    </w:p>
    <w:p w14:paraId="61F763EE" w14:textId="77777777" w:rsidR="00C76DA0" w:rsidRPr="0077235F" w:rsidRDefault="00C76DA0"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p>
    <w:p w14:paraId="6AC1984B" w14:textId="77777777"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77235F">
        <w:rPr>
          <w:rFonts w:ascii="Arial Narrow" w:hAnsi="Arial Narrow" w:cs="Arial"/>
          <w:b/>
          <w:bCs/>
          <w:iCs/>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9" w:history="1">
        <w:r w:rsidRPr="0077235F">
          <w:rPr>
            <w:rFonts w:ascii="Arial Narrow" w:hAnsi="Arial Narrow" w:cs="Arial"/>
            <w:b/>
            <w:bCs/>
            <w:iCs/>
            <w:sz w:val="28"/>
            <w:szCs w:val="28"/>
            <w:u w:val="single"/>
            <w:lang w:eastAsia="bg-BG"/>
          </w:rPr>
          <w:t>приложение № 3 към ЗООС</w:t>
        </w:r>
      </w:hyperlink>
      <w:r w:rsidRPr="0077235F">
        <w:rPr>
          <w:rFonts w:ascii="Arial Narrow" w:hAnsi="Arial Narrow" w:cs="Arial"/>
          <w:b/>
          <w:bCs/>
          <w:iCs/>
          <w:sz w:val="28"/>
          <w:szCs w:val="28"/>
          <w:u w:val="single"/>
          <w:lang w:eastAsia="bg-BG"/>
        </w:rPr>
        <w:t>.</w:t>
      </w:r>
    </w:p>
    <w:p w14:paraId="516BB860" w14:textId="56F88296" w:rsidR="000E40CF" w:rsidRDefault="000E40CF" w:rsidP="00887444">
      <w:pPr>
        <w:spacing w:after="80" w:line="240" w:lineRule="auto"/>
        <w:ind w:right="119"/>
        <w:jc w:val="both"/>
        <w:rPr>
          <w:rFonts w:ascii="Arial Narrow" w:hAnsi="Arial Narrow" w:cs="Times New Roman"/>
          <w:bCs/>
          <w:color w:val="000000"/>
          <w:sz w:val="28"/>
          <w:szCs w:val="28"/>
          <w:lang w:eastAsia="bg-BG"/>
        </w:rPr>
      </w:pPr>
      <w:r w:rsidRPr="0077235F">
        <w:rPr>
          <w:rFonts w:ascii="Arial Narrow" w:hAnsi="Arial Narrow" w:cs="Times New Roman"/>
          <w:bCs/>
          <w:color w:val="000000"/>
          <w:sz w:val="28"/>
          <w:szCs w:val="28"/>
          <w:lang w:eastAsia="bg-BG"/>
        </w:rPr>
        <w:t>Предприятието ще преработва пипер-капия и патладжан. Крайният продукт ще бъде</w:t>
      </w:r>
      <w:r w:rsidRPr="000E40CF">
        <w:rPr>
          <w:rFonts w:ascii="Arial Narrow" w:hAnsi="Arial Narrow" w:cs="Times New Roman"/>
          <w:bCs/>
          <w:color w:val="000000"/>
          <w:sz w:val="28"/>
          <w:szCs w:val="28"/>
          <w:lang w:eastAsia="bg-BG"/>
        </w:rPr>
        <w:t xml:space="preserve"> консервиран, печен, белен пипер и консервиран, печен, белен патладжан в стъклени опаковки</w:t>
      </w:r>
      <w:r>
        <w:rPr>
          <w:rFonts w:ascii="Arial Narrow" w:hAnsi="Arial Narrow" w:cs="Times New Roman"/>
          <w:bCs/>
          <w:color w:val="000000"/>
          <w:sz w:val="28"/>
          <w:szCs w:val="28"/>
          <w:lang w:eastAsia="bg-BG"/>
        </w:rPr>
        <w:t xml:space="preserve"> </w:t>
      </w:r>
      <w:r w:rsidRPr="000E40CF">
        <w:rPr>
          <w:rFonts w:ascii="Arial Narrow" w:hAnsi="Arial Narrow" w:cs="Times New Roman"/>
          <w:bCs/>
          <w:color w:val="000000"/>
          <w:sz w:val="28"/>
          <w:szCs w:val="28"/>
          <w:lang w:eastAsia="bg-BG"/>
        </w:rPr>
        <w:t xml:space="preserve"> по приложената таблица. Продукцията ще бъде предназначена за търговската мрежа, като краен продукт.</w:t>
      </w:r>
      <w:r w:rsidRPr="000E40CF">
        <w:rPr>
          <w:rFonts w:ascii="Arial Narrow" w:hAnsi="Arial Narrow" w:cs="Times New Roman"/>
          <w:bCs/>
          <w:color w:val="000000"/>
          <w:sz w:val="28"/>
          <w:szCs w:val="28"/>
          <w:lang w:val="en-US" w:eastAsia="bg-BG"/>
        </w:rPr>
        <w:t xml:space="preserve"> </w:t>
      </w:r>
      <w:r w:rsidRPr="000E40CF">
        <w:rPr>
          <w:rFonts w:ascii="Arial Narrow" w:hAnsi="Arial Narrow" w:cs="Times New Roman"/>
          <w:bCs/>
          <w:color w:val="000000"/>
          <w:sz w:val="28"/>
          <w:szCs w:val="28"/>
          <w:lang w:eastAsia="bg-BG"/>
        </w:rPr>
        <w:t>Продукцията с недостатъчно добър търговски вид за буркан ще се замразява като полуфабрикат и експедира с хладилен камион към други предприятия за производство на лютеници, айвар и подобни.</w:t>
      </w:r>
    </w:p>
    <w:p w14:paraId="00CE0EBA" w14:textId="77777777" w:rsidR="000E40CF" w:rsidRPr="000E40CF" w:rsidRDefault="000E40CF" w:rsidP="00887444">
      <w:pPr>
        <w:spacing w:after="80" w:line="240" w:lineRule="auto"/>
        <w:ind w:right="119"/>
        <w:jc w:val="both"/>
        <w:rPr>
          <w:rFonts w:ascii="Arial Narrow" w:hAnsi="Arial Narrow" w:cs="Times New Roman"/>
          <w:bCs/>
          <w:color w:val="000000"/>
          <w:sz w:val="28"/>
          <w:szCs w:val="28"/>
          <w:lang w:eastAsia="bg-BG"/>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868"/>
        <w:gridCol w:w="2226"/>
        <w:gridCol w:w="1663"/>
        <w:gridCol w:w="1495"/>
        <w:gridCol w:w="1644"/>
      </w:tblGrid>
      <w:tr w:rsidR="000E40CF" w:rsidRPr="000E40CF" w14:paraId="5C0EC8CE" w14:textId="77777777" w:rsidTr="000E40CF">
        <w:trPr>
          <w:trHeight w:val="883"/>
          <w:jc w:val="center"/>
        </w:trPr>
        <w:tc>
          <w:tcPr>
            <w:tcW w:w="569" w:type="dxa"/>
            <w:shd w:val="clear" w:color="auto" w:fill="auto"/>
            <w:vAlign w:val="center"/>
            <w:hideMark/>
          </w:tcPr>
          <w:p w14:paraId="2C8D1E15" w14:textId="77777777" w:rsidR="000E40CF" w:rsidRPr="000E40CF" w:rsidRDefault="000E40CF" w:rsidP="00887444">
            <w:pPr>
              <w:spacing w:after="80" w:line="240" w:lineRule="auto"/>
              <w:ind w:right="119"/>
              <w:jc w:val="both"/>
              <w:rPr>
                <w:rFonts w:ascii="Arial Narrow" w:hAnsi="Arial Narrow" w:cs="Times New Roman"/>
                <w:bCs/>
                <w:iCs/>
                <w:sz w:val="28"/>
                <w:szCs w:val="28"/>
              </w:rPr>
            </w:pPr>
            <w:bookmarkStart w:id="10" w:name="_Toc220637417"/>
            <w:bookmarkStart w:id="11" w:name="_Toc220637482"/>
            <w:bookmarkStart w:id="12" w:name="_Toc220637537"/>
            <w:bookmarkStart w:id="13" w:name="_Toc220642552"/>
            <w:bookmarkStart w:id="14" w:name="_Toc220642623"/>
            <w:bookmarkStart w:id="15" w:name="_Toc220642737"/>
            <w:bookmarkStart w:id="16" w:name="_Toc222108636"/>
            <w:bookmarkStart w:id="17" w:name="_Toc222813446"/>
            <w:bookmarkStart w:id="18" w:name="_Toc224531013"/>
            <w:bookmarkStart w:id="19" w:name="_Toc224784143"/>
            <w:bookmarkStart w:id="20" w:name="_Toc300557706"/>
            <w:bookmarkStart w:id="21" w:name="_Toc300608158"/>
            <w:bookmarkStart w:id="22" w:name="_Toc359909843"/>
            <w:bookmarkStart w:id="23" w:name="_Toc359931833"/>
            <w:bookmarkStart w:id="24" w:name="_Toc361133036"/>
            <w:bookmarkStart w:id="25" w:name="_Toc375930796"/>
            <w:bookmarkStart w:id="26" w:name="_Toc375930840"/>
            <w:bookmarkStart w:id="27" w:name="_Toc375935996"/>
            <w:bookmarkStart w:id="28" w:name="_Toc375937115"/>
            <w:bookmarkStart w:id="29" w:name="_Toc388864896"/>
            <w:bookmarkStart w:id="30" w:name="_Toc388865196"/>
            <w:bookmarkStart w:id="31" w:name="_Toc452547232"/>
            <w:bookmarkStart w:id="32" w:name="_Toc452548131"/>
            <w:bookmarkStart w:id="33" w:name="_Toc456430796"/>
            <w:bookmarkStart w:id="34" w:name="_Toc508964635"/>
            <w:bookmarkStart w:id="35" w:name="_Toc512419580"/>
            <w:r w:rsidRPr="000E40CF">
              <w:rPr>
                <w:rFonts w:ascii="Arial Narrow" w:hAnsi="Arial Narrow" w:cs="Times New Roman"/>
                <w:bCs/>
                <w:iCs/>
                <w:sz w:val="28"/>
                <w:szCs w:val="28"/>
              </w:rPr>
              <w:t>№</w:t>
            </w:r>
          </w:p>
        </w:tc>
        <w:tc>
          <w:tcPr>
            <w:tcW w:w="1868" w:type="dxa"/>
            <w:shd w:val="clear" w:color="auto" w:fill="auto"/>
            <w:vAlign w:val="center"/>
            <w:hideMark/>
          </w:tcPr>
          <w:p w14:paraId="3CC7D1F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Наименование на продукта и вид опаковка</w:t>
            </w:r>
          </w:p>
        </w:tc>
        <w:tc>
          <w:tcPr>
            <w:tcW w:w="2226" w:type="dxa"/>
            <w:vAlign w:val="center"/>
          </w:tcPr>
          <w:p w14:paraId="58CF9FE4"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Годишно средно количество/готова продукция</w:t>
            </w:r>
          </w:p>
          <w:p w14:paraId="3035C485"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бр</w:t>
            </w:r>
          </w:p>
        </w:tc>
        <w:tc>
          <w:tcPr>
            <w:tcW w:w="1663" w:type="dxa"/>
            <w:shd w:val="clear" w:color="auto" w:fill="auto"/>
            <w:vAlign w:val="center"/>
            <w:hideMark/>
          </w:tcPr>
          <w:p w14:paraId="19C1023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Годишно средно количество преработена суровина, кг</w:t>
            </w:r>
          </w:p>
        </w:tc>
        <w:tc>
          <w:tcPr>
            <w:tcW w:w="1495" w:type="dxa"/>
          </w:tcPr>
          <w:p w14:paraId="1C7F31B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Годишно средно количество прясна /първична/ суровина, кг</w:t>
            </w:r>
          </w:p>
        </w:tc>
        <w:tc>
          <w:tcPr>
            <w:tcW w:w="1530" w:type="dxa"/>
          </w:tcPr>
          <w:p w14:paraId="56A3916C"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Годишно средно количество готова продукция/кг</w:t>
            </w:r>
          </w:p>
        </w:tc>
      </w:tr>
      <w:tr w:rsidR="000E40CF" w:rsidRPr="000E40CF" w14:paraId="61BDF175" w14:textId="77777777" w:rsidTr="000E40CF">
        <w:trPr>
          <w:trHeight w:val="456"/>
          <w:jc w:val="center"/>
        </w:trPr>
        <w:tc>
          <w:tcPr>
            <w:tcW w:w="9351" w:type="dxa"/>
            <w:gridSpan w:val="6"/>
            <w:shd w:val="clear" w:color="auto" w:fill="auto"/>
            <w:vAlign w:val="center"/>
          </w:tcPr>
          <w:p w14:paraId="3E3A683E"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I-ва година</w:t>
            </w:r>
          </w:p>
        </w:tc>
      </w:tr>
      <w:tr w:rsidR="000E40CF" w:rsidRPr="000E40CF" w14:paraId="7E1F32CD" w14:textId="77777777" w:rsidTr="000E40CF">
        <w:trPr>
          <w:trHeight w:val="419"/>
          <w:jc w:val="center"/>
        </w:trPr>
        <w:tc>
          <w:tcPr>
            <w:tcW w:w="569" w:type="dxa"/>
            <w:shd w:val="clear" w:color="auto" w:fill="auto"/>
            <w:vAlign w:val="center"/>
            <w:hideMark/>
          </w:tcPr>
          <w:p w14:paraId="4EE4F4A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w:t>
            </w:r>
          </w:p>
        </w:tc>
        <w:tc>
          <w:tcPr>
            <w:tcW w:w="1868" w:type="dxa"/>
            <w:shd w:val="clear" w:color="auto" w:fill="auto"/>
            <w:vAlign w:val="center"/>
            <w:hideMark/>
          </w:tcPr>
          <w:p w14:paraId="408AEB75"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Печена белена капия 720 мл </w:t>
            </w:r>
          </w:p>
        </w:tc>
        <w:tc>
          <w:tcPr>
            <w:tcW w:w="2226" w:type="dxa"/>
            <w:vAlign w:val="center"/>
          </w:tcPr>
          <w:p w14:paraId="2C77CF35"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200 000</w:t>
            </w:r>
          </w:p>
        </w:tc>
        <w:tc>
          <w:tcPr>
            <w:tcW w:w="1663" w:type="dxa"/>
            <w:shd w:val="clear" w:color="auto" w:fill="auto"/>
          </w:tcPr>
          <w:p w14:paraId="0B54E6B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80 000</w:t>
            </w:r>
          </w:p>
        </w:tc>
        <w:tc>
          <w:tcPr>
            <w:tcW w:w="1495" w:type="dxa"/>
          </w:tcPr>
          <w:p w14:paraId="5323D8B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160 000</w:t>
            </w:r>
          </w:p>
        </w:tc>
        <w:tc>
          <w:tcPr>
            <w:tcW w:w="1530" w:type="dxa"/>
          </w:tcPr>
          <w:p w14:paraId="213EB7D5"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136 00</w:t>
            </w:r>
          </w:p>
        </w:tc>
      </w:tr>
      <w:tr w:rsidR="000E40CF" w:rsidRPr="000E40CF" w14:paraId="26087D90" w14:textId="77777777" w:rsidTr="000E40CF">
        <w:trPr>
          <w:trHeight w:val="293"/>
          <w:jc w:val="center"/>
        </w:trPr>
        <w:tc>
          <w:tcPr>
            <w:tcW w:w="569" w:type="dxa"/>
            <w:shd w:val="clear" w:color="auto" w:fill="auto"/>
            <w:vAlign w:val="center"/>
            <w:hideMark/>
          </w:tcPr>
          <w:p w14:paraId="0DECED2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w:t>
            </w:r>
          </w:p>
        </w:tc>
        <w:tc>
          <w:tcPr>
            <w:tcW w:w="1868" w:type="dxa"/>
            <w:shd w:val="clear" w:color="auto" w:fill="auto"/>
            <w:vAlign w:val="center"/>
            <w:hideMark/>
          </w:tcPr>
          <w:p w14:paraId="5553467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580 мл</w:t>
            </w:r>
          </w:p>
        </w:tc>
        <w:tc>
          <w:tcPr>
            <w:tcW w:w="2226" w:type="dxa"/>
            <w:vAlign w:val="center"/>
          </w:tcPr>
          <w:p w14:paraId="76C40844"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25 000</w:t>
            </w:r>
          </w:p>
        </w:tc>
        <w:tc>
          <w:tcPr>
            <w:tcW w:w="1663" w:type="dxa"/>
            <w:shd w:val="clear" w:color="auto" w:fill="auto"/>
          </w:tcPr>
          <w:p w14:paraId="597E1741"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7 500</w:t>
            </w:r>
          </w:p>
        </w:tc>
        <w:tc>
          <w:tcPr>
            <w:tcW w:w="1495" w:type="dxa"/>
          </w:tcPr>
          <w:p w14:paraId="554F10DF"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15 000</w:t>
            </w:r>
          </w:p>
        </w:tc>
        <w:tc>
          <w:tcPr>
            <w:tcW w:w="1530" w:type="dxa"/>
          </w:tcPr>
          <w:p w14:paraId="5547294E"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13 500</w:t>
            </w:r>
          </w:p>
        </w:tc>
      </w:tr>
      <w:tr w:rsidR="000E40CF" w:rsidRPr="000E40CF" w14:paraId="567800E8" w14:textId="77777777" w:rsidTr="000E40CF">
        <w:trPr>
          <w:trHeight w:val="634"/>
          <w:jc w:val="center"/>
        </w:trPr>
        <w:tc>
          <w:tcPr>
            <w:tcW w:w="569" w:type="dxa"/>
            <w:shd w:val="clear" w:color="auto" w:fill="auto"/>
            <w:vAlign w:val="center"/>
            <w:hideMark/>
          </w:tcPr>
          <w:p w14:paraId="2EC5CA31"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3</w:t>
            </w:r>
          </w:p>
        </w:tc>
        <w:tc>
          <w:tcPr>
            <w:tcW w:w="1868" w:type="dxa"/>
            <w:shd w:val="clear" w:color="auto" w:fill="auto"/>
            <w:vAlign w:val="center"/>
            <w:hideMark/>
          </w:tcPr>
          <w:p w14:paraId="74EA7B36"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 белен патладжан </w:t>
            </w:r>
          </w:p>
          <w:p w14:paraId="6285B669"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720 мл </w:t>
            </w:r>
          </w:p>
        </w:tc>
        <w:tc>
          <w:tcPr>
            <w:tcW w:w="2226" w:type="dxa"/>
            <w:vAlign w:val="center"/>
          </w:tcPr>
          <w:p w14:paraId="3EB3B449"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65 625</w:t>
            </w:r>
          </w:p>
        </w:tc>
        <w:tc>
          <w:tcPr>
            <w:tcW w:w="1663" w:type="dxa"/>
            <w:shd w:val="clear" w:color="auto" w:fill="auto"/>
          </w:tcPr>
          <w:p w14:paraId="0F181BB4"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42 000</w:t>
            </w:r>
          </w:p>
        </w:tc>
        <w:tc>
          <w:tcPr>
            <w:tcW w:w="1495" w:type="dxa"/>
          </w:tcPr>
          <w:p w14:paraId="2AEB914C"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60 000</w:t>
            </w:r>
          </w:p>
        </w:tc>
        <w:tc>
          <w:tcPr>
            <w:tcW w:w="1530" w:type="dxa"/>
          </w:tcPr>
          <w:p w14:paraId="2A31E056"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44 625</w:t>
            </w:r>
          </w:p>
        </w:tc>
      </w:tr>
      <w:tr w:rsidR="000E40CF" w:rsidRPr="000E40CF" w14:paraId="0BDB5C7A" w14:textId="77777777" w:rsidTr="000E40CF">
        <w:trPr>
          <w:trHeight w:val="429"/>
          <w:jc w:val="center"/>
        </w:trPr>
        <w:tc>
          <w:tcPr>
            <w:tcW w:w="9351" w:type="dxa"/>
            <w:gridSpan w:val="6"/>
            <w:shd w:val="clear" w:color="auto" w:fill="auto"/>
            <w:vAlign w:val="center"/>
          </w:tcPr>
          <w:p w14:paraId="54C7B0E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II-ра година</w:t>
            </w:r>
          </w:p>
        </w:tc>
      </w:tr>
      <w:tr w:rsidR="000E40CF" w:rsidRPr="000E40CF" w14:paraId="53C8D4BF" w14:textId="77777777" w:rsidTr="000E40CF">
        <w:trPr>
          <w:trHeight w:val="419"/>
          <w:jc w:val="center"/>
        </w:trPr>
        <w:tc>
          <w:tcPr>
            <w:tcW w:w="569" w:type="dxa"/>
            <w:shd w:val="clear" w:color="auto" w:fill="auto"/>
            <w:vAlign w:val="center"/>
            <w:hideMark/>
          </w:tcPr>
          <w:p w14:paraId="797768C4"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w:t>
            </w:r>
          </w:p>
        </w:tc>
        <w:tc>
          <w:tcPr>
            <w:tcW w:w="1868" w:type="dxa"/>
            <w:shd w:val="clear" w:color="auto" w:fill="auto"/>
            <w:vAlign w:val="center"/>
            <w:hideMark/>
          </w:tcPr>
          <w:p w14:paraId="74FB2D19"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Печена белена капия  720 мл </w:t>
            </w:r>
          </w:p>
        </w:tc>
        <w:tc>
          <w:tcPr>
            <w:tcW w:w="2226" w:type="dxa"/>
            <w:shd w:val="clear" w:color="auto" w:fill="auto"/>
            <w:vAlign w:val="center"/>
          </w:tcPr>
          <w:p w14:paraId="62FE08B3"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210 000</w:t>
            </w:r>
          </w:p>
        </w:tc>
        <w:tc>
          <w:tcPr>
            <w:tcW w:w="1663" w:type="dxa"/>
            <w:shd w:val="clear" w:color="auto" w:fill="auto"/>
          </w:tcPr>
          <w:p w14:paraId="46A0952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84 000</w:t>
            </w:r>
          </w:p>
        </w:tc>
        <w:tc>
          <w:tcPr>
            <w:tcW w:w="1495" w:type="dxa"/>
          </w:tcPr>
          <w:p w14:paraId="198759CE"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168 000</w:t>
            </w:r>
          </w:p>
        </w:tc>
        <w:tc>
          <w:tcPr>
            <w:tcW w:w="1530" w:type="dxa"/>
          </w:tcPr>
          <w:p w14:paraId="788CFCB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142 800</w:t>
            </w:r>
          </w:p>
        </w:tc>
      </w:tr>
      <w:tr w:rsidR="000E40CF" w:rsidRPr="000E40CF" w14:paraId="746C77EA" w14:textId="77777777" w:rsidTr="000E40CF">
        <w:trPr>
          <w:trHeight w:val="293"/>
          <w:jc w:val="center"/>
        </w:trPr>
        <w:tc>
          <w:tcPr>
            <w:tcW w:w="569" w:type="dxa"/>
            <w:shd w:val="clear" w:color="auto" w:fill="auto"/>
            <w:vAlign w:val="center"/>
            <w:hideMark/>
          </w:tcPr>
          <w:p w14:paraId="5A96876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w:t>
            </w:r>
          </w:p>
        </w:tc>
        <w:tc>
          <w:tcPr>
            <w:tcW w:w="1868" w:type="dxa"/>
            <w:shd w:val="clear" w:color="auto" w:fill="auto"/>
            <w:vAlign w:val="center"/>
            <w:hideMark/>
          </w:tcPr>
          <w:p w14:paraId="5BD5DA27"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Печена белена капия  580 мл </w:t>
            </w:r>
          </w:p>
        </w:tc>
        <w:tc>
          <w:tcPr>
            <w:tcW w:w="2226" w:type="dxa"/>
            <w:shd w:val="clear" w:color="auto" w:fill="auto"/>
            <w:vAlign w:val="center"/>
          </w:tcPr>
          <w:p w14:paraId="361EF28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26 250</w:t>
            </w:r>
          </w:p>
        </w:tc>
        <w:tc>
          <w:tcPr>
            <w:tcW w:w="1663" w:type="dxa"/>
            <w:shd w:val="clear" w:color="auto" w:fill="auto"/>
          </w:tcPr>
          <w:p w14:paraId="5C4B994F"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7 875</w:t>
            </w:r>
          </w:p>
        </w:tc>
        <w:tc>
          <w:tcPr>
            <w:tcW w:w="1495" w:type="dxa"/>
          </w:tcPr>
          <w:p w14:paraId="5B454B3B"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15 750</w:t>
            </w:r>
          </w:p>
        </w:tc>
        <w:tc>
          <w:tcPr>
            <w:tcW w:w="1530" w:type="dxa"/>
          </w:tcPr>
          <w:p w14:paraId="0C6406FB"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14 175</w:t>
            </w:r>
          </w:p>
        </w:tc>
      </w:tr>
      <w:tr w:rsidR="000E40CF" w:rsidRPr="000E40CF" w14:paraId="1A968DF8" w14:textId="77777777" w:rsidTr="000E40CF">
        <w:trPr>
          <w:trHeight w:val="308"/>
          <w:jc w:val="center"/>
        </w:trPr>
        <w:tc>
          <w:tcPr>
            <w:tcW w:w="569" w:type="dxa"/>
            <w:shd w:val="clear" w:color="auto" w:fill="auto"/>
            <w:vAlign w:val="center"/>
            <w:hideMark/>
          </w:tcPr>
          <w:p w14:paraId="004136B6"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3</w:t>
            </w:r>
          </w:p>
        </w:tc>
        <w:tc>
          <w:tcPr>
            <w:tcW w:w="1868" w:type="dxa"/>
            <w:shd w:val="clear" w:color="auto" w:fill="auto"/>
            <w:vAlign w:val="center"/>
            <w:hideMark/>
          </w:tcPr>
          <w:p w14:paraId="60DC8A67"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 белен патладжан  </w:t>
            </w:r>
          </w:p>
          <w:p w14:paraId="07B68AA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720 мл</w:t>
            </w:r>
          </w:p>
        </w:tc>
        <w:tc>
          <w:tcPr>
            <w:tcW w:w="2226" w:type="dxa"/>
            <w:shd w:val="clear" w:color="auto" w:fill="auto"/>
            <w:vAlign w:val="center"/>
          </w:tcPr>
          <w:p w14:paraId="00F20CD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68 906</w:t>
            </w:r>
          </w:p>
        </w:tc>
        <w:tc>
          <w:tcPr>
            <w:tcW w:w="1663" w:type="dxa"/>
            <w:shd w:val="clear" w:color="auto" w:fill="auto"/>
          </w:tcPr>
          <w:p w14:paraId="60E3B50D"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44 100</w:t>
            </w:r>
          </w:p>
        </w:tc>
        <w:tc>
          <w:tcPr>
            <w:tcW w:w="1495" w:type="dxa"/>
          </w:tcPr>
          <w:p w14:paraId="1AA593DC"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63 000</w:t>
            </w:r>
          </w:p>
        </w:tc>
        <w:tc>
          <w:tcPr>
            <w:tcW w:w="1530" w:type="dxa"/>
          </w:tcPr>
          <w:p w14:paraId="5D261F95"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46 856,08</w:t>
            </w:r>
          </w:p>
        </w:tc>
      </w:tr>
      <w:tr w:rsidR="000E40CF" w:rsidRPr="000E40CF" w14:paraId="1CD46B48" w14:textId="77777777" w:rsidTr="000E40CF">
        <w:trPr>
          <w:trHeight w:val="400"/>
          <w:jc w:val="center"/>
        </w:trPr>
        <w:tc>
          <w:tcPr>
            <w:tcW w:w="9351" w:type="dxa"/>
            <w:gridSpan w:val="6"/>
            <w:shd w:val="clear" w:color="auto" w:fill="auto"/>
            <w:vAlign w:val="center"/>
          </w:tcPr>
          <w:p w14:paraId="1CD119B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III-та година</w:t>
            </w:r>
          </w:p>
        </w:tc>
      </w:tr>
      <w:tr w:rsidR="000E40CF" w:rsidRPr="000E40CF" w14:paraId="7E94D9C0" w14:textId="77777777" w:rsidTr="000E40CF">
        <w:trPr>
          <w:trHeight w:val="419"/>
          <w:jc w:val="center"/>
        </w:trPr>
        <w:tc>
          <w:tcPr>
            <w:tcW w:w="569" w:type="dxa"/>
            <w:shd w:val="clear" w:color="auto" w:fill="auto"/>
            <w:vAlign w:val="center"/>
            <w:hideMark/>
          </w:tcPr>
          <w:p w14:paraId="1C246EE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w:t>
            </w:r>
          </w:p>
        </w:tc>
        <w:tc>
          <w:tcPr>
            <w:tcW w:w="1868" w:type="dxa"/>
            <w:shd w:val="clear" w:color="auto" w:fill="auto"/>
            <w:vAlign w:val="center"/>
            <w:hideMark/>
          </w:tcPr>
          <w:p w14:paraId="3CBFE4F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720 мл</w:t>
            </w:r>
          </w:p>
        </w:tc>
        <w:tc>
          <w:tcPr>
            <w:tcW w:w="2226" w:type="dxa"/>
            <w:shd w:val="clear" w:color="auto" w:fill="auto"/>
            <w:vAlign w:val="center"/>
          </w:tcPr>
          <w:p w14:paraId="28BFCF65"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220 500</w:t>
            </w:r>
          </w:p>
        </w:tc>
        <w:tc>
          <w:tcPr>
            <w:tcW w:w="1663" w:type="dxa"/>
            <w:shd w:val="clear" w:color="auto" w:fill="auto"/>
          </w:tcPr>
          <w:p w14:paraId="61840C3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88 200</w:t>
            </w:r>
          </w:p>
        </w:tc>
        <w:tc>
          <w:tcPr>
            <w:tcW w:w="1495" w:type="dxa"/>
          </w:tcPr>
          <w:p w14:paraId="21D662FE"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176 400</w:t>
            </w:r>
          </w:p>
        </w:tc>
        <w:tc>
          <w:tcPr>
            <w:tcW w:w="1530" w:type="dxa"/>
          </w:tcPr>
          <w:p w14:paraId="38A07427"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149 940</w:t>
            </w:r>
          </w:p>
        </w:tc>
      </w:tr>
      <w:tr w:rsidR="000E40CF" w:rsidRPr="000E40CF" w14:paraId="26401FCD" w14:textId="77777777" w:rsidTr="000E40CF">
        <w:trPr>
          <w:trHeight w:val="293"/>
          <w:jc w:val="center"/>
        </w:trPr>
        <w:tc>
          <w:tcPr>
            <w:tcW w:w="569" w:type="dxa"/>
            <w:shd w:val="clear" w:color="auto" w:fill="auto"/>
            <w:vAlign w:val="center"/>
            <w:hideMark/>
          </w:tcPr>
          <w:p w14:paraId="2F7295EF"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w:t>
            </w:r>
          </w:p>
        </w:tc>
        <w:tc>
          <w:tcPr>
            <w:tcW w:w="1868" w:type="dxa"/>
            <w:shd w:val="clear" w:color="auto" w:fill="auto"/>
            <w:vAlign w:val="center"/>
            <w:hideMark/>
          </w:tcPr>
          <w:p w14:paraId="59EEBCF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580 мл</w:t>
            </w:r>
          </w:p>
        </w:tc>
        <w:tc>
          <w:tcPr>
            <w:tcW w:w="2226" w:type="dxa"/>
            <w:shd w:val="clear" w:color="auto" w:fill="auto"/>
            <w:vAlign w:val="center"/>
          </w:tcPr>
          <w:p w14:paraId="36D4A3C7"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27 563</w:t>
            </w:r>
          </w:p>
        </w:tc>
        <w:tc>
          <w:tcPr>
            <w:tcW w:w="1663" w:type="dxa"/>
            <w:shd w:val="clear" w:color="auto" w:fill="auto"/>
          </w:tcPr>
          <w:p w14:paraId="169BE4C9"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8 269</w:t>
            </w:r>
          </w:p>
        </w:tc>
        <w:tc>
          <w:tcPr>
            <w:tcW w:w="1495" w:type="dxa"/>
          </w:tcPr>
          <w:p w14:paraId="75A49E2D"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16 538</w:t>
            </w:r>
          </w:p>
        </w:tc>
        <w:tc>
          <w:tcPr>
            <w:tcW w:w="1530" w:type="dxa"/>
          </w:tcPr>
          <w:p w14:paraId="4755162A"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14 884,02</w:t>
            </w:r>
          </w:p>
        </w:tc>
      </w:tr>
      <w:tr w:rsidR="000E40CF" w:rsidRPr="000E40CF" w14:paraId="24B7700B" w14:textId="77777777" w:rsidTr="000E40CF">
        <w:trPr>
          <w:trHeight w:val="424"/>
          <w:jc w:val="center"/>
        </w:trPr>
        <w:tc>
          <w:tcPr>
            <w:tcW w:w="569" w:type="dxa"/>
            <w:shd w:val="clear" w:color="auto" w:fill="auto"/>
            <w:vAlign w:val="center"/>
            <w:hideMark/>
          </w:tcPr>
          <w:p w14:paraId="0510CD73"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3</w:t>
            </w:r>
          </w:p>
        </w:tc>
        <w:tc>
          <w:tcPr>
            <w:tcW w:w="1868" w:type="dxa"/>
            <w:shd w:val="clear" w:color="auto" w:fill="auto"/>
            <w:vAlign w:val="center"/>
            <w:hideMark/>
          </w:tcPr>
          <w:p w14:paraId="70A65D50"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 белен патладжан  </w:t>
            </w:r>
          </w:p>
          <w:p w14:paraId="3956AA2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720 мл</w:t>
            </w:r>
          </w:p>
        </w:tc>
        <w:tc>
          <w:tcPr>
            <w:tcW w:w="2226" w:type="dxa"/>
            <w:shd w:val="clear" w:color="auto" w:fill="auto"/>
            <w:vAlign w:val="center"/>
          </w:tcPr>
          <w:p w14:paraId="4CCB00DF"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72 352</w:t>
            </w:r>
          </w:p>
        </w:tc>
        <w:tc>
          <w:tcPr>
            <w:tcW w:w="1663" w:type="dxa"/>
            <w:shd w:val="clear" w:color="auto" w:fill="auto"/>
          </w:tcPr>
          <w:p w14:paraId="22ED4F45"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46 305</w:t>
            </w:r>
          </w:p>
        </w:tc>
        <w:tc>
          <w:tcPr>
            <w:tcW w:w="1495" w:type="dxa"/>
          </w:tcPr>
          <w:p w14:paraId="0506BEE5"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66 150</w:t>
            </w:r>
          </w:p>
        </w:tc>
        <w:tc>
          <w:tcPr>
            <w:tcW w:w="1530" w:type="dxa"/>
          </w:tcPr>
          <w:p w14:paraId="6ED60CD6"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49 199,36</w:t>
            </w:r>
          </w:p>
        </w:tc>
      </w:tr>
      <w:tr w:rsidR="000E40CF" w:rsidRPr="000E40CF" w14:paraId="6749FEB0" w14:textId="77777777" w:rsidTr="000E40CF">
        <w:trPr>
          <w:trHeight w:val="475"/>
          <w:jc w:val="center"/>
        </w:trPr>
        <w:tc>
          <w:tcPr>
            <w:tcW w:w="9351" w:type="dxa"/>
            <w:gridSpan w:val="6"/>
            <w:shd w:val="clear" w:color="auto" w:fill="auto"/>
            <w:vAlign w:val="center"/>
          </w:tcPr>
          <w:p w14:paraId="2C522B0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IV-та година</w:t>
            </w:r>
          </w:p>
        </w:tc>
      </w:tr>
      <w:tr w:rsidR="000E40CF" w:rsidRPr="000E40CF" w14:paraId="1A44026A" w14:textId="77777777" w:rsidTr="000E40CF">
        <w:trPr>
          <w:trHeight w:val="419"/>
          <w:jc w:val="center"/>
        </w:trPr>
        <w:tc>
          <w:tcPr>
            <w:tcW w:w="569" w:type="dxa"/>
            <w:shd w:val="clear" w:color="auto" w:fill="auto"/>
            <w:vAlign w:val="center"/>
            <w:hideMark/>
          </w:tcPr>
          <w:p w14:paraId="1CBCA0E6"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lastRenderedPageBreak/>
              <w:t>1</w:t>
            </w:r>
          </w:p>
        </w:tc>
        <w:tc>
          <w:tcPr>
            <w:tcW w:w="1868" w:type="dxa"/>
            <w:shd w:val="clear" w:color="auto" w:fill="auto"/>
            <w:vAlign w:val="center"/>
            <w:hideMark/>
          </w:tcPr>
          <w:p w14:paraId="0B754DCE"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720 мл</w:t>
            </w:r>
          </w:p>
        </w:tc>
        <w:tc>
          <w:tcPr>
            <w:tcW w:w="2226" w:type="dxa"/>
            <w:shd w:val="clear" w:color="auto" w:fill="auto"/>
            <w:vAlign w:val="center"/>
          </w:tcPr>
          <w:p w14:paraId="2E369EC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231 525</w:t>
            </w:r>
          </w:p>
        </w:tc>
        <w:tc>
          <w:tcPr>
            <w:tcW w:w="1663" w:type="dxa"/>
            <w:shd w:val="clear" w:color="auto" w:fill="auto"/>
          </w:tcPr>
          <w:p w14:paraId="0076AC1D"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92 610</w:t>
            </w:r>
          </w:p>
        </w:tc>
        <w:tc>
          <w:tcPr>
            <w:tcW w:w="1495" w:type="dxa"/>
          </w:tcPr>
          <w:p w14:paraId="63B58A42"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185 220</w:t>
            </w:r>
          </w:p>
        </w:tc>
        <w:tc>
          <w:tcPr>
            <w:tcW w:w="1530" w:type="dxa"/>
          </w:tcPr>
          <w:p w14:paraId="4685E8E2"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157 437</w:t>
            </w:r>
          </w:p>
        </w:tc>
      </w:tr>
      <w:tr w:rsidR="000E40CF" w:rsidRPr="000E40CF" w14:paraId="3C04D5A3" w14:textId="77777777" w:rsidTr="000E40CF">
        <w:trPr>
          <w:trHeight w:val="293"/>
          <w:jc w:val="center"/>
        </w:trPr>
        <w:tc>
          <w:tcPr>
            <w:tcW w:w="569" w:type="dxa"/>
            <w:shd w:val="clear" w:color="auto" w:fill="auto"/>
            <w:vAlign w:val="center"/>
            <w:hideMark/>
          </w:tcPr>
          <w:p w14:paraId="3E1D6DF5"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w:t>
            </w:r>
          </w:p>
        </w:tc>
        <w:tc>
          <w:tcPr>
            <w:tcW w:w="1868" w:type="dxa"/>
            <w:shd w:val="clear" w:color="auto" w:fill="auto"/>
            <w:vAlign w:val="center"/>
            <w:hideMark/>
          </w:tcPr>
          <w:p w14:paraId="0A10147E"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580 мл</w:t>
            </w:r>
          </w:p>
        </w:tc>
        <w:tc>
          <w:tcPr>
            <w:tcW w:w="2226" w:type="dxa"/>
            <w:shd w:val="clear" w:color="auto" w:fill="auto"/>
            <w:vAlign w:val="center"/>
          </w:tcPr>
          <w:p w14:paraId="25EEDA00"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28 941</w:t>
            </w:r>
          </w:p>
        </w:tc>
        <w:tc>
          <w:tcPr>
            <w:tcW w:w="1663" w:type="dxa"/>
            <w:shd w:val="clear" w:color="auto" w:fill="auto"/>
          </w:tcPr>
          <w:p w14:paraId="572DFCA1"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8 682</w:t>
            </w:r>
          </w:p>
        </w:tc>
        <w:tc>
          <w:tcPr>
            <w:tcW w:w="1495" w:type="dxa"/>
          </w:tcPr>
          <w:p w14:paraId="1A418308"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17 364</w:t>
            </w:r>
          </w:p>
        </w:tc>
        <w:tc>
          <w:tcPr>
            <w:tcW w:w="1530" w:type="dxa"/>
          </w:tcPr>
          <w:p w14:paraId="5E4C9BE0"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15 628,14</w:t>
            </w:r>
          </w:p>
        </w:tc>
      </w:tr>
      <w:tr w:rsidR="000E40CF" w:rsidRPr="000E40CF" w14:paraId="685E2338" w14:textId="77777777" w:rsidTr="000E40CF">
        <w:trPr>
          <w:trHeight w:val="289"/>
          <w:jc w:val="center"/>
        </w:trPr>
        <w:tc>
          <w:tcPr>
            <w:tcW w:w="569" w:type="dxa"/>
            <w:shd w:val="clear" w:color="auto" w:fill="auto"/>
            <w:vAlign w:val="center"/>
            <w:hideMark/>
          </w:tcPr>
          <w:p w14:paraId="2084B252"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3</w:t>
            </w:r>
          </w:p>
        </w:tc>
        <w:tc>
          <w:tcPr>
            <w:tcW w:w="1868" w:type="dxa"/>
            <w:shd w:val="clear" w:color="auto" w:fill="auto"/>
            <w:vAlign w:val="center"/>
            <w:hideMark/>
          </w:tcPr>
          <w:p w14:paraId="1DB9C10B"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 белен патладжан  </w:t>
            </w:r>
          </w:p>
          <w:p w14:paraId="7A2F80E2"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720 мл</w:t>
            </w:r>
          </w:p>
        </w:tc>
        <w:tc>
          <w:tcPr>
            <w:tcW w:w="2226" w:type="dxa"/>
            <w:shd w:val="clear" w:color="auto" w:fill="auto"/>
            <w:vAlign w:val="center"/>
          </w:tcPr>
          <w:p w14:paraId="0B705FA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75 969</w:t>
            </w:r>
          </w:p>
        </w:tc>
        <w:tc>
          <w:tcPr>
            <w:tcW w:w="1663" w:type="dxa"/>
            <w:shd w:val="clear" w:color="auto" w:fill="auto"/>
          </w:tcPr>
          <w:p w14:paraId="711265C1"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48 620</w:t>
            </w:r>
          </w:p>
        </w:tc>
        <w:tc>
          <w:tcPr>
            <w:tcW w:w="1495" w:type="dxa"/>
          </w:tcPr>
          <w:p w14:paraId="69D68004"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69 458</w:t>
            </w:r>
          </w:p>
        </w:tc>
        <w:tc>
          <w:tcPr>
            <w:tcW w:w="1530" w:type="dxa"/>
          </w:tcPr>
          <w:p w14:paraId="64FA10A9"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51 658,92</w:t>
            </w:r>
          </w:p>
        </w:tc>
      </w:tr>
      <w:tr w:rsidR="000E40CF" w:rsidRPr="000E40CF" w14:paraId="2CCD638D" w14:textId="77777777" w:rsidTr="000E40CF">
        <w:trPr>
          <w:trHeight w:val="459"/>
          <w:jc w:val="center"/>
        </w:trPr>
        <w:tc>
          <w:tcPr>
            <w:tcW w:w="9351" w:type="dxa"/>
            <w:gridSpan w:val="6"/>
            <w:shd w:val="clear" w:color="auto" w:fill="auto"/>
            <w:vAlign w:val="center"/>
          </w:tcPr>
          <w:p w14:paraId="7E7A16E6"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V-та година</w:t>
            </w:r>
          </w:p>
        </w:tc>
      </w:tr>
      <w:tr w:rsidR="000E40CF" w:rsidRPr="000E40CF" w14:paraId="21409002" w14:textId="77777777" w:rsidTr="000E40CF">
        <w:trPr>
          <w:trHeight w:val="419"/>
          <w:jc w:val="center"/>
        </w:trPr>
        <w:tc>
          <w:tcPr>
            <w:tcW w:w="569" w:type="dxa"/>
            <w:shd w:val="clear" w:color="auto" w:fill="auto"/>
            <w:vAlign w:val="center"/>
            <w:hideMark/>
          </w:tcPr>
          <w:p w14:paraId="5E70E493"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w:t>
            </w:r>
          </w:p>
        </w:tc>
        <w:tc>
          <w:tcPr>
            <w:tcW w:w="1868" w:type="dxa"/>
            <w:shd w:val="clear" w:color="auto" w:fill="auto"/>
            <w:vAlign w:val="center"/>
            <w:hideMark/>
          </w:tcPr>
          <w:p w14:paraId="2BFDB8C4"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720 мл</w:t>
            </w:r>
          </w:p>
        </w:tc>
        <w:tc>
          <w:tcPr>
            <w:tcW w:w="2226" w:type="dxa"/>
            <w:shd w:val="clear" w:color="auto" w:fill="auto"/>
            <w:vAlign w:val="center"/>
          </w:tcPr>
          <w:p w14:paraId="3FA5F71E"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243 102</w:t>
            </w:r>
          </w:p>
        </w:tc>
        <w:tc>
          <w:tcPr>
            <w:tcW w:w="1663" w:type="dxa"/>
            <w:shd w:val="clear" w:color="auto" w:fill="auto"/>
          </w:tcPr>
          <w:p w14:paraId="5D06116A"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97 241</w:t>
            </w:r>
          </w:p>
        </w:tc>
        <w:tc>
          <w:tcPr>
            <w:tcW w:w="1495" w:type="dxa"/>
          </w:tcPr>
          <w:p w14:paraId="4CD6EF57"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194 482</w:t>
            </w:r>
          </w:p>
        </w:tc>
        <w:tc>
          <w:tcPr>
            <w:tcW w:w="1530" w:type="dxa"/>
          </w:tcPr>
          <w:p w14:paraId="6CA8C2A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165 309,36</w:t>
            </w:r>
          </w:p>
        </w:tc>
      </w:tr>
      <w:tr w:rsidR="000E40CF" w:rsidRPr="000E40CF" w14:paraId="57F5A331" w14:textId="77777777" w:rsidTr="000E40CF">
        <w:trPr>
          <w:trHeight w:val="293"/>
          <w:jc w:val="center"/>
        </w:trPr>
        <w:tc>
          <w:tcPr>
            <w:tcW w:w="569" w:type="dxa"/>
            <w:shd w:val="clear" w:color="auto" w:fill="auto"/>
            <w:vAlign w:val="center"/>
            <w:hideMark/>
          </w:tcPr>
          <w:p w14:paraId="44E162A2"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2</w:t>
            </w:r>
          </w:p>
        </w:tc>
        <w:tc>
          <w:tcPr>
            <w:tcW w:w="1868" w:type="dxa"/>
            <w:shd w:val="clear" w:color="auto" w:fill="auto"/>
            <w:vAlign w:val="center"/>
            <w:hideMark/>
          </w:tcPr>
          <w:p w14:paraId="1591CCC0"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Печена белена капия  580 мл</w:t>
            </w:r>
          </w:p>
        </w:tc>
        <w:tc>
          <w:tcPr>
            <w:tcW w:w="2226" w:type="dxa"/>
            <w:shd w:val="clear" w:color="auto" w:fill="auto"/>
            <w:vAlign w:val="center"/>
          </w:tcPr>
          <w:p w14:paraId="1568AACF"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30 388</w:t>
            </w:r>
          </w:p>
        </w:tc>
        <w:tc>
          <w:tcPr>
            <w:tcW w:w="1663" w:type="dxa"/>
            <w:shd w:val="clear" w:color="auto" w:fill="auto"/>
          </w:tcPr>
          <w:p w14:paraId="6B6D7E7E"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9 116</w:t>
            </w:r>
          </w:p>
        </w:tc>
        <w:tc>
          <w:tcPr>
            <w:tcW w:w="1495" w:type="dxa"/>
          </w:tcPr>
          <w:p w14:paraId="629AA9EC"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18 232</w:t>
            </w:r>
          </w:p>
        </w:tc>
        <w:tc>
          <w:tcPr>
            <w:tcW w:w="1530" w:type="dxa"/>
          </w:tcPr>
          <w:p w14:paraId="6275B034"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16 409,52</w:t>
            </w:r>
          </w:p>
        </w:tc>
      </w:tr>
      <w:tr w:rsidR="000E40CF" w:rsidRPr="000E40CF" w14:paraId="33A82C61" w14:textId="77777777" w:rsidTr="000E40CF">
        <w:trPr>
          <w:trHeight w:val="20"/>
          <w:jc w:val="center"/>
        </w:trPr>
        <w:tc>
          <w:tcPr>
            <w:tcW w:w="569" w:type="dxa"/>
            <w:shd w:val="clear" w:color="auto" w:fill="auto"/>
            <w:vAlign w:val="center"/>
            <w:hideMark/>
          </w:tcPr>
          <w:p w14:paraId="058262A6"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3</w:t>
            </w:r>
          </w:p>
        </w:tc>
        <w:tc>
          <w:tcPr>
            <w:tcW w:w="1868" w:type="dxa"/>
            <w:shd w:val="clear" w:color="auto" w:fill="auto"/>
            <w:vAlign w:val="center"/>
            <w:hideMark/>
          </w:tcPr>
          <w:p w14:paraId="760F379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 xml:space="preserve">Печен белен патладжан  </w:t>
            </w:r>
          </w:p>
          <w:p w14:paraId="40D4B263"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720 мл</w:t>
            </w:r>
          </w:p>
        </w:tc>
        <w:tc>
          <w:tcPr>
            <w:tcW w:w="2226" w:type="dxa"/>
            <w:shd w:val="clear" w:color="auto" w:fill="auto"/>
            <w:vAlign w:val="center"/>
          </w:tcPr>
          <w:p w14:paraId="3ACC56A8" w14:textId="77777777" w:rsidR="000E40CF" w:rsidRPr="000E40CF" w:rsidRDefault="000E40CF" w:rsidP="00887444">
            <w:pPr>
              <w:spacing w:after="80" w:line="240" w:lineRule="auto"/>
              <w:ind w:right="119"/>
              <w:jc w:val="both"/>
              <w:rPr>
                <w:rFonts w:ascii="Arial Narrow" w:hAnsi="Arial Narrow" w:cs="Times New Roman"/>
                <w:bCs/>
                <w:iCs/>
                <w:sz w:val="28"/>
                <w:szCs w:val="28"/>
              </w:rPr>
            </w:pPr>
            <w:r w:rsidRPr="000E40CF">
              <w:rPr>
                <w:rFonts w:ascii="Arial Narrow" w:hAnsi="Arial Narrow" w:cs="Times New Roman"/>
                <w:bCs/>
                <w:iCs/>
                <w:sz w:val="28"/>
                <w:szCs w:val="28"/>
              </w:rPr>
              <w:t>79 768</w:t>
            </w:r>
          </w:p>
        </w:tc>
        <w:tc>
          <w:tcPr>
            <w:tcW w:w="1663" w:type="dxa"/>
            <w:shd w:val="clear" w:color="auto" w:fill="auto"/>
          </w:tcPr>
          <w:p w14:paraId="4C254AF0"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51 052</w:t>
            </w:r>
          </w:p>
        </w:tc>
        <w:tc>
          <w:tcPr>
            <w:tcW w:w="1495" w:type="dxa"/>
          </w:tcPr>
          <w:p w14:paraId="4DB8C635"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72 932</w:t>
            </w:r>
          </w:p>
        </w:tc>
        <w:tc>
          <w:tcPr>
            <w:tcW w:w="1530" w:type="dxa"/>
          </w:tcPr>
          <w:p w14:paraId="4498C41C"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54 242,24</w:t>
            </w: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tbl>
    <w:p w14:paraId="55BB66A5" w14:textId="77777777" w:rsidR="000E40CF" w:rsidRPr="000E40CF" w:rsidRDefault="000E40CF" w:rsidP="00887444">
      <w:pPr>
        <w:keepNext/>
        <w:spacing w:after="0" w:line="240" w:lineRule="auto"/>
        <w:ind w:right="119"/>
        <w:jc w:val="both"/>
        <w:outlineLvl w:val="3"/>
        <w:rPr>
          <w:rFonts w:ascii="Times New Roman" w:eastAsia="Times New Roman" w:hAnsi="Times New Roman" w:cs="Times New Roman"/>
          <w:b/>
          <w:sz w:val="24"/>
          <w:szCs w:val="24"/>
        </w:rPr>
      </w:pPr>
    </w:p>
    <w:p w14:paraId="115DA6E1" w14:textId="7C0F7239" w:rsidR="000E40CF" w:rsidRPr="000E40CF" w:rsidRDefault="000E40CF" w:rsidP="00887444">
      <w:pPr>
        <w:keepNext/>
        <w:spacing w:after="0" w:line="240" w:lineRule="auto"/>
        <w:ind w:right="119"/>
        <w:jc w:val="both"/>
        <w:outlineLvl w:val="3"/>
        <w:rPr>
          <w:rFonts w:ascii="Arial Narrow" w:eastAsia="Times New Roman" w:hAnsi="Arial Narrow" w:cs="Times New Roman"/>
          <w:b/>
          <w:sz w:val="32"/>
          <w:szCs w:val="32"/>
        </w:rPr>
      </w:pPr>
      <w:r w:rsidRPr="000E40CF">
        <w:rPr>
          <w:rFonts w:ascii="Arial Narrow" w:eastAsia="Times New Roman" w:hAnsi="Arial Narrow" w:cs="Times New Roman"/>
          <w:b/>
          <w:sz w:val="32"/>
          <w:szCs w:val="32"/>
        </w:rPr>
        <w:t>Описание на технологичните процеси:</w:t>
      </w:r>
    </w:p>
    <w:p w14:paraId="779DF31C" w14:textId="77777777" w:rsidR="000E40CF" w:rsidRPr="000E40CF" w:rsidRDefault="000E40CF" w:rsidP="00887444">
      <w:pPr>
        <w:keepNext/>
        <w:spacing w:after="0" w:line="240" w:lineRule="auto"/>
        <w:ind w:right="119"/>
        <w:jc w:val="both"/>
        <w:outlineLvl w:val="3"/>
        <w:rPr>
          <w:rFonts w:ascii="Arial Narrow" w:eastAsia="Times New Roman" w:hAnsi="Arial Narrow" w:cs="Times New Roman"/>
          <w:b/>
          <w:sz w:val="28"/>
          <w:szCs w:val="28"/>
        </w:rPr>
      </w:pPr>
    </w:p>
    <w:p w14:paraId="50D7BE89"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Приемане измиване и манипулация на пипер и патладжан</w:t>
      </w:r>
    </w:p>
    <w:p w14:paraId="7FB55B77"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rPr>
        <w:t xml:space="preserve">Постъпващите в предприятието суровини (пипер-капия, патладжан)  се приемат на бокс-палети. След измерване, получената суровина се изсипва в Приемна вана. Тук, във водна среда се извършва предварителното накисване (не по-малко от 2 часа) на суровината, с цел омекване на замърсяванията по повърхността, улесняване и подобряване на миенето. Водата предотвратява и нараняване при изсипване.  </w:t>
      </w:r>
    </w:p>
    <w:p w14:paraId="6B82F24B"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rPr>
        <w:t>Изнасящите елеватори на ваните прехвърлят суровината в Четкова миячна машина, където във водна среда и под въздействието на въртящи се вертикални четки, суровините се измиват интензивно и прехвърлят към Буферна вана. Изнасящият елеватор на ваната се включва периодично, за да прехвърли пипер/патладжан на порции върху Маса манипулационна.</w:t>
      </w:r>
    </w:p>
    <w:p w14:paraId="19961013"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lang w:val="en-US"/>
        </w:rPr>
        <w:t xml:space="preserve">На </w:t>
      </w:r>
      <w:proofErr w:type="spellStart"/>
      <w:r w:rsidRPr="000E40CF">
        <w:rPr>
          <w:rFonts w:ascii="Arial Narrow" w:eastAsia="Times New Roman" w:hAnsi="Arial Narrow" w:cs="Times New Roman"/>
          <w:bCs/>
          <w:sz w:val="28"/>
          <w:szCs w:val="28"/>
          <w:lang w:val="en-US"/>
        </w:rPr>
        <w:t>нея</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работници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преглеждат</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суровината</w:t>
      </w:r>
      <w:proofErr w:type="spellEnd"/>
      <w:r w:rsidRPr="000E40CF">
        <w:rPr>
          <w:rFonts w:ascii="Arial Narrow" w:eastAsia="Times New Roman" w:hAnsi="Arial Narrow" w:cs="Times New Roman"/>
          <w:bCs/>
          <w:sz w:val="28"/>
          <w:szCs w:val="28"/>
          <w:lang w:val="en-US"/>
        </w:rPr>
        <w:t xml:space="preserve"> и </w:t>
      </w:r>
      <w:proofErr w:type="spellStart"/>
      <w:r w:rsidRPr="000E40CF">
        <w:rPr>
          <w:rFonts w:ascii="Arial Narrow" w:eastAsia="Times New Roman" w:hAnsi="Arial Narrow" w:cs="Times New Roman"/>
          <w:bCs/>
          <w:sz w:val="28"/>
          <w:szCs w:val="28"/>
          <w:lang w:val="en-US"/>
        </w:rPr>
        <w:t>отстраняват</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загнили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повредени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от</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болести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екземпляри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листа</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клонки</w:t>
      </w:r>
      <w:proofErr w:type="spellEnd"/>
      <w:r w:rsidRPr="000E40CF">
        <w:rPr>
          <w:rFonts w:ascii="Arial Narrow" w:eastAsia="Times New Roman" w:hAnsi="Arial Narrow" w:cs="Times New Roman"/>
          <w:bCs/>
          <w:sz w:val="28"/>
          <w:szCs w:val="28"/>
          <w:lang w:val="en-US"/>
        </w:rPr>
        <w:t xml:space="preserve"> и </w:t>
      </w:r>
      <w:proofErr w:type="spellStart"/>
      <w:r w:rsidRPr="000E40CF">
        <w:rPr>
          <w:rFonts w:ascii="Arial Narrow" w:eastAsia="Times New Roman" w:hAnsi="Arial Narrow" w:cs="Times New Roman"/>
          <w:bCs/>
          <w:sz w:val="28"/>
          <w:szCs w:val="28"/>
          <w:lang w:val="en-US"/>
        </w:rPr>
        <w:t>стебла</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от</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растението</w:t>
      </w:r>
      <w:proofErr w:type="spellEnd"/>
      <w:r w:rsidRPr="000E40CF">
        <w:rPr>
          <w:rFonts w:ascii="Arial Narrow" w:eastAsia="Times New Roman" w:hAnsi="Arial Narrow" w:cs="Times New Roman"/>
          <w:bCs/>
          <w:sz w:val="28"/>
          <w:szCs w:val="28"/>
          <w:lang w:val="en-US"/>
        </w:rPr>
        <w:t xml:space="preserve"> на </w:t>
      </w:r>
      <w:proofErr w:type="spellStart"/>
      <w:r w:rsidRPr="000E40CF">
        <w:rPr>
          <w:rFonts w:ascii="Arial Narrow" w:eastAsia="Times New Roman" w:hAnsi="Arial Narrow" w:cs="Times New Roman"/>
          <w:bCs/>
          <w:sz w:val="28"/>
          <w:szCs w:val="28"/>
          <w:lang w:val="en-US"/>
        </w:rPr>
        <w:t>пипера</w:t>
      </w:r>
      <w:proofErr w:type="spellEnd"/>
      <w:r w:rsidRPr="000E40CF">
        <w:rPr>
          <w:rFonts w:ascii="Arial Narrow" w:eastAsia="Times New Roman" w:hAnsi="Arial Narrow" w:cs="Times New Roman"/>
          <w:bCs/>
          <w:sz w:val="28"/>
          <w:szCs w:val="28"/>
        </w:rPr>
        <w:t>/патладжана</w:t>
      </w:r>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lastRenderedPageBreak/>
        <w:t>Премахват</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се</w:t>
      </w:r>
      <w:proofErr w:type="spellEnd"/>
      <w:r w:rsidRPr="000E40CF">
        <w:rPr>
          <w:rFonts w:ascii="Arial Narrow" w:eastAsia="Times New Roman" w:hAnsi="Arial Narrow" w:cs="Times New Roman"/>
          <w:bCs/>
          <w:sz w:val="28"/>
          <w:szCs w:val="28"/>
          <w:lang w:val="en-US"/>
        </w:rPr>
        <w:t xml:space="preserve"> и </w:t>
      </w:r>
      <w:proofErr w:type="spellStart"/>
      <w:r w:rsidRPr="000E40CF">
        <w:rPr>
          <w:rFonts w:ascii="Arial Narrow" w:eastAsia="Times New Roman" w:hAnsi="Arial Narrow" w:cs="Times New Roman"/>
          <w:bCs/>
          <w:sz w:val="28"/>
          <w:szCs w:val="28"/>
          <w:lang w:val="en-US"/>
        </w:rPr>
        <w:t>недоразвити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или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криви</w:t>
      </w:r>
      <w:proofErr w:type="spellEnd"/>
      <w:r w:rsidRPr="000E40CF">
        <w:rPr>
          <w:rFonts w:ascii="Arial Narrow" w:eastAsia="Times New Roman" w:hAnsi="Arial Narrow" w:cs="Times New Roman"/>
          <w:bCs/>
          <w:sz w:val="28"/>
          <w:szCs w:val="28"/>
          <w:lang w:val="en-US"/>
        </w:rPr>
        <w:t xml:space="preserve"> </w:t>
      </w:r>
      <w:proofErr w:type="spellStart"/>
      <w:r w:rsidRPr="000E40CF">
        <w:rPr>
          <w:rFonts w:ascii="Arial Narrow" w:eastAsia="Times New Roman" w:hAnsi="Arial Narrow" w:cs="Times New Roman"/>
          <w:bCs/>
          <w:sz w:val="28"/>
          <w:szCs w:val="28"/>
          <w:lang w:val="en-US"/>
        </w:rPr>
        <w:t>екземпляри</w:t>
      </w:r>
      <w:proofErr w:type="spellEnd"/>
      <w:r w:rsidRPr="000E40CF">
        <w:rPr>
          <w:rFonts w:ascii="Arial Narrow" w:eastAsia="Times New Roman" w:hAnsi="Arial Narrow" w:cs="Times New Roman"/>
          <w:bCs/>
          <w:sz w:val="28"/>
          <w:szCs w:val="28"/>
          <w:lang w:val="en-US"/>
        </w:rPr>
        <w:t xml:space="preserve">. </w:t>
      </w:r>
      <w:r w:rsidRPr="000E40CF">
        <w:rPr>
          <w:rFonts w:ascii="Arial Narrow" w:eastAsia="Times New Roman" w:hAnsi="Arial Narrow" w:cs="Times New Roman"/>
          <w:bCs/>
          <w:sz w:val="28"/>
          <w:szCs w:val="28"/>
        </w:rPr>
        <w:t>На годните за преработка екземпляри се отстраняват семенниците и дръжките.</w:t>
      </w:r>
    </w:p>
    <w:p w14:paraId="2CF360E0"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rPr>
        <w:t>Почистените от семенници и дръжки патладжан и пипер се събират в касетки, поставени върху палет. С помощта на електрокар, пълните палети се транспортират до Линия за печене и белене.</w:t>
      </w:r>
    </w:p>
    <w:p w14:paraId="0FD83F27" w14:textId="77777777" w:rsidR="000E40CF" w:rsidRPr="000E40CF" w:rsidRDefault="000E40CF" w:rsidP="00887444">
      <w:pPr>
        <w:keepNext/>
        <w:spacing w:after="0" w:line="240" w:lineRule="auto"/>
        <w:ind w:right="119"/>
        <w:jc w:val="both"/>
        <w:outlineLvl w:val="0"/>
        <w:rPr>
          <w:rFonts w:ascii="Arial Narrow" w:eastAsia="Times New Roman" w:hAnsi="Arial Narrow" w:cs="Times New Roman"/>
          <w:bCs/>
          <w:sz w:val="28"/>
          <w:szCs w:val="28"/>
          <w:u w:val="single"/>
        </w:rPr>
      </w:pPr>
    </w:p>
    <w:p w14:paraId="75FB8379"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Технологична линия за печене и белене на пипер-капия и патладжан</w:t>
      </w:r>
    </w:p>
    <w:p w14:paraId="4CEF9DA9"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rPr>
        <w:t>Подготвените пипер-капия и патладжан се изсипват върху Инспекционен Конвейер-Елеватор. На него, работници преглеждат суровината и отстраняват евентуални пропуски при манипулацията за премахване на семенници и дръжки. Елеваторната част на машината прехвърля проверената суровина върху Виброразпределител.  Той я разпределя равномерно върху транспортната лента за печене в Тунелна пекачна машина. Работник, разположен на Обслужваща платформа наблюдава процеса и когато към машината се захрани залпово голямо количество пипер/патладжан, той помага за равномерното разпределяне. При необходимост, той може да регулира и количеството на подаваната суровина, чрез Електрическо табло на пекачната машина и пулт за управление.</w:t>
      </w:r>
    </w:p>
    <w:p w14:paraId="1F803B08"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rPr>
        <w:t xml:space="preserve">Изпичането се извършва от пламъка на газови горелки при вход и изход на машината. </w:t>
      </w:r>
    </w:p>
    <w:p w14:paraId="15656532" w14:textId="77777777" w:rsidR="000E40CF" w:rsidRPr="000E40CF" w:rsidRDefault="000E40CF" w:rsidP="00887444">
      <w:pPr>
        <w:keepNext/>
        <w:spacing w:after="0" w:line="240" w:lineRule="auto"/>
        <w:ind w:right="119" w:firstLine="360"/>
        <w:jc w:val="both"/>
        <w:outlineLvl w:val="0"/>
        <w:rPr>
          <w:rFonts w:ascii="Arial Narrow" w:eastAsia="Times New Roman" w:hAnsi="Arial Narrow" w:cs="Times New Roman"/>
          <w:bCs/>
          <w:sz w:val="28"/>
          <w:szCs w:val="28"/>
        </w:rPr>
      </w:pPr>
      <w:r w:rsidRPr="000E40CF">
        <w:rPr>
          <w:rFonts w:ascii="Arial Narrow" w:eastAsia="Times New Roman" w:hAnsi="Arial Narrow" w:cs="Times New Roman"/>
          <w:bCs/>
          <w:sz w:val="28"/>
          <w:szCs w:val="28"/>
        </w:rPr>
        <w:t>След изпичане, чушките/патладжана падат във вода в Елеватор с вана. Така те се хидратират и охлаждат, което спомага за по-лесното белене и предпазва транспортната лента от прегряване. Процесът намаля и фирите (загубите от изпарение на сокове) от изпечената суровина, които са най-големи след процеса изпичане. Елеваторът с вана прехвърля изпечената суровина в Белачна машина за печен пипер и патладжан. Работният барабан на машината, в комбинация с водни струи под висок напор извършва беленето на чушки или патладжан. При 100% обгорена кожица на зеленчуците след печене, беленето се извършва с ефективност до 90%.</w:t>
      </w:r>
    </w:p>
    <w:p w14:paraId="6DE7E6FC"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Филтрационна система поема сместа от вода и обелки, излизащи от белачната машина. Пречиства оборотната вода, като се отделят обелените кожици, чрез специален сепариращ барабан, утаяват се останалите примеси (на два етапа) и чрез центробежна помпа се нагнетява обратно в белачната машина за повторно използване. Изходящата суровина се облива с чиста, прясна вода за отстраняване на оборотната. </w:t>
      </w:r>
    </w:p>
    <w:p w14:paraId="749537BF"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Обелената суровина попада на Трипътна инспекционна лента. Работници, разположени от двете страни отделят недообелените зеленчуци, почистват ги ръчно с помощта на вода от струи над улеи. Почистените чушки/патладжан се поставят на централна ивица от трипътната лента. В края й, те се събират в съдове (тип „перфориран леген”) на палет. </w:t>
      </w:r>
    </w:p>
    <w:p w14:paraId="1B88914D"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Съдовете се подават на технологични линии за пълнене, заливане, затваряне:</w:t>
      </w:r>
    </w:p>
    <w:p w14:paraId="613AF4A3"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 xml:space="preserve">- В бункера на Захранващ елеватор </w:t>
      </w:r>
    </w:p>
    <w:p w14:paraId="2DC7FDDD"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 По работни места на Пълначна линия двупистова</w:t>
      </w:r>
    </w:p>
    <w:p w14:paraId="6C62C94B" w14:textId="77777777" w:rsidR="000E40CF" w:rsidRPr="000E40CF" w:rsidRDefault="000E40CF" w:rsidP="00887444">
      <w:pPr>
        <w:keepNext/>
        <w:spacing w:after="0" w:line="240" w:lineRule="auto"/>
        <w:ind w:right="119"/>
        <w:jc w:val="both"/>
        <w:outlineLvl w:val="0"/>
        <w:rPr>
          <w:rFonts w:ascii="Arial Narrow" w:hAnsi="Arial Narrow" w:cs="Times New Roman"/>
          <w:bCs/>
          <w:sz w:val="28"/>
          <w:szCs w:val="28"/>
        </w:rPr>
      </w:pPr>
    </w:p>
    <w:p w14:paraId="24D1436D"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Технологична линия за подготовка на стъклени опаковки 720 мл., машинно пълнене, заливане и затваряне</w:t>
      </w:r>
    </w:p>
    <w:p w14:paraId="0B1465C6" w14:textId="77777777" w:rsidR="000E40CF" w:rsidRPr="000E40CF" w:rsidRDefault="000E40CF" w:rsidP="00887444">
      <w:pPr>
        <w:tabs>
          <w:tab w:val="left" w:pos="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Стъклените опаковки се приемат в предприятието на европалети, обвити с фолио и се разполагат в Производствено помещение. В него, работници премахват опаковъчното фолио и подреждат празните стъклени опаковки върху Транспортьор пластинчат. Той е снабден със светлинен екран (осветително тяло), на който се наблюдава наличието на пукнатини или други повреди по опаковките. При наличие на дефекти, опаковката се отстранява, за да не се допусне счупване при някой от следващите технологични процеси. </w:t>
      </w:r>
    </w:p>
    <w:p w14:paraId="289100BF"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Проверените буркани преминават в Машина за измиване на стъклени опаковки, която с обръщаш тунел ги завърта с гърлото надолу. Устройства за обработка с вода и пара пръскат вътрешността на буркана, като последователно премахват механичните замърсявания и стерилизират вътрешно опаковката. След процеса, бурканите отново се изправят с гърлото нагоре. </w:t>
      </w:r>
    </w:p>
    <w:p w14:paraId="5DD6727B"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Чистите буркани продължават към Ротационна пълначна машина, която е заредена със суровина за пълнене (изпечени и избелени пипер и патладжан), чрез Захранващ елеватор. Бурканите се разделят на определена стъпка (разстояние) от входящ шнек на пълначната машина и се позиционират от въртяща се звезда под отвори за пълнене. Движението на бурканите се извършва по каруселен път, който вибрира, чрез пневматични устройства и падналата през отвора суровина се разпределя възможно най-равномерно в буркана. Процесът се подпомага от до трима работници. Изходящата звезда на пълначната машина извежда пълните буркани към Транспортьор с плот. На него работници отнемат излишна суровина от бурканите или допълват, при недостиг.</w:t>
      </w:r>
    </w:p>
    <w:p w14:paraId="06F2C363"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В случай, че рецептурата включва подправки, като целина, синапено семе, дафинов лист, черен пипер, бахар или др., те се добавят при корекцията.</w:t>
      </w:r>
    </w:p>
    <w:p w14:paraId="2A3E5341"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Пълните с печени, белени чушки буркани постъпват във Вакуум заливачна машина. Отново от позиционираща звезда, те се разпределят върху самостоятелни столчета, движещи се по каруселен път. Чрез специални вентили, гърловината на бурканите са затваря, създава се вакуум, а след това се подава гореща заливка от собствен резервоар на машината. При достигане на желаното ниво, вентилите спират пълненето и извършват корекция, за да то еднакво във всички буркани.</w:t>
      </w:r>
    </w:p>
    <w:p w14:paraId="340CB77C"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 xml:space="preserve">  </w:t>
      </w:r>
      <w:r w:rsidRPr="000E40CF">
        <w:rPr>
          <w:rFonts w:ascii="Arial Narrow" w:hAnsi="Arial Narrow" w:cs="Times New Roman"/>
          <w:bCs/>
          <w:sz w:val="28"/>
          <w:szCs w:val="28"/>
        </w:rPr>
        <w:tab/>
        <w:t>Когато на технологичната линия се пълни патладжан, тази машина работи на празен ход и само прехвърля пълните буркани към следващата операция – проверка за наличие на чужди тела от метал. Извършва се от Металдетектор, който при установяване наличието на такова тяло, автоматично го отделя, чрез ежектор.</w:t>
      </w:r>
    </w:p>
    <w:p w14:paraId="66E7E5D6"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Проверените, пълни буркани влизат в Затварачна машина за стъклени опаковки „Туист-офф”. Капачките за съответния вид опаковка се зареждат в приемен бункер на ориентиращия механизъм, към машината. Чрез въртеливи движения и ориентиране на капачката в правилна позиция механизмът подава капачките по наклонен улей към затворената камера на машината. Бурканите, постъпващи по пластинчат транспортьор, сами поемат по една капачка, която се завива на три етапа – от гумен </w:t>
      </w:r>
      <w:r w:rsidRPr="000E40CF">
        <w:rPr>
          <w:rFonts w:ascii="Arial Narrow" w:hAnsi="Arial Narrow" w:cs="Times New Roman"/>
          <w:bCs/>
          <w:sz w:val="28"/>
          <w:szCs w:val="28"/>
        </w:rPr>
        <w:lastRenderedPageBreak/>
        <w:t>палец и на два последователни импулса от двойки, противоположно въртящи се ролки. При решение на ръководещият технолог, в работната камера може да се подаде пара, която остава между капачката и продукта, след затваряне. При изстиване и кондензация, се постигна намалено налягане в празния обем, което спомага херметизацията на консервата.</w:t>
      </w:r>
    </w:p>
    <w:p w14:paraId="6969421E"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Затворените, пълни буркани се приемат в  Акумулираща маса, която се върти и дава възможност на обслужващия работник да ги взема удобно и поставя в кош-количка за автоклав, преди стерилизация.   </w:t>
      </w:r>
    </w:p>
    <w:p w14:paraId="061A7103" w14:textId="77777777" w:rsidR="000E40CF" w:rsidRPr="000E40CF" w:rsidRDefault="000E40CF" w:rsidP="00887444">
      <w:pPr>
        <w:keepNext/>
        <w:spacing w:after="0" w:line="240" w:lineRule="auto"/>
        <w:ind w:right="119"/>
        <w:jc w:val="both"/>
        <w:outlineLvl w:val="0"/>
        <w:rPr>
          <w:rFonts w:ascii="Arial Narrow" w:eastAsia="Times New Roman" w:hAnsi="Arial Narrow" w:cs="Times New Roman"/>
          <w:bCs/>
          <w:sz w:val="28"/>
          <w:szCs w:val="28"/>
          <w:u w:val="single"/>
        </w:rPr>
      </w:pPr>
    </w:p>
    <w:p w14:paraId="3F6E3A16"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Технологична линия за подготовка на стъклени опаковки 720 и 580 мл., ръчно пълнене, машинно заливане и затваряне</w:t>
      </w:r>
    </w:p>
    <w:p w14:paraId="02B7281A"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Технологичната линия е предвидена за работа с два вида стъклени опаковки - 720 и 580 мл. Ръчна работа се прилага, когато подредбата на чушките или патладжана в буркана трябва да е в определен вид, според изискванията на пазара. Транспортьор с плот се измества от обичайната си позиция, с цел осигуряване на свободен достъп до линията за пълнене.</w:t>
      </w:r>
    </w:p>
    <w:p w14:paraId="478A1336"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Проверката на стъклените опаковки за дефекти, измиването и пропарването им се извършва по описания в предходния раздел начин.</w:t>
      </w:r>
    </w:p>
    <w:p w14:paraId="170FC714"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Подготвените стъклени опаковки постъпват на Пълначна машина двупистова. Работници от двете страни на машината вземат празни опаковки от едната писта, пълнят ги ръчно на странични плотове, по които е зарадена суровината и поставят пълните буркани на втората писта. В случай, че рецептурата включва подправки, като целина, синапено семе, дафинов лист, черен пипер, бахар или др., те се добавят при пълненето. По нея, те постъпват към процесите заливане, затваряне и подреждане в автоклавен кош, както е описано в предходния раздел.</w:t>
      </w:r>
    </w:p>
    <w:p w14:paraId="5355072E" w14:textId="77777777" w:rsidR="000E40CF" w:rsidRPr="000E40CF" w:rsidRDefault="000E40CF" w:rsidP="00887444">
      <w:pPr>
        <w:spacing w:after="80" w:line="240" w:lineRule="auto"/>
        <w:ind w:right="119" w:firstLine="708"/>
        <w:jc w:val="both"/>
        <w:rPr>
          <w:rFonts w:ascii="Arial Narrow" w:hAnsi="Arial Narrow" w:cs="Times New Roman"/>
          <w:bCs/>
          <w:sz w:val="28"/>
          <w:szCs w:val="28"/>
        </w:rPr>
      </w:pPr>
      <w:r w:rsidRPr="000E40CF">
        <w:rPr>
          <w:rFonts w:ascii="Arial Narrow" w:hAnsi="Arial Narrow" w:cs="Times New Roman"/>
          <w:bCs/>
          <w:sz w:val="28"/>
          <w:szCs w:val="28"/>
        </w:rPr>
        <w:t>В случай, че рецептурата включва подправки, като целина, синапено семе, дафинов лист, черен пипер, бахар или др., те се добавят при ръчното пълнене.</w:t>
      </w:r>
    </w:p>
    <w:p w14:paraId="00016368" w14:textId="77777777" w:rsidR="000E40CF" w:rsidRPr="000E40CF" w:rsidRDefault="000E40CF" w:rsidP="00887444">
      <w:pPr>
        <w:spacing w:after="80" w:line="240" w:lineRule="auto"/>
        <w:ind w:right="119" w:firstLine="708"/>
        <w:jc w:val="both"/>
        <w:rPr>
          <w:rFonts w:ascii="Arial Narrow" w:hAnsi="Arial Narrow" w:cs="Times New Roman"/>
          <w:bCs/>
          <w:sz w:val="28"/>
          <w:szCs w:val="28"/>
        </w:rPr>
      </w:pPr>
    </w:p>
    <w:p w14:paraId="504F2B47"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Произоводство на заливка и подготовка за пълнене</w:t>
      </w:r>
    </w:p>
    <w:p w14:paraId="083C19DD"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Заливката, състояща се от питейна вода, готварска сол, захар, винен оцет или друга киселина се приготвя в Инсталация за приготвяне на заливки. Отделните съставки се претеглят на  везна до 15 кг., върху Маса работна. Подготвените количества за една доза се изсипват в Съд подготвителен с парна риза от работник, при инсталацията на Платформа обслужваща. Отваря се входящия кран за питейна вода към същия съд и се пълни до определеното ниво. След това се включва парата за подгряване и пропелерната бъркачка за постоянно разбъркване на сместа, до пълно разтваряне на съставките.</w:t>
      </w:r>
    </w:p>
    <w:p w14:paraId="04B8F72D"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 xml:space="preserve">Готовата смес се прехвърля от Помпа центробежна в Съд буферен с парна риза, който поддържа зададената от технолога температура до прехвърлянето на заливката в Съд приемен с парна риза, чрез втора Помпа центробежна.   Приемният съд е разположен на рама, във височина, подходяща за гравитачно прехвърляне на заливката по тръбопровод с пневматичен клапан към собствения резервоар на Вакуум заливачна машина. </w:t>
      </w:r>
    </w:p>
    <w:p w14:paraId="46EF1C30"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p>
    <w:p w14:paraId="5E194908"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Стерилизация на продукцията</w:t>
      </w:r>
    </w:p>
    <w:p w14:paraId="0B13B1D1"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r w:rsidRPr="000E40CF">
        <w:rPr>
          <w:rFonts w:ascii="Arial Narrow" w:hAnsi="Arial Narrow" w:cs="Times New Roman"/>
          <w:bCs/>
          <w:sz w:val="28"/>
          <w:szCs w:val="28"/>
        </w:rPr>
        <w:t xml:space="preserve">Заредените в автоклавните кошове буркани се стерилизират в Автоклав стерилизатор хоризонтален. Кош-количките са снабдени с водещи и водими колела, които улесняват придвижването и подреждането им. Автоклавът работи с предварително зададени програми, които се избират преди всеки цикъл на стерилизация, в зависимост от характеристиките на консервата. </w:t>
      </w:r>
    </w:p>
    <w:p w14:paraId="0D9966B6"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r w:rsidRPr="000E40CF">
        <w:rPr>
          <w:rFonts w:ascii="Arial Narrow" w:hAnsi="Arial Narrow" w:cs="Times New Roman"/>
          <w:bCs/>
          <w:sz w:val="28"/>
          <w:szCs w:val="28"/>
        </w:rPr>
        <w:t xml:space="preserve">Стерилизираните консерви се разтоварват върху палети в Междинен склад, където престояват около две седмици за изтичане на бомбажния период на продукта. След него се преместват в Склад за готова продукция. </w:t>
      </w:r>
    </w:p>
    <w:p w14:paraId="5106080B"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p>
    <w:p w14:paraId="6F6F631D"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Складова манипулация и подготовка за експедиция</w:t>
      </w:r>
    </w:p>
    <w:p w14:paraId="1F3A3690"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r w:rsidRPr="000E40CF">
        <w:rPr>
          <w:rFonts w:ascii="Arial Narrow" w:hAnsi="Arial Narrow" w:cs="Times New Roman"/>
          <w:bCs/>
          <w:sz w:val="28"/>
          <w:szCs w:val="28"/>
        </w:rPr>
        <w:t xml:space="preserve">Поставените в склада за готова продукция консерви, преминали бомбажния период се проверяват за годност (наличие на вакуум в опаковката) на Дефектатор. Консервите, които нямат нужното ниво на вакуум се отделят от пневматично бутало. </w:t>
      </w:r>
    </w:p>
    <w:p w14:paraId="174C02DD"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r w:rsidRPr="000E40CF">
        <w:rPr>
          <w:rFonts w:ascii="Arial Narrow" w:hAnsi="Arial Narrow" w:cs="Times New Roman"/>
          <w:bCs/>
          <w:sz w:val="28"/>
          <w:szCs w:val="28"/>
        </w:rPr>
        <w:t xml:space="preserve">Годните консерви преминават по пластинчат транспортьор в Етикетираща машина за постаняне на самозалепващи етикети. Срокът на годност и другите изискващи се описания на съдържанието са принтирани на етикета. </w:t>
      </w:r>
    </w:p>
    <w:p w14:paraId="5A1695E0"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r w:rsidRPr="000E40CF">
        <w:rPr>
          <w:rFonts w:ascii="Arial Narrow" w:hAnsi="Arial Narrow" w:cs="Times New Roman"/>
          <w:bCs/>
          <w:sz w:val="28"/>
          <w:szCs w:val="28"/>
        </w:rPr>
        <w:t>Консервите с поставени етикети се събират на картонени тарелки по зададен брой и се подреждат на палет. Пълните палети са фиксират със стреч-фолио  на Роботизиран стречоващ апарат.</w:t>
      </w:r>
    </w:p>
    <w:p w14:paraId="2F80980E" w14:textId="77777777" w:rsidR="000E40CF" w:rsidRPr="000E40CF" w:rsidRDefault="000E40CF" w:rsidP="00887444">
      <w:pPr>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ab/>
        <w:t>Обвитите и готови за експедиране палети се нареждат в транспортно средство за експедиция.</w:t>
      </w:r>
    </w:p>
    <w:p w14:paraId="73561737" w14:textId="77777777" w:rsidR="000E40CF" w:rsidRPr="000E40CF" w:rsidRDefault="000E40CF" w:rsidP="00887444">
      <w:pPr>
        <w:spacing w:after="80" w:line="240" w:lineRule="auto"/>
        <w:ind w:right="119"/>
        <w:jc w:val="both"/>
        <w:rPr>
          <w:rFonts w:ascii="Arial Narrow" w:hAnsi="Arial Narrow" w:cs="Times New Roman"/>
          <w:bCs/>
          <w:sz w:val="28"/>
          <w:szCs w:val="28"/>
        </w:rPr>
      </w:pPr>
    </w:p>
    <w:p w14:paraId="48C599C8" w14:textId="77777777" w:rsidR="000E40CF" w:rsidRPr="000E40CF" w:rsidRDefault="000E40CF" w:rsidP="00887444">
      <w:pPr>
        <w:keepNext/>
        <w:numPr>
          <w:ilvl w:val="0"/>
          <w:numId w:val="15"/>
        </w:numPr>
        <w:spacing w:after="0" w:line="240" w:lineRule="auto"/>
        <w:ind w:right="119"/>
        <w:jc w:val="both"/>
        <w:outlineLvl w:val="0"/>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Временно съхранение на суровини и замразяване на продукцията</w:t>
      </w:r>
    </w:p>
    <w:p w14:paraId="5FA970C9" w14:textId="77777777" w:rsidR="000E40CF" w:rsidRPr="000E40CF" w:rsidRDefault="000E40CF" w:rsidP="00887444">
      <w:pPr>
        <w:tabs>
          <w:tab w:val="left" w:pos="540"/>
        </w:tabs>
        <w:spacing w:after="8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Предвижда се изграждане на хладилни камери със следните основни функции:</w:t>
      </w:r>
    </w:p>
    <w:p w14:paraId="0258B4C7" w14:textId="77777777" w:rsidR="000E40CF" w:rsidRPr="000E40CF" w:rsidRDefault="000E40CF" w:rsidP="00887444">
      <w:pPr>
        <w:numPr>
          <w:ilvl w:val="0"/>
          <w:numId w:val="16"/>
        </w:numPr>
        <w:spacing w:after="0" w:line="240" w:lineRule="auto"/>
        <w:ind w:left="0" w:right="119" w:firstLine="360"/>
        <w:contextualSpacing/>
        <w:jc w:val="both"/>
        <w:rPr>
          <w:rFonts w:ascii="Arial Narrow" w:hAnsi="Arial Narrow" w:cs="Times New Roman"/>
          <w:bCs/>
          <w:sz w:val="28"/>
          <w:szCs w:val="28"/>
        </w:rPr>
      </w:pPr>
      <w:r w:rsidRPr="000E40CF">
        <w:rPr>
          <w:rFonts w:ascii="Arial Narrow" w:hAnsi="Arial Narrow" w:cs="Times New Roman"/>
          <w:bCs/>
          <w:sz w:val="28"/>
          <w:szCs w:val="28"/>
        </w:rPr>
        <w:t xml:space="preserve">Универсална хладилна камера, работеща като „нулева камера“, за временно съхранение на доставена в предприятието суровина преди преработка или работеща като „нискотемпературна камера“ за съхранение на полуфабрикат </w:t>
      </w:r>
      <w:r w:rsidRPr="000E40CF">
        <w:rPr>
          <w:rFonts w:ascii="Arial Narrow" w:hAnsi="Arial Narrow" w:cs="Times New Roman"/>
          <w:bCs/>
          <w:sz w:val="28"/>
          <w:szCs w:val="28"/>
          <w:lang w:val="en-US"/>
        </w:rPr>
        <w:t>(</w:t>
      </w:r>
      <w:r w:rsidRPr="000E40CF">
        <w:rPr>
          <w:rFonts w:ascii="Arial Narrow" w:hAnsi="Arial Narrow" w:cs="Times New Roman"/>
          <w:bCs/>
          <w:sz w:val="28"/>
          <w:szCs w:val="28"/>
        </w:rPr>
        <w:t>изпечени, белени капия/патладжан</w:t>
      </w:r>
      <w:r w:rsidRPr="000E40CF">
        <w:rPr>
          <w:rFonts w:ascii="Arial Narrow" w:hAnsi="Arial Narrow" w:cs="Times New Roman"/>
          <w:bCs/>
          <w:sz w:val="28"/>
          <w:szCs w:val="28"/>
          <w:lang w:val="en-US"/>
        </w:rPr>
        <w:t>)</w:t>
      </w:r>
      <w:r w:rsidRPr="000E40CF">
        <w:rPr>
          <w:rFonts w:ascii="Arial Narrow" w:hAnsi="Arial Narrow" w:cs="Times New Roman"/>
          <w:bCs/>
          <w:sz w:val="28"/>
          <w:szCs w:val="28"/>
        </w:rPr>
        <w:t>, преди експедиция към друго предприятие за преработка и влагане в лютеница, айвар и подобни.</w:t>
      </w:r>
    </w:p>
    <w:p w14:paraId="201BDD08" w14:textId="77777777" w:rsidR="000E40CF" w:rsidRPr="000E40CF" w:rsidRDefault="000E40CF" w:rsidP="00887444">
      <w:pPr>
        <w:spacing w:after="0" w:line="240" w:lineRule="auto"/>
        <w:ind w:right="119"/>
        <w:jc w:val="both"/>
        <w:rPr>
          <w:rFonts w:ascii="Arial Narrow" w:hAnsi="Arial Narrow" w:cs="Times New Roman"/>
          <w:bCs/>
          <w:sz w:val="28"/>
          <w:szCs w:val="28"/>
        </w:rPr>
      </w:pPr>
      <w:r w:rsidRPr="000E40CF">
        <w:rPr>
          <w:rFonts w:ascii="Arial Narrow" w:hAnsi="Arial Narrow" w:cs="Times New Roman"/>
          <w:bCs/>
          <w:sz w:val="28"/>
          <w:szCs w:val="28"/>
        </w:rPr>
        <w:t>В активния производствен сезон, когато е възможно доставката на суровини да надвиши дневния производствен капацитет на предприятието, камерата изпълнява функция за временно съхранение на суровини. В края на производствения сезон, когато количеството доставени суровини намалява, ведно с качеството на суровините, и е възможно увеличаване на количеството преработена продукция, която не е с добър търговски вид за влагане в буркан, камерата ще се използва като нискотемпературна.</w:t>
      </w:r>
    </w:p>
    <w:p w14:paraId="67FB5239" w14:textId="77777777" w:rsidR="000E40CF" w:rsidRPr="000E40CF" w:rsidRDefault="000E40CF" w:rsidP="00887444">
      <w:pPr>
        <w:numPr>
          <w:ilvl w:val="0"/>
          <w:numId w:val="16"/>
        </w:numPr>
        <w:spacing w:after="0" w:line="240" w:lineRule="auto"/>
        <w:ind w:left="0" w:right="119" w:firstLine="426"/>
        <w:contextualSpacing/>
        <w:jc w:val="both"/>
        <w:rPr>
          <w:rFonts w:ascii="Arial Narrow" w:hAnsi="Arial Narrow" w:cs="Times New Roman"/>
          <w:bCs/>
          <w:sz w:val="28"/>
          <w:szCs w:val="28"/>
        </w:rPr>
      </w:pPr>
      <w:r w:rsidRPr="000E40CF">
        <w:rPr>
          <w:rFonts w:ascii="Arial Narrow" w:hAnsi="Arial Narrow" w:cs="Times New Roman"/>
          <w:bCs/>
          <w:sz w:val="28"/>
          <w:szCs w:val="28"/>
        </w:rPr>
        <w:t xml:space="preserve">Нискотемпературна хладилна камера - за съхранение на полуфабрикат </w:t>
      </w:r>
      <w:r w:rsidRPr="000E40CF">
        <w:rPr>
          <w:rFonts w:ascii="Arial Narrow" w:hAnsi="Arial Narrow" w:cs="Times New Roman"/>
          <w:bCs/>
          <w:sz w:val="28"/>
          <w:szCs w:val="28"/>
          <w:lang w:val="en-US"/>
        </w:rPr>
        <w:t>(</w:t>
      </w:r>
      <w:r w:rsidRPr="000E40CF">
        <w:rPr>
          <w:rFonts w:ascii="Arial Narrow" w:hAnsi="Arial Narrow" w:cs="Times New Roman"/>
          <w:bCs/>
          <w:sz w:val="28"/>
          <w:szCs w:val="28"/>
        </w:rPr>
        <w:t>изпечени, белени капия/патладжан</w:t>
      </w:r>
      <w:r w:rsidRPr="000E40CF">
        <w:rPr>
          <w:rFonts w:ascii="Arial Narrow" w:hAnsi="Arial Narrow" w:cs="Times New Roman"/>
          <w:bCs/>
          <w:sz w:val="28"/>
          <w:szCs w:val="28"/>
          <w:lang w:val="en-US"/>
        </w:rPr>
        <w:t>)</w:t>
      </w:r>
      <w:r w:rsidRPr="000E40CF">
        <w:rPr>
          <w:rFonts w:ascii="Arial Narrow" w:hAnsi="Arial Narrow" w:cs="Times New Roman"/>
          <w:bCs/>
          <w:sz w:val="28"/>
          <w:szCs w:val="28"/>
        </w:rPr>
        <w:t>, преди експедиция към друго предприятие за преработка и влагане в лютеница, айвар и подобни.</w:t>
      </w:r>
    </w:p>
    <w:p w14:paraId="2F8E4F24" w14:textId="77777777" w:rsidR="000E40CF" w:rsidRPr="000E40CF" w:rsidRDefault="000E40CF" w:rsidP="00887444">
      <w:pPr>
        <w:numPr>
          <w:ilvl w:val="0"/>
          <w:numId w:val="16"/>
        </w:numPr>
        <w:spacing w:after="0" w:line="240" w:lineRule="auto"/>
        <w:ind w:right="119"/>
        <w:contextualSpacing/>
        <w:jc w:val="both"/>
        <w:rPr>
          <w:rFonts w:ascii="Arial Narrow" w:hAnsi="Arial Narrow" w:cs="Times New Roman"/>
          <w:bCs/>
          <w:sz w:val="28"/>
          <w:szCs w:val="28"/>
        </w:rPr>
      </w:pPr>
      <w:r w:rsidRPr="000E40CF">
        <w:rPr>
          <w:rFonts w:ascii="Arial Narrow" w:hAnsi="Arial Narrow" w:cs="Times New Roman"/>
          <w:bCs/>
          <w:sz w:val="28"/>
          <w:szCs w:val="28"/>
        </w:rPr>
        <w:t xml:space="preserve">Шокова хладилна камера: </w:t>
      </w:r>
    </w:p>
    <w:p w14:paraId="017EEA47" w14:textId="77777777" w:rsidR="000E40CF" w:rsidRPr="000E40CF" w:rsidRDefault="000E40CF" w:rsidP="00887444">
      <w:pPr>
        <w:spacing w:after="80" w:line="240" w:lineRule="auto"/>
        <w:ind w:right="119" w:firstLine="360"/>
        <w:jc w:val="both"/>
        <w:rPr>
          <w:rFonts w:ascii="Arial Narrow" w:hAnsi="Arial Narrow" w:cs="Times New Roman"/>
          <w:bCs/>
          <w:sz w:val="28"/>
          <w:szCs w:val="28"/>
        </w:rPr>
      </w:pPr>
      <w:r w:rsidRPr="000E40CF">
        <w:rPr>
          <w:rFonts w:ascii="Arial Narrow" w:hAnsi="Arial Narrow" w:cs="Times New Roman"/>
          <w:bCs/>
          <w:sz w:val="28"/>
          <w:szCs w:val="28"/>
        </w:rPr>
        <w:lastRenderedPageBreak/>
        <w:t>За бързо замразяване на дневното производство на печения, негоден за буркан пипер и патладжан, преди да се поставяне за съхранение в нискотемпературнна камера.</w:t>
      </w:r>
    </w:p>
    <w:p w14:paraId="7CEE633B" w14:textId="77777777" w:rsidR="000E40CF" w:rsidRPr="000E40CF" w:rsidRDefault="000E40CF" w:rsidP="00887444">
      <w:pPr>
        <w:spacing w:after="80" w:line="240" w:lineRule="auto"/>
        <w:ind w:right="119"/>
        <w:jc w:val="both"/>
        <w:rPr>
          <w:rFonts w:ascii="Arial Narrow" w:hAnsi="Arial Narrow" w:cs="Times New Roman"/>
          <w:bCs/>
          <w:sz w:val="28"/>
          <w:szCs w:val="28"/>
        </w:rPr>
      </w:pPr>
    </w:p>
    <w:p w14:paraId="6061CC8A" w14:textId="77777777" w:rsidR="000E40CF" w:rsidRPr="000E40CF" w:rsidRDefault="000E40CF" w:rsidP="00887444">
      <w:pPr>
        <w:keepNext/>
        <w:numPr>
          <w:ilvl w:val="0"/>
          <w:numId w:val="15"/>
        </w:numPr>
        <w:spacing w:after="0" w:line="240" w:lineRule="auto"/>
        <w:ind w:right="119"/>
        <w:jc w:val="both"/>
        <w:outlineLvl w:val="6"/>
        <w:rPr>
          <w:rFonts w:ascii="Arial Narrow" w:eastAsia="Times New Roman" w:hAnsi="Arial Narrow" w:cs="Times New Roman"/>
          <w:bCs/>
          <w:sz w:val="28"/>
          <w:szCs w:val="28"/>
          <w:u w:val="single"/>
        </w:rPr>
      </w:pPr>
      <w:r w:rsidRPr="000E40CF">
        <w:rPr>
          <w:rFonts w:ascii="Arial Narrow" w:eastAsia="Times New Roman" w:hAnsi="Arial Narrow" w:cs="Times New Roman"/>
          <w:bCs/>
          <w:sz w:val="28"/>
          <w:szCs w:val="28"/>
          <w:u w:val="single"/>
        </w:rPr>
        <w:t>Измиване и сезонна поддръжка на машините и тръбопроводите</w:t>
      </w:r>
    </w:p>
    <w:p w14:paraId="22F0A420" w14:textId="77777777" w:rsidR="000E40CF" w:rsidRPr="000E40CF" w:rsidRDefault="000E40CF" w:rsidP="00887444">
      <w:pPr>
        <w:spacing w:after="80" w:line="240" w:lineRule="auto"/>
        <w:ind w:right="119" w:firstLine="283"/>
        <w:jc w:val="both"/>
        <w:rPr>
          <w:rFonts w:ascii="Arial Narrow" w:hAnsi="Arial Narrow" w:cs="Times New Roman"/>
          <w:bCs/>
          <w:sz w:val="28"/>
          <w:szCs w:val="28"/>
        </w:rPr>
      </w:pPr>
      <w:r w:rsidRPr="000E40CF">
        <w:rPr>
          <w:rFonts w:ascii="Arial Narrow" w:hAnsi="Arial Narrow" w:cs="Times New Roman"/>
          <w:bCs/>
          <w:sz w:val="28"/>
          <w:szCs w:val="28"/>
        </w:rPr>
        <w:t>След всяка смяна се измиват машините, тръбопроводите и пода на помещенията.</w:t>
      </w:r>
    </w:p>
    <w:p w14:paraId="04D518E0" w14:textId="77777777" w:rsidR="000E40CF" w:rsidRPr="000E40CF" w:rsidRDefault="000E40CF" w:rsidP="00887444">
      <w:pPr>
        <w:spacing w:after="80" w:line="240" w:lineRule="auto"/>
        <w:ind w:right="119" w:firstLine="283"/>
        <w:jc w:val="both"/>
        <w:rPr>
          <w:rFonts w:ascii="Arial Narrow" w:hAnsi="Arial Narrow" w:cs="Times New Roman"/>
          <w:bCs/>
          <w:sz w:val="28"/>
          <w:szCs w:val="28"/>
        </w:rPr>
      </w:pPr>
      <w:r w:rsidRPr="000E40CF">
        <w:rPr>
          <w:rFonts w:ascii="Arial Narrow" w:hAnsi="Arial Narrow" w:cs="Times New Roman"/>
          <w:bCs/>
          <w:sz w:val="28"/>
          <w:szCs w:val="28"/>
        </w:rPr>
        <w:t>След приключване на всеки преработвателен сезон, за не по-малко от 25 работни дни се извършват дейности по поддръжка на технологичното оборудване.</w:t>
      </w:r>
    </w:p>
    <w:p w14:paraId="275F1DDA" w14:textId="69ECF132" w:rsidR="00870F0F" w:rsidRPr="000E40CF" w:rsidRDefault="00870F0F" w:rsidP="00887444">
      <w:pPr>
        <w:shd w:val="clear" w:color="auto" w:fill="FFFFFF"/>
        <w:autoSpaceDE w:val="0"/>
        <w:autoSpaceDN w:val="0"/>
        <w:adjustRightInd w:val="0"/>
        <w:spacing w:after="0" w:line="264" w:lineRule="auto"/>
        <w:ind w:right="119" w:firstLine="360"/>
        <w:jc w:val="both"/>
        <w:rPr>
          <w:rFonts w:ascii="Arial Narrow" w:hAnsi="Arial Narrow" w:cs="Arial"/>
          <w:bCs/>
          <w:sz w:val="28"/>
          <w:szCs w:val="28"/>
        </w:rPr>
      </w:pPr>
    </w:p>
    <w:p w14:paraId="067F2418" w14:textId="77777777" w:rsidR="00D66AAC" w:rsidRPr="005645B1" w:rsidRDefault="00D66AAC" w:rsidP="00887444">
      <w:pPr>
        <w:shd w:val="clear" w:color="auto" w:fill="FFFFFF"/>
        <w:autoSpaceDE w:val="0"/>
        <w:autoSpaceDN w:val="0"/>
        <w:adjustRightInd w:val="0"/>
        <w:spacing w:after="0" w:line="264" w:lineRule="auto"/>
        <w:ind w:right="119" w:firstLine="360"/>
        <w:jc w:val="both"/>
        <w:rPr>
          <w:rFonts w:ascii="Arial Narrow" w:hAnsi="Arial Narrow" w:cs="Arial"/>
          <w:sz w:val="28"/>
          <w:szCs w:val="28"/>
        </w:rPr>
      </w:pPr>
      <w:r w:rsidRPr="005645B1">
        <w:rPr>
          <w:rFonts w:ascii="Arial Narrow" w:hAnsi="Arial Narrow" w:cs="Arial"/>
          <w:sz w:val="28"/>
          <w:szCs w:val="28"/>
        </w:rPr>
        <w:t xml:space="preserve">Предвид характера на ИП не се очаква наличие на опасни вещества във вид и количество съгласно приложение № 1 към Наредбата за предотвратяване на големи аварии и ограничаване на последствията от тях.  </w:t>
      </w:r>
    </w:p>
    <w:p w14:paraId="56986151" w14:textId="77777777" w:rsidR="00D66AAC" w:rsidRPr="005645B1" w:rsidRDefault="00D66AAC" w:rsidP="00887444">
      <w:pPr>
        <w:shd w:val="clear" w:color="auto" w:fill="FFFFFF"/>
        <w:autoSpaceDE w:val="0"/>
        <w:autoSpaceDN w:val="0"/>
        <w:adjustRightInd w:val="0"/>
        <w:spacing w:after="0" w:line="264" w:lineRule="auto"/>
        <w:ind w:right="119" w:firstLine="360"/>
        <w:jc w:val="both"/>
        <w:rPr>
          <w:rFonts w:ascii="Arial Narrow" w:hAnsi="Arial Narrow" w:cs="Arial"/>
          <w:sz w:val="28"/>
          <w:szCs w:val="28"/>
        </w:rPr>
      </w:pPr>
    </w:p>
    <w:p w14:paraId="2EDA4DE6" w14:textId="77777777" w:rsidR="00CE7B04" w:rsidRPr="005645B1" w:rsidRDefault="00CE7B04" w:rsidP="00887444">
      <w:pPr>
        <w:shd w:val="clear" w:color="auto" w:fill="FFFFFF"/>
        <w:autoSpaceDE w:val="0"/>
        <w:autoSpaceDN w:val="0"/>
        <w:adjustRightInd w:val="0"/>
        <w:spacing w:after="0" w:line="264" w:lineRule="auto"/>
        <w:ind w:right="119"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4. Схема на нова или промяна на съществуваща пътна инфраструктура.    </w:t>
      </w:r>
    </w:p>
    <w:p w14:paraId="07EB327F" w14:textId="77777777" w:rsidR="006A1262" w:rsidRPr="005645B1" w:rsidRDefault="008F42E9" w:rsidP="00887444">
      <w:pPr>
        <w:pStyle w:val="afd"/>
        <w:spacing w:after="0" w:line="264" w:lineRule="auto"/>
        <w:ind w:left="142" w:right="119"/>
        <w:jc w:val="both"/>
        <w:rPr>
          <w:rFonts w:ascii="Arial Narrow" w:hAnsi="Arial Narrow" w:cs="Arial"/>
          <w:sz w:val="28"/>
          <w:szCs w:val="28"/>
        </w:rPr>
      </w:pPr>
      <w:r w:rsidRPr="005645B1">
        <w:rPr>
          <w:rFonts w:ascii="Arial Narrow" w:hAnsi="Arial Narrow" w:cs="Arial"/>
          <w:sz w:val="28"/>
          <w:szCs w:val="28"/>
        </w:rPr>
        <w:t xml:space="preserve">   </w:t>
      </w:r>
      <w:r w:rsidR="00CB56F5" w:rsidRPr="005645B1">
        <w:rPr>
          <w:rFonts w:ascii="Arial Narrow" w:hAnsi="Arial Narrow" w:cs="Arial"/>
          <w:sz w:val="28"/>
          <w:szCs w:val="28"/>
        </w:rPr>
        <w:t xml:space="preserve"> </w:t>
      </w:r>
      <w:r w:rsidR="0033718D" w:rsidRPr="005645B1">
        <w:rPr>
          <w:rFonts w:ascii="Arial Narrow" w:hAnsi="Arial Narrow" w:cs="Arial"/>
          <w:sz w:val="28"/>
          <w:szCs w:val="28"/>
        </w:rPr>
        <w:t>За транспортен достъп ще се използува наличен общински път северно от имота. Не се налага нова транспортна връзка.</w:t>
      </w:r>
    </w:p>
    <w:p w14:paraId="64FCDF9E" w14:textId="77777777" w:rsidR="009E0FD3" w:rsidRPr="005645B1" w:rsidRDefault="009E0FD3" w:rsidP="00887444">
      <w:pPr>
        <w:pStyle w:val="afd"/>
        <w:spacing w:after="0" w:line="264" w:lineRule="auto"/>
        <w:ind w:left="142" w:right="119"/>
        <w:jc w:val="both"/>
        <w:rPr>
          <w:rFonts w:ascii="Arial Narrow" w:hAnsi="Arial Narrow" w:cs="Arial"/>
          <w:sz w:val="28"/>
          <w:szCs w:val="28"/>
        </w:rPr>
      </w:pPr>
      <w:r w:rsidRPr="005645B1">
        <w:rPr>
          <w:rFonts w:ascii="Arial Narrow" w:hAnsi="Arial Narrow" w:cs="Arial"/>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14:paraId="541B940D" w14:textId="77777777" w:rsidR="00D66DBA" w:rsidRPr="005645B1" w:rsidRDefault="00D66DBA" w:rsidP="00887444">
      <w:pPr>
        <w:spacing w:after="0" w:line="264" w:lineRule="auto"/>
        <w:ind w:right="261" w:firstLine="360"/>
        <w:jc w:val="both"/>
        <w:rPr>
          <w:rFonts w:ascii="Arial Narrow" w:hAnsi="Arial Narrow" w:cs="Arial"/>
          <w:b/>
          <w:bCs/>
          <w:iCs/>
          <w:sz w:val="28"/>
          <w:szCs w:val="28"/>
          <w:u w:val="single"/>
          <w:lang w:eastAsia="bg-BG"/>
        </w:rPr>
      </w:pPr>
    </w:p>
    <w:p w14:paraId="410BA6E4"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5. Програма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дейностите, включително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строителство, експлоатация и фазите на закриване, възстановяване и последващо използване. </w:t>
      </w:r>
    </w:p>
    <w:p w14:paraId="02E52AEC" w14:textId="77777777" w:rsidR="00413DA3" w:rsidRPr="00413DA3" w:rsidRDefault="00413DA3" w:rsidP="00887444">
      <w:pPr>
        <w:spacing w:after="0" w:line="264" w:lineRule="auto"/>
        <w:ind w:right="261" w:firstLine="360"/>
        <w:jc w:val="both"/>
        <w:rPr>
          <w:rFonts w:ascii="Arial Narrow" w:hAnsi="Arial Narrow" w:cs="Arial"/>
          <w:sz w:val="28"/>
          <w:szCs w:val="28"/>
        </w:rPr>
      </w:pPr>
      <w:r w:rsidRPr="00413DA3">
        <w:rPr>
          <w:rFonts w:ascii="Arial Narrow" w:hAnsi="Arial Narrow" w:cs="Arial"/>
          <w:sz w:val="28"/>
          <w:szCs w:val="28"/>
        </w:rPr>
        <w:t>Планирано ново строителство:</w:t>
      </w:r>
    </w:p>
    <w:p w14:paraId="25A7A6C7" w14:textId="2CAC52B0" w:rsidR="00413DA3" w:rsidRDefault="00413DA3" w:rsidP="00887444">
      <w:pPr>
        <w:spacing w:after="0" w:line="264" w:lineRule="auto"/>
        <w:ind w:right="261" w:firstLine="360"/>
        <w:jc w:val="both"/>
        <w:rPr>
          <w:rFonts w:ascii="Arial Narrow" w:hAnsi="Arial Narrow" w:cs="Arial"/>
          <w:sz w:val="28"/>
          <w:szCs w:val="28"/>
        </w:rPr>
      </w:pPr>
      <w:r w:rsidRPr="00413DA3">
        <w:rPr>
          <w:rFonts w:ascii="Arial Narrow" w:hAnsi="Arial Narrow" w:cs="Arial"/>
          <w:sz w:val="28"/>
          <w:szCs w:val="28"/>
        </w:rPr>
        <w:t>Освен шоковата хладилна камера, северно от сграда 2 се предвижда да се изградят още 1 бр. универсална хладилна камера и 1 бр. нискотемпературна хладилна камера, всяка с площ около 200 м2 и да се обособи зона за печене западно от сграда 3, с площ около 360 м</w:t>
      </w:r>
      <w:r w:rsidRPr="00413DA3">
        <w:rPr>
          <w:rFonts w:ascii="Arial Narrow" w:hAnsi="Arial Narrow" w:cs="Arial"/>
          <w:sz w:val="28"/>
          <w:szCs w:val="28"/>
          <w:vertAlign w:val="superscript"/>
        </w:rPr>
        <w:t>2</w:t>
      </w:r>
      <w:r w:rsidRPr="00413DA3">
        <w:rPr>
          <w:rFonts w:ascii="Arial Narrow" w:hAnsi="Arial Narrow" w:cs="Arial"/>
          <w:sz w:val="28"/>
          <w:szCs w:val="28"/>
        </w:rPr>
        <w:t>. Очаквано количество на хладилен агент R-449 за хладилните агрегати – около 140 кг. В югозападната част на имота ще се изгради локална пречиствателна станция за отпадни води. За осигуряване на пропан-бутан за котелното стопанство и технологични нужди, в южната част на имота ще се разположи подземна цистерна за пропан-бутан с обем около 20 м</w:t>
      </w:r>
      <w:r w:rsidRPr="00413DA3">
        <w:rPr>
          <w:rFonts w:ascii="Arial Narrow" w:hAnsi="Arial Narrow" w:cs="Arial"/>
          <w:sz w:val="28"/>
          <w:szCs w:val="28"/>
          <w:vertAlign w:val="superscript"/>
        </w:rPr>
        <w:t>3</w:t>
      </w:r>
      <w:r w:rsidRPr="00413DA3">
        <w:rPr>
          <w:rFonts w:ascii="Arial Narrow" w:hAnsi="Arial Narrow" w:cs="Arial"/>
          <w:sz w:val="28"/>
          <w:szCs w:val="28"/>
        </w:rPr>
        <w:t xml:space="preserve">. За питейно-битови нужди и за пожарогасене в сградите, вода се осигурява от водопроводната мрежа на населеното място, а за производствени нужди и площадков противопожарен водопровод - от съществуващ сондаж, който е в процес на узаконяване. От сондажа водата ще постъпва в нов буферен резервоар, а от него, през нова помпената станция – към производствената част. Сондажната помпа ще захранва и нов подземен резевоар за противопожарни нужди с обем около 18 м3, разположен в южната част на имота. Западно от сгради 1 и 2 ще се оформи площадка за прием на суровини с автовезна 60 т. За обслужване, до и около съществуващите и нови сгради и съоръжения ще се изградят вътрешноплощадкови пътища и тротоари. Ел. енергия се осигурява от съществуващия трафопост, но се предвижда и изграждане на </w:t>
      </w:r>
      <w:r w:rsidRPr="00413DA3">
        <w:rPr>
          <w:rFonts w:ascii="Arial Narrow" w:hAnsi="Arial Narrow" w:cs="Arial"/>
          <w:sz w:val="28"/>
          <w:szCs w:val="28"/>
        </w:rPr>
        <w:lastRenderedPageBreak/>
        <w:t>фотоволтаична централа около 200 kWp за собствени нужди на покривите на новите и съществуващи сгради. Климатизация на помещенията се осъществява с климатизатори тип сплит система за висок стенен монтаж, за канален монтаж и с електрически котел с мощност 22 kW.</w:t>
      </w:r>
    </w:p>
    <w:p w14:paraId="770E4F71" w14:textId="571A43CB" w:rsidR="009E0FD3"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14:paraId="7DF38E93" w14:textId="4CACDC9A" w:rsidR="00FA2CE7" w:rsidRPr="005645B1" w:rsidRDefault="003D525E"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    </w:t>
      </w:r>
      <w:r w:rsidR="00FA2CE7" w:rsidRPr="005645B1">
        <w:rPr>
          <w:rFonts w:ascii="Arial Narrow" w:hAnsi="Arial Narrow" w:cs="Arial"/>
          <w:sz w:val="28"/>
          <w:szCs w:val="28"/>
        </w:rPr>
        <w:t>Имот</w:t>
      </w:r>
      <w:r w:rsidR="00730CBC" w:rsidRPr="005645B1">
        <w:rPr>
          <w:rFonts w:ascii="Arial Narrow" w:hAnsi="Arial Narrow" w:cs="Arial"/>
          <w:sz w:val="28"/>
          <w:szCs w:val="28"/>
        </w:rPr>
        <w:t>ът</w:t>
      </w:r>
      <w:r w:rsidR="00FA2CE7" w:rsidRPr="005645B1">
        <w:rPr>
          <w:rFonts w:ascii="Arial Narrow" w:hAnsi="Arial Narrow" w:cs="Arial"/>
          <w:sz w:val="28"/>
          <w:szCs w:val="28"/>
        </w:rPr>
        <w:t xml:space="preserve"> ще бъд</w:t>
      </w:r>
      <w:r w:rsidR="00730CBC" w:rsidRPr="005645B1">
        <w:rPr>
          <w:rFonts w:ascii="Arial Narrow" w:hAnsi="Arial Narrow" w:cs="Arial"/>
          <w:sz w:val="28"/>
          <w:szCs w:val="28"/>
        </w:rPr>
        <w:t>е</w:t>
      </w:r>
      <w:r w:rsidR="00FA2CE7" w:rsidRPr="005645B1">
        <w:rPr>
          <w:rFonts w:ascii="Arial Narrow" w:hAnsi="Arial Narrow" w:cs="Arial"/>
          <w:sz w:val="28"/>
          <w:szCs w:val="28"/>
        </w:rPr>
        <w:t xml:space="preserve"> захранен с ел.енергия от електропреносната мрежа по договор с  «Електроразпределение Юг ЕАД»</w:t>
      </w:r>
      <w:r w:rsidR="00870F0F">
        <w:rPr>
          <w:rFonts w:ascii="Arial Narrow" w:hAnsi="Arial Narrow" w:cs="Arial"/>
          <w:sz w:val="28"/>
          <w:szCs w:val="28"/>
        </w:rPr>
        <w:t>.</w:t>
      </w:r>
      <w:r w:rsidR="00FA2CE7" w:rsidRPr="005645B1">
        <w:rPr>
          <w:rFonts w:ascii="Arial Narrow" w:hAnsi="Arial Narrow" w:cs="Arial"/>
          <w:sz w:val="28"/>
          <w:szCs w:val="28"/>
        </w:rPr>
        <w:t xml:space="preserve"> Ще бъде монтиран търговски електромер  за отчитане на количеството консумирана ел.енергия.</w:t>
      </w:r>
      <w:r w:rsidR="006A1262" w:rsidRPr="005645B1">
        <w:rPr>
          <w:rFonts w:ascii="Arial Narrow" w:hAnsi="Arial Narrow" w:cs="Arial"/>
          <w:sz w:val="28"/>
          <w:szCs w:val="28"/>
        </w:rPr>
        <w:t xml:space="preserve"> </w:t>
      </w:r>
      <w:r w:rsidR="00FA2CE7" w:rsidRPr="005645B1">
        <w:rPr>
          <w:rFonts w:ascii="Arial Narrow" w:hAnsi="Arial Narrow" w:cs="Arial"/>
          <w:sz w:val="28"/>
          <w:szCs w:val="28"/>
        </w:rPr>
        <w:t xml:space="preserve">Електромерното табло ще бъде изградено съгласно изискванията на нормативите. </w:t>
      </w:r>
    </w:p>
    <w:p w14:paraId="03B1AB9F" w14:textId="77777777" w:rsidR="009E0FD3" w:rsidRPr="005645B1" w:rsidRDefault="00FA2CE7"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Кабелите ще са положени в предпазни тръби, като преминаването през бетонови плочи и стени  ще се запълва с негорим материал.</w:t>
      </w:r>
    </w:p>
    <w:p w14:paraId="52119CF2"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14:paraId="08BED3DF" w14:textId="77777777" w:rsidR="00903130" w:rsidRPr="005645B1"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1BD2D154"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6. Предлагани методи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строителство. </w:t>
      </w:r>
    </w:p>
    <w:p w14:paraId="4C682D3C" w14:textId="4EE49CC7" w:rsidR="000E40CF" w:rsidRPr="000E40CF"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Ще се прилагат стандартни методи за строителство</w:t>
      </w:r>
      <w:r w:rsidR="0022121A" w:rsidRPr="005645B1">
        <w:rPr>
          <w:rFonts w:ascii="Arial Narrow" w:hAnsi="Arial Narrow" w:cs="Arial"/>
          <w:sz w:val="28"/>
          <w:szCs w:val="28"/>
        </w:rPr>
        <w:t xml:space="preserve"> с</w:t>
      </w:r>
      <w:r w:rsidR="0022121A" w:rsidRPr="005645B1">
        <w:rPr>
          <w:rFonts w:ascii="Arial Narrow" w:hAnsi="Arial Narrow"/>
        </w:rPr>
        <w:t xml:space="preserve"> </w:t>
      </w:r>
      <w:r w:rsidR="0022121A" w:rsidRPr="005645B1">
        <w:rPr>
          <w:rFonts w:ascii="Arial Narrow" w:hAnsi="Arial Narrow" w:cs="Arial"/>
          <w:sz w:val="28"/>
          <w:szCs w:val="28"/>
        </w:rPr>
        <w:t>дейности – изкопни, кофражни, армировъчни, бетонови и монтажни</w:t>
      </w:r>
      <w:r w:rsidRPr="005645B1">
        <w:rPr>
          <w:rFonts w:ascii="Arial Narrow" w:hAnsi="Arial Narrow" w:cs="Arial"/>
          <w:sz w:val="28"/>
          <w:szCs w:val="28"/>
        </w:rPr>
        <w:t xml:space="preserve">. </w:t>
      </w:r>
      <w:r w:rsidR="000E40CF" w:rsidRPr="000E40CF">
        <w:rPr>
          <w:rFonts w:ascii="Arial Narrow" w:hAnsi="Arial Narrow" w:cs="Arial"/>
          <w:sz w:val="28"/>
          <w:szCs w:val="28"/>
        </w:rPr>
        <w:t xml:space="preserve">Изолации и дограма - съобразно актуалните нормативни изисквания. </w:t>
      </w:r>
    </w:p>
    <w:p w14:paraId="539C3787" w14:textId="77777777" w:rsidR="000E40CF" w:rsidRPr="000E40CF" w:rsidRDefault="000E40CF" w:rsidP="00887444">
      <w:pPr>
        <w:spacing w:after="0" w:line="264" w:lineRule="auto"/>
        <w:ind w:right="261" w:firstLine="360"/>
        <w:jc w:val="both"/>
        <w:rPr>
          <w:rFonts w:ascii="Arial Narrow" w:hAnsi="Arial Narrow" w:cs="Arial"/>
          <w:sz w:val="28"/>
          <w:szCs w:val="28"/>
        </w:rPr>
      </w:pPr>
      <w:r w:rsidRPr="000E40CF">
        <w:rPr>
          <w:rFonts w:ascii="Arial Narrow" w:hAnsi="Arial Narrow" w:cs="Arial"/>
          <w:sz w:val="28"/>
          <w:szCs w:val="28"/>
        </w:rPr>
        <w:t>Ще бъдат спазвани изискванията на Наредба № 2 от 22.03.2004г. за минималните изисквания за здравословни и безопасни условия на труд.</w:t>
      </w:r>
    </w:p>
    <w:p w14:paraId="2B0B22FE" w14:textId="77777777" w:rsidR="000E40CF" w:rsidRPr="000E40CF" w:rsidRDefault="000E40CF" w:rsidP="00887444">
      <w:pPr>
        <w:spacing w:after="0" w:line="264" w:lineRule="auto"/>
        <w:ind w:right="261" w:firstLine="360"/>
        <w:jc w:val="both"/>
        <w:rPr>
          <w:rFonts w:ascii="Arial Narrow" w:hAnsi="Arial Narrow" w:cs="Arial"/>
          <w:sz w:val="28"/>
          <w:szCs w:val="28"/>
        </w:rPr>
      </w:pPr>
      <w:r w:rsidRPr="000E40CF">
        <w:rPr>
          <w:rFonts w:ascii="Arial Narrow" w:hAnsi="Arial Narrow"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14:paraId="654A21CB" w14:textId="77777777" w:rsidR="000E40CF" w:rsidRPr="000E40CF" w:rsidRDefault="000E40CF" w:rsidP="00887444">
      <w:pPr>
        <w:spacing w:after="0" w:line="264" w:lineRule="auto"/>
        <w:ind w:right="261" w:firstLine="360"/>
        <w:jc w:val="both"/>
        <w:rPr>
          <w:rFonts w:ascii="Arial Narrow" w:hAnsi="Arial Narrow" w:cs="Arial"/>
          <w:sz w:val="28"/>
          <w:szCs w:val="28"/>
        </w:rPr>
      </w:pPr>
      <w:r w:rsidRPr="000E40CF">
        <w:rPr>
          <w:rFonts w:ascii="Arial Narrow" w:hAnsi="Arial Narrow" w:cs="Arial"/>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14:paraId="67FF5970" w14:textId="77777777" w:rsidR="000E40CF" w:rsidRPr="000E40CF" w:rsidRDefault="000E40CF" w:rsidP="00887444">
      <w:pPr>
        <w:spacing w:after="0" w:line="264" w:lineRule="auto"/>
        <w:ind w:right="261" w:firstLine="360"/>
        <w:jc w:val="both"/>
        <w:rPr>
          <w:rFonts w:ascii="Arial Narrow" w:hAnsi="Arial Narrow" w:cs="Arial"/>
          <w:sz w:val="28"/>
          <w:szCs w:val="28"/>
        </w:rPr>
      </w:pPr>
      <w:r w:rsidRPr="000E40CF">
        <w:rPr>
          <w:rFonts w:ascii="Arial Narrow" w:hAnsi="Arial Narrow" w:cs="Arial"/>
          <w:sz w:val="28"/>
          <w:szCs w:val="28"/>
        </w:rPr>
        <w:t xml:space="preserve">Изграждането на  обектите ще бъде съобразено с изискванията  Закона за устройство на територията и всички други действащи закони и подзаконови актове. </w:t>
      </w:r>
    </w:p>
    <w:p w14:paraId="4A16FEB8" w14:textId="7B429DA8" w:rsidR="000E40CF" w:rsidRPr="000E40CF" w:rsidRDefault="00A07B40" w:rsidP="00887444">
      <w:pPr>
        <w:spacing w:after="0" w:line="264" w:lineRule="auto"/>
        <w:ind w:right="261" w:firstLine="360"/>
        <w:jc w:val="both"/>
        <w:rPr>
          <w:rFonts w:ascii="Arial Narrow" w:hAnsi="Arial Narrow" w:cs="Arial"/>
          <w:sz w:val="28"/>
          <w:szCs w:val="28"/>
        </w:rPr>
      </w:pPr>
      <w:r>
        <w:rPr>
          <w:rFonts w:ascii="Arial Narrow" w:hAnsi="Arial Narrow" w:cs="Arial"/>
          <w:sz w:val="28"/>
          <w:szCs w:val="28"/>
        </w:rPr>
        <w:t>О</w:t>
      </w:r>
      <w:r w:rsidR="000E40CF" w:rsidRPr="000E40CF">
        <w:rPr>
          <w:rFonts w:ascii="Arial Narrow" w:hAnsi="Arial Narrow" w:cs="Arial"/>
          <w:sz w:val="28"/>
          <w:szCs w:val="28"/>
        </w:rPr>
        <w:t>зеленяване</w:t>
      </w:r>
      <w:r>
        <w:rPr>
          <w:rFonts w:ascii="Arial Narrow" w:hAnsi="Arial Narrow" w:cs="Arial"/>
          <w:sz w:val="28"/>
          <w:szCs w:val="28"/>
        </w:rPr>
        <w:t>то</w:t>
      </w:r>
      <w:r w:rsidR="000E40CF" w:rsidRPr="000E40CF">
        <w:rPr>
          <w:rFonts w:ascii="Arial Narrow" w:hAnsi="Arial Narrow" w:cs="Arial"/>
          <w:sz w:val="28"/>
          <w:szCs w:val="28"/>
        </w:rPr>
        <w:t xml:space="preserve"> и външно оформление на площадките ще се </w:t>
      </w:r>
      <w:r>
        <w:rPr>
          <w:rFonts w:ascii="Arial Narrow" w:hAnsi="Arial Narrow" w:cs="Arial"/>
          <w:sz w:val="28"/>
          <w:szCs w:val="28"/>
        </w:rPr>
        <w:t xml:space="preserve">отрази на архитектурните чертежи и съобрази с </w:t>
      </w:r>
      <w:r w:rsidR="000E40CF" w:rsidRPr="000E40CF">
        <w:rPr>
          <w:rFonts w:ascii="Arial Narrow" w:hAnsi="Arial Narrow" w:cs="Arial"/>
          <w:sz w:val="28"/>
          <w:szCs w:val="28"/>
        </w:rPr>
        <w:t>вертикалната планировка.</w:t>
      </w:r>
    </w:p>
    <w:p w14:paraId="6F36BB4C" w14:textId="77777777" w:rsidR="000E40CF" w:rsidRPr="000E40CF" w:rsidRDefault="000E40CF" w:rsidP="00887444">
      <w:pPr>
        <w:spacing w:after="0" w:line="264" w:lineRule="auto"/>
        <w:ind w:right="261" w:firstLine="360"/>
        <w:jc w:val="both"/>
        <w:rPr>
          <w:rFonts w:ascii="Arial Narrow" w:hAnsi="Arial Narrow" w:cs="Arial"/>
          <w:sz w:val="28"/>
          <w:szCs w:val="28"/>
        </w:rPr>
      </w:pPr>
      <w:r w:rsidRPr="000E40CF">
        <w:rPr>
          <w:rFonts w:ascii="Arial Narrow" w:hAnsi="Arial Narrow" w:cs="Arial"/>
          <w:sz w:val="28"/>
          <w:szCs w:val="28"/>
        </w:rPr>
        <w:t xml:space="preserve">Разположението на основните елементи на площадката ще бъде съобразено с изградената инфраструктура в района. Реализирането на  инвестиционното предложение няма да бъде свързано с въздействия извън границите на посочения </w:t>
      </w:r>
      <w:r w:rsidRPr="000E40CF">
        <w:rPr>
          <w:rFonts w:ascii="Arial Narrow" w:hAnsi="Arial Narrow" w:cs="Arial"/>
          <w:sz w:val="28"/>
          <w:szCs w:val="28"/>
        </w:rPr>
        <w:lastRenderedPageBreak/>
        <w:t>парцел. Не е необходима друга прилежаща  площ освен наличната площ  на имота.  При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14:paraId="2DABB79B" w14:textId="21BC4660" w:rsidR="000E40CF" w:rsidRDefault="000E40CF" w:rsidP="00887444">
      <w:pPr>
        <w:spacing w:after="0" w:line="264" w:lineRule="auto"/>
        <w:ind w:right="261" w:firstLine="360"/>
        <w:jc w:val="both"/>
        <w:rPr>
          <w:rFonts w:ascii="Arial Narrow" w:hAnsi="Arial Narrow" w:cs="Arial"/>
          <w:sz w:val="28"/>
          <w:szCs w:val="28"/>
        </w:rPr>
      </w:pPr>
      <w:r w:rsidRPr="000E40CF">
        <w:rPr>
          <w:rFonts w:ascii="Arial Narrow" w:hAnsi="Arial Narrow" w:cs="Arial"/>
          <w:sz w:val="28"/>
          <w:szCs w:val="28"/>
        </w:rPr>
        <w:t>Всички конструктивни елементи ще са пожарозащитени според изискванията на действащата нормативна уредба.</w:t>
      </w:r>
    </w:p>
    <w:p w14:paraId="01B549A7" w14:textId="6B7CCC04"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14:paraId="22D73FBF" w14:textId="77777777" w:rsidR="00CE7B04" w:rsidRPr="005645B1" w:rsidRDefault="00CE7B04" w:rsidP="00887444">
      <w:pPr>
        <w:spacing w:after="0" w:line="264" w:lineRule="auto"/>
        <w:ind w:right="261" w:firstLine="360"/>
        <w:jc w:val="both"/>
        <w:rPr>
          <w:rFonts w:ascii="Arial Narrow" w:hAnsi="Arial Narrow" w:cs="Arial"/>
          <w:b/>
          <w:bCs/>
          <w:sz w:val="28"/>
          <w:szCs w:val="28"/>
          <w:u w:val="single"/>
        </w:rPr>
      </w:pPr>
      <w:r w:rsidRPr="005645B1">
        <w:rPr>
          <w:rFonts w:ascii="Arial Narrow" w:hAnsi="Arial Narrow" w:cs="Arial"/>
          <w:sz w:val="28"/>
          <w:szCs w:val="28"/>
        </w:rPr>
        <w:t xml:space="preserve">  </w:t>
      </w:r>
      <w:r w:rsidRPr="005645B1">
        <w:rPr>
          <w:rFonts w:ascii="Arial Narrow" w:hAnsi="Arial Narrow" w:cs="Arial"/>
          <w:b/>
          <w:bCs/>
          <w:sz w:val="28"/>
          <w:szCs w:val="28"/>
          <w:u w:val="single"/>
        </w:rPr>
        <w:t>•</w:t>
      </w:r>
      <w:r w:rsidRPr="005645B1">
        <w:rPr>
          <w:rFonts w:ascii="Arial Narrow" w:hAnsi="Arial Narrow" w:cs="Arial"/>
          <w:b/>
          <w:bCs/>
          <w:sz w:val="28"/>
          <w:szCs w:val="28"/>
          <w:u w:val="single"/>
        </w:rPr>
        <w:tab/>
        <w:t>Етапи на строителството</w:t>
      </w:r>
    </w:p>
    <w:p w14:paraId="36B53F15" w14:textId="43749B76"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На етап инвестиционно предложение, не може да се представи </w:t>
      </w:r>
      <w:r w:rsidR="00FA2CE7" w:rsidRPr="005645B1">
        <w:rPr>
          <w:rFonts w:ascii="Arial Narrow" w:hAnsi="Arial Narrow" w:cs="Arial"/>
          <w:sz w:val="28"/>
          <w:szCs w:val="28"/>
        </w:rPr>
        <w:t xml:space="preserve">точна </w:t>
      </w:r>
      <w:r w:rsidRPr="005645B1">
        <w:rPr>
          <w:rFonts w:ascii="Arial Narrow" w:hAnsi="Arial Narrow" w:cs="Arial"/>
          <w:sz w:val="28"/>
          <w:szCs w:val="28"/>
        </w:rPr>
        <w:t>програма или срокове за изграждане , но намеренията на възложителите са за еднофазно строителство. По отношение на последователността на строителните дейности те се разделят на:</w:t>
      </w:r>
    </w:p>
    <w:p w14:paraId="6241D80D" w14:textId="77777777" w:rsidR="00CE7B04" w:rsidRPr="005645B1" w:rsidRDefault="00CE7B04" w:rsidP="00887444">
      <w:pPr>
        <w:spacing w:after="0" w:line="264" w:lineRule="auto"/>
        <w:ind w:right="261" w:firstLine="360"/>
        <w:jc w:val="both"/>
        <w:rPr>
          <w:rFonts w:ascii="Arial Narrow" w:hAnsi="Arial Narrow" w:cs="Arial"/>
          <w:iCs/>
          <w:sz w:val="28"/>
          <w:szCs w:val="28"/>
        </w:rPr>
      </w:pPr>
      <w:r w:rsidRPr="005645B1">
        <w:rPr>
          <w:rFonts w:ascii="Arial Narrow" w:hAnsi="Arial Narrow" w:cs="Arial"/>
          <w:iCs/>
          <w:sz w:val="28"/>
          <w:szCs w:val="28"/>
        </w:rPr>
        <w:t>-</w:t>
      </w:r>
      <w:r w:rsidRPr="005645B1">
        <w:rPr>
          <w:rFonts w:ascii="Arial Narrow" w:hAnsi="Arial Narrow" w:cs="Arial"/>
          <w:iCs/>
          <w:sz w:val="28"/>
          <w:szCs w:val="28"/>
        </w:rPr>
        <w:tab/>
        <w:t xml:space="preserve">Временно строителство. </w:t>
      </w:r>
    </w:p>
    <w:p w14:paraId="130A593F" w14:textId="675C3A20"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Поради мащаба на обекта, не е наложително извършването на временно строителство. Предвижда се обособяването на  спомагателн</w:t>
      </w:r>
      <w:r w:rsidR="008F42E9" w:rsidRPr="005645B1">
        <w:rPr>
          <w:rFonts w:ascii="Arial Narrow" w:hAnsi="Arial Narrow" w:cs="Arial"/>
          <w:sz w:val="28"/>
          <w:szCs w:val="28"/>
        </w:rPr>
        <w:t>а</w:t>
      </w:r>
      <w:r w:rsidRPr="005645B1">
        <w:rPr>
          <w:rFonts w:ascii="Arial Narrow" w:hAnsi="Arial Narrow" w:cs="Arial"/>
          <w:sz w:val="28"/>
          <w:szCs w:val="28"/>
        </w:rPr>
        <w:t xml:space="preserve"> площадк</w:t>
      </w:r>
      <w:r w:rsidR="008F42E9" w:rsidRPr="005645B1">
        <w:rPr>
          <w:rFonts w:ascii="Arial Narrow" w:hAnsi="Arial Narrow" w:cs="Arial"/>
          <w:sz w:val="28"/>
          <w:szCs w:val="28"/>
        </w:rPr>
        <w:t>а</w:t>
      </w:r>
      <w:r w:rsidRPr="005645B1">
        <w:rPr>
          <w:rFonts w:ascii="Arial Narrow" w:hAnsi="Arial Narrow" w:cs="Arial"/>
          <w:sz w:val="28"/>
          <w:szCs w:val="28"/>
        </w:rPr>
        <w:t>,</w:t>
      </w:r>
      <w:r w:rsidR="008F42E9" w:rsidRPr="005645B1">
        <w:rPr>
          <w:rFonts w:ascii="Arial Narrow" w:hAnsi="Arial Narrow" w:cs="Arial"/>
          <w:sz w:val="28"/>
          <w:szCs w:val="28"/>
        </w:rPr>
        <w:t xml:space="preserve"> </w:t>
      </w:r>
      <w:r w:rsidRPr="005645B1">
        <w:rPr>
          <w:rFonts w:ascii="Arial Narrow" w:hAnsi="Arial Narrow" w:cs="Arial"/>
          <w:sz w:val="28"/>
          <w:szCs w:val="28"/>
        </w:rPr>
        <w:t xml:space="preserve"> ситуиран</w:t>
      </w:r>
      <w:r w:rsidR="008F42E9" w:rsidRPr="005645B1">
        <w:rPr>
          <w:rFonts w:ascii="Arial Narrow" w:hAnsi="Arial Narrow" w:cs="Arial"/>
          <w:sz w:val="28"/>
          <w:szCs w:val="28"/>
        </w:rPr>
        <w:t>а</w:t>
      </w:r>
      <w:r w:rsidRPr="005645B1">
        <w:rPr>
          <w:rFonts w:ascii="Arial Narrow" w:hAnsi="Arial Narrow" w:cs="Arial"/>
          <w:sz w:val="28"/>
          <w:szCs w:val="28"/>
        </w:rPr>
        <w:t xml:space="preserve"> в границите на  УПИ:</w:t>
      </w:r>
    </w:p>
    <w:p w14:paraId="0F0E764B"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14:paraId="38DCDBC3"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14:paraId="0BE78A61"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Площадка за временно съхраняване на земната откривка и хумусния пласт.</w:t>
      </w:r>
    </w:p>
    <w:p w14:paraId="4CB46A1A" w14:textId="77777777" w:rsidR="00CE7B04" w:rsidRPr="005645B1" w:rsidRDefault="00CE7B04" w:rsidP="00887444">
      <w:pPr>
        <w:spacing w:after="0" w:line="264" w:lineRule="auto"/>
        <w:ind w:right="261" w:firstLine="360"/>
        <w:jc w:val="both"/>
        <w:rPr>
          <w:rFonts w:ascii="Arial Narrow" w:hAnsi="Arial Narrow" w:cs="Arial"/>
          <w:iCs/>
          <w:sz w:val="28"/>
          <w:szCs w:val="28"/>
        </w:rPr>
      </w:pPr>
      <w:r w:rsidRPr="005645B1">
        <w:rPr>
          <w:rFonts w:ascii="Arial Narrow" w:hAnsi="Arial Narrow" w:cs="Arial"/>
          <w:iCs/>
          <w:sz w:val="28"/>
          <w:szCs w:val="28"/>
        </w:rPr>
        <w:t>-</w:t>
      </w:r>
      <w:r w:rsidRPr="005645B1">
        <w:rPr>
          <w:rFonts w:ascii="Arial Narrow" w:hAnsi="Arial Narrow" w:cs="Arial"/>
          <w:iCs/>
          <w:sz w:val="28"/>
          <w:szCs w:val="28"/>
        </w:rPr>
        <w:tab/>
        <w:t xml:space="preserve">Основно строителство. </w:t>
      </w:r>
    </w:p>
    <w:p w14:paraId="4057507F"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Този етап ще се осъществи в рамките на един строителен сезон. За изграждане на </w:t>
      </w:r>
      <w:r w:rsidR="00730CBC" w:rsidRPr="005645B1">
        <w:rPr>
          <w:rFonts w:ascii="Arial Narrow" w:hAnsi="Arial Narrow" w:cs="Arial"/>
          <w:sz w:val="28"/>
          <w:szCs w:val="28"/>
        </w:rPr>
        <w:t>обекта</w:t>
      </w:r>
      <w:r w:rsidRPr="005645B1">
        <w:rPr>
          <w:rFonts w:ascii="Arial Narrow" w:hAnsi="Arial Narrow" w:cs="Arial"/>
          <w:sz w:val="28"/>
          <w:szCs w:val="28"/>
        </w:rPr>
        <w:t xml:space="preserve">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14:paraId="70B7E4F0" w14:textId="77777777" w:rsidR="00CE7B04" w:rsidRPr="005645B1" w:rsidRDefault="00CE7B04" w:rsidP="00887444">
      <w:pPr>
        <w:spacing w:after="0" w:line="264" w:lineRule="auto"/>
        <w:ind w:right="261" w:firstLine="360"/>
        <w:jc w:val="both"/>
        <w:rPr>
          <w:rFonts w:ascii="Arial Narrow" w:hAnsi="Arial Narrow" w:cs="Arial"/>
          <w:iCs/>
          <w:sz w:val="28"/>
          <w:szCs w:val="28"/>
        </w:rPr>
      </w:pPr>
      <w:r w:rsidRPr="005645B1">
        <w:rPr>
          <w:rFonts w:ascii="Arial Narrow" w:hAnsi="Arial Narrow" w:cs="Arial"/>
          <w:iCs/>
          <w:sz w:val="28"/>
          <w:szCs w:val="28"/>
        </w:rPr>
        <w:t>-</w:t>
      </w:r>
      <w:r w:rsidRPr="005645B1">
        <w:rPr>
          <w:rFonts w:ascii="Arial Narrow" w:hAnsi="Arial Narrow" w:cs="Arial"/>
          <w:iCs/>
          <w:sz w:val="28"/>
          <w:szCs w:val="28"/>
        </w:rPr>
        <w:tab/>
        <w:t xml:space="preserve">Закриване на строителната площадка. </w:t>
      </w:r>
    </w:p>
    <w:p w14:paraId="59D6ABFE"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w:t>
      </w:r>
    </w:p>
    <w:p w14:paraId="1B912331" w14:textId="77777777" w:rsidR="00903130" w:rsidRPr="005645B1"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29FFC234"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7. Доказване на необходимостта от инвестиционното предложение. </w:t>
      </w:r>
    </w:p>
    <w:p w14:paraId="53CA0F98"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Местоположението на имота е съобразено с дейността, която ще се развива. С реализацията на инвестиционното предложение ще се  подпомогне социално – </w:t>
      </w:r>
      <w:r w:rsidRPr="005645B1">
        <w:rPr>
          <w:rFonts w:ascii="Arial Narrow" w:hAnsi="Arial Narrow" w:cs="Arial"/>
          <w:sz w:val="28"/>
          <w:szCs w:val="28"/>
        </w:rPr>
        <w:lastRenderedPageBreak/>
        <w:t xml:space="preserve">икономическото развитие на района и ще се насърчи устойчивото му развитие, поради следното: </w:t>
      </w:r>
    </w:p>
    <w:p w14:paraId="09C517BC"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  </w:t>
      </w:r>
    </w:p>
    <w:p w14:paraId="692C2EC8" w14:textId="77777777" w:rsidR="00CE7B04" w:rsidRPr="005645B1" w:rsidRDefault="00CE7B04" w:rsidP="00887444">
      <w:pPr>
        <w:tabs>
          <w:tab w:val="left" w:pos="426"/>
        </w:tabs>
        <w:spacing w:after="0" w:line="264" w:lineRule="auto"/>
        <w:ind w:right="261" w:firstLine="360"/>
        <w:jc w:val="both"/>
        <w:rPr>
          <w:rFonts w:ascii="Arial Narrow" w:hAnsi="Arial Narrow" w:cs="Arial"/>
          <w:b/>
          <w:bCs/>
          <w:iCs/>
          <w:sz w:val="28"/>
          <w:szCs w:val="28"/>
          <w:u w:val="single"/>
        </w:rPr>
      </w:pPr>
      <w:r w:rsidRPr="005645B1">
        <w:rPr>
          <w:rFonts w:ascii="Arial Narrow" w:hAnsi="Arial Narrow" w:cs="Arial"/>
          <w:b/>
          <w:bCs/>
          <w:iCs/>
          <w:sz w:val="28"/>
          <w:szCs w:val="28"/>
          <w:u w:val="single"/>
        </w:rPr>
        <w:t>Алтернативи :</w:t>
      </w:r>
    </w:p>
    <w:p w14:paraId="5F0BA44B" w14:textId="77777777" w:rsidR="00CE7B04" w:rsidRPr="005645B1" w:rsidRDefault="00CE7B04" w:rsidP="00887444">
      <w:pPr>
        <w:pStyle w:val="afd"/>
        <w:spacing w:after="0" w:line="264" w:lineRule="auto"/>
        <w:ind w:left="0" w:right="261" w:firstLine="360"/>
        <w:jc w:val="both"/>
        <w:rPr>
          <w:rFonts w:ascii="Arial Narrow" w:hAnsi="Arial Narrow" w:cs="Arial"/>
          <w:b/>
          <w:bCs/>
          <w:sz w:val="28"/>
          <w:szCs w:val="28"/>
          <w:u w:val="single"/>
        </w:rPr>
      </w:pPr>
      <w:r w:rsidRPr="005645B1">
        <w:rPr>
          <w:rFonts w:ascii="Arial Narrow" w:hAnsi="Arial Narrow" w:cs="Arial"/>
          <w:b/>
          <w:bCs/>
          <w:sz w:val="28"/>
          <w:szCs w:val="28"/>
          <w:u w:val="single"/>
        </w:rPr>
        <w:t>Алтернатива 1 е свързана с реализацията на инвестиционното предложение, както е описано в  т.2:</w:t>
      </w:r>
    </w:p>
    <w:p w14:paraId="5CAAB1D4"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Преимуществата на тази алтернатива се изразяват в следните области:</w:t>
      </w:r>
    </w:p>
    <w:p w14:paraId="1B74F107" w14:textId="24238628" w:rsidR="00CE7B04" w:rsidRPr="005645B1" w:rsidRDefault="00CE7B04" w:rsidP="00887444">
      <w:pPr>
        <w:pStyle w:val="afd"/>
        <w:numPr>
          <w:ilvl w:val="0"/>
          <w:numId w:val="10"/>
        </w:numPr>
        <w:tabs>
          <w:tab w:val="clear" w:pos="1440"/>
          <w:tab w:val="num" w:pos="709"/>
        </w:tabs>
        <w:spacing w:after="0" w:line="264" w:lineRule="auto"/>
        <w:ind w:left="0" w:right="261" w:firstLine="360"/>
        <w:jc w:val="both"/>
        <w:rPr>
          <w:rFonts w:ascii="Arial Narrow" w:hAnsi="Arial Narrow" w:cs="Arial"/>
          <w:sz w:val="28"/>
          <w:szCs w:val="28"/>
        </w:rPr>
      </w:pPr>
      <w:r w:rsidRPr="005645B1">
        <w:rPr>
          <w:rFonts w:ascii="Arial Narrow" w:hAnsi="Arial Narrow" w:cs="Arial"/>
          <w:sz w:val="28"/>
          <w:szCs w:val="28"/>
        </w:rPr>
        <w:t>Осигуряване на</w:t>
      </w:r>
      <w:r w:rsidR="00730CBC" w:rsidRPr="005645B1">
        <w:rPr>
          <w:rFonts w:ascii="Arial Narrow" w:hAnsi="Arial Narrow" w:cs="Arial"/>
          <w:sz w:val="28"/>
          <w:szCs w:val="28"/>
        </w:rPr>
        <w:t xml:space="preserve"> качествен</w:t>
      </w:r>
      <w:r w:rsidR="00651336">
        <w:rPr>
          <w:rFonts w:ascii="Arial Narrow" w:hAnsi="Arial Narrow" w:cs="Arial"/>
          <w:sz w:val="28"/>
          <w:szCs w:val="28"/>
        </w:rPr>
        <w:t>и</w:t>
      </w:r>
      <w:r w:rsidR="00D02220" w:rsidRPr="005645B1">
        <w:rPr>
          <w:rFonts w:ascii="Arial Narrow" w:hAnsi="Arial Narrow" w:cs="Arial"/>
          <w:sz w:val="28"/>
          <w:szCs w:val="28"/>
        </w:rPr>
        <w:t xml:space="preserve"> </w:t>
      </w:r>
      <w:r w:rsidR="00651336">
        <w:rPr>
          <w:rFonts w:ascii="Arial Narrow" w:hAnsi="Arial Narrow" w:cs="Arial"/>
          <w:sz w:val="28"/>
          <w:szCs w:val="28"/>
        </w:rPr>
        <w:t>хранителни продукти</w:t>
      </w:r>
      <w:r w:rsidR="00730CBC" w:rsidRPr="005645B1">
        <w:rPr>
          <w:rFonts w:ascii="Arial Narrow" w:hAnsi="Arial Narrow" w:cs="Arial"/>
          <w:sz w:val="28"/>
          <w:szCs w:val="28"/>
        </w:rPr>
        <w:t xml:space="preserve"> за пазара</w:t>
      </w:r>
      <w:r w:rsidRPr="005645B1">
        <w:rPr>
          <w:rFonts w:ascii="Arial Narrow" w:hAnsi="Arial Narrow" w:cs="Arial"/>
          <w:sz w:val="28"/>
          <w:szCs w:val="28"/>
        </w:rPr>
        <w:t>.</w:t>
      </w:r>
    </w:p>
    <w:p w14:paraId="704F594E" w14:textId="77777777" w:rsidR="00CE7B04" w:rsidRPr="005645B1" w:rsidRDefault="00CE7B04" w:rsidP="00887444">
      <w:pPr>
        <w:pStyle w:val="afd"/>
        <w:numPr>
          <w:ilvl w:val="0"/>
          <w:numId w:val="9"/>
        </w:numPr>
        <w:tabs>
          <w:tab w:val="clear" w:pos="360"/>
          <w:tab w:val="num" w:pos="709"/>
        </w:tabs>
        <w:spacing w:after="0" w:line="264" w:lineRule="auto"/>
        <w:ind w:left="0" w:right="261" w:firstLine="360"/>
        <w:jc w:val="both"/>
        <w:rPr>
          <w:rFonts w:ascii="Arial Narrow" w:hAnsi="Arial Narrow" w:cs="Arial"/>
          <w:sz w:val="28"/>
          <w:szCs w:val="28"/>
        </w:rPr>
      </w:pPr>
      <w:r w:rsidRPr="005645B1">
        <w:rPr>
          <w:rFonts w:ascii="Arial Narrow" w:hAnsi="Arial Narrow" w:cs="Arial"/>
          <w:sz w:val="28"/>
          <w:szCs w:val="28"/>
        </w:rPr>
        <w:t>Предвидените съвременни методи за строителство и използваното  оборудване   отговарят на най-добрите налични техники;</w:t>
      </w:r>
    </w:p>
    <w:p w14:paraId="2F21F548"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14:paraId="44CB8D05" w14:textId="77777777" w:rsidR="00CE7B04" w:rsidRPr="005645B1" w:rsidRDefault="00CE7B04" w:rsidP="00887444">
      <w:pPr>
        <w:pStyle w:val="afd"/>
        <w:spacing w:after="0" w:line="264" w:lineRule="auto"/>
        <w:ind w:left="0" w:right="261" w:firstLine="360"/>
        <w:jc w:val="both"/>
        <w:rPr>
          <w:rFonts w:ascii="Arial Narrow" w:hAnsi="Arial Narrow" w:cs="Arial"/>
          <w:b/>
          <w:bCs/>
          <w:sz w:val="28"/>
          <w:szCs w:val="28"/>
          <w:u w:val="single"/>
        </w:rPr>
      </w:pPr>
      <w:r w:rsidRPr="005645B1">
        <w:rPr>
          <w:rFonts w:ascii="Arial Narrow" w:hAnsi="Arial Narrow" w:cs="Arial"/>
          <w:b/>
          <w:bCs/>
          <w:sz w:val="28"/>
          <w:szCs w:val="28"/>
          <w:u w:val="single"/>
        </w:rPr>
        <w:t>Алтернатива 0:</w:t>
      </w:r>
    </w:p>
    <w:p w14:paraId="4FEDC5B1"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w:t>
      </w:r>
      <w:r w:rsidR="00730CBC" w:rsidRPr="005645B1">
        <w:rPr>
          <w:rFonts w:ascii="Arial Narrow" w:hAnsi="Arial Narrow" w:cs="Arial"/>
          <w:sz w:val="28"/>
          <w:szCs w:val="28"/>
        </w:rPr>
        <w:t>обекта</w:t>
      </w:r>
      <w:r w:rsidRPr="005645B1">
        <w:rPr>
          <w:rFonts w:ascii="Arial Narrow" w:hAnsi="Arial Narrow" w:cs="Arial"/>
          <w:sz w:val="28"/>
          <w:szCs w:val="28"/>
        </w:rPr>
        <w:t>.</w:t>
      </w:r>
    </w:p>
    <w:p w14:paraId="6FC5FF13" w14:textId="77777777" w:rsidR="00D02220" w:rsidRPr="005645B1" w:rsidRDefault="00D02220"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Предвид характера и мащаба на инвестиционното предложение не се очаква значим риск от инциденти, аварии и/или бедствия  за околната среда и здравето на хората.</w:t>
      </w:r>
    </w:p>
    <w:p w14:paraId="19D76BB3" w14:textId="77777777" w:rsidR="00903130" w:rsidRPr="005645B1"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784B65CD"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8. План, карти и снимки, показващи границите на инвестиционното предложение, даващи информация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физическите, природните и антропогенните характеристики, както и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14:paraId="7F8D5704" w14:textId="3282ACB6" w:rsidR="00CE7B04" w:rsidRPr="0077235F" w:rsidRDefault="00CE7B04" w:rsidP="00875B60">
      <w:pPr>
        <w:autoSpaceDE w:val="0"/>
        <w:autoSpaceDN w:val="0"/>
        <w:adjustRightInd w:val="0"/>
        <w:spacing w:after="0" w:line="264" w:lineRule="auto"/>
        <w:ind w:right="261" w:firstLine="708"/>
        <w:jc w:val="both"/>
        <w:rPr>
          <w:rFonts w:ascii="Arial Narrow" w:hAnsi="Arial Narrow" w:cs="Arial"/>
          <w:sz w:val="28"/>
          <w:szCs w:val="28"/>
        </w:rPr>
      </w:pPr>
      <w:r w:rsidRPr="00875B60">
        <w:rPr>
          <w:rFonts w:ascii="Arial Narrow" w:hAnsi="Arial Narrow" w:cs="Arial"/>
          <w:sz w:val="28"/>
          <w:szCs w:val="28"/>
        </w:rPr>
        <w:t xml:space="preserve">Реализирането на инвестиционното намерение ще стане съгласно </w:t>
      </w:r>
      <w:r w:rsidR="00A07B40" w:rsidRPr="00875B60">
        <w:rPr>
          <w:rFonts w:ascii="Arial Narrow" w:hAnsi="Arial Narrow" w:cs="Arial"/>
          <w:sz w:val="28"/>
          <w:szCs w:val="28"/>
        </w:rPr>
        <w:t xml:space="preserve">съгласувани </w:t>
      </w:r>
      <w:r w:rsidR="00A07B40" w:rsidRPr="0077235F">
        <w:rPr>
          <w:rFonts w:ascii="Arial Narrow" w:hAnsi="Arial Narrow" w:cs="Arial"/>
          <w:sz w:val="28"/>
          <w:szCs w:val="28"/>
        </w:rPr>
        <w:t>и одобрени</w:t>
      </w:r>
      <w:r w:rsidRPr="0077235F">
        <w:rPr>
          <w:rFonts w:ascii="Arial Narrow" w:hAnsi="Arial Narrow" w:cs="Arial"/>
          <w:sz w:val="28"/>
          <w:szCs w:val="28"/>
        </w:rPr>
        <w:t xml:space="preserve"> проекти</w:t>
      </w:r>
      <w:r w:rsidR="00A07B40" w:rsidRPr="0077235F">
        <w:rPr>
          <w:rFonts w:ascii="Arial Narrow" w:hAnsi="Arial Narrow" w:cs="Arial"/>
          <w:sz w:val="28"/>
          <w:szCs w:val="28"/>
        </w:rPr>
        <w:t>,</w:t>
      </w:r>
      <w:r w:rsidRPr="0077235F">
        <w:rPr>
          <w:rFonts w:ascii="Arial Narrow" w:hAnsi="Arial Narrow" w:cs="Arial"/>
          <w:sz w:val="28"/>
          <w:szCs w:val="28"/>
        </w:rPr>
        <w:t xml:space="preserve"> при спазване на ограничителн</w:t>
      </w:r>
      <w:r w:rsidR="00A07B40" w:rsidRPr="0077235F">
        <w:rPr>
          <w:rFonts w:ascii="Arial Narrow" w:hAnsi="Arial Narrow" w:cs="Arial"/>
          <w:sz w:val="28"/>
          <w:szCs w:val="28"/>
        </w:rPr>
        <w:t>ите линии</w:t>
      </w:r>
      <w:r w:rsidRPr="0077235F">
        <w:rPr>
          <w:rFonts w:ascii="Arial Narrow" w:hAnsi="Arial Narrow" w:cs="Arial"/>
          <w:sz w:val="28"/>
          <w:szCs w:val="28"/>
        </w:rPr>
        <w:t xml:space="preserve"> на застрояване. Към документацията са приложени скица на имота, в който се предвижда да се реализира инвестиционното предложение. </w:t>
      </w:r>
    </w:p>
    <w:p w14:paraId="6C5023DE" w14:textId="77777777" w:rsidR="00CE7B04" w:rsidRPr="0077235F" w:rsidRDefault="00CE7B04"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r w:rsidRPr="0077235F">
        <w:rPr>
          <w:rFonts w:ascii="Arial Narrow" w:hAnsi="Arial Narrow" w:cs="Arial"/>
          <w:sz w:val="28"/>
          <w:szCs w:val="28"/>
        </w:rPr>
        <w:t>Имот</w:t>
      </w:r>
      <w:r w:rsidR="009B0E9F" w:rsidRPr="0077235F">
        <w:rPr>
          <w:rFonts w:ascii="Arial Narrow" w:hAnsi="Arial Narrow" w:cs="Arial"/>
          <w:sz w:val="28"/>
          <w:szCs w:val="28"/>
        </w:rPr>
        <w:t>ът</w:t>
      </w:r>
      <w:r w:rsidRPr="0077235F">
        <w:rPr>
          <w:rFonts w:ascii="Arial Narrow" w:hAnsi="Arial Narrow" w:cs="Arial"/>
          <w:sz w:val="28"/>
          <w:szCs w:val="28"/>
        </w:rPr>
        <w:t xml:space="preserve">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14:paraId="597CFFBF" w14:textId="69E18B3F" w:rsidR="00CE7B04" w:rsidRPr="0077235F" w:rsidRDefault="00CE7B04" w:rsidP="00887444">
      <w:pPr>
        <w:shd w:val="clear" w:color="auto" w:fill="FFFFFF"/>
        <w:autoSpaceDE w:val="0"/>
        <w:autoSpaceDN w:val="0"/>
        <w:adjustRightInd w:val="0"/>
        <w:spacing w:after="0" w:line="264" w:lineRule="auto"/>
        <w:ind w:right="261" w:firstLine="709"/>
        <w:jc w:val="both"/>
        <w:rPr>
          <w:rFonts w:ascii="Arial Narrow" w:hAnsi="Arial Narrow" w:cs="Arial"/>
          <w:sz w:val="28"/>
          <w:szCs w:val="28"/>
        </w:rPr>
      </w:pPr>
      <w:bookmarkStart w:id="36" w:name="_Hlk505508521"/>
      <w:r w:rsidRPr="0077235F">
        <w:rPr>
          <w:rFonts w:ascii="Arial Narrow" w:hAnsi="Arial Narrow" w:cs="Arial"/>
          <w:sz w:val="28"/>
          <w:szCs w:val="28"/>
        </w:rPr>
        <w:t xml:space="preserve">Съгласно т. ІІ от Писмото на РИОСВ с № ОВОС – </w:t>
      </w:r>
      <w:r w:rsidR="00651336" w:rsidRPr="0077235F">
        <w:rPr>
          <w:rFonts w:ascii="Arial Narrow" w:hAnsi="Arial Narrow" w:cs="Arial"/>
          <w:sz w:val="28"/>
          <w:szCs w:val="28"/>
        </w:rPr>
        <w:t>3</w:t>
      </w:r>
      <w:r w:rsidR="003D525E" w:rsidRPr="0077235F">
        <w:rPr>
          <w:rFonts w:ascii="Arial Narrow" w:hAnsi="Arial Narrow" w:cs="Arial"/>
          <w:sz w:val="28"/>
          <w:szCs w:val="28"/>
        </w:rPr>
        <w:t>2</w:t>
      </w:r>
      <w:r w:rsidR="008C3C30" w:rsidRPr="0077235F">
        <w:rPr>
          <w:rFonts w:ascii="Arial Narrow" w:hAnsi="Arial Narrow" w:cs="Arial"/>
          <w:sz w:val="28"/>
          <w:szCs w:val="28"/>
        </w:rPr>
        <w:t>9</w:t>
      </w:r>
      <w:r w:rsidR="00651336" w:rsidRPr="0077235F">
        <w:rPr>
          <w:rFonts w:ascii="Arial Narrow" w:hAnsi="Arial Narrow" w:cs="Arial"/>
          <w:sz w:val="28"/>
          <w:szCs w:val="28"/>
        </w:rPr>
        <w:t>2</w:t>
      </w:r>
      <w:r w:rsidRPr="0077235F">
        <w:rPr>
          <w:rFonts w:ascii="Arial Narrow" w:hAnsi="Arial Narrow" w:cs="Arial"/>
          <w:sz w:val="28"/>
          <w:szCs w:val="28"/>
        </w:rPr>
        <w:t xml:space="preserve"> -1</w:t>
      </w:r>
      <w:r w:rsidR="00651336" w:rsidRPr="0077235F">
        <w:rPr>
          <w:rFonts w:ascii="Arial Narrow" w:hAnsi="Arial Narrow" w:cs="Arial"/>
          <w:sz w:val="28"/>
          <w:szCs w:val="28"/>
        </w:rPr>
        <w:t>3</w:t>
      </w:r>
      <w:r w:rsidRPr="0077235F">
        <w:rPr>
          <w:rFonts w:ascii="Arial Narrow" w:hAnsi="Arial Narrow" w:cs="Arial"/>
          <w:sz w:val="28"/>
          <w:szCs w:val="28"/>
        </w:rPr>
        <w:t xml:space="preserve"> от </w:t>
      </w:r>
      <w:r w:rsidR="00651336" w:rsidRPr="0077235F">
        <w:rPr>
          <w:rFonts w:ascii="Arial Narrow" w:hAnsi="Arial Narrow" w:cs="Arial"/>
          <w:sz w:val="28"/>
          <w:szCs w:val="28"/>
        </w:rPr>
        <w:t>26</w:t>
      </w:r>
      <w:r w:rsidRPr="0077235F">
        <w:rPr>
          <w:rFonts w:ascii="Arial Narrow" w:hAnsi="Arial Narrow" w:cs="Arial"/>
          <w:sz w:val="28"/>
          <w:szCs w:val="28"/>
        </w:rPr>
        <w:t>.0</w:t>
      </w:r>
      <w:r w:rsidR="00651336" w:rsidRPr="0077235F">
        <w:rPr>
          <w:rFonts w:ascii="Arial Narrow" w:hAnsi="Arial Narrow" w:cs="Arial"/>
          <w:sz w:val="28"/>
          <w:szCs w:val="28"/>
        </w:rPr>
        <w:t>5</w:t>
      </w:r>
      <w:r w:rsidRPr="0077235F">
        <w:rPr>
          <w:rFonts w:ascii="Arial Narrow" w:hAnsi="Arial Narrow" w:cs="Arial"/>
          <w:sz w:val="28"/>
          <w:szCs w:val="28"/>
        </w:rPr>
        <w:t>.20</w:t>
      </w:r>
      <w:r w:rsidR="00D66DBA" w:rsidRPr="0077235F">
        <w:rPr>
          <w:rFonts w:ascii="Arial Narrow" w:hAnsi="Arial Narrow" w:cs="Arial"/>
          <w:sz w:val="28"/>
          <w:szCs w:val="28"/>
        </w:rPr>
        <w:t>2</w:t>
      </w:r>
      <w:r w:rsidR="00D02220" w:rsidRPr="0077235F">
        <w:rPr>
          <w:rFonts w:ascii="Arial Narrow" w:hAnsi="Arial Narrow" w:cs="Arial"/>
          <w:sz w:val="28"/>
          <w:szCs w:val="28"/>
        </w:rPr>
        <w:t>3</w:t>
      </w:r>
      <w:r w:rsidRPr="0077235F">
        <w:rPr>
          <w:rFonts w:ascii="Arial Narrow" w:hAnsi="Arial Narrow" w:cs="Arial"/>
          <w:sz w:val="28"/>
          <w:szCs w:val="28"/>
        </w:rPr>
        <w:t>г</w:t>
      </w:r>
      <w:r w:rsidR="00D02220" w:rsidRPr="0077235F">
        <w:rPr>
          <w:rFonts w:ascii="Arial Narrow" w:hAnsi="Arial Narrow" w:cs="Arial"/>
          <w:sz w:val="28"/>
          <w:szCs w:val="28"/>
        </w:rPr>
        <w:t>.</w:t>
      </w:r>
      <w:r w:rsidRPr="0077235F">
        <w:rPr>
          <w:rFonts w:ascii="Arial Narrow" w:hAnsi="Arial Narrow" w:cs="Arial"/>
          <w:sz w:val="28"/>
          <w:szCs w:val="28"/>
        </w:rPr>
        <w:t>, най-близката защитена зона от Европейската екологична мрежа „НАТУРА 2000“</w:t>
      </w:r>
      <w:r w:rsidR="00D66DBA" w:rsidRPr="0077235F">
        <w:rPr>
          <w:rFonts w:ascii="Arial Narrow" w:hAnsi="Arial Narrow" w:cs="Arial"/>
          <w:sz w:val="28"/>
          <w:szCs w:val="28"/>
        </w:rPr>
        <w:t>,</w:t>
      </w:r>
      <w:r w:rsidRPr="0077235F">
        <w:rPr>
          <w:rFonts w:ascii="Arial Narrow" w:hAnsi="Arial Narrow" w:cs="Arial"/>
          <w:sz w:val="28"/>
          <w:szCs w:val="28"/>
        </w:rPr>
        <w:t xml:space="preserve"> до която се намира имот</w:t>
      </w:r>
      <w:r w:rsidR="00651336" w:rsidRPr="0077235F">
        <w:rPr>
          <w:rFonts w:ascii="Arial Narrow" w:hAnsi="Arial Narrow" w:cs="Arial"/>
          <w:sz w:val="28"/>
          <w:szCs w:val="28"/>
        </w:rPr>
        <w:t>а</w:t>
      </w:r>
      <w:r w:rsidRPr="0077235F">
        <w:rPr>
          <w:rFonts w:ascii="Arial Narrow" w:hAnsi="Arial Narrow" w:cs="Arial"/>
          <w:sz w:val="28"/>
          <w:szCs w:val="28"/>
        </w:rPr>
        <w:t xml:space="preserve"> </w:t>
      </w:r>
      <w:r w:rsidR="00C70491" w:rsidRPr="0077235F">
        <w:rPr>
          <w:rFonts w:ascii="Arial Narrow" w:hAnsi="Arial Narrow" w:cs="Arial"/>
          <w:sz w:val="28"/>
          <w:szCs w:val="28"/>
        </w:rPr>
        <w:t>е</w:t>
      </w:r>
      <w:r w:rsidRPr="0077235F">
        <w:rPr>
          <w:rFonts w:ascii="Arial Narrow" w:hAnsi="Arial Narrow" w:cs="Arial"/>
          <w:sz w:val="28"/>
          <w:szCs w:val="28"/>
        </w:rPr>
        <w:t xml:space="preserve"> З</w:t>
      </w:r>
      <w:r w:rsidR="000A54EE" w:rsidRPr="0077235F">
        <w:rPr>
          <w:rFonts w:ascii="Arial Narrow" w:hAnsi="Arial Narrow" w:cs="Arial"/>
          <w:sz w:val="28"/>
          <w:szCs w:val="28"/>
        </w:rPr>
        <w:t>ащитена</w:t>
      </w:r>
      <w:r w:rsidRPr="0077235F">
        <w:rPr>
          <w:rFonts w:ascii="Arial Narrow" w:hAnsi="Arial Narrow" w:cs="Arial"/>
          <w:sz w:val="28"/>
          <w:szCs w:val="28"/>
        </w:rPr>
        <w:t xml:space="preserve"> </w:t>
      </w:r>
      <w:r w:rsidR="00651336" w:rsidRPr="0077235F">
        <w:rPr>
          <w:rFonts w:ascii="Arial Narrow" w:hAnsi="Arial Narrow" w:cs="Arial"/>
          <w:sz w:val="28"/>
          <w:szCs w:val="28"/>
        </w:rPr>
        <w:t xml:space="preserve"> зона ' — BG0000429 „Река Стряма</w:t>
      </w:r>
      <w:r w:rsidR="00875B60" w:rsidRPr="0077235F">
        <w:rPr>
          <w:rFonts w:ascii="Arial Narrow" w:hAnsi="Arial Narrow" w:cs="Arial"/>
          <w:sz w:val="28"/>
          <w:szCs w:val="28"/>
        </w:rPr>
        <w:t>“</w:t>
      </w:r>
      <w:r w:rsidR="00651336" w:rsidRPr="0077235F">
        <w:rPr>
          <w:rFonts w:ascii="Arial Narrow" w:hAnsi="Arial Narrow" w:cs="Arial"/>
          <w:sz w:val="28"/>
          <w:szCs w:val="28"/>
        </w:rPr>
        <w:t>.</w:t>
      </w:r>
    </w:p>
    <w:bookmarkEnd w:id="36"/>
    <w:p w14:paraId="2B6C2538" w14:textId="77777777" w:rsidR="00903130" w:rsidRPr="0077235F"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6EDC9F38"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77235F">
        <w:rPr>
          <w:rFonts w:ascii="Arial Narrow" w:hAnsi="Arial Narrow" w:cs="Arial"/>
          <w:b/>
          <w:bCs/>
          <w:iCs/>
          <w:sz w:val="28"/>
          <w:szCs w:val="28"/>
          <w:u w:val="single"/>
          <w:lang w:eastAsia="bg-BG"/>
        </w:rPr>
        <w:t>9. Съществуващо земеползване по границите на площадката или трасето на</w:t>
      </w:r>
      <w:r w:rsidRPr="005645B1">
        <w:rPr>
          <w:rFonts w:ascii="Arial Narrow" w:hAnsi="Arial Narrow" w:cs="Arial"/>
          <w:b/>
          <w:bCs/>
          <w:iCs/>
          <w:sz w:val="28"/>
          <w:szCs w:val="28"/>
          <w:u w:val="single"/>
          <w:lang w:eastAsia="bg-BG"/>
        </w:rPr>
        <w:t xml:space="preserve"> инвестиционното предложение. </w:t>
      </w:r>
    </w:p>
    <w:p w14:paraId="7216A254" w14:textId="37BAA19B" w:rsidR="00651336" w:rsidRDefault="00651336" w:rsidP="00887444">
      <w:pPr>
        <w:pStyle w:val="afd"/>
        <w:spacing w:after="0" w:line="264" w:lineRule="auto"/>
        <w:ind w:left="0" w:right="261" w:firstLine="709"/>
        <w:jc w:val="both"/>
        <w:rPr>
          <w:rFonts w:ascii="Arial Narrow" w:hAnsi="Arial Narrow" w:cs="Arial"/>
          <w:sz w:val="28"/>
          <w:szCs w:val="28"/>
        </w:rPr>
      </w:pPr>
      <w:r w:rsidRPr="00651336">
        <w:rPr>
          <w:rFonts w:ascii="Arial Narrow" w:hAnsi="Arial Narrow" w:cs="Arial"/>
          <w:sz w:val="28"/>
          <w:szCs w:val="28"/>
        </w:rPr>
        <w:lastRenderedPageBreak/>
        <w:t xml:space="preserve">Поземлен имот 63567.88.833, област Пловдив, община Калояново, с. Ръжево Конаре, п.к. 4170, м. ВАНОВИ МОГИЛИ, вид собств. Частна, вид територия Земеделска, </w:t>
      </w:r>
      <w:r>
        <w:rPr>
          <w:rFonts w:ascii="Arial Narrow" w:hAnsi="Arial Narrow" w:cs="Arial"/>
          <w:sz w:val="28"/>
          <w:szCs w:val="28"/>
        </w:rPr>
        <w:t xml:space="preserve">с </w:t>
      </w:r>
      <w:r w:rsidRPr="00651336">
        <w:rPr>
          <w:rFonts w:ascii="Arial Narrow" w:hAnsi="Arial Narrow" w:cs="Arial"/>
          <w:sz w:val="28"/>
          <w:szCs w:val="28"/>
        </w:rPr>
        <w:t xml:space="preserve">НТП </w:t>
      </w:r>
      <w:r>
        <w:rPr>
          <w:rFonts w:ascii="Arial Narrow" w:hAnsi="Arial Narrow" w:cs="Arial"/>
          <w:sz w:val="28"/>
          <w:szCs w:val="28"/>
        </w:rPr>
        <w:t xml:space="preserve">- </w:t>
      </w:r>
      <w:r w:rsidRPr="00651336">
        <w:rPr>
          <w:rFonts w:ascii="Arial Narrow" w:hAnsi="Arial Narrow" w:cs="Arial"/>
          <w:b/>
          <w:bCs/>
          <w:sz w:val="28"/>
          <w:szCs w:val="28"/>
        </w:rPr>
        <w:t>За друг вид производствен, складов обект</w:t>
      </w:r>
      <w:r w:rsidRPr="00651336">
        <w:rPr>
          <w:rFonts w:ascii="Arial Narrow" w:hAnsi="Arial Narrow" w:cs="Arial"/>
          <w:sz w:val="28"/>
          <w:szCs w:val="28"/>
        </w:rPr>
        <w:t>, площ 25349 кв. м, стар номер 000816, парцел 000816</w:t>
      </w:r>
      <w:r>
        <w:rPr>
          <w:rFonts w:ascii="Arial Narrow" w:hAnsi="Arial Narrow" w:cs="Arial"/>
          <w:sz w:val="28"/>
          <w:szCs w:val="28"/>
        </w:rPr>
        <w:t>.</w:t>
      </w:r>
    </w:p>
    <w:p w14:paraId="2CEAB124" w14:textId="695E5B83" w:rsidR="006A1262" w:rsidRPr="005645B1" w:rsidRDefault="006A1262" w:rsidP="00887444">
      <w:pPr>
        <w:pStyle w:val="afd"/>
        <w:spacing w:after="0" w:line="264" w:lineRule="auto"/>
        <w:ind w:left="0" w:right="261" w:firstLine="709"/>
        <w:jc w:val="both"/>
        <w:rPr>
          <w:rFonts w:ascii="Arial Narrow" w:hAnsi="Arial Narrow" w:cs="Arial"/>
          <w:sz w:val="28"/>
          <w:szCs w:val="28"/>
        </w:rPr>
      </w:pPr>
      <w:r w:rsidRPr="005645B1">
        <w:rPr>
          <w:rFonts w:ascii="Arial Narrow" w:hAnsi="Arial Narrow" w:cs="Arial"/>
          <w:sz w:val="28"/>
          <w:szCs w:val="28"/>
        </w:rPr>
        <w:t>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14:paraId="429A8433" w14:textId="5753342A" w:rsidR="00CE7B04" w:rsidRPr="005645B1" w:rsidRDefault="00CE7B04" w:rsidP="00887444">
      <w:pPr>
        <w:pStyle w:val="afd"/>
        <w:spacing w:after="0" w:line="264" w:lineRule="auto"/>
        <w:ind w:left="0" w:right="261" w:firstLine="709"/>
        <w:jc w:val="both"/>
        <w:rPr>
          <w:rFonts w:ascii="Arial Narrow" w:hAnsi="Arial Narrow" w:cs="Arial"/>
          <w:sz w:val="28"/>
          <w:szCs w:val="28"/>
        </w:rPr>
      </w:pPr>
      <w:r w:rsidRPr="005645B1">
        <w:rPr>
          <w:rFonts w:ascii="Arial Narrow" w:hAnsi="Arial Narrow" w:cs="Arial"/>
          <w:sz w:val="28"/>
          <w:szCs w:val="28"/>
        </w:rPr>
        <w:t xml:space="preserve"> </w:t>
      </w:r>
      <w:r w:rsidRPr="00603584">
        <w:rPr>
          <w:rFonts w:ascii="Arial Narrow" w:hAnsi="Arial Narrow" w:cs="Arial"/>
          <w:sz w:val="28"/>
          <w:szCs w:val="28"/>
        </w:rPr>
        <w:t xml:space="preserve">Реализацията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603584">
        <w:rPr>
          <w:rFonts w:ascii="Arial Narrow" w:hAnsi="Arial Narrow" w:cs="Arial"/>
          <w:sz w:val="28"/>
          <w:szCs w:val="28"/>
        </w:rPr>
        <w:t xml:space="preserve"> процеди</w:t>
      </w:r>
      <w:r w:rsidRPr="00603584">
        <w:rPr>
          <w:rFonts w:ascii="Arial Narrow" w:hAnsi="Arial Narrow" w:cs="Arial"/>
          <w:sz w:val="28"/>
          <w:szCs w:val="28"/>
        </w:rPr>
        <w:t>рани</w:t>
      </w:r>
      <w:r w:rsidR="00D66DBA" w:rsidRPr="00603584">
        <w:rPr>
          <w:rFonts w:ascii="Arial Narrow" w:hAnsi="Arial Narrow" w:cs="Arial"/>
          <w:sz w:val="28"/>
          <w:szCs w:val="28"/>
        </w:rPr>
        <w:t xml:space="preserve"> и </w:t>
      </w:r>
      <w:r w:rsidRPr="00603584">
        <w:rPr>
          <w:rFonts w:ascii="Arial Narrow" w:hAnsi="Arial Narrow" w:cs="Arial"/>
          <w:sz w:val="28"/>
          <w:szCs w:val="28"/>
        </w:rPr>
        <w:t>отредени УПИ с предвиждания за жилищно</w:t>
      </w:r>
      <w:r w:rsidR="00D02220" w:rsidRPr="00603584">
        <w:rPr>
          <w:rFonts w:ascii="Arial Narrow" w:hAnsi="Arial Narrow" w:cs="Arial"/>
          <w:sz w:val="28"/>
          <w:szCs w:val="28"/>
        </w:rPr>
        <w:t>, промишлено</w:t>
      </w:r>
      <w:r w:rsidRPr="00603584">
        <w:rPr>
          <w:rFonts w:ascii="Arial Narrow" w:hAnsi="Arial Narrow" w:cs="Arial"/>
          <w:sz w:val="28"/>
          <w:szCs w:val="28"/>
        </w:rPr>
        <w:t xml:space="preserve"> строителство и обществено обслужване. Реализацията на инвестиционното</w:t>
      </w:r>
      <w:r w:rsidRPr="005645B1">
        <w:rPr>
          <w:rFonts w:ascii="Arial Narrow" w:hAnsi="Arial Narrow" w:cs="Arial"/>
          <w:sz w:val="28"/>
          <w:szCs w:val="28"/>
        </w:rPr>
        <w:t xml:space="preserve">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14:paraId="3CCE755D" w14:textId="77777777" w:rsidR="00903130" w:rsidRPr="005645B1" w:rsidRDefault="00903130" w:rsidP="00887444">
      <w:pPr>
        <w:pStyle w:val="afd"/>
        <w:spacing w:after="0" w:line="264" w:lineRule="auto"/>
        <w:ind w:left="0" w:right="261" w:firstLine="709"/>
        <w:jc w:val="both"/>
        <w:rPr>
          <w:rFonts w:ascii="Arial Narrow" w:hAnsi="Arial Narrow" w:cs="Arial"/>
          <w:b/>
          <w:bCs/>
          <w:iCs/>
          <w:sz w:val="28"/>
          <w:szCs w:val="28"/>
          <w:u w:val="single"/>
          <w:lang w:eastAsia="bg-BG"/>
        </w:rPr>
      </w:pPr>
    </w:p>
    <w:p w14:paraId="57794CA5" w14:textId="77777777" w:rsidR="00CE7B04" w:rsidRPr="0077235F" w:rsidRDefault="00CE7B04" w:rsidP="00887444">
      <w:pPr>
        <w:pStyle w:val="afd"/>
        <w:spacing w:after="0" w:line="264" w:lineRule="auto"/>
        <w:ind w:left="0" w:right="261" w:firstLine="709"/>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10. Чувствителни територии, в т.ч. чувствителни зони, уязвими зони, </w:t>
      </w:r>
      <w:r w:rsidRPr="0077235F">
        <w:rPr>
          <w:rFonts w:ascii="Arial Narrow" w:hAnsi="Arial Narrow" w:cs="Arial"/>
          <w:b/>
          <w:bCs/>
          <w:iCs/>
          <w:sz w:val="28"/>
          <w:szCs w:val="28"/>
          <w:u w:val="single"/>
          <w:lang w:eastAsia="bg-BG"/>
        </w:rPr>
        <w:t xml:space="preserve">защитени зони, санитарно-охранителни зони около водоизточниците и съоръженията </w:t>
      </w:r>
      <w:r w:rsidRPr="0077235F">
        <w:rPr>
          <w:rFonts w:ascii="Arial Narrow" w:hAnsi="Arial Narrow" w:cs="Arial"/>
          <w:b/>
          <w:bCs/>
          <w:iCs/>
          <w:sz w:val="28"/>
          <w:szCs w:val="28"/>
          <w:u w:val="single"/>
          <w:bdr w:val="none" w:sz="0" w:space="0" w:color="auto" w:frame="1"/>
          <w:shd w:val="clear" w:color="auto" w:fill="FFFFFF"/>
          <w:lang w:eastAsia="bg-BG"/>
        </w:rPr>
        <w:t>за</w:t>
      </w:r>
      <w:r w:rsidRPr="0077235F">
        <w:rPr>
          <w:rFonts w:ascii="Arial Narrow" w:hAnsi="Arial Narrow" w:cs="Arial"/>
          <w:b/>
          <w:bCs/>
          <w:iCs/>
          <w:sz w:val="28"/>
          <w:szCs w:val="28"/>
          <w:u w:val="single"/>
          <w:lang w:eastAsia="bg-BG"/>
        </w:rPr>
        <w:t xml:space="preserve"> питейно-битово водоснабдяване и около водоизточниците на минерални води, използвани </w:t>
      </w:r>
      <w:r w:rsidRPr="0077235F">
        <w:rPr>
          <w:rFonts w:ascii="Arial Narrow" w:hAnsi="Arial Narrow" w:cs="Arial"/>
          <w:b/>
          <w:bCs/>
          <w:iCs/>
          <w:sz w:val="28"/>
          <w:szCs w:val="28"/>
          <w:u w:val="single"/>
          <w:bdr w:val="none" w:sz="0" w:space="0" w:color="auto" w:frame="1"/>
          <w:shd w:val="clear" w:color="auto" w:fill="FFFFFF"/>
          <w:lang w:eastAsia="bg-BG"/>
        </w:rPr>
        <w:t>за</w:t>
      </w:r>
      <w:r w:rsidRPr="0077235F">
        <w:rPr>
          <w:rFonts w:ascii="Arial Narrow" w:hAnsi="Arial Narrow" w:cs="Arial"/>
          <w:b/>
          <w:bCs/>
          <w:iCs/>
          <w:sz w:val="28"/>
          <w:szCs w:val="28"/>
          <w:u w:val="single"/>
          <w:lang w:eastAsia="bg-BG"/>
        </w:rPr>
        <w:t xml:space="preserve"> лечебни, профилактични, питейни и хигиенни нужди и др.; Национална екологична мрежа.</w:t>
      </w:r>
    </w:p>
    <w:p w14:paraId="637E4A4E" w14:textId="105F5692" w:rsidR="009725FA" w:rsidRPr="005645B1" w:rsidRDefault="00CE7B04" w:rsidP="00887444">
      <w:pPr>
        <w:ind w:right="261"/>
        <w:jc w:val="both"/>
        <w:rPr>
          <w:rFonts w:ascii="Arial Narrow" w:hAnsi="Arial Narrow" w:cs="Arial"/>
          <w:sz w:val="28"/>
          <w:szCs w:val="28"/>
        </w:rPr>
      </w:pPr>
      <w:r w:rsidRPr="0077235F">
        <w:rPr>
          <w:rFonts w:ascii="Arial Narrow" w:hAnsi="Arial Narrow"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77235F">
        <w:rPr>
          <w:rFonts w:ascii="Arial Narrow" w:hAnsi="Arial Narrow"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местообитания, предмет на опазване в </w:t>
      </w:r>
      <w:r w:rsidR="00D02220" w:rsidRPr="0077235F">
        <w:rPr>
          <w:rFonts w:ascii="Arial Narrow" w:hAnsi="Arial Narrow" w:cs="Arial"/>
          <w:sz w:val="28"/>
          <w:szCs w:val="28"/>
        </w:rPr>
        <w:t xml:space="preserve"> </w:t>
      </w:r>
      <w:r w:rsidR="00651336" w:rsidRPr="0077235F">
        <w:rPr>
          <w:rFonts w:ascii="Arial Narrow" w:hAnsi="Arial Narrow" w:cs="Arial"/>
          <w:sz w:val="28"/>
          <w:szCs w:val="28"/>
        </w:rPr>
        <w:t xml:space="preserve">Защитена  зона ' — </w:t>
      </w:r>
      <w:bookmarkStart w:id="37" w:name="_Hlk136341486"/>
      <w:r w:rsidR="00651336" w:rsidRPr="0077235F">
        <w:rPr>
          <w:rFonts w:ascii="Arial Narrow" w:hAnsi="Arial Narrow" w:cs="Arial"/>
          <w:sz w:val="28"/>
          <w:szCs w:val="28"/>
        </w:rPr>
        <w:t>BG0000429 „Река Стряма</w:t>
      </w:r>
      <w:r w:rsidR="00603584" w:rsidRPr="0077235F">
        <w:rPr>
          <w:rFonts w:ascii="Arial Narrow" w:hAnsi="Arial Narrow" w:cs="Arial"/>
          <w:sz w:val="28"/>
          <w:szCs w:val="28"/>
        </w:rPr>
        <w:t>“</w:t>
      </w:r>
      <w:r w:rsidR="00651336" w:rsidRPr="0077235F">
        <w:rPr>
          <w:rFonts w:ascii="Arial Narrow" w:hAnsi="Arial Narrow" w:cs="Arial"/>
          <w:sz w:val="28"/>
          <w:szCs w:val="28"/>
        </w:rPr>
        <w:t>.</w:t>
      </w:r>
    </w:p>
    <w:bookmarkEnd w:id="37"/>
    <w:p w14:paraId="7EF56F8B" w14:textId="33996B17" w:rsidR="00CE7B04" w:rsidRPr="005645B1" w:rsidRDefault="008830D3"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 </w:t>
      </w:r>
      <w:r w:rsidR="00CE7B04" w:rsidRPr="005645B1">
        <w:rPr>
          <w:rFonts w:ascii="Arial Narrow" w:hAnsi="Arial Narrow" w:cs="Arial"/>
          <w:sz w:val="28"/>
          <w:szCs w:val="28"/>
        </w:rPr>
        <w:t xml:space="preserve">В резултат от реализацията на инвестиционното предложение </w:t>
      </w:r>
      <w:r w:rsidRPr="005645B1">
        <w:rPr>
          <w:rFonts w:ascii="Arial Narrow" w:hAnsi="Arial Narrow" w:cs="Arial"/>
          <w:sz w:val="28"/>
          <w:szCs w:val="28"/>
        </w:rPr>
        <w:t xml:space="preserve">не се очаква </w:t>
      </w:r>
      <w:r w:rsidR="00CE7B04" w:rsidRPr="005645B1">
        <w:rPr>
          <w:rFonts w:ascii="Arial Narrow" w:hAnsi="Arial Narrow" w:cs="Arial"/>
          <w:sz w:val="28"/>
          <w:szCs w:val="28"/>
        </w:rPr>
        <w:t xml:space="preserve">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От изложеното по-горе може да се направи извода, че  изграждането и експлоатацията </w:t>
      </w:r>
      <w:r w:rsidR="00887444">
        <w:rPr>
          <w:rFonts w:ascii="Arial Narrow" w:hAnsi="Arial Narrow" w:cs="Arial"/>
          <w:sz w:val="28"/>
          <w:szCs w:val="28"/>
        </w:rPr>
        <w:t>на обекта</w:t>
      </w:r>
      <w:r w:rsidR="00CE7B04" w:rsidRPr="005645B1">
        <w:rPr>
          <w:rFonts w:ascii="Arial Narrow" w:hAnsi="Arial Narrow" w:cs="Arial"/>
          <w:sz w:val="28"/>
          <w:szCs w:val="28"/>
        </w:rPr>
        <w:t xml:space="preserve"> не се очаква да окажат отрицателно въздействие върху елементите на Националната екологична мрежа.</w:t>
      </w:r>
    </w:p>
    <w:p w14:paraId="28C52634" w14:textId="77777777" w:rsidR="00903130" w:rsidRPr="005645B1"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2E57525D"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5C3ECBE7" w14:textId="6CDAAA84" w:rsidR="00651336" w:rsidRPr="00A6745F" w:rsidRDefault="00651336"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603584">
        <w:rPr>
          <w:rFonts w:ascii="Arial Narrow" w:hAnsi="Arial Narrow" w:cs="Arial"/>
          <w:sz w:val="28"/>
          <w:szCs w:val="28"/>
        </w:rPr>
        <w:t xml:space="preserve">За питейно-битови нужди, технологични нужди и за пожарогасене в сградите вода ще се осигурява от водопроводната мрежа на населеното място, а за производствени нужди и площадков противопожарен водопровод - от  сондажен кладенец </w:t>
      </w:r>
      <w:r w:rsidR="00603584" w:rsidRPr="00603584">
        <w:rPr>
          <w:rFonts w:ascii="Arial Narrow" w:hAnsi="Arial Narrow" w:cs="Arial"/>
          <w:sz w:val="28"/>
          <w:szCs w:val="28"/>
        </w:rPr>
        <w:t xml:space="preserve">с дълбочина – 18,60 м., регистриран в БДИБР под № 35201306150 / 20.03.2023 г., </w:t>
      </w:r>
      <w:r w:rsidRPr="00603584">
        <w:rPr>
          <w:rFonts w:ascii="Arial Narrow" w:hAnsi="Arial Narrow" w:cs="Arial"/>
          <w:sz w:val="28"/>
          <w:szCs w:val="28"/>
        </w:rPr>
        <w:t xml:space="preserve">съобразно Закона </w:t>
      </w:r>
      <w:r w:rsidRPr="00A6745F">
        <w:rPr>
          <w:rFonts w:ascii="Arial Narrow" w:hAnsi="Arial Narrow" w:cs="Arial"/>
          <w:sz w:val="28"/>
          <w:szCs w:val="28"/>
        </w:rPr>
        <w:t xml:space="preserve">за водите и указанията в писмо изх. № ПУ-01-1178(5)/19.05.2023г. на  Басейнова Дирекция ИБР Пловдив. </w:t>
      </w:r>
      <w:r w:rsidR="005A770C" w:rsidRPr="00A6745F">
        <w:rPr>
          <w:rFonts w:ascii="Arial Narrow" w:hAnsi="Arial Narrow" w:cs="Arial"/>
          <w:sz w:val="28"/>
          <w:szCs w:val="28"/>
        </w:rPr>
        <w:t xml:space="preserve">Географски координати на тръбния кладенец – </w:t>
      </w:r>
      <w:r w:rsidR="005A770C" w:rsidRPr="00A6745F">
        <w:rPr>
          <w:rFonts w:ascii="Arial Narrow" w:hAnsi="Arial Narrow" w:cs="Arial"/>
          <w:sz w:val="28"/>
          <w:szCs w:val="28"/>
          <w:lang w:val="en-US"/>
        </w:rPr>
        <w:t>N 42</w:t>
      </w:r>
      <w:r w:rsidR="005A770C" w:rsidRPr="00A6745F">
        <w:rPr>
          <w:rFonts w:ascii="Arial Narrow" w:hAnsi="Arial Narrow" w:cs="Arial"/>
          <w:sz w:val="28"/>
          <w:szCs w:val="28"/>
          <w:vertAlign w:val="superscript"/>
          <w:lang w:val="en-US"/>
        </w:rPr>
        <w:t>0</w:t>
      </w:r>
      <w:r w:rsidR="005A770C" w:rsidRPr="00A6745F">
        <w:rPr>
          <w:rFonts w:ascii="Arial Narrow" w:hAnsi="Arial Narrow" w:cs="Arial"/>
          <w:sz w:val="28"/>
          <w:szCs w:val="28"/>
          <w:lang w:val="en-US"/>
        </w:rPr>
        <w:t xml:space="preserve"> 19’ 44.7’’, E 24</w:t>
      </w:r>
      <w:r w:rsidR="005A770C" w:rsidRPr="00A6745F">
        <w:rPr>
          <w:rFonts w:ascii="Arial Narrow" w:hAnsi="Arial Narrow" w:cs="Arial"/>
          <w:sz w:val="28"/>
          <w:szCs w:val="28"/>
          <w:vertAlign w:val="superscript"/>
          <w:lang w:val="en-US"/>
        </w:rPr>
        <w:t>0</w:t>
      </w:r>
      <w:r w:rsidR="005A770C" w:rsidRPr="00A6745F">
        <w:rPr>
          <w:rFonts w:ascii="Arial Narrow" w:hAnsi="Arial Narrow" w:cs="Arial"/>
          <w:sz w:val="28"/>
          <w:szCs w:val="28"/>
          <w:lang w:val="en-US"/>
        </w:rPr>
        <w:t xml:space="preserve"> 48’ 25.7’</w:t>
      </w:r>
      <w:r w:rsidR="005A770C" w:rsidRPr="00A6745F">
        <w:rPr>
          <w:rFonts w:ascii="Arial Narrow" w:hAnsi="Arial Narrow" w:cs="Arial"/>
          <w:sz w:val="28"/>
          <w:szCs w:val="28"/>
        </w:rPr>
        <w:t>.</w:t>
      </w:r>
    </w:p>
    <w:p w14:paraId="2E5DDEFC" w14:textId="77777777" w:rsidR="004A364E" w:rsidRPr="00A6745F" w:rsidRDefault="004A364E" w:rsidP="004A364E">
      <w:pPr>
        <w:pStyle w:val="afd"/>
        <w:spacing w:after="0" w:line="264" w:lineRule="auto"/>
        <w:ind w:left="0" w:right="261" w:firstLine="360"/>
        <w:jc w:val="both"/>
        <w:rPr>
          <w:rFonts w:ascii="Arial Narrow" w:hAnsi="Arial Narrow" w:cs="Arial"/>
          <w:sz w:val="28"/>
          <w:szCs w:val="28"/>
        </w:rPr>
      </w:pPr>
      <w:r w:rsidRPr="00A6745F">
        <w:rPr>
          <w:rFonts w:ascii="Arial Narrow" w:hAnsi="Arial Narrow" w:cs="Arial"/>
          <w:sz w:val="28"/>
          <w:szCs w:val="28"/>
        </w:rPr>
        <w:t xml:space="preserve">  Заустването на отпадъчните води ще става  в локална ПСОВ, оразмерена по проект по част ВиК, след което ще се заустят в канализационната мрежа на с. Ръжево Конаре, за което е стартирана процедура за издаване на разрешение от Община Калояново и ВиК Пловдив.  </w:t>
      </w:r>
    </w:p>
    <w:p w14:paraId="71E3FFEE" w14:textId="01BD864D" w:rsidR="006A1262" w:rsidRPr="005645B1" w:rsidRDefault="000A54EE"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A6745F">
        <w:rPr>
          <w:rFonts w:ascii="Arial Narrow" w:hAnsi="Arial Narrow" w:cs="Arial"/>
          <w:sz w:val="28"/>
          <w:szCs w:val="28"/>
        </w:rPr>
        <w:t xml:space="preserve"> </w:t>
      </w:r>
      <w:r w:rsidR="006A1262" w:rsidRPr="00A6745F">
        <w:rPr>
          <w:rFonts w:ascii="Arial Narrow" w:hAnsi="Arial Narrow" w:cs="Arial"/>
          <w:sz w:val="28"/>
          <w:szCs w:val="28"/>
        </w:rPr>
        <w:t xml:space="preserve"> Дъждовните води от покриви и настилки на площадката чрез подходяща</w:t>
      </w:r>
      <w:r w:rsidR="006A1262" w:rsidRPr="005645B1">
        <w:rPr>
          <w:rFonts w:ascii="Arial Narrow" w:hAnsi="Arial Narrow" w:cs="Arial"/>
          <w:sz w:val="28"/>
          <w:szCs w:val="28"/>
        </w:rPr>
        <w:t xml:space="preserve"> вертикална планировка ще се поемат от тревните площи на площадката.</w:t>
      </w:r>
    </w:p>
    <w:p w14:paraId="52DE39A8" w14:textId="13AFD737" w:rsidR="00FA2CE7" w:rsidRPr="005645B1" w:rsidRDefault="00F63FE5"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Електроснабдяване на имотите ще се осъществи </w:t>
      </w:r>
      <w:r w:rsidR="007C7DE2">
        <w:rPr>
          <w:rFonts w:ascii="Arial Narrow" w:hAnsi="Arial Narrow" w:cs="Arial"/>
          <w:sz w:val="28"/>
          <w:szCs w:val="28"/>
        </w:rPr>
        <w:t>от съществуващ трафопост в имота</w:t>
      </w:r>
      <w:r w:rsidRPr="005645B1">
        <w:rPr>
          <w:rFonts w:ascii="Arial Narrow" w:hAnsi="Arial Narrow" w:cs="Arial"/>
          <w:sz w:val="28"/>
          <w:szCs w:val="28"/>
        </w:rPr>
        <w:t>.</w:t>
      </w:r>
      <w:r w:rsidR="00FA2CE7" w:rsidRPr="005645B1">
        <w:rPr>
          <w:rFonts w:ascii="Arial Narrow" w:hAnsi="Arial Narrow" w:cs="Arial"/>
          <w:sz w:val="28"/>
          <w:szCs w:val="28"/>
        </w:rPr>
        <w:t xml:space="preserve"> </w:t>
      </w:r>
    </w:p>
    <w:p w14:paraId="3256C6F6" w14:textId="77777777" w:rsidR="00FA2CE7" w:rsidRPr="005645B1" w:rsidRDefault="00FA2CE7"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При работното проектиране ще се заложат мероприятия, гарантиращи спазването на екологичното законодателство .</w:t>
      </w:r>
    </w:p>
    <w:p w14:paraId="461B988B" w14:textId="77777777" w:rsidR="00FA2CE7" w:rsidRPr="005645B1" w:rsidRDefault="00FA2CE7"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По време на изграждането на обекта ще бъдат предвидени мерки:</w:t>
      </w:r>
    </w:p>
    <w:p w14:paraId="2BB7E9C9" w14:textId="77777777" w:rsidR="00FA2CE7" w:rsidRPr="005645B1" w:rsidRDefault="00FA2CE7"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надеждно укрепване на изкопи;</w:t>
      </w:r>
    </w:p>
    <w:p w14:paraId="49907CF7" w14:textId="77777777" w:rsidR="00FA2CE7" w:rsidRPr="005645B1" w:rsidRDefault="00FA2CE7"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бетонирането да се извършва без прекъсване, а декофрирането  да става не по-рано от 28-ия ден от бетонирането;</w:t>
      </w:r>
    </w:p>
    <w:p w14:paraId="4716EB5E" w14:textId="77777777" w:rsidR="00FA2CE7" w:rsidRPr="005645B1" w:rsidRDefault="00FA2CE7"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на всички изкопи да се поставят предпазни парапети и бордови дъски.</w:t>
      </w:r>
    </w:p>
    <w:p w14:paraId="5550549B"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14:paraId="05CAA7E3" w14:textId="77777777" w:rsidR="003E2D6C" w:rsidRPr="005645B1" w:rsidRDefault="003E2D6C"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4A976051"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12. Необходимост от други разрешителни, свързани с инвестиционното предложение. </w:t>
      </w:r>
    </w:p>
    <w:p w14:paraId="2C56EDC0"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За реализацията на инвестиционното намерение е необходимо издаване на: </w:t>
      </w:r>
    </w:p>
    <w:p w14:paraId="1DEBAEED"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Решение за преценяване необходимостта от изготвяне на ОВОС от Директора на РИОСВ-Пловдив;</w:t>
      </w:r>
    </w:p>
    <w:p w14:paraId="75A27B35" w14:textId="01AB4F88"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lang w:val="ru-RU"/>
        </w:rPr>
        <w:t xml:space="preserve"> </w:t>
      </w:r>
      <w:r w:rsidR="00651336">
        <w:rPr>
          <w:rFonts w:ascii="Arial Narrow" w:hAnsi="Arial Narrow" w:cs="Arial"/>
          <w:sz w:val="28"/>
          <w:szCs w:val="28"/>
          <w:lang w:val="ru-RU"/>
        </w:rPr>
        <w:t>Документи, издадени по реда на ЗУТ, в това число Р</w:t>
      </w:r>
      <w:r w:rsidRPr="005645B1">
        <w:rPr>
          <w:rFonts w:ascii="Arial Narrow" w:hAnsi="Arial Narrow" w:cs="Arial"/>
          <w:sz w:val="28"/>
          <w:szCs w:val="28"/>
        </w:rPr>
        <w:t>азрешение за строеж от Главния архитект на  Община</w:t>
      </w:r>
      <w:r w:rsidR="00D66AAC" w:rsidRPr="005645B1">
        <w:rPr>
          <w:rFonts w:ascii="Arial Narrow" w:hAnsi="Arial Narrow" w:cs="Arial"/>
          <w:sz w:val="28"/>
          <w:szCs w:val="28"/>
        </w:rPr>
        <w:t>та</w:t>
      </w:r>
      <w:r w:rsidRPr="005645B1">
        <w:rPr>
          <w:rFonts w:ascii="Arial Narrow" w:hAnsi="Arial Narrow" w:cs="Arial"/>
          <w:sz w:val="28"/>
          <w:szCs w:val="28"/>
        </w:rPr>
        <w:t>.</w:t>
      </w:r>
    </w:p>
    <w:p w14:paraId="755D9A89"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lang w:val="ru-RU"/>
        </w:rPr>
        <w:t xml:space="preserve"> </w:t>
      </w:r>
      <w:r w:rsidRPr="005645B1">
        <w:rPr>
          <w:rFonts w:ascii="Arial Narrow" w:hAnsi="Arial Narrow" w:cs="Arial"/>
          <w:sz w:val="28"/>
          <w:szCs w:val="28"/>
        </w:rPr>
        <w:t xml:space="preserve">Преди въвеждане на обекта в експлоатация е необходимо да се изпълнят изискванията на ЗУО.  </w:t>
      </w:r>
      <w:r w:rsidRPr="005645B1">
        <w:rPr>
          <w:rFonts w:ascii="Arial Narrow" w:hAnsi="Arial Narrow" w:cs="Arial"/>
          <w:sz w:val="28"/>
          <w:szCs w:val="28"/>
        </w:rPr>
        <w:tab/>
      </w:r>
    </w:p>
    <w:p w14:paraId="22FE6465" w14:textId="77777777" w:rsidR="00CE7B04" w:rsidRPr="005645B1" w:rsidRDefault="00CE7B04" w:rsidP="00887444">
      <w:pPr>
        <w:spacing w:after="0" w:line="264" w:lineRule="auto"/>
        <w:ind w:right="261" w:firstLine="360"/>
        <w:jc w:val="both"/>
        <w:rPr>
          <w:rFonts w:ascii="Arial Narrow" w:hAnsi="Arial Narrow" w:cs="Arial"/>
          <w:b/>
          <w:bCs/>
          <w:sz w:val="28"/>
          <w:szCs w:val="28"/>
          <w:lang w:eastAsia="bg-BG"/>
        </w:rPr>
      </w:pPr>
    </w:p>
    <w:p w14:paraId="145E3C74" w14:textId="77777777" w:rsidR="00CE7B04" w:rsidRPr="005645B1" w:rsidRDefault="00CE7B04" w:rsidP="00887444">
      <w:pPr>
        <w:spacing w:after="0" w:line="264" w:lineRule="auto"/>
        <w:ind w:right="261" w:firstLine="360"/>
        <w:jc w:val="both"/>
        <w:rPr>
          <w:rFonts w:ascii="Arial Narrow" w:hAnsi="Arial Narrow" w:cs="Arial"/>
          <w:b/>
          <w:bCs/>
          <w:sz w:val="28"/>
          <w:szCs w:val="28"/>
          <w:lang w:eastAsia="bg-BG"/>
        </w:rPr>
      </w:pPr>
      <w:r w:rsidRPr="005645B1">
        <w:rPr>
          <w:rFonts w:ascii="Arial Narrow" w:hAnsi="Arial Narrow" w:cs="Arial"/>
          <w:b/>
          <w:bCs/>
          <w:sz w:val="28"/>
          <w:szCs w:val="28"/>
          <w:u w:val="single"/>
          <w:lang w:eastAsia="bg-BG"/>
        </w:rPr>
        <w:lastRenderedPageBreak/>
        <w:t>IІI</w:t>
      </w:r>
      <w:r w:rsidRPr="005645B1">
        <w:rPr>
          <w:rFonts w:ascii="Arial Narrow" w:hAnsi="Arial Narrow" w:cs="Arial"/>
          <w:b/>
          <w:bCs/>
          <w:sz w:val="28"/>
          <w:szCs w:val="28"/>
          <w:lang w:eastAsia="bg-BG"/>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14:paraId="09EA592E" w14:textId="117E3F2B" w:rsidR="00651336" w:rsidRPr="0077235F" w:rsidRDefault="00651336" w:rsidP="00887444">
      <w:pPr>
        <w:shd w:val="clear" w:color="auto" w:fill="FFFFFF"/>
        <w:autoSpaceDE w:val="0"/>
        <w:autoSpaceDN w:val="0"/>
        <w:adjustRightInd w:val="0"/>
        <w:spacing w:after="0" w:line="264" w:lineRule="auto"/>
        <w:ind w:right="261"/>
        <w:jc w:val="both"/>
        <w:rPr>
          <w:rFonts w:ascii="Arial Narrow" w:hAnsi="Arial Narrow" w:cs="Arial"/>
          <w:sz w:val="28"/>
          <w:szCs w:val="28"/>
        </w:rPr>
      </w:pPr>
      <w:bookmarkStart w:id="38" w:name="_Hlk15476441"/>
      <w:r>
        <w:rPr>
          <w:rFonts w:ascii="Arial Narrow" w:hAnsi="Arial Narrow" w:cs="Arial"/>
          <w:sz w:val="28"/>
          <w:szCs w:val="28"/>
        </w:rPr>
        <w:t xml:space="preserve">      </w:t>
      </w:r>
      <w:r w:rsidRPr="00651336">
        <w:rPr>
          <w:rFonts w:ascii="Arial Narrow" w:hAnsi="Arial Narrow" w:cs="Arial"/>
          <w:sz w:val="28"/>
          <w:szCs w:val="28"/>
        </w:rPr>
        <w:t>Поземлен имот 63567.88.833, област Пловдив, община Калояново, с. Ръжево Конаре, п.к. 4170, м. ВАНОВИ МОГИЛИ, вид собств. Частна, вид територия Земеделска, НТП За друг вид производствен, складов обект, площ 25349 кв. м, стар номер 000816, парцел 000816, за предприятие за производство на PET бутилки и безалкохолни напитки, Заповед за одобрение на КККР № РД-18-7/10.03.2011 г. на Изпълнителния директор на АГКК, Заповед за изменение на КККР № 18-7196-</w:t>
      </w:r>
      <w:r w:rsidRPr="0077235F">
        <w:rPr>
          <w:rFonts w:ascii="Arial Narrow" w:hAnsi="Arial Narrow" w:cs="Arial"/>
          <w:sz w:val="28"/>
          <w:szCs w:val="28"/>
        </w:rPr>
        <w:t>11.07.2022/11.07.2022 г. на НАЧАЛНИК НА СГКК – ПЛОВДИВ.</w:t>
      </w:r>
    </w:p>
    <w:p w14:paraId="17586DCA" w14:textId="77777777" w:rsidR="00651336" w:rsidRPr="0077235F" w:rsidRDefault="00651336" w:rsidP="00887444">
      <w:pPr>
        <w:shd w:val="clear" w:color="auto" w:fill="FFFFFF"/>
        <w:autoSpaceDE w:val="0"/>
        <w:autoSpaceDN w:val="0"/>
        <w:adjustRightInd w:val="0"/>
        <w:spacing w:after="0" w:line="264" w:lineRule="auto"/>
        <w:ind w:right="261"/>
        <w:jc w:val="both"/>
        <w:rPr>
          <w:rFonts w:ascii="Arial Narrow" w:hAnsi="Arial Narrow" w:cs="Arial"/>
          <w:sz w:val="28"/>
          <w:szCs w:val="28"/>
        </w:rPr>
      </w:pPr>
    </w:p>
    <w:p w14:paraId="411754F5" w14:textId="5BBE074F" w:rsidR="00CE7B04" w:rsidRPr="0077235F" w:rsidRDefault="005C755C" w:rsidP="00381A1A">
      <w:pPr>
        <w:shd w:val="clear" w:color="auto" w:fill="FFFFFF"/>
        <w:autoSpaceDE w:val="0"/>
        <w:autoSpaceDN w:val="0"/>
        <w:adjustRightInd w:val="0"/>
        <w:spacing w:after="0" w:line="264" w:lineRule="auto"/>
        <w:ind w:right="261" w:firstLine="360"/>
        <w:jc w:val="both"/>
        <w:rPr>
          <w:rFonts w:ascii="Arial Narrow" w:hAnsi="Arial Narrow" w:cs="Arial"/>
          <w:sz w:val="28"/>
          <w:szCs w:val="28"/>
          <w:lang w:val="ru-RU"/>
        </w:rPr>
      </w:pPr>
      <w:r w:rsidRPr="0077235F">
        <w:rPr>
          <w:rFonts w:ascii="Arial Narrow" w:hAnsi="Arial Narrow" w:cs="Arial"/>
          <w:sz w:val="28"/>
          <w:szCs w:val="28"/>
          <w:lang w:val="ru-RU"/>
        </w:rPr>
        <w:t>Имот</w:t>
      </w:r>
      <w:r w:rsidR="003E2D6C" w:rsidRPr="0077235F">
        <w:rPr>
          <w:rFonts w:ascii="Arial Narrow" w:hAnsi="Arial Narrow" w:cs="Arial"/>
          <w:sz w:val="28"/>
          <w:szCs w:val="28"/>
          <w:lang w:val="ru-RU"/>
        </w:rPr>
        <w:t>ът</w:t>
      </w:r>
      <w:r w:rsidRPr="0077235F">
        <w:rPr>
          <w:rFonts w:ascii="Arial Narrow" w:hAnsi="Arial Narrow" w:cs="Arial"/>
          <w:sz w:val="28"/>
          <w:szCs w:val="28"/>
          <w:lang w:val="ru-RU"/>
        </w:rPr>
        <w:t xml:space="preserve"> не попада  в границите на защитени територии, съгласно Закона за защитените територии и в защитени зони, съгласно Закона за биологичното разнообразие.</w:t>
      </w:r>
    </w:p>
    <w:p w14:paraId="372317FE"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w:t>
      </w:r>
      <w:r w:rsidRPr="005645B1">
        <w:rPr>
          <w:rFonts w:ascii="Arial Narrow" w:hAnsi="Arial Narrow" w:cs="Arial"/>
          <w:sz w:val="28"/>
          <w:szCs w:val="28"/>
        </w:rPr>
        <w:t xml:space="preserve">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38"/>
    <w:p w14:paraId="585C2EB5" w14:textId="77777777" w:rsidR="00CE7B04" w:rsidRPr="005645B1"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5645B1">
        <w:rPr>
          <w:rFonts w:ascii="Arial Narrow" w:hAnsi="Arial Narrow" w:cs="Arial"/>
          <w:b/>
          <w:bCs/>
          <w:sz w:val="28"/>
          <w:szCs w:val="28"/>
          <w:u w:val="single"/>
          <w:lang w:eastAsia="bg-BG"/>
        </w:rPr>
        <w:t>съществуващо и одобрено земеползване</w:t>
      </w:r>
    </w:p>
    <w:p w14:paraId="6378C1E0" w14:textId="3E1B7512"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val="ru-RU" w:eastAsia="bg-BG"/>
        </w:rPr>
      </w:pPr>
      <w:r w:rsidRPr="005645B1">
        <w:rPr>
          <w:rFonts w:ascii="Arial Narrow" w:hAnsi="Arial Narrow" w:cs="Arial"/>
          <w:sz w:val="28"/>
          <w:szCs w:val="28"/>
          <w:lang w:eastAsia="bg-BG"/>
        </w:rPr>
        <w:t xml:space="preserve">Инвестиционното предложение ще се реализира в землището на </w:t>
      </w:r>
      <w:r w:rsidR="00FA2CE7" w:rsidRPr="005645B1">
        <w:rPr>
          <w:rFonts w:ascii="Arial Narrow" w:hAnsi="Arial Narrow" w:cs="Arial"/>
          <w:sz w:val="28"/>
          <w:szCs w:val="28"/>
          <w:lang w:eastAsia="bg-BG"/>
        </w:rPr>
        <w:t>с.</w:t>
      </w:r>
      <w:r w:rsidR="00651336">
        <w:rPr>
          <w:rFonts w:ascii="Arial Narrow" w:hAnsi="Arial Narrow" w:cs="Arial"/>
          <w:sz w:val="28"/>
          <w:szCs w:val="28"/>
          <w:lang w:eastAsia="bg-BG"/>
        </w:rPr>
        <w:t xml:space="preserve"> Ръжево Конаре</w:t>
      </w:r>
      <w:r w:rsidR="00903130" w:rsidRPr="005645B1">
        <w:rPr>
          <w:rFonts w:ascii="Arial Narrow" w:hAnsi="Arial Narrow" w:cs="Arial"/>
          <w:sz w:val="28"/>
          <w:szCs w:val="28"/>
          <w:lang w:eastAsia="bg-BG"/>
        </w:rPr>
        <w:t xml:space="preserve">, съобразно действуващия </w:t>
      </w:r>
      <w:r w:rsidR="00FA2CE7" w:rsidRPr="005645B1">
        <w:rPr>
          <w:rFonts w:ascii="Arial Narrow" w:hAnsi="Arial Narrow" w:cs="Arial"/>
          <w:sz w:val="28"/>
          <w:szCs w:val="28"/>
          <w:lang w:eastAsia="bg-BG"/>
        </w:rPr>
        <w:t>устройствен план</w:t>
      </w:r>
      <w:r w:rsidR="00903130" w:rsidRPr="005645B1">
        <w:rPr>
          <w:rFonts w:ascii="Arial Narrow" w:hAnsi="Arial Narrow" w:cs="Arial"/>
          <w:sz w:val="28"/>
          <w:szCs w:val="28"/>
          <w:lang w:eastAsia="bg-BG"/>
        </w:rPr>
        <w:t>.</w:t>
      </w:r>
      <w:r w:rsidRPr="005645B1">
        <w:rPr>
          <w:rFonts w:ascii="Arial Narrow" w:hAnsi="Arial Narrow" w:cs="Arial"/>
          <w:sz w:val="28"/>
          <w:szCs w:val="28"/>
          <w:lang w:eastAsia="bg-BG"/>
        </w:rPr>
        <w:t xml:space="preserve"> Земеползването в района е одобрено и за него има влязла в сила и одобрена кадастрална карта. Инвестиционното предложение </w:t>
      </w:r>
      <w:r w:rsidR="00651336">
        <w:rPr>
          <w:rFonts w:ascii="Arial Narrow" w:hAnsi="Arial Narrow" w:cs="Arial"/>
          <w:sz w:val="28"/>
          <w:szCs w:val="28"/>
          <w:lang w:eastAsia="bg-BG"/>
        </w:rPr>
        <w:t xml:space="preserve">ще </w:t>
      </w:r>
      <w:r w:rsidRPr="005645B1">
        <w:rPr>
          <w:rFonts w:ascii="Arial Narrow" w:hAnsi="Arial Narrow" w:cs="Arial"/>
          <w:sz w:val="28"/>
          <w:szCs w:val="28"/>
          <w:lang w:eastAsia="bg-BG"/>
        </w:rPr>
        <w:t>има изцяло положителен ефект, ще се реализира в близост до гр. Пловдив и няма да засегне в негативен аспект жителите на съседните населени места.</w:t>
      </w:r>
    </w:p>
    <w:p w14:paraId="2AB28C56" w14:textId="77777777" w:rsidR="00CE7B04" w:rsidRPr="005645B1"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5645B1">
        <w:rPr>
          <w:rFonts w:ascii="Arial Narrow" w:hAnsi="Arial Narrow" w:cs="Arial"/>
          <w:b/>
          <w:bCs/>
          <w:sz w:val="28"/>
          <w:szCs w:val="28"/>
          <w:u w:val="single"/>
          <w:lang w:eastAsia="bg-BG"/>
        </w:rPr>
        <w:t>мочурища, крайречни области, речни устия</w:t>
      </w:r>
    </w:p>
    <w:p w14:paraId="1EBE908B"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eastAsia="bg-BG"/>
        </w:rPr>
      </w:pPr>
      <w:r w:rsidRPr="005645B1">
        <w:rPr>
          <w:rFonts w:ascii="Arial Narrow" w:hAnsi="Arial Narrow" w:cs="Arial"/>
          <w:sz w:val="28"/>
          <w:szCs w:val="28"/>
        </w:rPr>
        <w:t xml:space="preserve">Имотът  </w:t>
      </w:r>
      <w:r w:rsidRPr="005645B1">
        <w:rPr>
          <w:rFonts w:ascii="Arial Narrow" w:hAnsi="Arial Narrow" w:cs="Arial"/>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14:paraId="0FBBDB0C" w14:textId="77777777" w:rsidR="00CE7B04" w:rsidRPr="005645B1"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5645B1">
        <w:rPr>
          <w:rFonts w:ascii="Arial Narrow" w:hAnsi="Arial Narrow" w:cs="Arial"/>
          <w:b/>
          <w:bCs/>
          <w:sz w:val="28"/>
          <w:szCs w:val="28"/>
          <w:u w:val="single"/>
          <w:lang w:eastAsia="bg-BG"/>
        </w:rPr>
        <w:t>крайбрежни зони и морска околна среда</w:t>
      </w:r>
    </w:p>
    <w:p w14:paraId="34CF17D4"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Имот</w:t>
      </w:r>
      <w:r w:rsidR="009725FA" w:rsidRPr="005645B1">
        <w:rPr>
          <w:rFonts w:ascii="Arial Narrow" w:hAnsi="Arial Narrow" w:cs="Arial"/>
          <w:sz w:val="28"/>
          <w:szCs w:val="28"/>
          <w:lang w:eastAsia="bg-BG"/>
        </w:rPr>
        <w:t>ът</w:t>
      </w:r>
      <w:r w:rsidRPr="005645B1">
        <w:rPr>
          <w:rFonts w:ascii="Arial Narrow" w:hAnsi="Arial Narrow" w:cs="Arial"/>
          <w:sz w:val="28"/>
          <w:szCs w:val="28"/>
          <w:lang w:eastAsia="bg-BG"/>
        </w:rPr>
        <w:t xml:space="preserve">, предмет на инвестиционното предложение се намира в </w:t>
      </w:r>
      <w:r w:rsidR="0089318A" w:rsidRPr="005645B1">
        <w:rPr>
          <w:rFonts w:ascii="Arial Narrow" w:hAnsi="Arial Narrow" w:cs="Arial"/>
          <w:sz w:val="28"/>
          <w:szCs w:val="28"/>
          <w:lang w:eastAsia="bg-BG"/>
        </w:rPr>
        <w:t xml:space="preserve">южната част на </w:t>
      </w:r>
      <w:r w:rsidRPr="005645B1">
        <w:rPr>
          <w:rFonts w:ascii="Arial Narrow" w:hAnsi="Arial Narrow" w:cs="Arial"/>
          <w:sz w:val="28"/>
          <w:szCs w:val="28"/>
          <w:lang w:eastAsia="bg-BG"/>
        </w:rPr>
        <w:t>Горнотракийската низина и не засяга крайбрежни зони и морска среда.</w:t>
      </w:r>
    </w:p>
    <w:p w14:paraId="07D1E9E6" w14:textId="77777777" w:rsidR="00CE7B04" w:rsidRPr="005645B1"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5645B1">
        <w:rPr>
          <w:rFonts w:ascii="Arial Narrow" w:hAnsi="Arial Narrow" w:cs="Arial"/>
          <w:b/>
          <w:bCs/>
          <w:sz w:val="28"/>
          <w:szCs w:val="28"/>
          <w:u w:val="single"/>
          <w:lang w:eastAsia="bg-BG"/>
        </w:rPr>
        <w:lastRenderedPageBreak/>
        <w:t>планински и горски райони</w:t>
      </w:r>
    </w:p>
    <w:p w14:paraId="1B06D3C8" w14:textId="73A1F7DE"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Имот</w:t>
      </w:r>
      <w:r w:rsidR="00651336">
        <w:rPr>
          <w:rFonts w:ascii="Arial Narrow" w:hAnsi="Arial Narrow" w:cs="Arial"/>
          <w:sz w:val="28"/>
          <w:szCs w:val="28"/>
          <w:lang w:eastAsia="bg-BG"/>
        </w:rPr>
        <w:t>ът</w:t>
      </w:r>
      <w:r w:rsidRPr="005645B1">
        <w:rPr>
          <w:rFonts w:ascii="Arial Narrow" w:hAnsi="Arial Narrow" w:cs="Arial"/>
          <w:sz w:val="28"/>
          <w:szCs w:val="28"/>
          <w:lang w:eastAsia="bg-BG"/>
        </w:rPr>
        <w:t xml:space="preserve"> в който се предвижда да се реализира инвестиционното предложение се намира в равнинен район. В съседните имоти в границите им липсва дървесна </w:t>
      </w:r>
      <w:r w:rsidRPr="0077235F">
        <w:rPr>
          <w:rFonts w:ascii="Arial Narrow" w:hAnsi="Arial Narrow" w:cs="Arial"/>
          <w:sz w:val="28"/>
          <w:szCs w:val="28"/>
          <w:lang w:eastAsia="bg-BG"/>
        </w:rPr>
        <w:t>растителност, представляваща гора по смисъла на Закона за горите и не засяга планински и гористи местности.</w:t>
      </w:r>
    </w:p>
    <w:p w14:paraId="6FF74E1C" w14:textId="77777777" w:rsidR="00CE7B04" w:rsidRPr="0077235F"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77235F">
        <w:rPr>
          <w:rFonts w:ascii="Arial Narrow" w:hAnsi="Arial Narrow" w:cs="Arial"/>
          <w:b/>
          <w:bCs/>
          <w:sz w:val="28"/>
          <w:szCs w:val="28"/>
          <w:u w:val="single"/>
          <w:lang w:eastAsia="bg-BG"/>
        </w:rPr>
        <w:t>защитени със закон територии</w:t>
      </w:r>
    </w:p>
    <w:p w14:paraId="7D7C79AF" w14:textId="4D9A4931" w:rsidR="00CE7B04" w:rsidRPr="0077235F" w:rsidRDefault="009C5B16"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eastAsia="bg-BG"/>
        </w:rPr>
      </w:pPr>
      <w:r w:rsidRPr="0077235F">
        <w:rPr>
          <w:rFonts w:ascii="Arial Narrow" w:hAnsi="Arial Narrow" w:cs="Arial"/>
          <w:sz w:val="28"/>
          <w:szCs w:val="28"/>
          <w:lang w:eastAsia="bg-BG"/>
        </w:rPr>
        <w:t>Имотът</w:t>
      </w:r>
      <w:r w:rsidR="00CE7B04" w:rsidRPr="0077235F">
        <w:rPr>
          <w:rFonts w:ascii="Arial Narrow" w:hAnsi="Arial Narrow" w:cs="Arial"/>
          <w:sz w:val="28"/>
          <w:szCs w:val="28"/>
          <w:lang w:eastAsia="bg-BG"/>
        </w:rPr>
        <w:t xml:space="preserve">,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14:paraId="2B5535F9" w14:textId="77777777" w:rsidR="00CE7B04" w:rsidRPr="0077235F"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77235F">
        <w:rPr>
          <w:rFonts w:ascii="Arial Narrow" w:hAnsi="Arial Narrow" w:cs="Arial"/>
          <w:b/>
          <w:bCs/>
          <w:sz w:val="28"/>
          <w:szCs w:val="28"/>
          <w:u w:val="single"/>
          <w:lang w:eastAsia="bg-BG"/>
        </w:rPr>
        <w:t>засегнати елементи от Националната екологична мрежа</w:t>
      </w:r>
    </w:p>
    <w:p w14:paraId="7F044D9F" w14:textId="77777777" w:rsidR="0089318A"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lang w:eastAsia="bg-BG"/>
        </w:rPr>
        <w:t xml:space="preserve">Съгласно т. ІІ от Писмото на РИОСВ с № ОВОС – </w:t>
      </w:r>
      <w:r w:rsidR="005C755C" w:rsidRPr="0077235F">
        <w:rPr>
          <w:rFonts w:ascii="Arial Narrow" w:hAnsi="Arial Narrow" w:cs="Arial"/>
          <w:sz w:val="28"/>
          <w:szCs w:val="28"/>
          <w:lang w:eastAsia="bg-BG"/>
        </w:rPr>
        <w:t>1</w:t>
      </w:r>
      <w:r w:rsidR="003E2D6C" w:rsidRPr="0077235F">
        <w:rPr>
          <w:rFonts w:ascii="Arial Narrow" w:hAnsi="Arial Narrow" w:cs="Arial"/>
          <w:sz w:val="28"/>
          <w:szCs w:val="28"/>
          <w:lang w:eastAsia="bg-BG"/>
        </w:rPr>
        <w:t>740</w:t>
      </w:r>
      <w:r w:rsidRPr="0077235F">
        <w:rPr>
          <w:rFonts w:ascii="Arial Narrow" w:hAnsi="Arial Narrow" w:cs="Arial"/>
          <w:sz w:val="28"/>
          <w:szCs w:val="28"/>
          <w:lang w:eastAsia="bg-BG"/>
        </w:rPr>
        <w:t xml:space="preserve"> -</w:t>
      </w:r>
      <w:r w:rsidR="005C755C" w:rsidRPr="0077235F">
        <w:rPr>
          <w:rFonts w:ascii="Arial Narrow" w:hAnsi="Arial Narrow" w:cs="Arial"/>
          <w:sz w:val="28"/>
          <w:szCs w:val="28"/>
          <w:lang w:eastAsia="bg-BG"/>
        </w:rPr>
        <w:t>1</w:t>
      </w:r>
      <w:r w:rsidRPr="0077235F">
        <w:rPr>
          <w:rFonts w:ascii="Arial Narrow" w:hAnsi="Arial Narrow" w:cs="Arial"/>
          <w:sz w:val="28"/>
          <w:szCs w:val="28"/>
          <w:lang w:eastAsia="bg-BG"/>
        </w:rPr>
        <w:t xml:space="preserve"> от </w:t>
      </w:r>
      <w:r w:rsidR="005C755C" w:rsidRPr="0077235F">
        <w:rPr>
          <w:rFonts w:ascii="Arial Narrow" w:hAnsi="Arial Narrow" w:cs="Arial"/>
          <w:sz w:val="28"/>
          <w:szCs w:val="28"/>
          <w:lang w:eastAsia="bg-BG"/>
        </w:rPr>
        <w:t>1</w:t>
      </w:r>
      <w:r w:rsidR="003E2D6C" w:rsidRPr="0077235F">
        <w:rPr>
          <w:rFonts w:ascii="Arial Narrow" w:hAnsi="Arial Narrow" w:cs="Arial"/>
          <w:sz w:val="28"/>
          <w:szCs w:val="28"/>
          <w:lang w:eastAsia="bg-BG"/>
        </w:rPr>
        <w:t>7</w:t>
      </w:r>
      <w:r w:rsidRPr="0077235F">
        <w:rPr>
          <w:rFonts w:ascii="Arial Narrow" w:hAnsi="Arial Narrow" w:cs="Arial"/>
          <w:sz w:val="28"/>
          <w:szCs w:val="28"/>
          <w:lang w:eastAsia="bg-BG"/>
        </w:rPr>
        <w:t>.0</w:t>
      </w:r>
      <w:r w:rsidR="003E2D6C" w:rsidRPr="0077235F">
        <w:rPr>
          <w:rFonts w:ascii="Arial Narrow" w:hAnsi="Arial Narrow" w:cs="Arial"/>
          <w:sz w:val="28"/>
          <w:szCs w:val="28"/>
          <w:lang w:eastAsia="bg-BG"/>
        </w:rPr>
        <w:t>8</w:t>
      </w:r>
      <w:r w:rsidRPr="0077235F">
        <w:rPr>
          <w:rFonts w:ascii="Arial Narrow" w:hAnsi="Arial Narrow" w:cs="Arial"/>
          <w:sz w:val="28"/>
          <w:szCs w:val="28"/>
          <w:lang w:eastAsia="bg-BG"/>
        </w:rPr>
        <w:t>.20</w:t>
      </w:r>
      <w:r w:rsidR="005C755C" w:rsidRPr="0077235F">
        <w:rPr>
          <w:rFonts w:ascii="Arial Narrow" w:hAnsi="Arial Narrow" w:cs="Arial"/>
          <w:sz w:val="28"/>
          <w:szCs w:val="28"/>
          <w:lang w:eastAsia="bg-BG"/>
        </w:rPr>
        <w:t>2</w:t>
      </w:r>
      <w:r w:rsidRPr="0077235F">
        <w:rPr>
          <w:rFonts w:ascii="Arial Narrow" w:hAnsi="Arial Narrow" w:cs="Arial"/>
          <w:sz w:val="28"/>
          <w:szCs w:val="28"/>
          <w:lang w:eastAsia="bg-BG"/>
        </w:rPr>
        <w:t>1г, най-близката защитена зона от Европейската екологична мрежа „НАТУРА 2000“ до която се намира имот</w:t>
      </w:r>
      <w:r w:rsidR="0089318A" w:rsidRPr="0077235F">
        <w:rPr>
          <w:rFonts w:ascii="Arial Narrow" w:hAnsi="Arial Narrow" w:cs="Arial"/>
          <w:sz w:val="28"/>
          <w:szCs w:val="28"/>
          <w:lang w:eastAsia="bg-BG"/>
        </w:rPr>
        <w:t>а е</w:t>
      </w:r>
      <w:r w:rsidR="0089318A" w:rsidRPr="0077235F">
        <w:rPr>
          <w:rFonts w:ascii="Arial Narrow" w:hAnsi="Arial Narrow" w:cs="Arial"/>
          <w:sz w:val="28"/>
          <w:szCs w:val="28"/>
        </w:rPr>
        <w:t xml:space="preserve"> </w:t>
      </w:r>
    </w:p>
    <w:p w14:paraId="6322C77E" w14:textId="77777777" w:rsidR="0089318A" w:rsidRPr="0077235F" w:rsidRDefault="0089318A"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u w:val="single"/>
        </w:rPr>
      </w:pPr>
    </w:p>
    <w:p w14:paraId="484C1AFE" w14:textId="54C7A0B7" w:rsidR="009725FA" w:rsidRPr="0077235F" w:rsidRDefault="00A74073" w:rsidP="00887444">
      <w:pPr>
        <w:jc w:val="both"/>
        <w:rPr>
          <w:rFonts w:ascii="Arial Narrow" w:hAnsi="Arial Narrow" w:cs="Arial"/>
          <w:b/>
          <w:sz w:val="36"/>
          <w:szCs w:val="36"/>
          <w:u w:val="single"/>
          <w:lang w:eastAsia="bg-BG"/>
        </w:rPr>
      </w:pPr>
      <w:r w:rsidRPr="0077235F">
        <w:rPr>
          <w:rFonts w:ascii="Arial Narrow" w:hAnsi="Arial Narrow" w:cs="Arial"/>
          <w:b/>
          <w:sz w:val="36"/>
          <w:szCs w:val="36"/>
          <w:u w:val="single"/>
          <w:lang w:eastAsia="bg-BG"/>
        </w:rPr>
        <w:t xml:space="preserve"> Защитена Зона </w:t>
      </w:r>
      <w:r w:rsidR="00887444" w:rsidRPr="0077235F">
        <w:rPr>
          <w:rFonts w:ascii="Arial Narrow" w:hAnsi="Arial Narrow" w:cs="Arial"/>
          <w:b/>
          <w:sz w:val="36"/>
          <w:szCs w:val="36"/>
          <w:u w:val="single"/>
          <w:lang w:eastAsia="bg-BG"/>
        </w:rPr>
        <w:t>BG0000429 „Река Стряма“</w:t>
      </w:r>
    </w:p>
    <w:p w14:paraId="651A2061" w14:textId="574CA574" w:rsidR="00887444" w:rsidRPr="00887444" w:rsidRDefault="00887444" w:rsidP="00887444">
      <w:pPr>
        <w:widowControl w:val="0"/>
        <w:tabs>
          <w:tab w:val="left" w:pos="90"/>
        </w:tabs>
        <w:autoSpaceDE w:val="0"/>
        <w:autoSpaceDN w:val="0"/>
        <w:adjustRightInd w:val="0"/>
        <w:spacing w:before="71" w:after="0" w:line="240" w:lineRule="auto"/>
        <w:jc w:val="both"/>
        <w:rPr>
          <w:rFonts w:ascii="Arial Narrow" w:eastAsia="Times New Roman" w:hAnsi="Arial Narrow" w:cs="Times New Roman"/>
          <w:b/>
          <w:bCs/>
          <w:color w:val="000000"/>
          <w:sz w:val="28"/>
          <w:szCs w:val="28"/>
          <w:lang w:val="en-US"/>
        </w:rPr>
      </w:pPr>
      <w:r w:rsidRPr="0077235F">
        <w:rPr>
          <w:rFonts w:ascii="Arial Narrow" w:eastAsia="Times New Roman" w:hAnsi="Arial Narrow" w:cs="Times New Roman"/>
          <w:b/>
          <w:bCs/>
          <w:color w:val="000000"/>
          <w:sz w:val="28"/>
          <w:szCs w:val="28"/>
          <w:lang w:val="en-US"/>
        </w:rPr>
        <w:t>МЕСТОПОЛОЖЕНИЕ НА ЦЕНТЪРА НА ОБЕКТА</w:t>
      </w:r>
    </w:p>
    <w:p w14:paraId="36591702" w14:textId="77777777" w:rsidR="00887444" w:rsidRPr="00887444" w:rsidRDefault="00887444" w:rsidP="00887444">
      <w:pPr>
        <w:widowControl w:val="0"/>
        <w:tabs>
          <w:tab w:val="left" w:pos="90"/>
          <w:tab w:val="left" w:pos="3062"/>
        </w:tabs>
        <w:autoSpaceDE w:val="0"/>
        <w:autoSpaceDN w:val="0"/>
        <w:adjustRightInd w:val="0"/>
        <w:spacing w:after="0" w:line="240" w:lineRule="auto"/>
        <w:jc w:val="both"/>
        <w:rPr>
          <w:rFonts w:ascii="Arial Narrow" w:eastAsia="Times New Roman" w:hAnsi="Arial Narrow" w:cs="Times New Roman"/>
          <w:color w:val="000000"/>
          <w:sz w:val="28"/>
          <w:szCs w:val="28"/>
          <w:lang w:val="en-US"/>
        </w:rPr>
      </w:pPr>
      <w:proofErr w:type="gramStart"/>
      <w:r w:rsidRPr="00887444">
        <w:rPr>
          <w:rFonts w:ascii="Arial Narrow" w:eastAsia="Times New Roman" w:hAnsi="Arial Narrow" w:cs="Times New Roman"/>
          <w:color w:val="000000"/>
          <w:sz w:val="28"/>
          <w:szCs w:val="28"/>
          <w:lang w:val="en-US"/>
        </w:rPr>
        <w:t>ГЕОГРАФСКА  ДЪЛЖИНА</w:t>
      </w:r>
      <w:proofErr w:type="gramEnd"/>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ГЕОГРАФСКА  ШИРИНА</w:t>
      </w:r>
    </w:p>
    <w:p w14:paraId="12D4858A" w14:textId="77777777" w:rsidR="00887444" w:rsidRPr="00887444" w:rsidRDefault="00887444" w:rsidP="00887444">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jc w:val="both"/>
        <w:rPr>
          <w:rFonts w:ascii="Arial Narrow" w:eastAsia="Times New Roman" w:hAnsi="Arial Narrow" w:cs="Arial"/>
          <w:color w:val="000000"/>
          <w:sz w:val="28"/>
          <w:szCs w:val="28"/>
          <w:lang w:val="en-US"/>
        </w:rPr>
      </w:pPr>
      <w:r w:rsidRPr="00887444">
        <w:rPr>
          <w:rFonts w:ascii="Arial Narrow" w:eastAsia="Times New Roman" w:hAnsi="Arial Narrow" w:cs="Times New Roman"/>
          <w:color w:val="000000"/>
          <w:sz w:val="28"/>
          <w:szCs w:val="28"/>
          <w:lang w:val="en-US"/>
        </w:rPr>
        <w:t>E</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24</w:t>
      </w:r>
      <w:r w:rsidRPr="00887444">
        <w:rPr>
          <w:rFonts w:ascii="Arial Narrow" w:eastAsia="Times New Roman" w:hAnsi="Arial Narrow" w:cs="Arial"/>
          <w:sz w:val="28"/>
          <w:szCs w:val="28"/>
          <w:lang w:val="en-US"/>
        </w:rPr>
        <w:tab/>
      </w:r>
      <w:r w:rsidRPr="00887444">
        <w:rPr>
          <w:rFonts w:ascii="Arial Narrow" w:eastAsia="Times New Roman" w:hAnsi="Arial Narrow" w:cs="Arial"/>
          <w:color w:val="000000"/>
          <w:sz w:val="28"/>
          <w:szCs w:val="28"/>
          <w:lang w:val="en-US"/>
        </w:rPr>
        <w:t>◦</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28</w:t>
      </w:r>
      <w:r w:rsidRPr="00887444">
        <w:rPr>
          <w:rFonts w:ascii="Arial Narrow" w:eastAsia="Times New Roman" w:hAnsi="Arial Narrow" w:cs="Arial"/>
          <w:sz w:val="28"/>
          <w:szCs w:val="28"/>
          <w:lang w:val="en-US"/>
        </w:rPr>
        <w:tab/>
      </w:r>
      <w:r w:rsidRPr="00887444">
        <w:rPr>
          <w:rFonts w:ascii="Arial Narrow" w:eastAsia="Times New Roman" w:hAnsi="Arial Narrow" w:cs="Arial"/>
          <w:color w:val="000000"/>
          <w:sz w:val="28"/>
          <w:szCs w:val="28"/>
          <w:lang w:val="en-US"/>
        </w:rPr>
        <w:t>'</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9</w:t>
      </w:r>
      <w:r w:rsidRPr="00887444">
        <w:rPr>
          <w:rFonts w:ascii="Arial Narrow" w:eastAsia="Times New Roman" w:hAnsi="Arial Narrow" w:cs="Arial"/>
          <w:sz w:val="28"/>
          <w:szCs w:val="28"/>
          <w:lang w:val="en-US"/>
        </w:rPr>
        <w:tab/>
      </w:r>
      <w:r w:rsidRPr="00887444">
        <w:rPr>
          <w:rFonts w:ascii="Arial Narrow" w:eastAsia="Times New Roman" w:hAnsi="Arial Narrow" w:cs="Arial"/>
          <w:color w:val="000000"/>
          <w:sz w:val="28"/>
          <w:szCs w:val="28"/>
          <w:lang w:val="en-US"/>
        </w:rPr>
        <w:t>"</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N</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42</w:t>
      </w:r>
      <w:r w:rsidRPr="00887444">
        <w:rPr>
          <w:rFonts w:ascii="Arial Narrow" w:eastAsia="Times New Roman" w:hAnsi="Arial Narrow" w:cs="Arial"/>
          <w:sz w:val="28"/>
          <w:szCs w:val="28"/>
          <w:lang w:val="en-US"/>
        </w:rPr>
        <w:tab/>
      </w:r>
      <w:r w:rsidRPr="00887444">
        <w:rPr>
          <w:rFonts w:ascii="Arial Narrow" w:eastAsia="Times New Roman" w:hAnsi="Arial Narrow" w:cs="Arial"/>
          <w:color w:val="000000"/>
          <w:sz w:val="28"/>
          <w:szCs w:val="28"/>
          <w:lang w:val="en-US"/>
        </w:rPr>
        <w:t>◦</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28</w:t>
      </w:r>
      <w:r w:rsidRPr="00887444">
        <w:rPr>
          <w:rFonts w:ascii="Arial Narrow" w:eastAsia="Times New Roman" w:hAnsi="Arial Narrow" w:cs="Arial"/>
          <w:sz w:val="28"/>
          <w:szCs w:val="28"/>
          <w:lang w:val="en-US"/>
        </w:rPr>
        <w:tab/>
      </w:r>
      <w:r w:rsidRPr="00887444">
        <w:rPr>
          <w:rFonts w:ascii="Arial Narrow" w:eastAsia="Times New Roman" w:hAnsi="Arial Narrow" w:cs="Arial"/>
          <w:color w:val="000000"/>
          <w:sz w:val="28"/>
          <w:szCs w:val="28"/>
          <w:lang w:val="en-US"/>
        </w:rPr>
        <w:t>'</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6</w:t>
      </w:r>
      <w:r w:rsidRPr="00887444">
        <w:rPr>
          <w:rFonts w:ascii="Arial Narrow" w:eastAsia="Times New Roman" w:hAnsi="Arial Narrow" w:cs="Arial"/>
          <w:sz w:val="28"/>
          <w:szCs w:val="28"/>
          <w:lang w:val="en-US"/>
        </w:rPr>
        <w:tab/>
      </w:r>
      <w:r w:rsidRPr="00887444">
        <w:rPr>
          <w:rFonts w:ascii="Arial Narrow" w:eastAsia="Times New Roman" w:hAnsi="Arial Narrow" w:cs="Arial"/>
          <w:color w:val="000000"/>
          <w:sz w:val="28"/>
          <w:szCs w:val="28"/>
          <w:lang w:val="en-US"/>
        </w:rPr>
        <w:t>"</w:t>
      </w:r>
    </w:p>
    <w:p w14:paraId="7E13C27D" w14:textId="7811942B" w:rsidR="00887444" w:rsidRPr="00887444" w:rsidRDefault="00887444" w:rsidP="00887444">
      <w:pPr>
        <w:widowControl w:val="0"/>
        <w:tabs>
          <w:tab w:val="left" w:pos="90"/>
          <w:tab w:val="left" w:pos="2832"/>
        </w:tabs>
        <w:autoSpaceDE w:val="0"/>
        <w:autoSpaceDN w:val="0"/>
        <w:adjustRightInd w:val="0"/>
        <w:spacing w:before="59" w:after="0" w:line="240" w:lineRule="auto"/>
        <w:jc w:val="both"/>
        <w:rPr>
          <w:rFonts w:ascii="Arial Narrow" w:eastAsia="Times New Roman" w:hAnsi="Arial Narrow" w:cs="Times New Roman"/>
          <w:b/>
          <w:bCs/>
          <w:color w:val="000000"/>
          <w:sz w:val="28"/>
          <w:szCs w:val="28"/>
          <w:lang w:val="en-US"/>
        </w:rPr>
      </w:pPr>
      <w:r w:rsidRPr="00887444">
        <w:rPr>
          <w:rFonts w:ascii="Arial Narrow" w:eastAsia="Times New Roman" w:hAnsi="Arial Narrow" w:cs="Times New Roman"/>
          <w:b/>
          <w:bCs/>
          <w:color w:val="000000"/>
          <w:sz w:val="28"/>
          <w:szCs w:val="28"/>
          <w:lang w:val="en-US"/>
        </w:rPr>
        <w:t xml:space="preserve"> ПЛОЩ (</w:t>
      </w:r>
      <w:proofErr w:type="spellStart"/>
      <w:r w:rsidRPr="00887444">
        <w:rPr>
          <w:rFonts w:ascii="Arial Narrow" w:eastAsia="Times New Roman" w:hAnsi="Arial Narrow" w:cs="Times New Roman"/>
          <w:b/>
          <w:bCs/>
          <w:color w:val="000000"/>
          <w:sz w:val="28"/>
          <w:szCs w:val="28"/>
          <w:lang w:val="en-US"/>
        </w:rPr>
        <w:t>дка</w:t>
      </w:r>
      <w:proofErr w:type="spellEnd"/>
      <w:r w:rsidRPr="00887444">
        <w:rPr>
          <w:rFonts w:ascii="Arial Narrow" w:eastAsia="Times New Roman" w:hAnsi="Arial Narrow" w:cs="Times New Roman"/>
          <w:b/>
          <w:bCs/>
          <w:color w:val="000000"/>
          <w:sz w:val="28"/>
          <w:szCs w:val="28"/>
          <w:lang w:val="en-US"/>
        </w:rPr>
        <w:t>)</w:t>
      </w:r>
      <w:r w:rsidRPr="00887444">
        <w:rPr>
          <w:rFonts w:ascii="Arial Narrow" w:eastAsia="Times New Roman" w:hAnsi="Arial Narrow" w:cs="Arial"/>
          <w:sz w:val="28"/>
          <w:szCs w:val="28"/>
          <w:lang w:val="en-US"/>
        </w:rPr>
        <w:tab/>
      </w:r>
      <w:r w:rsidRPr="00887444">
        <w:rPr>
          <w:rFonts w:ascii="Arial Narrow" w:eastAsia="Times New Roman" w:hAnsi="Arial Narrow" w:cs="Times New Roman"/>
          <w:b/>
          <w:bCs/>
          <w:color w:val="000000"/>
          <w:sz w:val="28"/>
          <w:szCs w:val="28"/>
          <w:lang w:val="en-US"/>
        </w:rPr>
        <w:t>2.3. ДЪЛЖИНА НА ОБЕКТА (</w:t>
      </w:r>
      <w:proofErr w:type="spellStart"/>
      <w:r w:rsidRPr="00887444">
        <w:rPr>
          <w:rFonts w:ascii="Arial Narrow" w:eastAsia="Times New Roman" w:hAnsi="Arial Narrow" w:cs="Times New Roman"/>
          <w:b/>
          <w:bCs/>
          <w:color w:val="000000"/>
          <w:sz w:val="28"/>
          <w:szCs w:val="28"/>
          <w:lang w:val="en-US"/>
        </w:rPr>
        <w:t>км</w:t>
      </w:r>
      <w:proofErr w:type="spellEnd"/>
      <w:r w:rsidRPr="00887444">
        <w:rPr>
          <w:rFonts w:ascii="Arial Narrow" w:eastAsia="Times New Roman" w:hAnsi="Arial Narrow" w:cs="Times New Roman"/>
          <w:b/>
          <w:bCs/>
          <w:color w:val="000000"/>
          <w:sz w:val="28"/>
          <w:szCs w:val="28"/>
          <w:lang w:val="en-US"/>
        </w:rPr>
        <w:t>)</w:t>
      </w:r>
    </w:p>
    <w:p w14:paraId="571940ED" w14:textId="77777777" w:rsidR="00887444" w:rsidRPr="00887444" w:rsidRDefault="00887444" w:rsidP="00887444">
      <w:pPr>
        <w:widowControl w:val="0"/>
        <w:tabs>
          <w:tab w:val="left" w:pos="90"/>
          <w:tab w:val="right" w:pos="6009"/>
        </w:tabs>
        <w:autoSpaceDE w:val="0"/>
        <w:autoSpaceDN w:val="0"/>
        <w:adjustRightInd w:val="0"/>
        <w:spacing w:after="0" w:line="240" w:lineRule="auto"/>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40,783.80</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86</w:t>
      </w:r>
    </w:p>
    <w:p w14:paraId="7EDCA653" w14:textId="0DF2774D" w:rsidR="00887444" w:rsidRPr="00887444" w:rsidRDefault="00887444" w:rsidP="00887444">
      <w:pPr>
        <w:widowControl w:val="0"/>
        <w:tabs>
          <w:tab w:val="left" w:pos="90"/>
        </w:tabs>
        <w:autoSpaceDE w:val="0"/>
        <w:autoSpaceDN w:val="0"/>
        <w:adjustRightInd w:val="0"/>
        <w:spacing w:before="66" w:after="0" w:line="240" w:lineRule="auto"/>
        <w:jc w:val="both"/>
        <w:rPr>
          <w:rFonts w:ascii="Arial Narrow" w:eastAsia="Times New Roman" w:hAnsi="Arial Narrow" w:cs="Times New Roman"/>
          <w:b/>
          <w:bCs/>
          <w:color w:val="000000"/>
          <w:sz w:val="28"/>
          <w:szCs w:val="28"/>
          <w:lang w:val="en-US"/>
        </w:rPr>
      </w:pPr>
      <w:r w:rsidRPr="00887444">
        <w:rPr>
          <w:rFonts w:ascii="Arial Narrow" w:eastAsia="Times New Roman" w:hAnsi="Arial Narrow" w:cs="Times New Roman"/>
          <w:b/>
          <w:bCs/>
          <w:color w:val="000000"/>
          <w:sz w:val="28"/>
          <w:szCs w:val="28"/>
          <w:lang w:val="en-US"/>
        </w:rPr>
        <w:t xml:space="preserve"> НАДМОРСКА ВИСОЧИНА (м)</w:t>
      </w:r>
    </w:p>
    <w:p w14:paraId="71E5C35F" w14:textId="77777777" w:rsidR="00887444" w:rsidRPr="00887444" w:rsidRDefault="00887444" w:rsidP="00887444">
      <w:pPr>
        <w:widowControl w:val="0"/>
        <w:tabs>
          <w:tab w:val="left" w:pos="90"/>
          <w:tab w:val="left" w:pos="2038"/>
          <w:tab w:val="left" w:pos="4091"/>
        </w:tabs>
        <w:autoSpaceDE w:val="0"/>
        <w:autoSpaceDN w:val="0"/>
        <w:adjustRightInd w:val="0"/>
        <w:spacing w:before="10" w:after="0" w:line="240" w:lineRule="auto"/>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МИНИМАЛНА</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МАКСИМАЛНА</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СРЕДНА</w:t>
      </w:r>
    </w:p>
    <w:p w14:paraId="16851238" w14:textId="77777777" w:rsidR="00887444" w:rsidRPr="00887444" w:rsidRDefault="00887444" w:rsidP="00887444">
      <w:pPr>
        <w:widowControl w:val="0"/>
        <w:tabs>
          <w:tab w:val="left" w:pos="90"/>
          <w:tab w:val="left" w:pos="2038"/>
          <w:tab w:val="left" w:pos="4091"/>
        </w:tabs>
        <w:autoSpaceDE w:val="0"/>
        <w:autoSpaceDN w:val="0"/>
        <w:adjustRightInd w:val="0"/>
        <w:spacing w:after="0" w:line="240" w:lineRule="auto"/>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147</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575</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356</w:t>
      </w:r>
    </w:p>
    <w:p w14:paraId="0A18A7D1" w14:textId="758C4AFC" w:rsidR="00887444" w:rsidRPr="00887444" w:rsidRDefault="00887444" w:rsidP="00887444">
      <w:pPr>
        <w:widowControl w:val="0"/>
        <w:tabs>
          <w:tab w:val="left" w:pos="90"/>
        </w:tabs>
        <w:autoSpaceDE w:val="0"/>
        <w:autoSpaceDN w:val="0"/>
        <w:adjustRightInd w:val="0"/>
        <w:spacing w:before="119" w:after="0" w:line="240" w:lineRule="auto"/>
        <w:ind w:right="261"/>
        <w:jc w:val="both"/>
        <w:rPr>
          <w:rFonts w:ascii="Arial Narrow" w:eastAsia="Times New Roman" w:hAnsi="Arial Narrow" w:cs="Times New Roman"/>
          <w:b/>
          <w:bCs/>
          <w:color w:val="000000"/>
          <w:sz w:val="28"/>
          <w:szCs w:val="28"/>
          <w:lang w:val="en-US"/>
        </w:rPr>
      </w:pPr>
      <w:r w:rsidRPr="00887444">
        <w:rPr>
          <w:rFonts w:ascii="Arial Narrow" w:eastAsia="Times New Roman" w:hAnsi="Arial Narrow" w:cs="Times New Roman"/>
          <w:b/>
          <w:bCs/>
          <w:color w:val="000000"/>
          <w:sz w:val="28"/>
          <w:szCs w:val="28"/>
          <w:lang w:val="en-US"/>
        </w:rPr>
        <w:t xml:space="preserve"> АДМИНИСТРАТИВЕН РАЙОН</w:t>
      </w:r>
    </w:p>
    <w:p w14:paraId="6EEABC9D" w14:textId="77777777" w:rsidR="00887444" w:rsidRPr="00887444" w:rsidRDefault="00887444" w:rsidP="00887444">
      <w:pPr>
        <w:widowControl w:val="0"/>
        <w:tabs>
          <w:tab w:val="left" w:pos="90"/>
          <w:tab w:val="left" w:pos="1530"/>
          <w:tab w:val="left" w:pos="6870"/>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 xml:space="preserve">КОД ПО NUTS </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ИМЕ НА РАЙОН ЗА ПЛАНИРАНЕ/ ОБЛАСТ</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 ПОКРИТИЕ</w:t>
      </w:r>
    </w:p>
    <w:p w14:paraId="3E52BC03" w14:textId="77777777" w:rsidR="00887444" w:rsidRPr="00887444" w:rsidRDefault="00887444" w:rsidP="00887444">
      <w:pPr>
        <w:widowControl w:val="0"/>
        <w:tabs>
          <w:tab w:val="left" w:pos="90"/>
          <w:tab w:val="left" w:pos="1530"/>
        </w:tabs>
        <w:autoSpaceDE w:val="0"/>
        <w:autoSpaceDN w:val="0"/>
        <w:adjustRightInd w:val="0"/>
        <w:spacing w:before="3" w:after="0" w:line="240" w:lineRule="auto"/>
        <w:ind w:right="261"/>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BG05</w:t>
      </w:r>
      <w:r w:rsidRPr="00887444">
        <w:rPr>
          <w:rFonts w:ascii="Arial Narrow" w:eastAsia="Times New Roman" w:hAnsi="Arial Narrow" w:cs="Arial"/>
          <w:sz w:val="28"/>
          <w:szCs w:val="28"/>
          <w:lang w:val="en-US"/>
        </w:rPr>
        <w:tab/>
      </w:r>
      <w:proofErr w:type="spellStart"/>
      <w:r w:rsidRPr="00887444">
        <w:rPr>
          <w:rFonts w:ascii="Arial Narrow" w:eastAsia="Times New Roman" w:hAnsi="Arial Narrow" w:cs="Times New Roman"/>
          <w:color w:val="000000"/>
          <w:sz w:val="28"/>
          <w:szCs w:val="28"/>
          <w:lang w:val="en-US"/>
        </w:rPr>
        <w:t>Южен</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Централен</w:t>
      </w:r>
      <w:proofErr w:type="spellEnd"/>
    </w:p>
    <w:p w14:paraId="07038500" w14:textId="77777777" w:rsidR="00887444" w:rsidRPr="00887444" w:rsidRDefault="00887444" w:rsidP="00887444">
      <w:pPr>
        <w:widowControl w:val="0"/>
        <w:tabs>
          <w:tab w:val="left" w:pos="90"/>
          <w:tab w:val="left" w:pos="1530"/>
          <w:tab w:val="right" w:pos="8382"/>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BG051</w:t>
      </w:r>
      <w:r w:rsidRPr="00887444">
        <w:rPr>
          <w:rFonts w:ascii="Arial Narrow" w:eastAsia="Times New Roman" w:hAnsi="Arial Narrow" w:cs="Arial"/>
          <w:sz w:val="28"/>
          <w:szCs w:val="28"/>
          <w:lang w:val="en-US"/>
        </w:rPr>
        <w:tab/>
      </w:r>
      <w:proofErr w:type="spellStart"/>
      <w:r w:rsidRPr="00887444">
        <w:rPr>
          <w:rFonts w:ascii="Arial Narrow" w:eastAsia="Times New Roman" w:hAnsi="Arial Narrow" w:cs="Times New Roman"/>
          <w:color w:val="000000"/>
          <w:sz w:val="28"/>
          <w:szCs w:val="28"/>
          <w:lang w:val="en-US"/>
        </w:rPr>
        <w:t>Пловдив</w:t>
      </w:r>
      <w:proofErr w:type="spellEnd"/>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100</w:t>
      </w:r>
    </w:p>
    <w:p w14:paraId="2D121689" w14:textId="77777777" w:rsidR="00887444" w:rsidRPr="00887444" w:rsidRDefault="00887444" w:rsidP="00887444">
      <w:pPr>
        <w:widowControl w:val="0"/>
        <w:tabs>
          <w:tab w:val="left" w:pos="90"/>
          <w:tab w:val="right" w:pos="8383"/>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 xml:space="preserve">ОБЩО: </w:t>
      </w:r>
      <w:r w:rsidRPr="00887444">
        <w:rPr>
          <w:rFonts w:ascii="Arial Narrow" w:eastAsia="Times New Roman" w:hAnsi="Arial Narrow" w:cs="Arial"/>
          <w:sz w:val="28"/>
          <w:szCs w:val="28"/>
          <w:lang w:val="en-US"/>
        </w:rPr>
        <w:tab/>
      </w:r>
      <w:r w:rsidRPr="00887444">
        <w:rPr>
          <w:rFonts w:ascii="Arial Narrow" w:eastAsia="Times New Roman" w:hAnsi="Arial Narrow" w:cs="Times New Roman"/>
          <w:color w:val="000000"/>
          <w:sz w:val="28"/>
          <w:szCs w:val="28"/>
          <w:lang w:val="en-US"/>
        </w:rPr>
        <w:t>100</w:t>
      </w:r>
    </w:p>
    <w:p w14:paraId="795373FA" w14:textId="77777777" w:rsidR="00887444" w:rsidRDefault="00887444" w:rsidP="00887444">
      <w:pPr>
        <w:widowControl w:val="0"/>
        <w:tabs>
          <w:tab w:val="left" w:pos="90"/>
        </w:tabs>
        <w:autoSpaceDE w:val="0"/>
        <w:autoSpaceDN w:val="0"/>
        <w:adjustRightInd w:val="0"/>
        <w:spacing w:before="703"/>
        <w:ind w:right="261"/>
        <w:contextualSpacing/>
        <w:jc w:val="both"/>
        <w:rPr>
          <w:rFonts w:ascii="Arial Narrow" w:hAnsi="Arial Narrow"/>
          <w:b/>
          <w:bCs/>
          <w:color w:val="000000"/>
          <w:sz w:val="28"/>
          <w:szCs w:val="28"/>
        </w:rPr>
      </w:pPr>
    </w:p>
    <w:p w14:paraId="735241A8" w14:textId="445B3029" w:rsidR="00887444" w:rsidRPr="00887444" w:rsidRDefault="00887444" w:rsidP="00887444">
      <w:pPr>
        <w:widowControl w:val="0"/>
        <w:tabs>
          <w:tab w:val="left" w:pos="90"/>
        </w:tabs>
        <w:autoSpaceDE w:val="0"/>
        <w:autoSpaceDN w:val="0"/>
        <w:adjustRightInd w:val="0"/>
        <w:spacing w:before="703"/>
        <w:ind w:right="261"/>
        <w:contextualSpacing/>
        <w:jc w:val="both"/>
        <w:rPr>
          <w:rFonts w:ascii="Arial Narrow" w:hAnsi="Arial Narrow"/>
          <w:b/>
          <w:bCs/>
          <w:color w:val="000000"/>
          <w:sz w:val="28"/>
          <w:szCs w:val="28"/>
        </w:rPr>
      </w:pPr>
      <w:r>
        <w:rPr>
          <w:rFonts w:ascii="Arial Narrow" w:hAnsi="Arial Narrow"/>
          <w:b/>
          <w:bCs/>
          <w:color w:val="000000"/>
          <w:sz w:val="28"/>
          <w:szCs w:val="28"/>
        </w:rPr>
        <w:t>Характеристика</w:t>
      </w:r>
    </w:p>
    <w:p w14:paraId="374CEFA6" w14:textId="77777777" w:rsidR="00887444" w:rsidRDefault="00887444" w:rsidP="00887444">
      <w:pPr>
        <w:widowControl w:val="0"/>
        <w:tabs>
          <w:tab w:val="left" w:pos="90"/>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 xml:space="preserve">В </w:t>
      </w:r>
      <w:proofErr w:type="spellStart"/>
      <w:r w:rsidRPr="00887444">
        <w:rPr>
          <w:rFonts w:ascii="Arial Narrow" w:eastAsia="Times New Roman" w:hAnsi="Arial Narrow" w:cs="Times New Roman"/>
          <w:color w:val="000000"/>
          <w:sz w:val="28"/>
          <w:szCs w:val="28"/>
          <w:lang w:val="en-US"/>
        </w:rPr>
        <w:t>горното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течение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дъното</w:t>
      </w:r>
      <w:proofErr w:type="spellEnd"/>
      <w:r w:rsidRPr="00887444">
        <w:rPr>
          <w:rFonts w:ascii="Arial Narrow" w:eastAsia="Times New Roman" w:hAnsi="Arial Narrow" w:cs="Times New Roman"/>
          <w:color w:val="000000"/>
          <w:sz w:val="28"/>
          <w:szCs w:val="28"/>
          <w:lang w:val="en-US"/>
        </w:rPr>
        <w:t xml:space="preserve"> е </w:t>
      </w:r>
      <w:proofErr w:type="spellStart"/>
      <w:r w:rsidRPr="00887444">
        <w:rPr>
          <w:rFonts w:ascii="Arial Narrow" w:eastAsia="Times New Roman" w:hAnsi="Arial Narrow" w:cs="Times New Roman"/>
          <w:color w:val="000000"/>
          <w:sz w:val="28"/>
          <w:szCs w:val="28"/>
          <w:lang w:val="en-US"/>
        </w:rPr>
        <w:t>предимно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каменисто</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чакълесто</w:t>
      </w:r>
      <w:proofErr w:type="spellEnd"/>
      <w:r w:rsidRPr="00887444">
        <w:rPr>
          <w:rFonts w:ascii="Arial Narrow" w:eastAsia="Times New Roman" w:hAnsi="Arial Narrow" w:cs="Times New Roman"/>
          <w:color w:val="000000"/>
          <w:sz w:val="28"/>
          <w:szCs w:val="28"/>
          <w:lang w:val="en-US"/>
        </w:rPr>
        <w:t xml:space="preserve">, а </w:t>
      </w:r>
      <w:proofErr w:type="spellStart"/>
      <w:r w:rsidRPr="00887444">
        <w:rPr>
          <w:rFonts w:ascii="Arial Narrow" w:eastAsia="Times New Roman" w:hAnsi="Arial Narrow" w:cs="Times New Roman"/>
          <w:color w:val="000000"/>
          <w:sz w:val="28"/>
          <w:szCs w:val="28"/>
          <w:lang w:val="en-US"/>
        </w:rPr>
        <w:t>заливните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тераси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сравнително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добре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защитени</w:t>
      </w:r>
      <w:proofErr w:type="spellEnd"/>
      <w:r w:rsidRPr="00887444">
        <w:rPr>
          <w:rFonts w:ascii="Arial Narrow" w:eastAsia="Times New Roman" w:hAnsi="Arial Narrow" w:cs="Times New Roman"/>
          <w:color w:val="000000"/>
          <w:sz w:val="28"/>
          <w:szCs w:val="28"/>
          <w:lang w:val="en-US"/>
        </w:rPr>
        <w:t xml:space="preserve">, с </w:t>
      </w:r>
      <w:proofErr w:type="spellStart"/>
      <w:r w:rsidRPr="00887444">
        <w:rPr>
          <w:rFonts w:ascii="Arial Narrow" w:eastAsia="Times New Roman" w:hAnsi="Arial Narrow" w:cs="Times New Roman"/>
          <w:color w:val="000000"/>
          <w:sz w:val="28"/>
          <w:szCs w:val="28"/>
          <w:lang w:val="en-US"/>
        </w:rPr>
        <w:t>дървесна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растителност</w:t>
      </w:r>
      <w:proofErr w:type="spellEnd"/>
      <w:r w:rsidRPr="00887444">
        <w:rPr>
          <w:rFonts w:ascii="Arial Narrow" w:eastAsia="Times New Roman" w:hAnsi="Arial Narrow" w:cs="Times New Roman"/>
          <w:color w:val="000000"/>
          <w:sz w:val="28"/>
          <w:szCs w:val="28"/>
          <w:lang w:val="en-US"/>
        </w:rPr>
        <w:t xml:space="preserve">, в </w:t>
      </w:r>
      <w:proofErr w:type="spellStart"/>
      <w:r w:rsidRPr="00887444">
        <w:rPr>
          <w:rFonts w:ascii="Arial Narrow" w:eastAsia="Times New Roman" w:hAnsi="Arial Narrow" w:cs="Times New Roman"/>
          <w:color w:val="000000"/>
          <w:sz w:val="28"/>
          <w:szCs w:val="28"/>
          <w:lang w:val="en-US"/>
        </w:rPr>
        <w:t>която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преобладава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Alnus</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glutinosa</w:t>
      </w:r>
      <w:proofErr w:type="spellEnd"/>
      <w:r w:rsidRPr="00887444">
        <w:rPr>
          <w:rFonts w:ascii="Arial Narrow" w:eastAsia="Times New Roman" w:hAnsi="Arial Narrow" w:cs="Times New Roman"/>
          <w:color w:val="000000"/>
          <w:sz w:val="28"/>
          <w:szCs w:val="28"/>
          <w:lang w:val="en-US"/>
        </w:rPr>
        <w:t xml:space="preserve">. В </w:t>
      </w:r>
      <w:proofErr w:type="spellStart"/>
      <w:r w:rsidRPr="00887444">
        <w:rPr>
          <w:rFonts w:ascii="Arial Narrow" w:eastAsia="Times New Roman" w:hAnsi="Arial Narrow" w:cs="Times New Roman"/>
          <w:color w:val="000000"/>
          <w:sz w:val="28"/>
          <w:szCs w:val="28"/>
          <w:lang w:val="en-US"/>
        </w:rPr>
        <w:t>средното</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долно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течение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дъното</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заливната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тераса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предимно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чакълести</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песъчливи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Дървесната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крайречна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растителност</w:t>
      </w:r>
      <w:proofErr w:type="spellEnd"/>
      <w:r w:rsidRPr="00887444">
        <w:rPr>
          <w:rFonts w:ascii="Arial Narrow" w:eastAsia="Times New Roman" w:hAnsi="Arial Narrow" w:cs="Times New Roman"/>
          <w:color w:val="000000"/>
          <w:sz w:val="28"/>
          <w:szCs w:val="28"/>
          <w:lang w:val="en-US"/>
        </w:rPr>
        <w:t xml:space="preserve"> е </w:t>
      </w:r>
      <w:proofErr w:type="spellStart"/>
      <w:r w:rsidRPr="00887444">
        <w:rPr>
          <w:rFonts w:ascii="Arial Narrow" w:eastAsia="Times New Roman" w:hAnsi="Arial Narrow" w:cs="Times New Roman"/>
          <w:color w:val="000000"/>
          <w:sz w:val="28"/>
          <w:szCs w:val="28"/>
          <w:lang w:val="en-US"/>
        </w:rPr>
        <w:t>защитена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само</w:t>
      </w:r>
      <w:proofErr w:type="spellEnd"/>
      <w:r w:rsidRPr="00887444">
        <w:rPr>
          <w:rFonts w:ascii="Arial Narrow" w:eastAsia="Times New Roman" w:hAnsi="Arial Narrow" w:cs="Times New Roman"/>
          <w:color w:val="000000"/>
          <w:sz w:val="28"/>
          <w:szCs w:val="28"/>
          <w:lang w:val="en-US"/>
        </w:rPr>
        <w:t xml:space="preserve"> в </w:t>
      </w:r>
      <w:proofErr w:type="spellStart"/>
      <w:r w:rsidRPr="00887444">
        <w:rPr>
          <w:rFonts w:ascii="Arial Narrow" w:eastAsia="Times New Roman" w:hAnsi="Arial Narrow" w:cs="Times New Roman"/>
          <w:color w:val="000000"/>
          <w:sz w:val="28"/>
          <w:szCs w:val="28"/>
          <w:lang w:val="en-US"/>
        </w:rPr>
        <w:t>много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части</w:t>
      </w:r>
      <w:proofErr w:type="spellEnd"/>
      <w:r w:rsidRPr="00887444">
        <w:rPr>
          <w:rFonts w:ascii="Arial Narrow" w:eastAsia="Times New Roman" w:hAnsi="Arial Narrow" w:cs="Times New Roman"/>
          <w:color w:val="000000"/>
          <w:sz w:val="28"/>
          <w:szCs w:val="28"/>
          <w:lang w:val="en-US"/>
        </w:rPr>
        <w:t xml:space="preserve"> на </w:t>
      </w:r>
      <w:proofErr w:type="spellStart"/>
      <w:r w:rsidRPr="00887444">
        <w:rPr>
          <w:rFonts w:ascii="Arial Narrow" w:eastAsia="Times New Roman" w:hAnsi="Arial Narrow" w:cs="Times New Roman"/>
          <w:color w:val="000000"/>
          <w:sz w:val="28"/>
          <w:szCs w:val="28"/>
          <w:lang w:val="en-US"/>
        </w:rPr>
        <w:t>реката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Реката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извира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място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близо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връх</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Вежен</w:t>
      </w:r>
      <w:proofErr w:type="spellEnd"/>
      <w:r w:rsidRPr="00887444">
        <w:rPr>
          <w:rFonts w:ascii="Arial Narrow" w:eastAsia="Times New Roman" w:hAnsi="Arial Narrow" w:cs="Times New Roman"/>
          <w:color w:val="000000"/>
          <w:sz w:val="28"/>
          <w:szCs w:val="28"/>
          <w:lang w:val="en-US"/>
        </w:rPr>
        <w:t xml:space="preserve"> в </w:t>
      </w:r>
      <w:proofErr w:type="spellStart"/>
      <w:r w:rsidRPr="00887444">
        <w:rPr>
          <w:rFonts w:ascii="Arial Narrow" w:eastAsia="Times New Roman" w:hAnsi="Arial Narrow" w:cs="Times New Roman"/>
          <w:color w:val="000000"/>
          <w:sz w:val="28"/>
          <w:szCs w:val="28"/>
          <w:lang w:val="en-US"/>
        </w:rPr>
        <w:t>Средна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Стара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планина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град</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Клисура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тече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дълбока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обезлесена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долина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със</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стръмни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склонове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след</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това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тече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Карловската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котловина</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после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формира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Стремско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ждрело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където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част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нея</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отклонява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Бреговете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ниски</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не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залесени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Вода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отклонява</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за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напояване</w:t>
      </w:r>
      <w:proofErr w:type="spellEnd"/>
      <w:r w:rsidRPr="00887444">
        <w:rPr>
          <w:rFonts w:ascii="Arial Narrow" w:eastAsia="Times New Roman" w:hAnsi="Arial Narrow" w:cs="Times New Roman"/>
          <w:color w:val="000000"/>
          <w:sz w:val="28"/>
          <w:szCs w:val="28"/>
          <w:lang w:val="en-US"/>
        </w:rPr>
        <w:t xml:space="preserve">. </w:t>
      </w:r>
    </w:p>
    <w:p w14:paraId="1FFCD67F" w14:textId="489C82A6" w:rsidR="00887444" w:rsidRPr="00887444" w:rsidRDefault="00887444" w:rsidP="00887444">
      <w:pPr>
        <w:widowControl w:val="0"/>
        <w:tabs>
          <w:tab w:val="left" w:pos="90"/>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proofErr w:type="spellStart"/>
      <w:r w:rsidRPr="00887444">
        <w:rPr>
          <w:rFonts w:ascii="Arial Narrow" w:eastAsia="Times New Roman" w:hAnsi="Arial Narrow" w:cs="Times New Roman"/>
          <w:color w:val="000000"/>
          <w:sz w:val="28"/>
          <w:szCs w:val="28"/>
          <w:lang w:val="en-US"/>
        </w:rPr>
        <w:t>Горите</w:t>
      </w:r>
      <w:proofErr w:type="spellEnd"/>
      <w:r w:rsidRPr="00887444">
        <w:rPr>
          <w:rFonts w:ascii="Arial Narrow" w:eastAsia="Times New Roman" w:hAnsi="Arial Narrow" w:cs="Times New Roman"/>
          <w:color w:val="000000"/>
          <w:sz w:val="28"/>
          <w:szCs w:val="28"/>
          <w:lang w:val="en-US"/>
        </w:rPr>
        <w:t xml:space="preserve"> на територията на </w:t>
      </w:r>
      <w:proofErr w:type="spellStart"/>
      <w:r w:rsidRPr="00887444">
        <w:rPr>
          <w:rFonts w:ascii="Arial Narrow" w:eastAsia="Times New Roman" w:hAnsi="Arial Narrow" w:cs="Times New Roman"/>
          <w:color w:val="000000"/>
          <w:sz w:val="28"/>
          <w:szCs w:val="28"/>
          <w:lang w:val="en-US"/>
        </w:rPr>
        <w:t>зоната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състоят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елша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тополи</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върби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Има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няколко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lastRenderedPageBreak/>
        <w:t>разлива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покрити</w:t>
      </w:r>
      <w:proofErr w:type="spellEnd"/>
      <w:r w:rsidRPr="00887444">
        <w:rPr>
          <w:rFonts w:ascii="Arial Narrow" w:eastAsia="Times New Roman" w:hAnsi="Arial Narrow" w:cs="Times New Roman"/>
          <w:color w:val="000000"/>
          <w:sz w:val="28"/>
          <w:szCs w:val="28"/>
          <w:lang w:val="en-US"/>
        </w:rPr>
        <w:t xml:space="preserve"> с </w:t>
      </w:r>
      <w:proofErr w:type="spellStart"/>
      <w:r w:rsidRPr="00887444">
        <w:rPr>
          <w:rFonts w:ascii="Arial Narrow" w:eastAsia="Times New Roman" w:hAnsi="Arial Narrow" w:cs="Times New Roman"/>
          <w:color w:val="000000"/>
          <w:sz w:val="28"/>
          <w:szCs w:val="28"/>
          <w:lang w:val="en-US"/>
        </w:rPr>
        <w:t>храсти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формирани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бивши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пясъчни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кариери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Най.чести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културите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топола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Има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много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ливади</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зеленчукови</w:t>
      </w:r>
      <w:proofErr w:type="spellEnd"/>
      <w:r w:rsidRPr="00887444">
        <w:rPr>
          <w:rFonts w:ascii="Arial Narrow" w:eastAsia="Times New Roman" w:hAnsi="Arial Narrow" w:cs="Times New Roman"/>
          <w:color w:val="000000"/>
          <w:sz w:val="28"/>
          <w:szCs w:val="28"/>
          <w:lang w:val="en-US"/>
        </w:rPr>
        <w:t xml:space="preserve"> </w:t>
      </w:r>
    </w:p>
    <w:p w14:paraId="41BD8DFE" w14:textId="77777777" w:rsidR="00887444" w:rsidRPr="00887444" w:rsidRDefault="00887444" w:rsidP="00887444">
      <w:pPr>
        <w:widowControl w:val="0"/>
        <w:tabs>
          <w:tab w:val="left" w:pos="90"/>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proofErr w:type="spellStart"/>
      <w:r w:rsidRPr="00887444">
        <w:rPr>
          <w:rFonts w:ascii="Arial Narrow" w:eastAsia="Times New Roman" w:hAnsi="Arial Narrow" w:cs="Times New Roman"/>
          <w:color w:val="000000"/>
          <w:sz w:val="28"/>
          <w:szCs w:val="28"/>
          <w:lang w:val="en-US"/>
        </w:rPr>
        <w:t>градини</w:t>
      </w:r>
      <w:proofErr w:type="spellEnd"/>
      <w:r w:rsidRPr="00887444">
        <w:rPr>
          <w:rFonts w:ascii="Arial Narrow" w:eastAsia="Times New Roman" w:hAnsi="Arial Narrow" w:cs="Times New Roman"/>
          <w:color w:val="000000"/>
          <w:sz w:val="28"/>
          <w:szCs w:val="28"/>
          <w:lang w:val="en-US"/>
        </w:rPr>
        <w:t>.</w:t>
      </w:r>
    </w:p>
    <w:p w14:paraId="1FFD2A88" w14:textId="3CC1001C" w:rsidR="00887444" w:rsidRPr="00887444" w:rsidRDefault="00887444" w:rsidP="00887444">
      <w:pPr>
        <w:widowControl w:val="0"/>
        <w:tabs>
          <w:tab w:val="left" w:pos="90"/>
        </w:tabs>
        <w:autoSpaceDE w:val="0"/>
        <w:autoSpaceDN w:val="0"/>
        <w:adjustRightInd w:val="0"/>
        <w:spacing w:before="283" w:after="0" w:line="240" w:lineRule="auto"/>
        <w:ind w:right="261"/>
        <w:jc w:val="both"/>
        <w:rPr>
          <w:rFonts w:ascii="Arial Narrow" w:eastAsia="Times New Roman" w:hAnsi="Arial Narrow" w:cs="Times New Roman"/>
          <w:b/>
          <w:bCs/>
          <w:color w:val="000000"/>
          <w:sz w:val="28"/>
          <w:szCs w:val="28"/>
          <w:lang w:val="en-US"/>
        </w:rPr>
      </w:pPr>
      <w:r w:rsidRPr="00887444">
        <w:rPr>
          <w:rFonts w:ascii="Arial Narrow" w:eastAsia="Times New Roman" w:hAnsi="Arial Narrow" w:cs="Times New Roman"/>
          <w:b/>
          <w:bCs/>
          <w:i/>
          <w:iCs/>
          <w:color w:val="000000"/>
          <w:sz w:val="28"/>
          <w:szCs w:val="28"/>
          <w:lang w:val="en-US"/>
        </w:rPr>
        <w:t xml:space="preserve"> </w:t>
      </w:r>
      <w:r w:rsidRPr="00887444">
        <w:rPr>
          <w:rFonts w:ascii="Arial Narrow" w:eastAsia="Times New Roman" w:hAnsi="Arial Narrow" w:cs="Times New Roman"/>
          <w:b/>
          <w:bCs/>
          <w:color w:val="000000"/>
          <w:sz w:val="28"/>
          <w:szCs w:val="28"/>
          <w:lang w:val="en-US"/>
        </w:rPr>
        <w:t>КАЧЕСТВО И ЗНАЧИМОСТ</w:t>
      </w:r>
    </w:p>
    <w:p w14:paraId="4CF7973D" w14:textId="1999BD7D" w:rsidR="00887444" w:rsidRPr="00887444" w:rsidRDefault="00887444" w:rsidP="00887444">
      <w:pPr>
        <w:widowControl w:val="0"/>
        <w:tabs>
          <w:tab w:val="left" w:pos="90"/>
        </w:tabs>
        <w:autoSpaceDE w:val="0"/>
        <w:autoSpaceDN w:val="0"/>
        <w:adjustRightInd w:val="0"/>
        <w:spacing w:before="5" w:after="0" w:line="240" w:lineRule="auto"/>
        <w:ind w:right="261"/>
        <w:jc w:val="both"/>
        <w:rPr>
          <w:rFonts w:ascii="Arial Narrow" w:eastAsia="Times New Roman" w:hAnsi="Arial Narrow" w:cs="Times New Roman"/>
          <w:color w:val="000000"/>
          <w:sz w:val="28"/>
          <w:szCs w:val="28"/>
          <w:lang w:val="en-US"/>
        </w:rPr>
      </w:pPr>
      <w:proofErr w:type="spellStart"/>
      <w:r w:rsidRPr="00887444">
        <w:rPr>
          <w:rFonts w:ascii="Arial Narrow" w:eastAsia="Times New Roman" w:hAnsi="Arial Narrow" w:cs="Times New Roman"/>
          <w:color w:val="000000"/>
          <w:sz w:val="28"/>
          <w:szCs w:val="28"/>
          <w:lang w:val="en-US"/>
        </w:rPr>
        <w:t>Сайтът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има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съществено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значение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за</w:t>
      </w:r>
      <w:proofErr w:type="spellEnd"/>
      <w:r w:rsidRPr="00887444">
        <w:rPr>
          <w:rFonts w:ascii="Arial Narrow" w:eastAsia="Times New Roman" w:hAnsi="Arial Narrow" w:cs="Times New Roman"/>
          <w:color w:val="000000"/>
          <w:sz w:val="28"/>
          <w:szCs w:val="28"/>
          <w:lang w:val="en-US"/>
        </w:rPr>
        <w:t xml:space="preserve"> опазване на </w:t>
      </w:r>
      <w:proofErr w:type="spellStart"/>
      <w:r w:rsidRPr="00887444">
        <w:rPr>
          <w:rFonts w:ascii="Arial Narrow" w:eastAsia="Times New Roman" w:hAnsi="Arial Narrow" w:cs="Times New Roman"/>
          <w:color w:val="000000"/>
          <w:sz w:val="28"/>
          <w:szCs w:val="28"/>
          <w:lang w:val="en-US"/>
        </w:rPr>
        <w:t>хабитатите</w:t>
      </w:r>
      <w:proofErr w:type="spellEnd"/>
      <w:r w:rsidRPr="00887444">
        <w:rPr>
          <w:rFonts w:ascii="Arial Narrow" w:eastAsia="Times New Roman" w:hAnsi="Arial Narrow" w:cs="Times New Roman"/>
          <w:color w:val="000000"/>
          <w:sz w:val="28"/>
          <w:szCs w:val="28"/>
          <w:lang w:val="en-US"/>
        </w:rPr>
        <w:t xml:space="preserve"> на </w:t>
      </w:r>
      <w:proofErr w:type="spellStart"/>
      <w:r w:rsidRPr="00887444">
        <w:rPr>
          <w:rFonts w:ascii="Arial Narrow" w:eastAsia="Times New Roman" w:hAnsi="Arial Narrow" w:cs="Times New Roman"/>
          <w:color w:val="000000"/>
          <w:sz w:val="28"/>
          <w:szCs w:val="28"/>
          <w:lang w:val="en-US"/>
        </w:rPr>
        <w:t>безгръбначни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видове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консервационна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значимост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Зоната</w:t>
      </w:r>
      <w:proofErr w:type="spellEnd"/>
      <w:r w:rsidRPr="00887444">
        <w:rPr>
          <w:rFonts w:ascii="Arial Narrow" w:eastAsia="Times New Roman" w:hAnsi="Arial Narrow" w:cs="Times New Roman"/>
          <w:color w:val="000000"/>
          <w:sz w:val="28"/>
          <w:szCs w:val="28"/>
          <w:lang w:val="en-US"/>
        </w:rPr>
        <w:t xml:space="preserve"> е </w:t>
      </w:r>
      <w:proofErr w:type="spellStart"/>
      <w:r w:rsidRPr="00887444">
        <w:rPr>
          <w:rFonts w:ascii="Arial Narrow" w:eastAsia="Times New Roman" w:hAnsi="Arial Narrow" w:cs="Times New Roman"/>
          <w:color w:val="000000"/>
          <w:sz w:val="28"/>
          <w:szCs w:val="28"/>
          <w:lang w:val="en-US"/>
        </w:rPr>
        <w:t>голям</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екокоридор</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между</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Река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Марица</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Средна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гора</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Централен</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Балкан.Удобно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място</w:t>
      </w:r>
      <w:proofErr w:type="spellEnd"/>
      <w:r w:rsidRPr="00887444">
        <w:rPr>
          <w:rFonts w:ascii="Arial Narrow" w:eastAsia="Times New Roman" w:hAnsi="Arial Narrow" w:cs="Times New Roman"/>
          <w:color w:val="000000"/>
          <w:sz w:val="28"/>
          <w:szCs w:val="28"/>
          <w:lang w:val="en-US"/>
        </w:rPr>
        <w:t xml:space="preserve"> е </w:t>
      </w:r>
      <w:proofErr w:type="spellStart"/>
      <w:r w:rsidRPr="00887444">
        <w:rPr>
          <w:rFonts w:ascii="Arial Narrow" w:eastAsia="Times New Roman" w:hAnsi="Arial Narrow" w:cs="Times New Roman"/>
          <w:color w:val="000000"/>
          <w:sz w:val="28"/>
          <w:szCs w:val="28"/>
          <w:lang w:val="en-US"/>
        </w:rPr>
        <w:t>за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почивка</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кратът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престой</w:t>
      </w:r>
      <w:proofErr w:type="spellEnd"/>
      <w:r w:rsidRPr="00887444">
        <w:rPr>
          <w:rFonts w:ascii="Arial Narrow" w:eastAsia="Times New Roman" w:hAnsi="Arial Narrow" w:cs="Times New Roman"/>
          <w:color w:val="000000"/>
          <w:sz w:val="28"/>
          <w:szCs w:val="28"/>
          <w:lang w:val="en-US"/>
        </w:rPr>
        <w:t xml:space="preserve"> на </w:t>
      </w:r>
      <w:proofErr w:type="spellStart"/>
      <w:r w:rsidRPr="00887444">
        <w:rPr>
          <w:rFonts w:ascii="Arial Narrow" w:eastAsia="Times New Roman" w:hAnsi="Arial Narrow" w:cs="Times New Roman"/>
          <w:color w:val="000000"/>
          <w:sz w:val="28"/>
          <w:szCs w:val="28"/>
          <w:lang w:val="en-US"/>
        </w:rPr>
        <w:t>водоплаващите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птици</w:t>
      </w:r>
      <w:proofErr w:type="spellEnd"/>
      <w:r w:rsidRPr="00887444">
        <w:rPr>
          <w:rFonts w:ascii="Arial Narrow" w:eastAsia="Times New Roman" w:hAnsi="Arial Narrow" w:cs="Times New Roman"/>
          <w:color w:val="000000"/>
          <w:sz w:val="28"/>
          <w:szCs w:val="28"/>
          <w:lang w:val="en-US"/>
        </w:rPr>
        <w:t xml:space="preserve"> </w:t>
      </w:r>
      <w:proofErr w:type="gramStart"/>
      <w:r w:rsidRPr="00887444">
        <w:rPr>
          <w:rFonts w:ascii="Arial Narrow" w:eastAsia="Times New Roman" w:hAnsi="Arial Narrow" w:cs="Times New Roman"/>
          <w:color w:val="000000"/>
          <w:sz w:val="28"/>
          <w:szCs w:val="28"/>
          <w:lang w:val="en-US"/>
        </w:rPr>
        <w:t xml:space="preserve">и  </w:t>
      </w:r>
      <w:proofErr w:type="spellStart"/>
      <w:r w:rsidRPr="00887444">
        <w:rPr>
          <w:rFonts w:ascii="Arial Narrow" w:eastAsia="Times New Roman" w:hAnsi="Arial Narrow" w:cs="Times New Roman"/>
          <w:color w:val="000000"/>
          <w:sz w:val="28"/>
          <w:szCs w:val="28"/>
          <w:lang w:val="en-US"/>
        </w:rPr>
        <w:t>врабчови</w:t>
      </w:r>
      <w:proofErr w:type="spellEnd"/>
      <w:proofErr w:type="gram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птици</w:t>
      </w:r>
      <w:proofErr w:type="spellEnd"/>
      <w:r w:rsidRPr="00887444">
        <w:rPr>
          <w:rFonts w:ascii="Arial Narrow" w:eastAsia="Times New Roman" w:hAnsi="Arial Narrow" w:cs="Times New Roman"/>
          <w:color w:val="000000"/>
          <w:sz w:val="28"/>
          <w:szCs w:val="28"/>
          <w:lang w:val="en-US"/>
        </w:rPr>
        <w:t>.</w:t>
      </w:r>
    </w:p>
    <w:p w14:paraId="5171EDE7" w14:textId="0E842173" w:rsidR="00887444" w:rsidRPr="00887444" w:rsidRDefault="00887444" w:rsidP="00887444">
      <w:pPr>
        <w:widowControl w:val="0"/>
        <w:tabs>
          <w:tab w:val="left" w:pos="90"/>
        </w:tabs>
        <w:autoSpaceDE w:val="0"/>
        <w:autoSpaceDN w:val="0"/>
        <w:adjustRightInd w:val="0"/>
        <w:spacing w:before="191" w:after="0" w:line="240" w:lineRule="auto"/>
        <w:ind w:right="261"/>
        <w:jc w:val="both"/>
        <w:rPr>
          <w:rFonts w:ascii="Arial Narrow" w:eastAsia="Times New Roman" w:hAnsi="Arial Narrow" w:cs="Times New Roman"/>
          <w:b/>
          <w:bCs/>
          <w:color w:val="000000"/>
          <w:sz w:val="28"/>
          <w:szCs w:val="28"/>
          <w:lang w:val="en-US"/>
        </w:rPr>
      </w:pPr>
      <w:r w:rsidRPr="00887444">
        <w:rPr>
          <w:rFonts w:ascii="Arial Narrow" w:eastAsia="Times New Roman" w:hAnsi="Arial Narrow" w:cs="Times New Roman"/>
          <w:b/>
          <w:bCs/>
          <w:color w:val="000000"/>
          <w:sz w:val="28"/>
          <w:szCs w:val="28"/>
          <w:lang w:val="en-US"/>
        </w:rPr>
        <w:t xml:space="preserve"> УЯЗВИМОСТ</w:t>
      </w:r>
    </w:p>
    <w:p w14:paraId="5219E12C" w14:textId="711378DF" w:rsidR="00887444" w:rsidRPr="00887444" w:rsidRDefault="00887444" w:rsidP="00887444">
      <w:pPr>
        <w:widowControl w:val="0"/>
        <w:tabs>
          <w:tab w:val="left" w:pos="90"/>
        </w:tabs>
        <w:autoSpaceDE w:val="0"/>
        <w:autoSpaceDN w:val="0"/>
        <w:adjustRightInd w:val="0"/>
        <w:spacing w:after="0" w:line="240" w:lineRule="auto"/>
        <w:ind w:right="261"/>
        <w:jc w:val="both"/>
        <w:rPr>
          <w:rFonts w:ascii="Arial Narrow" w:eastAsia="Times New Roman" w:hAnsi="Arial Narrow" w:cs="Times New Roman"/>
          <w:color w:val="000000"/>
          <w:sz w:val="28"/>
          <w:szCs w:val="28"/>
          <w:lang w:val="en-US"/>
        </w:rPr>
      </w:pPr>
      <w:r w:rsidRPr="00887444">
        <w:rPr>
          <w:rFonts w:ascii="Arial Narrow" w:eastAsia="Times New Roman" w:hAnsi="Arial Narrow" w:cs="Times New Roman"/>
          <w:color w:val="000000"/>
          <w:sz w:val="28"/>
          <w:szCs w:val="28"/>
          <w:lang w:val="en-US"/>
        </w:rPr>
        <w:t xml:space="preserve">Няма </w:t>
      </w:r>
      <w:proofErr w:type="spellStart"/>
      <w:r w:rsidRPr="00887444">
        <w:rPr>
          <w:rFonts w:ascii="Arial Narrow" w:eastAsia="Times New Roman" w:hAnsi="Arial Narrow" w:cs="Times New Roman"/>
          <w:color w:val="000000"/>
          <w:sz w:val="28"/>
          <w:szCs w:val="28"/>
          <w:lang w:val="en-US"/>
        </w:rPr>
        <w:t>фактори</w:t>
      </w:r>
      <w:proofErr w:type="spellEnd"/>
      <w:r w:rsidRPr="00887444">
        <w:rPr>
          <w:rFonts w:ascii="Arial Narrow" w:eastAsia="Times New Roman" w:hAnsi="Arial Narrow" w:cs="Times New Roman"/>
          <w:color w:val="000000"/>
          <w:sz w:val="28"/>
          <w:szCs w:val="28"/>
          <w:lang w:val="en-US"/>
        </w:rPr>
        <w:t xml:space="preserve"> с </w:t>
      </w:r>
      <w:proofErr w:type="spellStart"/>
      <w:r w:rsidRPr="00887444">
        <w:rPr>
          <w:rFonts w:ascii="Arial Narrow" w:eastAsia="Times New Roman" w:hAnsi="Arial Narrow" w:cs="Times New Roman"/>
          <w:color w:val="000000"/>
          <w:sz w:val="28"/>
          <w:szCs w:val="28"/>
          <w:lang w:val="en-US"/>
        </w:rPr>
        <w:t>отрицателно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въздействие</w:t>
      </w:r>
      <w:proofErr w:type="spellEnd"/>
      <w:r w:rsidRPr="00887444">
        <w:rPr>
          <w:rFonts w:ascii="Arial Narrow" w:eastAsia="Times New Roman" w:hAnsi="Arial Narrow" w:cs="Times New Roman"/>
          <w:color w:val="000000"/>
          <w:sz w:val="28"/>
          <w:szCs w:val="28"/>
          <w:lang w:val="en-US"/>
        </w:rPr>
        <w:t xml:space="preserve"> върху </w:t>
      </w:r>
      <w:proofErr w:type="spellStart"/>
      <w:r w:rsidRPr="00887444">
        <w:rPr>
          <w:rFonts w:ascii="Arial Narrow" w:eastAsia="Times New Roman" w:hAnsi="Arial Narrow" w:cs="Times New Roman"/>
          <w:color w:val="000000"/>
          <w:sz w:val="28"/>
          <w:szCs w:val="28"/>
          <w:lang w:val="en-US"/>
        </w:rPr>
        <w:t>безгръбначните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Зоната</w:t>
      </w:r>
      <w:proofErr w:type="spellEnd"/>
      <w:r w:rsidRPr="00887444">
        <w:rPr>
          <w:rFonts w:ascii="Arial Narrow" w:eastAsia="Times New Roman" w:hAnsi="Arial Narrow" w:cs="Times New Roman"/>
          <w:color w:val="000000"/>
          <w:sz w:val="28"/>
          <w:szCs w:val="28"/>
          <w:lang w:val="en-US"/>
        </w:rPr>
        <w:t xml:space="preserve"> е </w:t>
      </w:r>
      <w:proofErr w:type="spellStart"/>
      <w:r w:rsidRPr="00887444">
        <w:rPr>
          <w:rFonts w:ascii="Arial Narrow" w:eastAsia="Times New Roman" w:hAnsi="Arial Narrow" w:cs="Times New Roman"/>
          <w:color w:val="000000"/>
          <w:sz w:val="28"/>
          <w:szCs w:val="28"/>
          <w:lang w:val="en-US"/>
        </w:rPr>
        <w:t>много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уязвима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съседните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райони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населени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Има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много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хора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особено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през</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лятото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Има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много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големи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територии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реката</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покрити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култури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топ</w:t>
      </w:r>
      <w:proofErr w:type="spellEnd"/>
      <w:r>
        <w:rPr>
          <w:rFonts w:ascii="Arial Narrow" w:eastAsia="Times New Roman" w:hAnsi="Arial Narrow" w:cs="Times New Roman"/>
          <w:color w:val="000000"/>
          <w:sz w:val="28"/>
          <w:szCs w:val="28"/>
        </w:rPr>
        <w:t>о</w:t>
      </w:r>
      <w:proofErr w:type="spellStart"/>
      <w:r w:rsidRPr="00887444">
        <w:rPr>
          <w:rFonts w:ascii="Arial Narrow" w:eastAsia="Times New Roman" w:hAnsi="Arial Narrow" w:cs="Times New Roman"/>
          <w:color w:val="000000"/>
          <w:sz w:val="28"/>
          <w:szCs w:val="28"/>
          <w:lang w:val="en-US"/>
        </w:rPr>
        <w:t>ли</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когато</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секат</w:t>
      </w:r>
      <w:proofErr w:type="spellEnd"/>
      <w:r w:rsidRPr="00887444">
        <w:rPr>
          <w:rFonts w:ascii="Arial Narrow" w:eastAsia="Times New Roman" w:hAnsi="Arial Narrow" w:cs="Times New Roman"/>
          <w:color w:val="000000"/>
          <w:sz w:val="28"/>
          <w:szCs w:val="28"/>
          <w:lang w:val="en-US"/>
        </w:rPr>
        <w:t xml:space="preserve"> и </w:t>
      </w:r>
      <w:proofErr w:type="spellStart"/>
      <w:r w:rsidRPr="00887444">
        <w:rPr>
          <w:rFonts w:ascii="Arial Narrow" w:eastAsia="Times New Roman" w:hAnsi="Arial Narrow" w:cs="Times New Roman"/>
          <w:color w:val="000000"/>
          <w:sz w:val="28"/>
          <w:szCs w:val="28"/>
          <w:lang w:val="en-US"/>
        </w:rPr>
        <w:t>транспортират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се</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нарушават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терени</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от</w:t>
      </w:r>
      <w:proofErr w:type="spellEnd"/>
      <w:r w:rsidRPr="00887444">
        <w:rPr>
          <w:rFonts w:ascii="Arial Narrow" w:eastAsia="Times New Roman" w:hAnsi="Arial Narrow" w:cs="Times New Roman"/>
          <w:color w:val="000000"/>
          <w:sz w:val="28"/>
          <w:szCs w:val="28"/>
          <w:lang w:val="en-US"/>
        </w:rPr>
        <w:t xml:space="preserve"> </w:t>
      </w:r>
      <w:proofErr w:type="spellStart"/>
      <w:r w:rsidRPr="00887444">
        <w:rPr>
          <w:rFonts w:ascii="Arial Narrow" w:eastAsia="Times New Roman" w:hAnsi="Arial Narrow" w:cs="Times New Roman"/>
          <w:color w:val="000000"/>
          <w:sz w:val="28"/>
          <w:szCs w:val="28"/>
          <w:lang w:val="en-US"/>
        </w:rPr>
        <w:t>зоната</w:t>
      </w:r>
      <w:proofErr w:type="spellEnd"/>
      <w:r w:rsidRPr="00887444">
        <w:rPr>
          <w:rFonts w:ascii="Arial Narrow" w:eastAsia="Times New Roman" w:hAnsi="Arial Narrow" w:cs="Times New Roman"/>
          <w:color w:val="000000"/>
          <w:sz w:val="28"/>
          <w:szCs w:val="28"/>
          <w:lang w:val="en-US"/>
        </w:rPr>
        <w:t>.</w:t>
      </w:r>
    </w:p>
    <w:p w14:paraId="1AF9B9B4" w14:textId="77777777" w:rsidR="00887444" w:rsidRPr="00887444" w:rsidRDefault="00887444" w:rsidP="00887444">
      <w:pPr>
        <w:jc w:val="both"/>
        <w:rPr>
          <w:rFonts w:ascii="Arial Narrow" w:hAnsi="Arial Narrow" w:cs="Arial"/>
          <w:b/>
          <w:sz w:val="28"/>
          <w:szCs w:val="28"/>
          <w:u w:val="single"/>
          <w:lang w:eastAsia="bg-BG"/>
        </w:rPr>
      </w:pPr>
    </w:p>
    <w:p w14:paraId="4AB3E7FC" w14:textId="77777777" w:rsidR="00CE7B04" w:rsidRPr="005645B1" w:rsidRDefault="00CE7B04" w:rsidP="00887444">
      <w:pPr>
        <w:numPr>
          <w:ilvl w:val="0"/>
          <w:numId w:val="6"/>
        </w:numPr>
        <w:shd w:val="clear" w:color="auto" w:fill="FFFFFF"/>
        <w:autoSpaceDE w:val="0"/>
        <w:autoSpaceDN w:val="0"/>
        <w:adjustRightInd w:val="0"/>
        <w:spacing w:after="0" w:line="264" w:lineRule="auto"/>
        <w:ind w:left="0" w:right="261" w:firstLine="360"/>
        <w:jc w:val="both"/>
        <w:rPr>
          <w:rFonts w:ascii="Arial Narrow" w:hAnsi="Arial Narrow" w:cs="Arial"/>
          <w:b/>
          <w:bCs/>
          <w:sz w:val="28"/>
          <w:szCs w:val="28"/>
          <w:u w:val="single"/>
          <w:lang w:eastAsia="bg-BG"/>
        </w:rPr>
      </w:pPr>
      <w:r w:rsidRPr="005645B1">
        <w:rPr>
          <w:rFonts w:ascii="Arial Narrow" w:hAnsi="Arial Narrow" w:cs="Arial"/>
          <w:b/>
          <w:bCs/>
          <w:sz w:val="28"/>
          <w:szCs w:val="28"/>
          <w:u w:val="single"/>
          <w:lang w:eastAsia="bg-BG"/>
        </w:rPr>
        <w:t>територии и/или зони и обекти със специфичен санитарен статут или подлежащи на здравна защита</w:t>
      </w:r>
    </w:p>
    <w:p w14:paraId="72D78F94"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14:paraId="52AC0338"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sz w:val="28"/>
          <w:szCs w:val="28"/>
          <w:lang w:eastAsia="bg-BG"/>
        </w:rPr>
      </w:pPr>
    </w:p>
    <w:p w14:paraId="2C046F42"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lang w:eastAsia="bg-BG"/>
        </w:rPr>
      </w:pPr>
      <w:r w:rsidRPr="005645B1">
        <w:rPr>
          <w:rFonts w:ascii="Arial Narrow" w:hAnsi="Arial Narrow" w:cs="Arial"/>
          <w:b/>
          <w:bCs/>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5645B1">
        <w:rPr>
          <w:rFonts w:ascii="Arial Narrow" w:hAnsi="Arial Narrow" w:cs="Arial"/>
          <w:b/>
          <w:bCs/>
          <w:sz w:val="28"/>
          <w:szCs w:val="28"/>
          <w:bdr w:val="none" w:sz="0" w:space="0" w:color="auto" w:frame="1"/>
          <w:shd w:val="clear" w:color="auto" w:fill="FFFFFF"/>
          <w:lang w:eastAsia="bg-BG"/>
        </w:rPr>
        <w:t>ЗА</w:t>
      </w:r>
      <w:r w:rsidRPr="005645B1">
        <w:rPr>
          <w:rFonts w:ascii="Arial Narrow" w:hAnsi="Arial Narrow" w:cs="Arial"/>
          <w:b/>
          <w:bCs/>
          <w:sz w:val="28"/>
          <w:szCs w:val="28"/>
          <w:lang w:eastAsia="bg-BG"/>
        </w:rPr>
        <w:t xml:space="preserve"> ОКОЛНАТА СРЕДА ВСЛЕДСТВИЕ НА РЕАЛИЗАЦИЯТА НА ИНВЕСТИЦИОННОТО ПРЕДЛОЖЕНИЕ:</w:t>
      </w:r>
    </w:p>
    <w:p w14:paraId="412D10BE"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14:paraId="78E813B9"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Характерът на инвестиционното предложение не предполага отрицателно въздействие върху населението на </w:t>
      </w:r>
      <w:r w:rsidR="009B0E9F" w:rsidRPr="005645B1">
        <w:rPr>
          <w:rFonts w:ascii="Arial Narrow" w:hAnsi="Arial Narrow" w:cs="Arial"/>
          <w:sz w:val="28"/>
          <w:szCs w:val="28"/>
        </w:rPr>
        <w:t xml:space="preserve">селото, </w:t>
      </w:r>
      <w:r w:rsidRPr="005645B1">
        <w:rPr>
          <w:rFonts w:ascii="Arial Narrow" w:hAnsi="Arial Narrow" w:cs="Arial"/>
          <w:sz w:val="28"/>
          <w:szCs w:val="28"/>
        </w:rPr>
        <w:t xml:space="preserve">гр. Пловдив и близките населени места и здравето на хората. </w:t>
      </w:r>
    </w:p>
    <w:p w14:paraId="7A49A414"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w:t>
      </w:r>
      <w:r w:rsidRPr="005645B1">
        <w:rPr>
          <w:rFonts w:ascii="Arial Narrow" w:hAnsi="Arial Narrow" w:cs="Arial"/>
          <w:sz w:val="28"/>
          <w:szCs w:val="28"/>
        </w:rPr>
        <w:lastRenderedPageBreak/>
        <w:t>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14:paraId="7628877A"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14:paraId="0BE24909"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14:paraId="03189F89"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14:paraId="62AD0643" w14:textId="77777777" w:rsidR="00D66AAC" w:rsidRPr="005645B1" w:rsidRDefault="00D66AAC"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Предвид характера на ИП не се очаква наличие на опасни вещества във вид и количество съгласно приложение № 1 към Наредбата за предотвратяване на големи аварии и ограничаване на последствията от тях.  </w:t>
      </w:r>
    </w:p>
    <w:p w14:paraId="22D61ABA" w14:textId="77777777" w:rsidR="00D66AAC" w:rsidRPr="005645B1" w:rsidRDefault="00D66AAC"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p>
    <w:p w14:paraId="0ACC08A5" w14:textId="77777777"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rPr>
        <w:t>Имот</w:t>
      </w:r>
      <w:r w:rsidR="00D66AAC" w:rsidRPr="0077235F">
        <w:rPr>
          <w:rFonts w:ascii="Arial Narrow" w:hAnsi="Arial Narrow" w:cs="Arial"/>
          <w:sz w:val="28"/>
          <w:szCs w:val="28"/>
        </w:rPr>
        <w:t>а</w:t>
      </w:r>
      <w:r w:rsidRPr="0077235F">
        <w:rPr>
          <w:rFonts w:ascii="Arial Narrow" w:hAnsi="Arial Narrow" w:cs="Arial"/>
          <w:sz w:val="28"/>
          <w:szCs w:val="28"/>
        </w:rPr>
        <w:t xml:space="preserve">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14:paraId="507468D3" w14:textId="77777777" w:rsidR="00903130" w:rsidRPr="0077235F"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1CE63A0D" w14:textId="77777777"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77235F">
        <w:rPr>
          <w:rFonts w:ascii="Arial Narrow" w:hAnsi="Arial Narrow" w:cs="Arial"/>
          <w:b/>
          <w:bCs/>
          <w:iCs/>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14:paraId="474DBE91" w14:textId="13094743"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rPr>
        <w:t>Имот</w:t>
      </w:r>
      <w:r w:rsidR="003D525E" w:rsidRPr="0077235F">
        <w:rPr>
          <w:rFonts w:ascii="Arial Narrow" w:hAnsi="Arial Narrow" w:cs="Arial"/>
          <w:sz w:val="28"/>
          <w:szCs w:val="28"/>
        </w:rPr>
        <w:t>ът</w:t>
      </w:r>
      <w:r w:rsidRPr="0077235F">
        <w:rPr>
          <w:rFonts w:ascii="Arial Narrow" w:hAnsi="Arial Narrow" w:cs="Arial"/>
          <w:sz w:val="28"/>
          <w:szCs w:val="28"/>
        </w:rPr>
        <w:t xml:space="preserve"> представлява</w:t>
      </w:r>
      <w:r w:rsidR="00C70491" w:rsidRPr="0077235F">
        <w:rPr>
          <w:rFonts w:ascii="Arial Narrow" w:hAnsi="Arial Narrow" w:cs="Arial"/>
          <w:sz w:val="28"/>
          <w:szCs w:val="28"/>
        </w:rPr>
        <w:t xml:space="preserve"> </w:t>
      </w:r>
      <w:r w:rsidR="00887444" w:rsidRPr="0077235F">
        <w:rPr>
          <w:rFonts w:ascii="Arial Narrow" w:hAnsi="Arial Narrow" w:cs="Arial"/>
          <w:sz w:val="28"/>
          <w:szCs w:val="28"/>
        </w:rPr>
        <w:t>е урбанизирана</w:t>
      </w:r>
      <w:r w:rsidRPr="0077235F">
        <w:rPr>
          <w:rFonts w:ascii="Arial Narrow" w:hAnsi="Arial Narrow" w:cs="Arial"/>
          <w:sz w:val="28"/>
          <w:szCs w:val="28"/>
        </w:rPr>
        <w:t xml:space="preserve"> земя</w:t>
      </w:r>
      <w:r w:rsidR="00C70491" w:rsidRPr="0077235F">
        <w:rPr>
          <w:rFonts w:ascii="Arial Narrow" w:hAnsi="Arial Narrow" w:cs="Arial"/>
          <w:sz w:val="28"/>
          <w:szCs w:val="28"/>
        </w:rPr>
        <w:t xml:space="preserve"> в  район с антропогенно въздействие</w:t>
      </w:r>
      <w:r w:rsidRPr="0077235F">
        <w:rPr>
          <w:rFonts w:ascii="Arial Narrow" w:hAnsi="Arial Narrow" w:cs="Arial"/>
          <w:sz w:val="28"/>
          <w:szCs w:val="28"/>
        </w:rPr>
        <w:t xml:space="preserve"> и отрицателно в</w:t>
      </w:r>
      <w:r w:rsidR="00C70491" w:rsidRPr="0077235F">
        <w:rPr>
          <w:rFonts w:ascii="Arial Narrow" w:hAnsi="Arial Narrow" w:cs="Arial"/>
          <w:sz w:val="28"/>
          <w:szCs w:val="28"/>
        </w:rPr>
        <w:t>лияние</w:t>
      </w:r>
      <w:r w:rsidRPr="0077235F">
        <w:rPr>
          <w:rFonts w:ascii="Arial Narrow" w:hAnsi="Arial Narrow" w:cs="Arial"/>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14:paraId="0C94A336" w14:textId="77777777"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rPr>
        <w:t>Имота не попада в границите на защитени зони</w:t>
      </w:r>
      <w:r w:rsidR="0089318A" w:rsidRPr="0077235F">
        <w:rPr>
          <w:rFonts w:ascii="Arial Narrow" w:hAnsi="Arial Narrow" w:cs="Arial"/>
          <w:sz w:val="28"/>
          <w:szCs w:val="28"/>
        </w:rPr>
        <w:t>,</w:t>
      </w:r>
      <w:r w:rsidRPr="0077235F">
        <w:rPr>
          <w:rFonts w:ascii="Arial Narrow" w:hAnsi="Arial Narrow" w:cs="Arial"/>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14:paraId="3D45FCA0" w14:textId="77777777" w:rsidR="00CE7B04" w:rsidRPr="0077235F"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77235F">
        <w:rPr>
          <w:rFonts w:ascii="Arial Narrow" w:hAnsi="Arial Narrow" w:cs="Arial"/>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14:paraId="40F94DD5" w14:textId="77777777" w:rsidR="00903130" w:rsidRPr="0077235F"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372BB7B3"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77235F">
        <w:rPr>
          <w:rFonts w:ascii="Arial Narrow" w:hAnsi="Arial Narrow" w:cs="Arial"/>
          <w:b/>
          <w:bCs/>
          <w:iCs/>
          <w:sz w:val="28"/>
          <w:szCs w:val="28"/>
          <w:u w:val="single"/>
          <w:lang w:eastAsia="bg-BG"/>
        </w:rPr>
        <w:t>3. Очакваните последици, произтичащи от уязвимостта на инвестиционното</w:t>
      </w:r>
      <w:r w:rsidRPr="005645B1">
        <w:rPr>
          <w:rFonts w:ascii="Arial Narrow" w:hAnsi="Arial Narrow" w:cs="Arial"/>
          <w:b/>
          <w:bCs/>
          <w:iCs/>
          <w:sz w:val="28"/>
          <w:szCs w:val="28"/>
          <w:u w:val="single"/>
          <w:lang w:eastAsia="bg-BG"/>
        </w:rPr>
        <w:t xml:space="preserve"> предложение от риск от големи аварии и/или бедствия.</w:t>
      </w:r>
    </w:p>
    <w:p w14:paraId="23332745"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14:paraId="7C76425A"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Има вероятност от поява на шумови въздействие по време на строителството, но те ще са краткотрайни и временни и в рамките на допустимите норми. При </w:t>
      </w:r>
      <w:r w:rsidRPr="005645B1">
        <w:rPr>
          <w:rFonts w:ascii="Arial Narrow" w:hAnsi="Arial Narrow" w:cs="Arial"/>
          <w:sz w:val="28"/>
          <w:szCs w:val="28"/>
        </w:rPr>
        <w:lastRenderedPageBreak/>
        <w:t>реализацията на обекта не се очакват наднормени нива на шум, вибрации, или поява на вредни лъчения.</w:t>
      </w:r>
    </w:p>
    <w:p w14:paraId="5FDC710D"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26E9F164" w14:textId="77777777" w:rsidR="00D66AAC" w:rsidRPr="005645B1" w:rsidRDefault="00D66AAC"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Предвид характера на ИП не се очаква наличие на опасни вещества във вид и количество съгласно приложение № 1 към Наредбата за предотвратяване на големи аварии и ограничаване на последствията от тях.  </w:t>
      </w:r>
    </w:p>
    <w:p w14:paraId="77DE51DB"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26F7382B" w14:textId="77777777" w:rsidR="00903130" w:rsidRPr="005645B1" w:rsidRDefault="00903130" w:rsidP="00887444">
      <w:pPr>
        <w:spacing w:after="0" w:line="264" w:lineRule="auto"/>
        <w:ind w:right="261" w:firstLine="360"/>
        <w:jc w:val="both"/>
        <w:rPr>
          <w:rFonts w:ascii="Arial Narrow" w:hAnsi="Arial Narrow" w:cs="Arial"/>
          <w:b/>
          <w:bCs/>
          <w:iCs/>
          <w:sz w:val="28"/>
          <w:szCs w:val="28"/>
          <w:u w:val="single"/>
          <w:lang w:eastAsia="bg-BG"/>
        </w:rPr>
      </w:pPr>
    </w:p>
    <w:p w14:paraId="75329BF7"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31964479"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14:paraId="6CCDA59A"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5645B1">
        <w:rPr>
          <w:rFonts w:ascii="Arial Narrow" w:hAnsi="Arial Narrow" w:cs="Arial"/>
          <w:iCs/>
          <w:sz w:val="28"/>
          <w:szCs w:val="28"/>
        </w:rPr>
        <w:t xml:space="preserve"> Наредба за управление на строителните отпадъци и за влагане на рециклирани строителни материали</w:t>
      </w:r>
      <w:r w:rsidRPr="005645B1">
        <w:rPr>
          <w:rFonts w:ascii="Arial Narrow" w:hAnsi="Arial Narrow"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14:paraId="2857085F" w14:textId="77777777" w:rsidR="00903130" w:rsidRPr="005645B1" w:rsidRDefault="00903130" w:rsidP="00887444">
      <w:pPr>
        <w:spacing w:after="0" w:line="264" w:lineRule="auto"/>
        <w:ind w:right="261" w:firstLine="360"/>
        <w:jc w:val="both"/>
        <w:rPr>
          <w:rFonts w:ascii="Arial Narrow" w:hAnsi="Arial Narrow" w:cs="Arial"/>
          <w:b/>
          <w:bCs/>
          <w:iCs/>
          <w:sz w:val="28"/>
          <w:szCs w:val="28"/>
          <w:u w:val="single"/>
          <w:lang w:eastAsia="bg-BG"/>
        </w:rPr>
      </w:pPr>
    </w:p>
    <w:p w14:paraId="2DE8EF11"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5. Степен и пространствен обхват на въздействието – географски район; засегнато население; населени места.</w:t>
      </w:r>
    </w:p>
    <w:p w14:paraId="5C282EC0" w14:textId="65A162D8"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Инвестиционното предложение ще се реализира в </w:t>
      </w:r>
      <w:r w:rsidR="00C70491" w:rsidRPr="005645B1">
        <w:rPr>
          <w:rFonts w:ascii="Arial Narrow" w:hAnsi="Arial Narrow" w:cs="Arial"/>
          <w:sz w:val="28"/>
          <w:szCs w:val="28"/>
        </w:rPr>
        <w:t xml:space="preserve">южната част на </w:t>
      </w:r>
      <w:r w:rsidRPr="005645B1">
        <w:rPr>
          <w:rFonts w:ascii="Arial Narrow" w:hAnsi="Arial Narrow" w:cs="Arial"/>
          <w:sz w:val="28"/>
          <w:szCs w:val="28"/>
        </w:rPr>
        <w:t xml:space="preserve">Горнотракийската низина, землище на </w:t>
      </w:r>
      <w:r w:rsidR="0089318A" w:rsidRPr="005645B1">
        <w:rPr>
          <w:rFonts w:ascii="Arial Narrow" w:hAnsi="Arial Narrow" w:cs="Arial"/>
          <w:sz w:val="28"/>
          <w:szCs w:val="28"/>
        </w:rPr>
        <w:t>с</w:t>
      </w:r>
      <w:r w:rsidR="005C755C" w:rsidRPr="005645B1">
        <w:rPr>
          <w:rFonts w:ascii="Arial Narrow" w:hAnsi="Arial Narrow" w:cs="Arial"/>
          <w:sz w:val="28"/>
          <w:szCs w:val="28"/>
        </w:rPr>
        <w:t>.</w:t>
      </w:r>
      <w:r w:rsidR="00887444">
        <w:rPr>
          <w:rFonts w:ascii="Arial Narrow" w:hAnsi="Arial Narrow" w:cs="Arial"/>
          <w:sz w:val="28"/>
          <w:szCs w:val="28"/>
        </w:rPr>
        <w:t xml:space="preserve"> Ръжево Конаре</w:t>
      </w:r>
      <w:r w:rsidR="0022121A" w:rsidRPr="005645B1">
        <w:rPr>
          <w:rFonts w:ascii="Arial Narrow" w:hAnsi="Arial Narrow" w:cs="Arial"/>
          <w:sz w:val="28"/>
          <w:szCs w:val="28"/>
        </w:rPr>
        <w:t xml:space="preserve">. </w:t>
      </w:r>
      <w:r w:rsidRPr="005645B1">
        <w:rPr>
          <w:rFonts w:ascii="Arial Narrow" w:hAnsi="Arial Narrow" w:cs="Arial"/>
          <w:sz w:val="28"/>
          <w:szCs w:val="28"/>
        </w:rPr>
        <w:t xml:space="preserve">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5645B1">
        <w:rPr>
          <w:rFonts w:ascii="Arial Narrow" w:hAnsi="Arial Narrow" w:cs="Arial"/>
          <w:sz w:val="28"/>
          <w:szCs w:val="28"/>
        </w:rPr>
        <w:t xml:space="preserve">селото, </w:t>
      </w:r>
      <w:r w:rsidRPr="005645B1">
        <w:rPr>
          <w:rFonts w:ascii="Arial Narrow" w:hAnsi="Arial Narrow" w:cs="Arial"/>
          <w:sz w:val="28"/>
          <w:szCs w:val="28"/>
        </w:rPr>
        <w:t xml:space="preserve">гр. Пловдив и </w:t>
      </w:r>
      <w:r w:rsidR="00C70491" w:rsidRPr="005645B1">
        <w:rPr>
          <w:rFonts w:ascii="Arial Narrow" w:hAnsi="Arial Narrow" w:cs="Arial"/>
          <w:sz w:val="28"/>
          <w:szCs w:val="28"/>
        </w:rPr>
        <w:t xml:space="preserve">други </w:t>
      </w:r>
      <w:r w:rsidRPr="005645B1">
        <w:rPr>
          <w:rFonts w:ascii="Arial Narrow" w:hAnsi="Arial Narrow" w:cs="Arial"/>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14:paraId="0C9651D9" w14:textId="77777777" w:rsidR="00903130" w:rsidRPr="005645B1" w:rsidRDefault="00903130" w:rsidP="00887444">
      <w:pPr>
        <w:spacing w:after="0" w:line="264" w:lineRule="auto"/>
        <w:ind w:right="261" w:firstLine="360"/>
        <w:jc w:val="both"/>
        <w:rPr>
          <w:rFonts w:ascii="Arial Narrow" w:hAnsi="Arial Narrow" w:cs="Arial"/>
          <w:b/>
          <w:bCs/>
          <w:iCs/>
          <w:sz w:val="28"/>
          <w:szCs w:val="28"/>
          <w:u w:val="single"/>
          <w:lang w:eastAsia="bg-BG"/>
        </w:rPr>
      </w:pPr>
    </w:p>
    <w:p w14:paraId="7DCE99FD"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6. Вероятност, интензивност, комплексност на въздействието. </w:t>
      </w:r>
    </w:p>
    <w:p w14:paraId="79F68CE5"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14:paraId="0288357D" w14:textId="77777777" w:rsidR="00903130" w:rsidRPr="005645B1" w:rsidRDefault="00903130"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p>
    <w:p w14:paraId="3E78BF79" w14:textId="77777777"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7. Очакваното настъпване, продължителността, честотата и обратимостта на въздействието. </w:t>
      </w:r>
    </w:p>
    <w:p w14:paraId="39564E3D" w14:textId="1D99F2A1" w:rsidR="00CE7B04" w:rsidRPr="005645B1" w:rsidRDefault="00CE7B04" w:rsidP="00887444">
      <w:pPr>
        <w:shd w:val="clear" w:color="auto" w:fill="FFFFFF"/>
        <w:autoSpaceDE w:val="0"/>
        <w:autoSpaceDN w:val="0"/>
        <w:adjustRightInd w:val="0"/>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Продължителност на въздействието </w:t>
      </w:r>
      <w:r w:rsidR="00381A1A">
        <w:rPr>
          <w:rFonts w:ascii="Arial Narrow" w:hAnsi="Arial Narrow" w:cs="Arial"/>
          <w:sz w:val="28"/>
          <w:szCs w:val="28"/>
        </w:rPr>
        <w:t>–</w:t>
      </w:r>
      <w:r w:rsidRPr="005645B1">
        <w:rPr>
          <w:rFonts w:ascii="Arial Narrow" w:hAnsi="Arial Narrow" w:cs="Arial"/>
          <w:sz w:val="28"/>
          <w:szCs w:val="28"/>
        </w:rPr>
        <w:t xml:space="preserve"> краткотрайно</w:t>
      </w:r>
      <w:r w:rsidR="00381A1A">
        <w:rPr>
          <w:rFonts w:ascii="Arial Narrow" w:hAnsi="Arial Narrow" w:cs="Arial"/>
          <w:sz w:val="28"/>
          <w:szCs w:val="28"/>
          <w:lang w:val="en-US"/>
        </w:rPr>
        <w:t xml:space="preserve"> (</w:t>
      </w:r>
      <w:r w:rsidR="00381A1A">
        <w:rPr>
          <w:rFonts w:ascii="Arial Narrow" w:hAnsi="Arial Narrow" w:cs="Arial"/>
          <w:sz w:val="28"/>
          <w:szCs w:val="28"/>
        </w:rPr>
        <w:t xml:space="preserve">около </w:t>
      </w:r>
      <w:r w:rsidRPr="005645B1">
        <w:rPr>
          <w:rFonts w:ascii="Arial Narrow" w:hAnsi="Arial Narrow" w:cs="Arial"/>
          <w:sz w:val="28"/>
          <w:szCs w:val="28"/>
        </w:rPr>
        <w:t>1г.</w:t>
      </w:r>
      <w:r w:rsidR="00381A1A">
        <w:rPr>
          <w:rFonts w:ascii="Arial Narrow" w:hAnsi="Arial Narrow" w:cs="Arial"/>
          <w:sz w:val="28"/>
          <w:szCs w:val="28"/>
        </w:rPr>
        <w:t>, з</w:t>
      </w:r>
      <w:r w:rsidRPr="005645B1">
        <w:rPr>
          <w:rFonts w:ascii="Arial Narrow" w:hAnsi="Arial Narrow" w:cs="Arial"/>
          <w:sz w:val="28"/>
          <w:szCs w:val="28"/>
        </w:rPr>
        <w:t>а срока на строителството); Честота на въздействието - кратко с периодично (в условие на светъл работен ден) въздействие;</w:t>
      </w:r>
    </w:p>
    <w:p w14:paraId="3F045D5E" w14:textId="77777777" w:rsidR="00903130" w:rsidRPr="005645B1" w:rsidRDefault="00903130" w:rsidP="00887444">
      <w:pPr>
        <w:spacing w:after="0" w:line="264" w:lineRule="auto"/>
        <w:ind w:left="284" w:right="261"/>
        <w:jc w:val="both"/>
        <w:rPr>
          <w:rFonts w:ascii="Arial Narrow" w:hAnsi="Arial Narrow" w:cs="Arial"/>
          <w:b/>
          <w:bCs/>
          <w:iCs/>
          <w:sz w:val="28"/>
          <w:szCs w:val="28"/>
          <w:u w:val="single"/>
          <w:lang w:eastAsia="bg-BG"/>
        </w:rPr>
      </w:pPr>
    </w:p>
    <w:p w14:paraId="257EA582" w14:textId="77777777" w:rsidR="00CE7B04" w:rsidRPr="005645B1" w:rsidRDefault="00CE7B04" w:rsidP="00887444">
      <w:pPr>
        <w:spacing w:after="0" w:line="264" w:lineRule="auto"/>
        <w:ind w:left="284" w:right="261"/>
        <w:jc w:val="both"/>
        <w:rPr>
          <w:rFonts w:ascii="Arial Narrow" w:hAnsi="Arial Narrow" w:cs="Arial"/>
          <w:sz w:val="28"/>
          <w:szCs w:val="28"/>
        </w:rPr>
      </w:pPr>
      <w:r w:rsidRPr="005645B1">
        <w:rPr>
          <w:rFonts w:ascii="Arial Narrow" w:hAnsi="Arial Narrow" w:cs="Arial"/>
          <w:b/>
          <w:bCs/>
          <w:iCs/>
          <w:sz w:val="28"/>
          <w:szCs w:val="28"/>
          <w:u w:val="single"/>
          <w:lang w:eastAsia="bg-BG"/>
        </w:rPr>
        <w:t>8. Комбинирането с въздействия на други съществуващи и</w:t>
      </w:r>
      <w:r w:rsidRPr="005645B1">
        <w:rPr>
          <w:rFonts w:ascii="Arial Narrow" w:hAnsi="Arial Narrow" w:cs="Arial"/>
          <w:sz w:val="28"/>
          <w:szCs w:val="28"/>
        </w:rPr>
        <w:t xml:space="preserve"> </w:t>
      </w:r>
    </w:p>
    <w:p w14:paraId="06A03536" w14:textId="77777777" w:rsidR="00CE7B04" w:rsidRPr="005645B1" w:rsidRDefault="00CE7B04" w:rsidP="00887444">
      <w:pPr>
        <w:spacing w:after="0" w:line="264" w:lineRule="auto"/>
        <w:ind w:right="261" w:firstLine="424"/>
        <w:jc w:val="both"/>
        <w:rPr>
          <w:rFonts w:ascii="Arial Narrow" w:hAnsi="Arial Narrow" w:cs="Arial"/>
          <w:sz w:val="28"/>
          <w:szCs w:val="28"/>
        </w:rPr>
      </w:pPr>
      <w:r w:rsidRPr="005645B1">
        <w:rPr>
          <w:rFonts w:ascii="Arial Narrow" w:hAnsi="Arial Narrow" w:cs="Arial"/>
          <w:sz w:val="28"/>
          <w:szCs w:val="28"/>
        </w:rPr>
        <w:t xml:space="preserve">Имотът няма пряка връзка с имоти с променено предназначение, </w:t>
      </w:r>
      <w:r w:rsidR="0089318A" w:rsidRPr="005645B1">
        <w:rPr>
          <w:rFonts w:ascii="Arial Narrow" w:hAnsi="Arial Narrow" w:cs="Arial"/>
          <w:sz w:val="28"/>
          <w:szCs w:val="28"/>
        </w:rPr>
        <w:t xml:space="preserve">в съседство са и други имоти с </w:t>
      </w:r>
      <w:r w:rsidRPr="005645B1">
        <w:rPr>
          <w:rFonts w:ascii="Arial Narrow" w:hAnsi="Arial Narrow" w:cs="Arial"/>
          <w:sz w:val="28"/>
          <w:szCs w:val="28"/>
        </w:rPr>
        <w:t xml:space="preserve">предвиждания за жилищно строителство и обществено обслужване. </w:t>
      </w:r>
    </w:p>
    <w:p w14:paraId="4B2608F2" w14:textId="77777777" w:rsidR="00903130" w:rsidRPr="005645B1" w:rsidRDefault="00903130" w:rsidP="00887444">
      <w:pPr>
        <w:spacing w:after="0" w:line="264" w:lineRule="auto"/>
        <w:ind w:right="261" w:firstLine="424"/>
        <w:jc w:val="both"/>
        <w:rPr>
          <w:rFonts w:ascii="Arial Narrow" w:hAnsi="Arial Narrow" w:cs="Arial"/>
          <w:b/>
          <w:bCs/>
          <w:iCs/>
          <w:sz w:val="28"/>
          <w:szCs w:val="28"/>
          <w:u w:val="single"/>
          <w:lang w:eastAsia="bg-BG"/>
        </w:rPr>
      </w:pPr>
    </w:p>
    <w:p w14:paraId="0D320BD3" w14:textId="77777777" w:rsidR="00CE7B04" w:rsidRPr="005645B1" w:rsidRDefault="00CE7B04" w:rsidP="00887444">
      <w:pPr>
        <w:spacing w:after="0" w:line="264" w:lineRule="auto"/>
        <w:ind w:right="261" w:firstLine="424"/>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9. Възможността </w:t>
      </w:r>
      <w:r w:rsidRPr="005645B1">
        <w:rPr>
          <w:rFonts w:ascii="Arial Narrow" w:hAnsi="Arial Narrow" w:cs="Arial"/>
          <w:b/>
          <w:bCs/>
          <w:iCs/>
          <w:sz w:val="28"/>
          <w:szCs w:val="28"/>
          <w:u w:val="single"/>
          <w:bdr w:val="none" w:sz="0" w:space="0" w:color="auto" w:frame="1"/>
          <w:shd w:val="clear" w:color="auto" w:fill="FFFFFF"/>
          <w:lang w:eastAsia="bg-BG"/>
        </w:rPr>
        <w:t>за</w:t>
      </w:r>
      <w:r w:rsidRPr="005645B1">
        <w:rPr>
          <w:rFonts w:ascii="Arial Narrow" w:hAnsi="Arial Narrow" w:cs="Arial"/>
          <w:b/>
          <w:bCs/>
          <w:iCs/>
          <w:sz w:val="28"/>
          <w:szCs w:val="28"/>
          <w:u w:val="single"/>
          <w:lang w:eastAsia="bg-BG"/>
        </w:rPr>
        <w:t xml:space="preserve"> ефективно намаляване на въздействията.</w:t>
      </w:r>
    </w:p>
    <w:p w14:paraId="53FC644F"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14:paraId="14A10F8E"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14:paraId="01DE80CC"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4FFFCD27"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Своевременно и регулярно оросяване на пътищата по време на строителството,  през  сухите и топли периоди</w:t>
      </w:r>
    </w:p>
    <w:p w14:paraId="236E301B"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14:paraId="55384B9B"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w:t>
      </w:r>
      <w:r w:rsidRPr="005645B1">
        <w:rPr>
          <w:rFonts w:ascii="Arial Narrow" w:hAnsi="Arial Narrow"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14:paraId="6BB9644E" w14:textId="77777777" w:rsidR="00CE7B04" w:rsidRPr="005645B1" w:rsidRDefault="00CE7B04" w:rsidP="00887444">
      <w:pPr>
        <w:spacing w:after="0" w:line="264" w:lineRule="auto"/>
        <w:ind w:right="261" w:firstLine="360"/>
        <w:jc w:val="both"/>
        <w:rPr>
          <w:rFonts w:ascii="Arial Narrow" w:hAnsi="Arial Narrow" w:cs="Arial"/>
          <w:iCs/>
          <w:sz w:val="28"/>
          <w:szCs w:val="28"/>
          <w:u w:val="single"/>
        </w:rPr>
      </w:pPr>
      <w:r w:rsidRPr="005645B1">
        <w:rPr>
          <w:rFonts w:ascii="Arial Narrow" w:hAnsi="Arial Narrow" w:cs="Arial"/>
          <w:sz w:val="28"/>
          <w:szCs w:val="28"/>
        </w:rPr>
        <w:lastRenderedPageBreak/>
        <w:t>•</w:t>
      </w:r>
      <w:r w:rsidRPr="005645B1">
        <w:rPr>
          <w:rFonts w:ascii="Arial Narrow" w:hAnsi="Arial Narrow"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4249ECDC"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10. Трансграничен характер на въздействието. </w:t>
      </w:r>
    </w:p>
    <w:p w14:paraId="29109CC0" w14:textId="77777777" w:rsidR="00CE7B04" w:rsidRPr="005645B1" w:rsidRDefault="005C755C"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 xml:space="preserve">Предвид местоположението </w:t>
      </w:r>
      <w:r w:rsidR="00D66AAC" w:rsidRPr="005645B1">
        <w:rPr>
          <w:rFonts w:ascii="Arial Narrow" w:hAnsi="Arial Narrow" w:cs="Arial"/>
          <w:sz w:val="28"/>
          <w:szCs w:val="28"/>
        </w:rPr>
        <w:t xml:space="preserve">и характера </w:t>
      </w:r>
      <w:r w:rsidRPr="005645B1">
        <w:rPr>
          <w:rFonts w:ascii="Arial Narrow" w:hAnsi="Arial Narrow" w:cs="Arial"/>
          <w:sz w:val="28"/>
          <w:szCs w:val="28"/>
        </w:rPr>
        <w:t>на бъдещи</w:t>
      </w:r>
      <w:r w:rsidR="00A74073" w:rsidRPr="005645B1">
        <w:rPr>
          <w:rFonts w:ascii="Arial Narrow" w:hAnsi="Arial Narrow" w:cs="Arial"/>
          <w:sz w:val="28"/>
          <w:szCs w:val="28"/>
        </w:rPr>
        <w:t>я обект</w:t>
      </w:r>
      <w:r w:rsidRPr="005645B1">
        <w:rPr>
          <w:rFonts w:ascii="Arial Narrow" w:hAnsi="Arial Narrow" w:cs="Arial"/>
          <w:sz w:val="28"/>
          <w:szCs w:val="28"/>
        </w:rPr>
        <w:t xml:space="preserve"> н</w:t>
      </w:r>
      <w:r w:rsidR="00CE7B04" w:rsidRPr="005645B1">
        <w:rPr>
          <w:rFonts w:ascii="Arial Narrow" w:hAnsi="Arial Narrow" w:cs="Arial"/>
          <w:sz w:val="28"/>
          <w:szCs w:val="28"/>
        </w:rPr>
        <w:t>е се очакват трансгранични въздействия.</w:t>
      </w:r>
    </w:p>
    <w:p w14:paraId="7D5A29A5" w14:textId="77777777" w:rsidR="00903130" w:rsidRPr="005645B1" w:rsidRDefault="00903130" w:rsidP="00887444">
      <w:pPr>
        <w:spacing w:after="0" w:line="264" w:lineRule="auto"/>
        <w:ind w:right="261" w:firstLine="360"/>
        <w:jc w:val="both"/>
        <w:rPr>
          <w:rFonts w:ascii="Arial Narrow" w:hAnsi="Arial Narrow" w:cs="Arial"/>
          <w:b/>
          <w:bCs/>
          <w:iCs/>
          <w:sz w:val="28"/>
          <w:szCs w:val="28"/>
          <w:u w:val="single"/>
          <w:lang w:eastAsia="bg-BG"/>
        </w:rPr>
      </w:pPr>
    </w:p>
    <w:p w14:paraId="06FC8C1E" w14:textId="77777777" w:rsidR="00CE7B04" w:rsidRPr="005645B1" w:rsidRDefault="00CE7B04" w:rsidP="00887444">
      <w:pPr>
        <w:spacing w:after="0" w:line="264" w:lineRule="auto"/>
        <w:ind w:right="261" w:firstLine="360"/>
        <w:jc w:val="both"/>
        <w:rPr>
          <w:rFonts w:ascii="Arial Narrow" w:hAnsi="Arial Narrow" w:cs="Arial"/>
          <w:b/>
          <w:bCs/>
          <w:iCs/>
          <w:sz w:val="28"/>
          <w:szCs w:val="28"/>
          <w:u w:val="single"/>
          <w:lang w:eastAsia="bg-BG"/>
        </w:rPr>
      </w:pPr>
      <w:r w:rsidRPr="005645B1">
        <w:rPr>
          <w:rFonts w:ascii="Arial Narrow" w:hAnsi="Arial Narrow" w:cs="Arial"/>
          <w:b/>
          <w:bCs/>
          <w:iCs/>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14:paraId="2198010A" w14:textId="77777777" w:rsidR="00CE7B04" w:rsidRPr="005645B1" w:rsidRDefault="00CE7B04"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r w:rsidRPr="005645B1">
        <w:rPr>
          <w:rFonts w:ascii="Arial Narrow" w:hAnsi="Arial Narrow" w:cs="Arial"/>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14:paraId="5F6CA191" w14:textId="77777777" w:rsidR="00CE7B04" w:rsidRPr="005645B1" w:rsidRDefault="00CE7B04"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r w:rsidRPr="005645B1">
        <w:rPr>
          <w:rFonts w:ascii="Arial Narrow" w:hAnsi="Arial Narrow" w:cs="Arial"/>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14:paraId="657F15B5" w14:textId="77777777" w:rsidR="00CE7B04" w:rsidRPr="005645B1" w:rsidRDefault="00CE7B04" w:rsidP="00887444">
      <w:pPr>
        <w:shd w:val="clear" w:color="auto" w:fill="FFFFFF"/>
        <w:autoSpaceDE w:val="0"/>
        <w:autoSpaceDN w:val="0"/>
        <w:adjustRightInd w:val="0"/>
        <w:spacing w:after="0" w:line="264" w:lineRule="auto"/>
        <w:ind w:right="261" w:firstLine="708"/>
        <w:jc w:val="both"/>
        <w:rPr>
          <w:rFonts w:ascii="Arial Narrow" w:hAnsi="Arial Narrow" w:cs="Arial"/>
          <w:sz w:val="28"/>
          <w:szCs w:val="28"/>
        </w:rPr>
      </w:pPr>
      <w:r w:rsidRPr="005645B1">
        <w:rPr>
          <w:rFonts w:ascii="Arial Narrow" w:hAnsi="Arial Narrow" w:cs="Arial"/>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14:paraId="5770BF62" w14:textId="77777777" w:rsidR="00CE7B04" w:rsidRPr="005645B1" w:rsidRDefault="00CE7B04" w:rsidP="00887444">
      <w:pPr>
        <w:shd w:val="clear" w:color="auto" w:fill="FFFFFF"/>
        <w:autoSpaceDE w:val="0"/>
        <w:autoSpaceDN w:val="0"/>
        <w:adjustRightInd w:val="0"/>
        <w:spacing w:after="0" w:line="264" w:lineRule="auto"/>
        <w:ind w:right="261"/>
        <w:jc w:val="both"/>
        <w:rPr>
          <w:rFonts w:ascii="Arial Narrow" w:hAnsi="Arial Narrow" w:cs="Arial"/>
          <w:sz w:val="28"/>
          <w:szCs w:val="28"/>
        </w:rPr>
      </w:pPr>
      <w:r w:rsidRPr="005645B1">
        <w:rPr>
          <w:rFonts w:ascii="Arial Narrow" w:hAnsi="Arial Narrow" w:cs="Arial"/>
          <w:sz w:val="28"/>
          <w:szCs w:val="28"/>
        </w:rPr>
        <w:t>&gt;  Своевременно и регулярно оросяване на пътищата по време на строителството, през сухите и топли периоди.</w:t>
      </w:r>
    </w:p>
    <w:p w14:paraId="1B6AEB65" w14:textId="77777777" w:rsidR="00CE7B04" w:rsidRPr="005645B1" w:rsidRDefault="00CE7B04" w:rsidP="00887444">
      <w:pPr>
        <w:shd w:val="clear" w:color="auto" w:fill="FFFFFF"/>
        <w:autoSpaceDE w:val="0"/>
        <w:autoSpaceDN w:val="0"/>
        <w:adjustRightInd w:val="0"/>
        <w:spacing w:after="0" w:line="264" w:lineRule="auto"/>
        <w:ind w:right="261"/>
        <w:jc w:val="both"/>
        <w:rPr>
          <w:rFonts w:ascii="Arial Narrow" w:hAnsi="Arial Narrow" w:cs="Arial"/>
          <w:sz w:val="28"/>
          <w:szCs w:val="28"/>
        </w:rPr>
      </w:pPr>
      <w:r w:rsidRPr="005645B1">
        <w:rPr>
          <w:rFonts w:ascii="Arial Narrow" w:hAnsi="Arial Narrow"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14:paraId="6FD53E88" w14:textId="77777777" w:rsidR="00CE7B04" w:rsidRPr="005645B1" w:rsidRDefault="00CE7B04" w:rsidP="00887444">
      <w:pPr>
        <w:shd w:val="clear" w:color="auto" w:fill="FFFFFF"/>
        <w:autoSpaceDE w:val="0"/>
        <w:autoSpaceDN w:val="0"/>
        <w:adjustRightInd w:val="0"/>
        <w:spacing w:after="0" w:line="264" w:lineRule="auto"/>
        <w:ind w:right="261"/>
        <w:jc w:val="both"/>
        <w:rPr>
          <w:rFonts w:ascii="Arial Narrow" w:hAnsi="Arial Narrow" w:cs="Arial"/>
          <w:sz w:val="28"/>
          <w:szCs w:val="28"/>
        </w:rPr>
      </w:pPr>
      <w:r w:rsidRPr="005645B1">
        <w:rPr>
          <w:rFonts w:ascii="Arial Narrow" w:hAnsi="Arial Narrow"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14:paraId="62CCD420" w14:textId="77777777" w:rsidR="00CE7B04" w:rsidRPr="005645B1" w:rsidRDefault="00CE7B04" w:rsidP="00887444">
      <w:pPr>
        <w:shd w:val="clear" w:color="auto" w:fill="FFFFFF"/>
        <w:autoSpaceDE w:val="0"/>
        <w:autoSpaceDN w:val="0"/>
        <w:adjustRightInd w:val="0"/>
        <w:spacing w:after="0" w:line="264" w:lineRule="auto"/>
        <w:ind w:right="261"/>
        <w:jc w:val="both"/>
        <w:rPr>
          <w:rFonts w:ascii="Arial Narrow" w:hAnsi="Arial Narrow" w:cs="Arial"/>
          <w:sz w:val="28"/>
          <w:szCs w:val="28"/>
        </w:rPr>
      </w:pPr>
      <w:r w:rsidRPr="005645B1">
        <w:rPr>
          <w:rFonts w:ascii="Arial Narrow" w:hAnsi="Arial Narrow"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14:paraId="66F2BF0B"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0997E6A9" w14:textId="77777777" w:rsidR="00CE7B04" w:rsidRPr="005645B1" w:rsidRDefault="00CE7B04" w:rsidP="00887444">
      <w:pPr>
        <w:spacing w:after="0" w:line="264" w:lineRule="auto"/>
        <w:ind w:right="261" w:firstLine="360"/>
        <w:jc w:val="both"/>
        <w:rPr>
          <w:rFonts w:ascii="Arial Narrow" w:hAnsi="Arial Narrow" w:cs="Arial"/>
          <w:sz w:val="28"/>
          <w:szCs w:val="28"/>
        </w:rPr>
      </w:pPr>
      <w:r w:rsidRPr="005645B1">
        <w:rPr>
          <w:rFonts w:ascii="Arial Narrow" w:hAnsi="Arial Narrow" w:cs="Arial"/>
          <w:sz w:val="28"/>
          <w:szCs w:val="28"/>
        </w:rPr>
        <w:t>Ще се разработи план за аварийни, кризисни ситуации и залпови замърсявания  и мерки  за тяхното предотвратяване или преодоляване;</w:t>
      </w:r>
    </w:p>
    <w:p w14:paraId="237896D2" w14:textId="77777777" w:rsidR="00CE7B04" w:rsidRPr="005645B1" w:rsidRDefault="00CE7B04" w:rsidP="00887444">
      <w:pPr>
        <w:spacing w:after="0" w:line="264" w:lineRule="auto"/>
        <w:ind w:right="261" w:firstLine="360"/>
        <w:jc w:val="both"/>
        <w:rPr>
          <w:rFonts w:ascii="Arial Narrow" w:hAnsi="Arial Narrow" w:cs="Arial"/>
          <w:iCs/>
          <w:sz w:val="28"/>
          <w:szCs w:val="28"/>
          <w:u w:val="single"/>
        </w:rPr>
      </w:pPr>
      <w:r w:rsidRPr="005645B1">
        <w:rPr>
          <w:rFonts w:ascii="Arial Narrow" w:hAnsi="Arial Narrow"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643EBD52" w14:textId="77777777" w:rsidR="00CE7B04" w:rsidRPr="005645B1" w:rsidRDefault="00CE7B04" w:rsidP="00887444">
      <w:pPr>
        <w:spacing w:after="0" w:line="264" w:lineRule="auto"/>
        <w:ind w:right="261" w:firstLine="360"/>
        <w:jc w:val="both"/>
        <w:rPr>
          <w:rFonts w:ascii="Arial Narrow" w:hAnsi="Arial Narrow" w:cs="Arial"/>
          <w:b/>
          <w:bCs/>
          <w:sz w:val="28"/>
          <w:szCs w:val="28"/>
          <w:lang w:eastAsia="bg-BG"/>
        </w:rPr>
      </w:pPr>
    </w:p>
    <w:p w14:paraId="55F1D41F" w14:textId="77777777" w:rsidR="00CE7B04" w:rsidRPr="005645B1" w:rsidRDefault="00CE7B04" w:rsidP="00887444">
      <w:pPr>
        <w:spacing w:after="0" w:line="264" w:lineRule="auto"/>
        <w:ind w:right="261" w:firstLine="360"/>
        <w:jc w:val="both"/>
        <w:rPr>
          <w:rFonts w:ascii="Arial Narrow" w:hAnsi="Arial Narrow" w:cs="Arial"/>
          <w:b/>
          <w:bCs/>
          <w:sz w:val="28"/>
          <w:szCs w:val="28"/>
          <w:lang w:eastAsia="bg-BG"/>
        </w:rPr>
      </w:pPr>
      <w:r w:rsidRPr="005645B1">
        <w:rPr>
          <w:rFonts w:ascii="Arial Narrow" w:hAnsi="Arial Narrow" w:cs="Arial"/>
          <w:b/>
          <w:bCs/>
          <w:sz w:val="28"/>
          <w:szCs w:val="28"/>
          <w:lang w:eastAsia="bg-BG"/>
        </w:rPr>
        <w:t>V. ОБЩЕСТВЕН ИНТЕРЕС КЪМ ИНВЕСТИЦИОННОТО ПРЕДЛОЖЕНИЕ.</w:t>
      </w:r>
    </w:p>
    <w:p w14:paraId="3963813A" w14:textId="77777777" w:rsidR="00CE7B04" w:rsidRPr="005645B1" w:rsidRDefault="00CE7B04" w:rsidP="00887444">
      <w:pPr>
        <w:spacing w:after="0" w:line="264" w:lineRule="auto"/>
        <w:ind w:right="261" w:firstLine="360"/>
        <w:jc w:val="both"/>
        <w:rPr>
          <w:rFonts w:ascii="Arial Narrow" w:hAnsi="Arial Narrow" w:cs="Arial"/>
          <w:sz w:val="28"/>
          <w:szCs w:val="28"/>
          <w:lang w:eastAsia="bg-BG"/>
        </w:rPr>
      </w:pPr>
      <w:r w:rsidRPr="005645B1">
        <w:rPr>
          <w:rFonts w:ascii="Arial Narrow" w:hAnsi="Arial Narrow" w:cs="Arial"/>
          <w:sz w:val="28"/>
          <w:szCs w:val="28"/>
          <w:lang w:eastAsia="bg-BG"/>
        </w:rPr>
        <w:t xml:space="preserve">В съответствие с изискванията на чл. 4 от Наредбата за условията и реда за извършване на ОВОС, </w:t>
      </w:r>
      <w:r w:rsidR="003E2D6C" w:rsidRPr="005645B1">
        <w:rPr>
          <w:rFonts w:ascii="Arial Narrow" w:hAnsi="Arial Narrow" w:cs="Arial"/>
          <w:sz w:val="28"/>
          <w:szCs w:val="28"/>
          <w:lang w:eastAsia="bg-BG"/>
        </w:rPr>
        <w:t>В</w:t>
      </w:r>
      <w:r w:rsidRPr="005645B1">
        <w:rPr>
          <w:rFonts w:ascii="Arial Narrow" w:hAnsi="Arial Narrow" w:cs="Arial"/>
          <w:sz w:val="28"/>
          <w:szCs w:val="28"/>
          <w:lang w:eastAsia="bg-BG"/>
        </w:rPr>
        <w:t>ъзложителя</w:t>
      </w:r>
      <w:r w:rsidR="003E2D6C" w:rsidRPr="005645B1">
        <w:rPr>
          <w:rFonts w:ascii="Arial Narrow" w:hAnsi="Arial Narrow" w:cs="Arial"/>
          <w:sz w:val="28"/>
          <w:szCs w:val="28"/>
          <w:lang w:eastAsia="bg-BG"/>
        </w:rPr>
        <w:t>т</w:t>
      </w:r>
      <w:r w:rsidRPr="005645B1">
        <w:rPr>
          <w:rFonts w:ascii="Arial Narrow" w:hAnsi="Arial Narrow" w:cs="Arial"/>
          <w:sz w:val="28"/>
          <w:szCs w:val="28"/>
          <w:lang w:eastAsia="bg-BG"/>
        </w:rPr>
        <w:t xml:space="preserve"> е извършил уведомление</w:t>
      </w:r>
      <w:r w:rsidR="00EE30FD" w:rsidRPr="005645B1">
        <w:rPr>
          <w:rFonts w:ascii="Arial Narrow" w:hAnsi="Arial Narrow" w:cs="Arial"/>
          <w:sz w:val="28"/>
          <w:szCs w:val="28"/>
          <w:lang w:eastAsia="bg-BG"/>
        </w:rPr>
        <w:t xml:space="preserve"> на засегнатото население</w:t>
      </w:r>
      <w:r w:rsidRPr="005645B1">
        <w:rPr>
          <w:rFonts w:ascii="Arial Narrow" w:hAnsi="Arial Narrow" w:cs="Arial"/>
          <w:sz w:val="28"/>
          <w:szCs w:val="28"/>
          <w:lang w:eastAsia="bg-BG"/>
        </w:rPr>
        <w:t xml:space="preserve">. До настоящият момент не са постъпили писмени или устни възражения относно инвестиционното предложение. </w:t>
      </w:r>
    </w:p>
    <w:p w14:paraId="6A465705" w14:textId="3DDF50C5" w:rsidR="00AD2C17" w:rsidRPr="00E96252" w:rsidRDefault="003E2D6C" w:rsidP="00887444">
      <w:pPr>
        <w:ind w:right="261"/>
        <w:jc w:val="both"/>
        <w:rPr>
          <w:rFonts w:ascii="Arial Narrow" w:hAnsi="Arial Narrow" w:cs="Arial"/>
          <w:sz w:val="28"/>
          <w:szCs w:val="28"/>
          <w:u w:val="single"/>
        </w:rPr>
      </w:pPr>
      <w:r w:rsidRPr="00E96252">
        <w:rPr>
          <w:rFonts w:ascii="Arial Narrow" w:hAnsi="Arial Narrow" w:cs="Arial"/>
          <w:bCs/>
          <w:sz w:val="28"/>
          <w:szCs w:val="28"/>
        </w:rPr>
        <w:t xml:space="preserve"> </w:t>
      </w:r>
    </w:p>
    <w:sectPr w:rsidR="00AD2C17" w:rsidRPr="00E96252" w:rsidSect="00762740">
      <w:footerReference w:type="default" r:id="rId10"/>
      <w:pgSz w:w="11906" w:h="16838"/>
      <w:pgMar w:top="993" w:right="991"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2F0B8" w14:textId="77777777" w:rsidR="007E2AC6" w:rsidRDefault="007E2AC6" w:rsidP="00F62DCA">
      <w:pPr>
        <w:spacing w:after="0" w:line="240" w:lineRule="auto"/>
      </w:pPr>
      <w:r>
        <w:separator/>
      </w:r>
    </w:p>
  </w:endnote>
  <w:endnote w:type="continuationSeparator" w:id="0">
    <w:p w14:paraId="716D4881" w14:textId="77777777" w:rsidR="007E2AC6" w:rsidRDefault="007E2AC6"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28EA" w14:textId="1607E3E6" w:rsidR="0058505E" w:rsidRDefault="0058505E"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674BBC">
      <w:rPr>
        <w:rStyle w:val="aff1"/>
        <w:noProof/>
      </w:rPr>
      <w:t>6</w:t>
    </w:r>
    <w:r>
      <w:rPr>
        <w:rStyle w:val="aff1"/>
      </w:rPr>
      <w:fldChar w:fldCharType="end"/>
    </w:r>
  </w:p>
  <w:p w14:paraId="762A704C" w14:textId="77777777" w:rsidR="0058505E" w:rsidRDefault="0058505E" w:rsidP="00F81C91">
    <w:pPr>
      <w:pStyle w:val="afb"/>
      <w:pBdr>
        <w:top w:val="single" w:sz="4" w:space="1" w:color="auto"/>
      </w:pBdr>
      <w:jc w:val="right"/>
    </w:pPr>
  </w:p>
  <w:p w14:paraId="552304E6" w14:textId="77777777" w:rsidR="0058505E" w:rsidRDefault="0058505E">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4A333" w14:textId="77777777" w:rsidR="007E2AC6" w:rsidRDefault="007E2AC6" w:rsidP="00F62DCA">
      <w:pPr>
        <w:spacing w:after="0" w:line="240" w:lineRule="auto"/>
      </w:pPr>
      <w:r>
        <w:separator/>
      </w:r>
    </w:p>
  </w:footnote>
  <w:footnote w:type="continuationSeparator" w:id="0">
    <w:p w14:paraId="07F500E1" w14:textId="77777777" w:rsidR="007E2AC6" w:rsidRDefault="007E2AC6"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57F598C"/>
    <w:multiLevelType w:val="hybridMultilevel"/>
    <w:tmpl w:val="9738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D0666"/>
    <w:multiLevelType w:val="multilevel"/>
    <w:tmpl w:val="8C6EE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2"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5"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10"/>
  </w:num>
  <w:num w:numId="2">
    <w:abstractNumId w:val="15"/>
  </w:num>
  <w:num w:numId="3">
    <w:abstractNumId w:val="2"/>
  </w:num>
  <w:num w:numId="4">
    <w:abstractNumId w:val="3"/>
  </w:num>
  <w:num w:numId="5">
    <w:abstractNumId w:val="12"/>
  </w:num>
  <w:num w:numId="6">
    <w:abstractNumId w:val="1"/>
  </w:num>
  <w:num w:numId="7">
    <w:abstractNumId w:val="11"/>
  </w:num>
  <w:num w:numId="8">
    <w:abstractNumId w:val="14"/>
  </w:num>
  <w:num w:numId="9">
    <w:abstractNumId w:val="5"/>
  </w:num>
  <w:num w:numId="10">
    <w:abstractNumId w:val="4"/>
  </w:num>
  <w:num w:numId="11">
    <w:abstractNumId w:val="0"/>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362EB"/>
    <w:rsid w:val="00050F35"/>
    <w:rsid w:val="00053B73"/>
    <w:rsid w:val="00062C21"/>
    <w:rsid w:val="00076497"/>
    <w:rsid w:val="000910D2"/>
    <w:rsid w:val="00092AF3"/>
    <w:rsid w:val="000A54EE"/>
    <w:rsid w:val="000C0C2B"/>
    <w:rsid w:val="000D4D3B"/>
    <w:rsid w:val="000D679C"/>
    <w:rsid w:val="000E40CF"/>
    <w:rsid w:val="000F72E6"/>
    <w:rsid w:val="00110131"/>
    <w:rsid w:val="00126B35"/>
    <w:rsid w:val="001370FC"/>
    <w:rsid w:val="001376C3"/>
    <w:rsid w:val="0014393D"/>
    <w:rsid w:val="00145577"/>
    <w:rsid w:val="00164E78"/>
    <w:rsid w:val="00170BF8"/>
    <w:rsid w:val="00171540"/>
    <w:rsid w:val="00181092"/>
    <w:rsid w:val="001A51AC"/>
    <w:rsid w:val="001B1373"/>
    <w:rsid w:val="001B2608"/>
    <w:rsid w:val="001B460F"/>
    <w:rsid w:val="001C5B14"/>
    <w:rsid w:val="001E2BE3"/>
    <w:rsid w:val="00201B4C"/>
    <w:rsid w:val="0021009A"/>
    <w:rsid w:val="0022121A"/>
    <w:rsid w:val="0025326D"/>
    <w:rsid w:val="00267197"/>
    <w:rsid w:val="002747DC"/>
    <w:rsid w:val="002A0002"/>
    <w:rsid w:val="002A4963"/>
    <w:rsid w:val="002A66F6"/>
    <w:rsid w:val="002B2A5D"/>
    <w:rsid w:val="002D46DF"/>
    <w:rsid w:val="002D4F7A"/>
    <w:rsid w:val="002D7500"/>
    <w:rsid w:val="002E485C"/>
    <w:rsid w:val="002F2AE0"/>
    <w:rsid w:val="00322394"/>
    <w:rsid w:val="0033718D"/>
    <w:rsid w:val="00351286"/>
    <w:rsid w:val="00366C12"/>
    <w:rsid w:val="00381A1A"/>
    <w:rsid w:val="00395564"/>
    <w:rsid w:val="003A1290"/>
    <w:rsid w:val="003A76B9"/>
    <w:rsid w:val="003B107D"/>
    <w:rsid w:val="003B116F"/>
    <w:rsid w:val="003D36CA"/>
    <w:rsid w:val="003D525E"/>
    <w:rsid w:val="003D5E7C"/>
    <w:rsid w:val="003E2D6C"/>
    <w:rsid w:val="0041250D"/>
    <w:rsid w:val="00413DA3"/>
    <w:rsid w:val="00425553"/>
    <w:rsid w:val="0042556C"/>
    <w:rsid w:val="00444164"/>
    <w:rsid w:val="004453A0"/>
    <w:rsid w:val="00462A13"/>
    <w:rsid w:val="00477320"/>
    <w:rsid w:val="004773E9"/>
    <w:rsid w:val="00487005"/>
    <w:rsid w:val="004A364E"/>
    <w:rsid w:val="004B7F0E"/>
    <w:rsid w:val="004C16D7"/>
    <w:rsid w:val="004D50BB"/>
    <w:rsid w:val="004E713E"/>
    <w:rsid w:val="00500ECB"/>
    <w:rsid w:val="0050253D"/>
    <w:rsid w:val="00504AFB"/>
    <w:rsid w:val="00550151"/>
    <w:rsid w:val="00551A7F"/>
    <w:rsid w:val="005645B1"/>
    <w:rsid w:val="0058505E"/>
    <w:rsid w:val="00590F79"/>
    <w:rsid w:val="00596E62"/>
    <w:rsid w:val="005A770C"/>
    <w:rsid w:val="005B4112"/>
    <w:rsid w:val="005B65C9"/>
    <w:rsid w:val="005C1DFD"/>
    <w:rsid w:val="005C755C"/>
    <w:rsid w:val="005E7CE4"/>
    <w:rsid w:val="00602562"/>
    <w:rsid w:val="00603584"/>
    <w:rsid w:val="00610801"/>
    <w:rsid w:val="00616356"/>
    <w:rsid w:val="0063498C"/>
    <w:rsid w:val="00643406"/>
    <w:rsid w:val="00651336"/>
    <w:rsid w:val="00652C8C"/>
    <w:rsid w:val="00660126"/>
    <w:rsid w:val="00674BBC"/>
    <w:rsid w:val="006A1262"/>
    <w:rsid w:val="006A72B0"/>
    <w:rsid w:val="006C20F5"/>
    <w:rsid w:val="006C5514"/>
    <w:rsid w:val="006C63C2"/>
    <w:rsid w:val="006D123F"/>
    <w:rsid w:val="006D521E"/>
    <w:rsid w:val="006E753A"/>
    <w:rsid w:val="007044BB"/>
    <w:rsid w:val="00730CBC"/>
    <w:rsid w:val="00732163"/>
    <w:rsid w:val="00755042"/>
    <w:rsid w:val="00762740"/>
    <w:rsid w:val="00763EE6"/>
    <w:rsid w:val="0077235F"/>
    <w:rsid w:val="00785658"/>
    <w:rsid w:val="007B27C8"/>
    <w:rsid w:val="007C268F"/>
    <w:rsid w:val="007C7DE2"/>
    <w:rsid w:val="007D1E3A"/>
    <w:rsid w:val="007E0850"/>
    <w:rsid w:val="007E2AC6"/>
    <w:rsid w:val="007F7525"/>
    <w:rsid w:val="008047E8"/>
    <w:rsid w:val="00815847"/>
    <w:rsid w:val="00830C65"/>
    <w:rsid w:val="0085543F"/>
    <w:rsid w:val="00870F0F"/>
    <w:rsid w:val="00875B60"/>
    <w:rsid w:val="008830D3"/>
    <w:rsid w:val="00884CF9"/>
    <w:rsid w:val="00887444"/>
    <w:rsid w:val="0089318A"/>
    <w:rsid w:val="00897458"/>
    <w:rsid w:val="008A4739"/>
    <w:rsid w:val="008C3C30"/>
    <w:rsid w:val="008F42E9"/>
    <w:rsid w:val="00903130"/>
    <w:rsid w:val="00946BAA"/>
    <w:rsid w:val="009562F0"/>
    <w:rsid w:val="00956932"/>
    <w:rsid w:val="009725FA"/>
    <w:rsid w:val="009820F1"/>
    <w:rsid w:val="009839CE"/>
    <w:rsid w:val="009859FA"/>
    <w:rsid w:val="00993BA8"/>
    <w:rsid w:val="009A1369"/>
    <w:rsid w:val="009A5363"/>
    <w:rsid w:val="009B0E9F"/>
    <w:rsid w:val="009C5B16"/>
    <w:rsid w:val="009C7AFE"/>
    <w:rsid w:val="009E0FD3"/>
    <w:rsid w:val="009F0E12"/>
    <w:rsid w:val="009F35DF"/>
    <w:rsid w:val="009F7E7C"/>
    <w:rsid w:val="009F7E82"/>
    <w:rsid w:val="00A01417"/>
    <w:rsid w:val="00A07B40"/>
    <w:rsid w:val="00A24A7D"/>
    <w:rsid w:val="00A32747"/>
    <w:rsid w:val="00A33D33"/>
    <w:rsid w:val="00A36CFF"/>
    <w:rsid w:val="00A47B4B"/>
    <w:rsid w:val="00A51C3A"/>
    <w:rsid w:val="00A6745F"/>
    <w:rsid w:val="00A74073"/>
    <w:rsid w:val="00A90104"/>
    <w:rsid w:val="00A90CFE"/>
    <w:rsid w:val="00AA2D6C"/>
    <w:rsid w:val="00AA5EDF"/>
    <w:rsid w:val="00AA7BAC"/>
    <w:rsid w:val="00AC6934"/>
    <w:rsid w:val="00AD2C17"/>
    <w:rsid w:val="00AF4955"/>
    <w:rsid w:val="00AF68FA"/>
    <w:rsid w:val="00B02C84"/>
    <w:rsid w:val="00B245F7"/>
    <w:rsid w:val="00B37F24"/>
    <w:rsid w:val="00B46F35"/>
    <w:rsid w:val="00B66825"/>
    <w:rsid w:val="00B73E59"/>
    <w:rsid w:val="00B820AD"/>
    <w:rsid w:val="00BA1964"/>
    <w:rsid w:val="00BA3075"/>
    <w:rsid w:val="00BB3B32"/>
    <w:rsid w:val="00BC5D7F"/>
    <w:rsid w:val="00BD02CA"/>
    <w:rsid w:val="00C0374E"/>
    <w:rsid w:val="00C1399C"/>
    <w:rsid w:val="00C16759"/>
    <w:rsid w:val="00C170F2"/>
    <w:rsid w:val="00C33E3E"/>
    <w:rsid w:val="00C4032C"/>
    <w:rsid w:val="00C46F69"/>
    <w:rsid w:val="00C61797"/>
    <w:rsid w:val="00C61BBA"/>
    <w:rsid w:val="00C637BF"/>
    <w:rsid w:val="00C70491"/>
    <w:rsid w:val="00C73368"/>
    <w:rsid w:val="00C76DA0"/>
    <w:rsid w:val="00C9053A"/>
    <w:rsid w:val="00C94650"/>
    <w:rsid w:val="00CB43A2"/>
    <w:rsid w:val="00CB56F5"/>
    <w:rsid w:val="00CE7B04"/>
    <w:rsid w:val="00D02220"/>
    <w:rsid w:val="00D04544"/>
    <w:rsid w:val="00D31D23"/>
    <w:rsid w:val="00D34B35"/>
    <w:rsid w:val="00D61275"/>
    <w:rsid w:val="00D66347"/>
    <w:rsid w:val="00D66AAC"/>
    <w:rsid w:val="00D66DBA"/>
    <w:rsid w:val="00D67368"/>
    <w:rsid w:val="00D91C38"/>
    <w:rsid w:val="00DA558A"/>
    <w:rsid w:val="00DB1DD9"/>
    <w:rsid w:val="00DE2132"/>
    <w:rsid w:val="00DE22FC"/>
    <w:rsid w:val="00DE2FDF"/>
    <w:rsid w:val="00DF4ABE"/>
    <w:rsid w:val="00E026FC"/>
    <w:rsid w:val="00E11FE8"/>
    <w:rsid w:val="00E21AE1"/>
    <w:rsid w:val="00E244D4"/>
    <w:rsid w:val="00E24C1A"/>
    <w:rsid w:val="00E35F67"/>
    <w:rsid w:val="00E41EF3"/>
    <w:rsid w:val="00E4466C"/>
    <w:rsid w:val="00E50C83"/>
    <w:rsid w:val="00E55BD6"/>
    <w:rsid w:val="00E77074"/>
    <w:rsid w:val="00E869C6"/>
    <w:rsid w:val="00E9290C"/>
    <w:rsid w:val="00E96252"/>
    <w:rsid w:val="00EA7EF1"/>
    <w:rsid w:val="00ED1FF5"/>
    <w:rsid w:val="00ED3795"/>
    <w:rsid w:val="00EE30FD"/>
    <w:rsid w:val="00F00C36"/>
    <w:rsid w:val="00F15E0E"/>
    <w:rsid w:val="00F2024D"/>
    <w:rsid w:val="00F31B2F"/>
    <w:rsid w:val="00F37D56"/>
    <w:rsid w:val="00F43372"/>
    <w:rsid w:val="00F46AA3"/>
    <w:rsid w:val="00F62DCA"/>
    <w:rsid w:val="00F63FE5"/>
    <w:rsid w:val="00F719D5"/>
    <w:rsid w:val="00F81C91"/>
    <w:rsid w:val="00F85ABD"/>
    <w:rsid w:val="00FA27AE"/>
    <w:rsid w:val="00FA2CE7"/>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8C114"/>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336"/>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1"/>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 w:type="paragraph" w:customStyle="1" w:styleId="11">
    <w:name w:val="Списък на абзаци1"/>
    <w:basedOn w:val="a"/>
    <w:next w:val="ab"/>
    <w:uiPriority w:val="34"/>
    <w:qFormat/>
    <w:rsid w:val="005645B1"/>
    <w:pPr>
      <w:spacing w:after="80" w:line="240"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4238">
      <w:bodyDiv w:val="1"/>
      <w:marLeft w:val="0"/>
      <w:marRight w:val="0"/>
      <w:marTop w:val="0"/>
      <w:marBottom w:val="0"/>
      <w:divBdr>
        <w:top w:val="none" w:sz="0" w:space="0" w:color="auto"/>
        <w:left w:val="none" w:sz="0" w:space="0" w:color="auto"/>
        <w:bottom w:val="none" w:sz="0" w:space="0" w:color="auto"/>
        <w:right w:val="none" w:sz="0" w:space="0" w:color="auto"/>
      </w:divBdr>
    </w:div>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 w:id="1253708389">
      <w:bodyDiv w:val="1"/>
      <w:marLeft w:val="0"/>
      <w:marRight w:val="0"/>
      <w:marTop w:val="0"/>
      <w:marBottom w:val="0"/>
      <w:divBdr>
        <w:top w:val="none" w:sz="0" w:space="0" w:color="auto"/>
        <w:left w:val="none" w:sz="0" w:space="0" w:color="auto"/>
        <w:bottom w:val="none" w:sz="0" w:space="0" w:color="auto"/>
        <w:right w:val="none" w:sz="0" w:space="0" w:color="auto"/>
      </w:divBdr>
    </w:div>
    <w:div w:id="20497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ARH&amp;DocCode=40197&amp;ToPar=Ann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28</Pages>
  <Words>9317</Words>
  <Characters>53110</Characters>
  <Application>Microsoft Office Word</Application>
  <DocSecurity>0</DocSecurity>
  <Lines>442</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2 към чл</vt:lpstr>
      <vt:lpstr>Приложение № 2 към чл</vt:lpstr>
    </vt:vector>
  </TitlesOfParts>
  <Company>Office</Company>
  <LinksUpToDate>false</LinksUpToDate>
  <CharactersWithSpaces>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Vera Katsarova</cp:lastModifiedBy>
  <cp:revision>12</cp:revision>
  <cp:lastPrinted>2018-04-03T12:55:00Z</cp:lastPrinted>
  <dcterms:created xsi:type="dcterms:W3CDTF">2023-06-01T10:11:00Z</dcterms:created>
  <dcterms:modified xsi:type="dcterms:W3CDTF">2023-06-14T12:36:00Z</dcterms:modified>
</cp:coreProperties>
</file>