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5E1" w:rsidRPr="00FC2F6D" w:rsidRDefault="00B005E1" w:rsidP="00B005E1">
      <w:pPr>
        <w:jc w:val="both"/>
        <w:rPr>
          <w:rFonts w:ascii="Times New Roman" w:hAnsi="Times New Roman"/>
          <w:sz w:val="24"/>
          <w:szCs w:val="24"/>
          <w:lang w:val="bg-BG"/>
        </w:rPr>
      </w:pPr>
      <w:bookmarkStart w:id="0" w:name="_GoBack"/>
      <w:bookmarkEnd w:id="0"/>
      <w:r w:rsidRPr="00FC2F6D">
        <w:rPr>
          <w:rFonts w:ascii="Times New Roman" w:hAnsi="Times New Roman"/>
          <w:b/>
          <w:sz w:val="24"/>
          <w:szCs w:val="24"/>
          <w:lang w:val="bg-BG"/>
        </w:rPr>
        <w:t xml:space="preserve">Приложение № 2 към чл. 6 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от </w:t>
      </w:r>
      <w:r w:rsidRPr="00FC2F6D">
        <w:rPr>
          <w:rFonts w:ascii="Times New Roman" w:hAnsi="Times New Roman"/>
          <w:i/>
          <w:sz w:val="24"/>
          <w:szCs w:val="24"/>
          <w:lang w:val="bg-BG"/>
        </w:rPr>
        <w:t>Наредбата за условията и реда за извършване на оценка на въздействието върху околната среда</w:t>
      </w:r>
    </w:p>
    <w:p w:rsidR="00B005E1" w:rsidRPr="00FC2F6D" w:rsidRDefault="00B005E1" w:rsidP="00B005E1">
      <w:pPr>
        <w:ind w:firstLine="850"/>
        <w:jc w:val="both"/>
        <w:rPr>
          <w:rFonts w:ascii="Times New Roman" w:hAnsi="Times New Roman"/>
          <w:sz w:val="20"/>
          <w:szCs w:val="20"/>
        </w:rPr>
      </w:pPr>
      <w:r w:rsidRPr="00FC2F6D">
        <w:rPr>
          <w:rFonts w:ascii="Times New Roman" w:hAnsi="Times New Roman"/>
        </w:rPr>
        <w:t xml:space="preserve"> </w:t>
      </w:r>
    </w:p>
    <w:p w:rsidR="00B005E1" w:rsidRPr="00FC2F6D" w:rsidRDefault="00B005E1" w:rsidP="00B005E1">
      <w:pPr>
        <w:ind w:firstLine="851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b/>
          <w:sz w:val="24"/>
          <w:szCs w:val="24"/>
        </w:rPr>
        <w:t>Информация за преценяване на необходимостта от ОВОС</w:t>
      </w:r>
    </w:p>
    <w:p w:rsidR="009B0B49" w:rsidRPr="00FC2F6D" w:rsidRDefault="009B0B49" w:rsidP="00CB77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x-none"/>
        </w:rPr>
      </w:pPr>
    </w:p>
    <w:p w:rsidR="00D81BA3" w:rsidRPr="00FC2F6D" w:rsidRDefault="00D81BA3" w:rsidP="00CB77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x-none"/>
        </w:rPr>
      </w:pPr>
    </w:p>
    <w:p w:rsidR="00F86087" w:rsidRPr="00FC2F6D" w:rsidRDefault="00D81BA3" w:rsidP="00CB77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  <w:lang w:val="x-none"/>
        </w:rPr>
      </w:pPr>
      <w:r w:rsidRPr="00FC2F6D">
        <w:rPr>
          <w:rFonts w:ascii="Times New Roman" w:hAnsi="Times New Roman"/>
          <w:b/>
          <w:sz w:val="24"/>
          <w:szCs w:val="24"/>
          <w:lang w:val="x-none"/>
        </w:rPr>
        <w:t>ИНФОРМАЦИЯ ЗА КОНТАКТ С ВЪЗЛОЖИТЕЛЯ:</w:t>
      </w:r>
    </w:p>
    <w:p w:rsidR="006D3861" w:rsidRPr="00FC2F6D" w:rsidRDefault="006D3861" w:rsidP="00CB77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86087" w:rsidRPr="00FC2F6D" w:rsidRDefault="009B0B49" w:rsidP="00CB77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Times New Roman" w:hAnsi="Times New Roman"/>
          <w:b/>
          <w:sz w:val="24"/>
          <w:szCs w:val="24"/>
          <w:lang w:val="x-none"/>
        </w:rPr>
      </w:pPr>
      <w:r w:rsidRPr="00FC2F6D">
        <w:rPr>
          <w:rFonts w:ascii="Times New Roman" w:hAnsi="Times New Roman"/>
          <w:b/>
          <w:sz w:val="24"/>
          <w:szCs w:val="24"/>
          <w:lang w:val="x-none"/>
        </w:rPr>
        <w:t xml:space="preserve">Име, </w:t>
      </w:r>
      <w:r w:rsidR="007A36E0" w:rsidRPr="00FC2F6D">
        <w:rPr>
          <w:rFonts w:ascii="Times New Roman" w:hAnsi="Times New Roman"/>
          <w:b/>
          <w:sz w:val="24"/>
          <w:szCs w:val="24"/>
          <w:lang w:val="bg-BG"/>
        </w:rPr>
        <w:t>търговско наименование</w:t>
      </w:r>
      <w:r w:rsidRPr="00FC2F6D">
        <w:rPr>
          <w:rFonts w:ascii="Times New Roman" w:hAnsi="Times New Roman"/>
          <w:b/>
          <w:sz w:val="24"/>
          <w:szCs w:val="24"/>
          <w:lang w:val="x-none"/>
        </w:rPr>
        <w:t>, сед</w:t>
      </w:r>
      <w:r w:rsidR="00F86087" w:rsidRPr="00FC2F6D">
        <w:rPr>
          <w:rFonts w:ascii="Times New Roman" w:hAnsi="Times New Roman"/>
          <w:b/>
          <w:sz w:val="24"/>
          <w:szCs w:val="24"/>
          <w:lang w:val="x-none"/>
        </w:rPr>
        <w:t>алище и единен идентификационен</w:t>
      </w:r>
      <w:r w:rsidR="00F86087" w:rsidRPr="00FC2F6D">
        <w:rPr>
          <w:rFonts w:ascii="Times New Roman" w:hAnsi="Times New Roman"/>
          <w:b/>
          <w:sz w:val="24"/>
          <w:szCs w:val="24"/>
        </w:rPr>
        <w:t xml:space="preserve"> </w:t>
      </w:r>
      <w:r w:rsidR="006D3861" w:rsidRPr="00FC2F6D">
        <w:rPr>
          <w:rFonts w:ascii="Times New Roman" w:hAnsi="Times New Roman"/>
          <w:b/>
          <w:sz w:val="24"/>
          <w:szCs w:val="24"/>
          <w:lang w:val="x-none"/>
        </w:rPr>
        <w:t>номер на юридическото лице.</w:t>
      </w:r>
    </w:p>
    <w:p w:rsidR="006D3861" w:rsidRPr="00FC2F6D" w:rsidRDefault="006D3861" w:rsidP="00CB7736">
      <w:pPr>
        <w:widowControl w:val="0"/>
        <w:autoSpaceDE w:val="0"/>
        <w:autoSpaceDN w:val="0"/>
        <w:adjustRightInd w:val="0"/>
        <w:spacing w:after="0" w:line="240" w:lineRule="auto"/>
        <w:ind w:left="870"/>
        <w:jc w:val="both"/>
        <w:rPr>
          <w:rFonts w:ascii="Times New Roman" w:hAnsi="Times New Roman"/>
          <w:sz w:val="24"/>
          <w:szCs w:val="24"/>
          <w:lang w:val="x-none"/>
        </w:rPr>
      </w:pPr>
    </w:p>
    <w:tbl>
      <w:tblPr>
        <w:tblW w:w="8744" w:type="dxa"/>
        <w:tblInd w:w="720" w:type="dxa"/>
        <w:tblLook w:val="01E0" w:firstRow="1" w:lastRow="1" w:firstColumn="1" w:lastColumn="1" w:noHBand="0" w:noVBand="0"/>
      </w:tblPr>
      <w:tblGrid>
        <w:gridCol w:w="2839"/>
        <w:gridCol w:w="5905"/>
      </w:tblGrid>
      <w:tr w:rsidR="006D3861" w:rsidRPr="00FC2F6D" w:rsidTr="004F6E45">
        <w:trPr>
          <w:trHeight w:val="423"/>
        </w:trPr>
        <w:tc>
          <w:tcPr>
            <w:tcW w:w="2839" w:type="dxa"/>
          </w:tcPr>
          <w:p w:rsidR="006D3861" w:rsidRPr="00FC2F6D" w:rsidRDefault="006D3861" w:rsidP="00CB77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b/>
                <w:sz w:val="24"/>
                <w:szCs w:val="24"/>
                <w:lang w:val="bg-BG" w:eastAsia="bg-BG"/>
              </w:rPr>
              <w:t>Възложител:</w:t>
            </w:r>
          </w:p>
        </w:tc>
        <w:tc>
          <w:tcPr>
            <w:tcW w:w="5905" w:type="dxa"/>
          </w:tcPr>
          <w:p w:rsidR="006D3861" w:rsidRPr="00FC2F6D" w:rsidRDefault="004F6E45" w:rsidP="004B1C36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b/>
                <w:sz w:val="24"/>
                <w:szCs w:val="24"/>
                <w:lang w:val="bg-BG" w:eastAsia="bg-BG"/>
              </w:rPr>
              <w:t>“</w:t>
            </w:r>
            <w:r w:rsidR="007C656A" w:rsidRPr="00FC2F6D">
              <w:rPr>
                <w:rFonts w:ascii="Times New Roman" w:hAnsi="Times New Roman"/>
                <w:b/>
                <w:sz w:val="24"/>
                <w:szCs w:val="24"/>
                <w:lang w:val="bg-BG" w:eastAsia="bg-BG"/>
              </w:rPr>
              <w:t>Универсметал</w:t>
            </w:r>
            <w:r w:rsidRPr="00FC2F6D">
              <w:rPr>
                <w:rFonts w:ascii="Times New Roman" w:hAnsi="Times New Roman"/>
                <w:b/>
                <w:sz w:val="24"/>
                <w:szCs w:val="24"/>
                <w:lang w:val="bg-BG" w:eastAsia="bg-BG"/>
              </w:rPr>
              <w:t>” ЕООД</w:t>
            </w:r>
          </w:p>
        </w:tc>
      </w:tr>
    </w:tbl>
    <w:p w:rsidR="006D3861" w:rsidRPr="00FC2F6D" w:rsidRDefault="006D3861" w:rsidP="00CB77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x-none"/>
        </w:rPr>
      </w:pPr>
    </w:p>
    <w:p w:rsidR="00852468" w:rsidRPr="00FC2F6D" w:rsidRDefault="007A36E0" w:rsidP="00D85111">
      <w:pPr>
        <w:widowControl w:val="0"/>
        <w:numPr>
          <w:ilvl w:val="0"/>
          <w:numId w:val="2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ind w:hanging="1080"/>
        <w:jc w:val="both"/>
        <w:rPr>
          <w:rFonts w:ascii="Times New Roman" w:hAnsi="Times New Roman"/>
          <w:b/>
          <w:sz w:val="24"/>
          <w:szCs w:val="24"/>
          <w:lang w:val="x-none"/>
        </w:rPr>
      </w:pPr>
      <w:r w:rsidRPr="00FC2F6D">
        <w:rPr>
          <w:rFonts w:ascii="Times New Roman" w:hAnsi="Times New Roman"/>
          <w:b/>
          <w:sz w:val="24"/>
          <w:szCs w:val="24"/>
          <w:lang w:val="x-none"/>
        </w:rPr>
        <w:t xml:space="preserve">Резюме на </w:t>
      </w:r>
      <w:r w:rsidRPr="00FC2F6D">
        <w:rPr>
          <w:rFonts w:ascii="Times New Roman" w:hAnsi="Times New Roman"/>
          <w:b/>
          <w:sz w:val="24"/>
          <w:szCs w:val="24"/>
          <w:lang w:val="bg-BG"/>
        </w:rPr>
        <w:t xml:space="preserve">инвестиционното </w:t>
      </w:r>
      <w:r w:rsidRPr="00FC2F6D">
        <w:rPr>
          <w:rFonts w:ascii="Times New Roman" w:hAnsi="Times New Roman"/>
          <w:b/>
          <w:sz w:val="24"/>
          <w:szCs w:val="24"/>
          <w:lang w:val="x-none"/>
        </w:rPr>
        <w:t>предложение</w:t>
      </w:r>
      <w:r w:rsidRPr="00FC2F6D">
        <w:rPr>
          <w:rFonts w:ascii="Times New Roman" w:hAnsi="Times New Roman"/>
          <w:b/>
          <w:sz w:val="24"/>
          <w:szCs w:val="24"/>
          <w:lang w:val="bg-BG"/>
        </w:rPr>
        <w:t>:</w:t>
      </w:r>
    </w:p>
    <w:p w:rsidR="00F86087" w:rsidRPr="00FC2F6D" w:rsidRDefault="009B0B49" w:rsidP="00D85111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b/>
          <w:sz w:val="24"/>
          <w:szCs w:val="24"/>
          <w:lang w:val="x-none"/>
        </w:rPr>
        <w:t xml:space="preserve"> </w:t>
      </w:r>
    </w:p>
    <w:p w:rsidR="00852468" w:rsidRPr="00FC2F6D" w:rsidRDefault="007A36E0" w:rsidP="00D8511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  <w:lang w:val="x-none"/>
        </w:rPr>
      </w:pPr>
      <w:r w:rsidRPr="00FC2F6D">
        <w:rPr>
          <w:rFonts w:ascii="Times New Roman" w:hAnsi="Times New Roman"/>
          <w:b/>
          <w:sz w:val="24"/>
          <w:szCs w:val="24"/>
          <w:lang w:val="x-none"/>
        </w:rPr>
        <w:t xml:space="preserve">Характеристики на инвестиционното предложение:  </w:t>
      </w:r>
    </w:p>
    <w:p w:rsidR="007A36E0" w:rsidRPr="00FC2F6D" w:rsidRDefault="007A36E0" w:rsidP="00D851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36E0" w:rsidRPr="00FC2F6D" w:rsidRDefault="007A36E0" w:rsidP="00B332B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b/>
          <w:sz w:val="24"/>
          <w:szCs w:val="24"/>
        </w:rPr>
        <w:t xml:space="preserve">а) </w:t>
      </w:r>
      <w:r w:rsidR="00F05B7A" w:rsidRPr="00FC2F6D">
        <w:rPr>
          <w:rFonts w:ascii="Times New Roman" w:hAnsi="Times New Roman"/>
          <w:b/>
          <w:sz w:val="24"/>
          <w:szCs w:val="24"/>
        </w:rPr>
        <w:t>Размер</w:t>
      </w:r>
      <w:r w:rsidRPr="00FC2F6D">
        <w:rPr>
          <w:rFonts w:ascii="Times New Roman" w:hAnsi="Times New Roman"/>
          <w:b/>
          <w:sz w:val="24"/>
          <w:szCs w:val="24"/>
        </w:rPr>
        <w:t>, засегната площ, параметри, мащабност, обем, производителност, обхват, оформление на инвестиционното предложение в неговата цялост:</w:t>
      </w:r>
    </w:p>
    <w:p w:rsidR="00EC776A" w:rsidRPr="00FC2F6D" w:rsidRDefault="00E41590" w:rsidP="00FC2F6D">
      <w:pPr>
        <w:pStyle w:val="BodyTextIndent"/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lastRenderedPageBreak/>
        <w:t xml:space="preserve">С настоящата преценка се прави оценка за влиянието, което ще окаже </w:t>
      </w:r>
      <w:r w:rsidR="00F71E0B" w:rsidRPr="00FC2F6D">
        <w:rPr>
          <w:rFonts w:ascii="Times New Roman" w:hAnsi="Times New Roman"/>
          <w:sz w:val="24"/>
          <w:szCs w:val="24"/>
          <w:lang w:val="bg-BG"/>
        </w:rPr>
        <w:t xml:space="preserve">разширяване дейността с добавяне на нови кодове отпадъци – 16 03 03*, 16 03 04, 16 03 05*, 16 03 06 </w:t>
      </w:r>
      <w:r w:rsidR="002C471B">
        <w:rPr>
          <w:rFonts w:ascii="Times New Roman" w:hAnsi="Times New Roman"/>
          <w:sz w:val="24"/>
          <w:szCs w:val="24"/>
          <w:lang w:val="bg-BG"/>
        </w:rPr>
        <w:t xml:space="preserve">с дейност </w:t>
      </w:r>
      <w:r w:rsidR="002C471B">
        <w:rPr>
          <w:rFonts w:ascii="Times New Roman" w:hAnsi="Times New Roman"/>
          <w:sz w:val="24"/>
          <w:szCs w:val="24"/>
        </w:rPr>
        <w:t xml:space="preserve">R13 – </w:t>
      </w:r>
      <w:r w:rsidR="002C471B">
        <w:rPr>
          <w:rFonts w:ascii="Times New Roman" w:hAnsi="Times New Roman"/>
          <w:sz w:val="24"/>
          <w:szCs w:val="24"/>
          <w:lang w:val="bg-BG"/>
        </w:rPr>
        <w:t xml:space="preserve">съхраняване на отпадъци до извършването на някоя от дейностите скодове </w:t>
      </w:r>
      <w:r w:rsidR="002C471B">
        <w:rPr>
          <w:rFonts w:ascii="Times New Roman" w:hAnsi="Times New Roman"/>
          <w:sz w:val="24"/>
          <w:szCs w:val="24"/>
        </w:rPr>
        <w:t>R1-R12</w:t>
      </w:r>
      <w:r w:rsidR="002C471B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F71E0B" w:rsidRPr="00FC2F6D">
        <w:rPr>
          <w:rFonts w:ascii="Times New Roman" w:hAnsi="Times New Roman"/>
          <w:sz w:val="24"/>
          <w:szCs w:val="24"/>
          <w:lang w:val="bg-BG"/>
        </w:rPr>
        <w:t xml:space="preserve">и добавяне на нова дейност за отпадък с код 16 01 03 – код </w:t>
      </w:r>
      <w:r w:rsidR="00F71E0B" w:rsidRPr="00FC2F6D">
        <w:rPr>
          <w:rFonts w:ascii="Times New Roman" w:hAnsi="Times New Roman"/>
          <w:sz w:val="24"/>
          <w:szCs w:val="24"/>
        </w:rPr>
        <w:t xml:space="preserve">R12 </w:t>
      </w:r>
      <w:r w:rsidR="00EC776A" w:rsidRPr="00FC2F6D">
        <w:rPr>
          <w:rFonts w:ascii="Times New Roman" w:hAnsi="Times New Roman"/>
          <w:sz w:val="24"/>
          <w:szCs w:val="24"/>
        </w:rPr>
        <w:t>–</w:t>
      </w:r>
      <w:r w:rsidR="00F71E0B" w:rsidRPr="00FC2F6D">
        <w:rPr>
          <w:rFonts w:ascii="Times New Roman" w:hAnsi="Times New Roman"/>
          <w:sz w:val="24"/>
          <w:szCs w:val="24"/>
        </w:rPr>
        <w:t xml:space="preserve"> </w:t>
      </w:r>
      <w:r w:rsidR="00C04C39" w:rsidRPr="00FC2F6D">
        <w:rPr>
          <w:rFonts w:ascii="Times New Roman" w:hAnsi="Times New Roman"/>
          <w:sz w:val="24"/>
          <w:szCs w:val="24"/>
          <w:lang w:val="bg-BG"/>
        </w:rPr>
        <w:t>сортиране, рязане, раздробяване (шредиране)</w:t>
      </w:r>
      <w:r w:rsidR="00EC776A" w:rsidRPr="00FC2F6D">
        <w:rPr>
          <w:rFonts w:ascii="Times New Roman" w:hAnsi="Times New Roman"/>
          <w:sz w:val="24"/>
          <w:szCs w:val="24"/>
        </w:rPr>
        <w:t>.</w:t>
      </w:r>
      <w:r w:rsidR="00EC776A" w:rsidRPr="00FC2F6D">
        <w:rPr>
          <w:rFonts w:ascii="Times New Roman" w:hAnsi="Times New Roman"/>
          <w:sz w:val="24"/>
          <w:szCs w:val="24"/>
          <w:lang w:val="bg-BG"/>
        </w:rPr>
        <w:t xml:space="preserve"> За съхраняване на отпадъците ще бъде обособена част от площадката на закрито в съдове за съхраняване, до последващо предаване. </w:t>
      </w:r>
      <w:r w:rsidR="00EC776A" w:rsidRPr="00FC2F6D">
        <w:rPr>
          <w:rFonts w:ascii="Times New Roman" w:hAnsi="Times New Roman"/>
          <w:b/>
          <w:sz w:val="24"/>
          <w:szCs w:val="24"/>
        </w:rPr>
        <w:t>Няма да се съхраняват опасни отпадъци с общ капацитет 50 т</w:t>
      </w:r>
      <w:r w:rsidR="00EC776A" w:rsidRPr="00FC2F6D">
        <w:rPr>
          <w:rFonts w:ascii="Times New Roman" w:hAnsi="Times New Roman"/>
          <w:b/>
          <w:sz w:val="24"/>
          <w:szCs w:val="24"/>
          <w:lang w:val="bg-BG"/>
        </w:rPr>
        <w:t>.</w:t>
      </w:r>
      <w:r w:rsidR="00EC776A" w:rsidRPr="00FC2F6D">
        <w:rPr>
          <w:rFonts w:ascii="Times New Roman" w:hAnsi="Times New Roman"/>
          <w:sz w:val="24"/>
          <w:szCs w:val="24"/>
        </w:rPr>
        <w:t>, с изключение на временното съхраняване на отпадъците на площадката на образуване до събирането им.</w:t>
      </w:r>
      <w:r w:rsidR="00EC776A" w:rsidRPr="00FC2F6D">
        <w:rPr>
          <w:rFonts w:ascii="Times New Roman" w:hAnsi="Times New Roman"/>
          <w:sz w:val="24"/>
          <w:szCs w:val="24"/>
          <w:lang w:val="bg-BG"/>
        </w:rPr>
        <w:t xml:space="preserve"> Предаването им ще бъде регулярно на лица притежаващи необходимите разрешителни документи. Ще бъде монтирана шредерна и</w:t>
      </w:r>
      <w:r w:rsidR="008278F0" w:rsidRPr="00FC2F6D">
        <w:rPr>
          <w:rFonts w:ascii="Times New Roman" w:hAnsi="Times New Roman"/>
          <w:sz w:val="24"/>
          <w:szCs w:val="24"/>
          <w:lang w:val="bg-BG"/>
        </w:rPr>
        <w:t>нсталация за раздробяване на излезли от употреба гуми</w:t>
      </w:r>
      <w:r w:rsidR="00EC776A" w:rsidRPr="00FC2F6D">
        <w:rPr>
          <w:rFonts w:ascii="Times New Roman" w:hAnsi="Times New Roman"/>
          <w:sz w:val="24"/>
          <w:szCs w:val="24"/>
          <w:lang w:val="bg-BG"/>
        </w:rPr>
        <w:t>.</w:t>
      </w:r>
      <w:r w:rsidR="008278F0" w:rsidRPr="00FC2F6D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EC776A" w:rsidRPr="00FC2F6D">
        <w:rPr>
          <w:rFonts w:ascii="Times New Roman" w:hAnsi="Times New Roman"/>
          <w:snapToGrid w:val="0"/>
          <w:sz w:val="24"/>
          <w:szCs w:val="24"/>
        </w:rPr>
        <w:t>Инвестиционното предложение предвижда да се реализира на Съществуваща площадка - гр. Пловдив, район Северен, СИЗ-ІІ част, ул. "Георги Бенев", ПИ с идентификатор 56784.504.1256</w:t>
      </w:r>
      <w:r w:rsidR="008278F0" w:rsidRPr="00FC2F6D">
        <w:rPr>
          <w:rFonts w:ascii="Times New Roman" w:hAnsi="Times New Roman"/>
          <w:snapToGrid w:val="0"/>
          <w:sz w:val="24"/>
          <w:szCs w:val="24"/>
          <w:lang w:val="bg-BG"/>
        </w:rPr>
        <w:t>,</w:t>
      </w:r>
      <w:r w:rsidR="00EC776A" w:rsidRPr="00FC2F6D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FE132E" w:rsidRPr="00FC2F6D">
        <w:rPr>
          <w:rFonts w:ascii="Times New Roman" w:hAnsi="Times New Roman"/>
          <w:snapToGrid w:val="0"/>
          <w:sz w:val="24"/>
          <w:szCs w:val="24"/>
          <w:lang w:val="bg-BG"/>
        </w:rPr>
        <w:t xml:space="preserve">УПИ </w:t>
      </w:r>
      <w:r w:rsidR="00FE132E" w:rsidRPr="00FC2F6D">
        <w:rPr>
          <w:rFonts w:ascii="Times New Roman" w:hAnsi="Times New Roman"/>
          <w:snapToGrid w:val="0"/>
          <w:sz w:val="24"/>
          <w:szCs w:val="24"/>
        </w:rPr>
        <w:t>VII-504.1256,кв. 6, с площ 4760 кв. м.</w:t>
      </w:r>
      <w:r w:rsidR="00FE132E" w:rsidRPr="00FC2F6D">
        <w:rPr>
          <w:rFonts w:ascii="Times New Roman" w:hAnsi="Times New Roman"/>
          <w:snapToGrid w:val="0"/>
          <w:sz w:val="24"/>
          <w:szCs w:val="24"/>
          <w:lang w:val="bg-BG"/>
        </w:rPr>
        <w:t>,</w:t>
      </w:r>
      <w:r w:rsidR="00EC776A" w:rsidRPr="00FC2F6D">
        <w:rPr>
          <w:rFonts w:ascii="Times New Roman" w:hAnsi="Times New Roman"/>
          <w:snapToGrid w:val="0"/>
          <w:sz w:val="24"/>
          <w:szCs w:val="24"/>
        </w:rPr>
        <w:t xml:space="preserve"> за производствени, складови и обслужващи дейности</w:t>
      </w:r>
      <w:r w:rsidR="00FE132E" w:rsidRPr="00FC2F6D">
        <w:rPr>
          <w:rFonts w:ascii="Times New Roman" w:hAnsi="Times New Roman"/>
          <w:snapToGrid w:val="0"/>
          <w:sz w:val="24"/>
          <w:szCs w:val="24"/>
        </w:rPr>
        <w:t>, целия с площ 5942 кв. м.</w:t>
      </w:r>
    </w:p>
    <w:p w:rsidR="003813FB" w:rsidRPr="00FC2F6D" w:rsidRDefault="00BF6AD4" w:rsidP="00B332B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Имотът, обект на инвестицията</w:t>
      </w:r>
      <w:r w:rsidR="00E9286C" w:rsidRPr="00FC2F6D">
        <w:rPr>
          <w:rFonts w:ascii="Times New Roman" w:hAnsi="Times New Roman"/>
          <w:sz w:val="24"/>
          <w:szCs w:val="24"/>
          <w:lang w:val="bg-BG"/>
        </w:rPr>
        <w:t xml:space="preserve"> е </w:t>
      </w:r>
      <w:r w:rsidR="006465EB" w:rsidRPr="00FC2F6D">
        <w:rPr>
          <w:rFonts w:ascii="Times New Roman" w:hAnsi="Times New Roman"/>
          <w:sz w:val="24"/>
          <w:szCs w:val="24"/>
          <w:lang w:val="bg-BG"/>
        </w:rPr>
        <w:t xml:space="preserve">частна собственост на </w:t>
      </w:r>
      <w:r w:rsidR="004B1C36" w:rsidRPr="00FC2F6D">
        <w:rPr>
          <w:rFonts w:ascii="Times New Roman" w:hAnsi="Times New Roman"/>
          <w:sz w:val="24"/>
          <w:szCs w:val="24"/>
          <w:lang w:val="bg-BG"/>
        </w:rPr>
        <w:t>фирма</w:t>
      </w:r>
      <w:r w:rsidR="004B1C36" w:rsidRPr="00FC2F6D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="003813FB" w:rsidRPr="00FC2F6D">
        <w:rPr>
          <w:rFonts w:ascii="Times New Roman" w:hAnsi="Times New Roman"/>
          <w:sz w:val="24"/>
          <w:szCs w:val="24"/>
          <w:lang w:val="bg-BG"/>
        </w:rPr>
        <w:t xml:space="preserve">„ЕКОРЕНТИМПЕКС“ </w:t>
      </w:r>
      <w:r w:rsidR="004B1C36" w:rsidRPr="00FC2F6D">
        <w:rPr>
          <w:rFonts w:ascii="Times New Roman" w:hAnsi="Times New Roman"/>
          <w:sz w:val="24"/>
          <w:szCs w:val="24"/>
          <w:lang w:val="bg-BG"/>
        </w:rPr>
        <w:t>ООД</w:t>
      </w:r>
      <w:r w:rsidR="006465EB" w:rsidRPr="00FC2F6D">
        <w:rPr>
          <w:rFonts w:ascii="Times New Roman" w:hAnsi="Times New Roman"/>
          <w:sz w:val="24"/>
          <w:szCs w:val="24"/>
          <w:lang w:val="bg-BG"/>
        </w:rPr>
        <w:t xml:space="preserve">. Ще се ползва от възложителя със съгласието на собственика на имота на база сключен договор за наем от </w:t>
      </w:r>
      <w:r w:rsidR="003813FB" w:rsidRPr="00FC2F6D">
        <w:rPr>
          <w:rFonts w:ascii="Times New Roman" w:hAnsi="Times New Roman"/>
          <w:sz w:val="24"/>
          <w:szCs w:val="24"/>
        </w:rPr>
        <w:t>01</w:t>
      </w:r>
      <w:r w:rsidR="004B1C36" w:rsidRPr="00FC2F6D">
        <w:rPr>
          <w:rFonts w:ascii="Times New Roman" w:hAnsi="Times New Roman"/>
          <w:sz w:val="24"/>
          <w:szCs w:val="24"/>
        </w:rPr>
        <w:t>.</w:t>
      </w:r>
      <w:r w:rsidR="004B1C36" w:rsidRPr="00FC2F6D">
        <w:rPr>
          <w:rFonts w:ascii="Times New Roman" w:hAnsi="Times New Roman"/>
          <w:sz w:val="24"/>
          <w:szCs w:val="24"/>
          <w:lang w:val="bg-BG"/>
        </w:rPr>
        <w:t>12</w:t>
      </w:r>
      <w:r w:rsidR="004B1C36" w:rsidRPr="00FC2F6D">
        <w:rPr>
          <w:rFonts w:ascii="Times New Roman" w:hAnsi="Times New Roman"/>
          <w:sz w:val="24"/>
          <w:szCs w:val="24"/>
        </w:rPr>
        <w:t>.20</w:t>
      </w:r>
      <w:r w:rsidR="003813FB" w:rsidRPr="00FC2F6D">
        <w:rPr>
          <w:rFonts w:ascii="Times New Roman" w:hAnsi="Times New Roman"/>
          <w:sz w:val="24"/>
          <w:szCs w:val="24"/>
          <w:lang w:val="bg-BG"/>
        </w:rPr>
        <w:t>20</w:t>
      </w:r>
      <w:r w:rsidR="004B1C36" w:rsidRPr="00FC2F6D">
        <w:rPr>
          <w:rFonts w:ascii="Times New Roman" w:hAnsi="Times New Roman"/>
          <w:sz w:val="24"/>
          <w:szCs w:val="24"/>
        </w:rPr>
        <w:t xml:space="preserve"> г</w:t>
      </w:r>
      <w:r w:rsidR="00F05B7A" w:rsidRPr="00FC2F6D">
        <w:rPr>
          <w:rFonts w:ascii="Times New Roman" w:hAnsi="Times New Roman"/>
          <w:sz w:val="24"/>
          <w:szCs w:val="24"/>
          <w:lang w:val="bg-BG"/>
        </w:rPr>
        <w:t>., с които се разрешава иницииране</w:t>
      </w:r>
      <w:r w:rsidR="006465EB" w:rsidRPr="00FC2F6D">
        <w:rPr>
          <w:rFonts w:ascii="Times New Roman" w:hAnsi="Times New Roman"/>
          <w:sz w:val="24"/>
          <w:szCs w:val="24"/>
          <w:lang w:val="bg-BG"/>
        </w:rPr>
        <w:t xml:space="preserve"> на инвестиционното предложение.</w:t>
      </w:r>
      <w:r w:rsidR="003813FB" w:rsidRPr="00FC2F6D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3813FB" w:rsidRPr="00FC2F6D">
        <w:rPr>
          <w:rFonts w:ascii="Times New Roman" w:hAnsi="Times New Roman"/>
          <w:snapToGrid w:val="0"/>
          <w:sz w:val="24"/>
          <w:szCs w:val="24"/>
          <w:lang w:val="bg-BG"/>
        </w:rPr>
        <w:t>Имотът се намира</w:t>
      </w:r>
      <w:r w:rsidR="003813FB" w:rsidRPr="00FC2F6D">
        <w:rPr>
          <w:rFonts w:ascii="Times New Roman" w:hAnsi="Times New Roman"/>
          <w:sz w:val="24"/>
          <w:szCs w:val="24"/>
        </w:rPr>
        <w:t xml:space="preserve"> </w:t>
      </w:r>
      <w:r w:rsidR="003813FB" w:rsidRPr="00FC2F6D">
        <w:rPr>
          <w:rFonts w:ascii="Times New Roman" w:hAnsi="Times New Roman"/>
          <w:sz w:val="24"/>
          <w:szCs w:val="24"/>
          <w:lang w:val="bg-BG"/>
        </w:rPr>
        <w:t xml:space="preserve">в Северната индустриална зона на гр. Пловдив, на бивш терен </w:t>
      </w:r>
      <w:r w:rsidR="003813FB" w:rsidRPr="00FC2F6D">
        <w:rPr>
          <w:rFonts w:ascii="Times New Roman" w:hAnsi="Times New Roman"/>
          <w:snapToGrid w:val="0"/>
          <w:sz w:val="24"/>
          <w:szCs w:val="24"/>
          <w:lang w:val="bg-BG"/>
        </w:rPr>
        <w:t>на железопътната инфраструктура, с начин на трайно ползване „за производствени, складови и обслужващи дейности“. ПУП-ПРЗ е одобрен със Заповед № 190А-941/30.04.2019 г. на Кмета на Община Пловдив. Няма връзка с други съществуващи дейности и няма други дейности, които да са одобрени с устройствен или друг план за гореописаната площадка.</w:t>
      </w:r>
    </w:p>
    <w:p w:rsidR="00531650" w:rsidRPr="00FC2F6D" w:rsidRDefault="00D535E1" w:rsidP="00B332B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В</w:t>
      </w:r>
      <w:r w:rsidR="00531650" w:rsidRPr="00FC2F6D">
        <w:rPr>
          <w:rFonts w:ascii="Times New Roman" w:hAnsi="Times New Roman"/>
          <w:sz w:val="24"/>
          <w:szCs w:val="24"/>
          <w:lang w:val="bg-BG"/>
        </w:rPr>
        <w:t>ъзложителят е уведомил компетентния орган – РИОСВ-</w:t>
      </w:r>
      <w:r w:rsidRPr="00FC2F6D">
        <w:rPr>
          <w:rFonts w:ascii="Times New Roman" w:hAnsi="Times New Roman"/>
          <w:sz w:val="24"/>
          <w:szCs w:val="24"/>
          <w:lang w:val="bg-BG"/>
        </w:rPr>
        <w:t>Пловдив</w:t>
      </w:r>
      <w:r w:rsidR="002D302D" w:rsidRPr="00FC2F6D">
        <w:rPr>
          <w:rFonts w:ascii="Times New Roman" w:hAnsi="Times New Roman"/>
          <w:sz w:val="24"/>
          <w:szCs w:val="24"/>
          <w:lang w:val="bg-BG"/>
        </w:rPr>
        <w:t xml:space="preserve"> /вх. № </w:t>
      </w:r>
      <w:r w:rsidRPr="00FC2F6D">
        <w:rPr>
          <w:rFonts w:ascii="Times New Roman" w:hAnsi="Times New Roman"/>
          <w:sz w:val="24"/>
          <w:szCs w:val="24"/>
          <w:lang w:val="bg-BG"/>
        </w:rPr>
        <w:t>ОВОС-2745</w:t>
      </w:r>
      <w:r w:rsidR="002D302D" w:rsidRPr="00FC2F6D">
        <w:rPr>
          <w:rFonts w:ascii="Times New Roman" w:hAnsi="Times New Roman"/>
          <w:sz w:val="24"/>
          <w:szCs w:val="24"/>
          <w:lang w:val="bg-BG"/>
        </w:rPr>
        <w:t>/</w:t>
      </w:r>
      <w:r w:rsidRPr="00FC2F6D">
        <w:rPr>
          <w:rFonts w:ascii="Times New Roman" w:hAnsi="Times New Roman"/>
          <w:sz w:val="24"/>
          <w:szCs w:val="24"/>
          <w:lang w:val="bg-BG"/>
        </w:rPr>
        <w:t>09</w:t>
      </w:r>
      <w:r w:rsidR="002D302D" w:rsidRPr="00FC2F6D">
        <w:rPr>
          <w:rFonts w:ascii="Times New Roman" w:hAnsi="Times New Roman"/>
          <w:sz w:val="24"/>
          <w:szCs w:val="24"/>
          <w:lang w:val="bg-BG"/>
        </w:rPr>
        <w:t>.</w:t>
      </w:r>
      <w:r w:rsidRPr="00FC2F6D">
        <w:rPr>
          <w:rFonts w:ascii="Times New Roman" w:hAnsi="Times New Roman"/>
          <w:sz w:val="24"/>
          <w:szCs w:val="24"/>
          <w:lang w:val="bg-BG"/>
        </w:rPr>
        <w:t>10</w:t>
      </w:r>
      <w:r w:rsidR="002D302D" w:rsidRPr="00FC2F6D">
        <w:rPr>
          <w:rFonts w:ascii="Times New Roman" w:hAnsi="Times New Roman"/>
          <w:sz w:val="24"/>
          <w:szCs w:val="24"/>
          <w:lang w:val="bg-BG"/>
        </w:rPr>
        <w:t>.20</w:t>
      </w:r>
      <w:r w:rsidRPr="00FC2F6D">
        <w:rPr>
          <w:rFonts w:ascii="Times New Roman" w:hAnsi="Times New Roman"/>
          <w:sz w:val="24"/>
          <w:szCs w:val="24"/>
          <w:lang w:val="bg-BG"/>
        </w:rPr>
        <w:t>23</w:t>
      </w:r>
      <w:r w:rsidR="002D302D" w:rsidRPr="00FC2F6D">
        <w:rPr>
          <w:rFonts w:ascii="Times New Roman" w:hAnsi="Times New Roman"/>
          <w:sz w:val="24"/>
          <w:szCs w:val="24"/>
          <w:lang w:val="bg-BG"/>
        </w:rPr>
        <w:t xml:space="preserve"> г./</w:t>
      </w:r>
      <w:r w:rsidR="00531650" w:rsidRPr="00FC2F6D">
        <w:rPr>
          <w:rFonts w:ascii="Times New Roman" w:hAnsi="Times New Roman"/>
          <w:sz w:val="24"/>
          <w:szCs w:val="24"/>
          <w:lang w:val="bg-BG"/>
        </w:rPr>
        <w:t xml:space="preserve"> за инвестиционното си предложение </w:t>
      </w:r>
      <w:r w:rsidRPr="00FC2F6D">
        <w:rPr>
          <w:rFonts w:ascii="Times New Roman" w:hAnsi="Times New Roman"/>
          <w:sz w:val="24"/>
          <w:szCs w:val="24"/>
        </w:rPr>
        <w:t>„Разширяване дейността на дружеството с добавяне на нови кодове отпадъци – 16 03 03*, 16 03 04, 16 03 05*, 16 03 06 и добавяне на нова дейност за отпадък с код 16 01 03 - код R12 - шредиране“</w:t>
      </w:r>
      <w:r w:rsidR="00531650" w:rsidRPr="00FC2F6D">
        <w:rPr>
          <w:rFonts w:ascii="Times New Roman" w:hAnsi="Times New Roman"/>
          <w:sz w:val="24"/>
          <w:szCs w:val="24"/>
          <w:lang w:val="bg-BG"/>
        </w:rPr>
        <w:t>.</w:t>
      </w:r>
      <w:r w:rsidR="005245C6" w:rsidRPr="00FC2F6D">
        <w:rPr>
          <w:rFonts w:ascii="Times New Roman" w:hAnsi="Times New Roman"/>
          <w:sz w:val="24"/>
          <w:szCs w:val="24"/>
          <w:lang w:val="bg-BG"/>
        </w:rPr>
        <w:t xml:space="preserve"> К</w:t>
      </w:r>
      <w:r w:rsidR="00531650" w:rsidRPr="00FC2F6D">
        <w:rPr>
          <w:rFonts w:ascii="Times New Roman" w:hAnsi="Times New Roman"/>
          <w:sz w:val="24"/>
          <w:szCs w:val="24"/>
          <w:lang w:val="bg-BG"/>
        </w:rPr>
        <w:t>омпетентният орган определя приложимата процедура по реда на Глава Шеста от ЗООС – ИП подлежи на процедура по преценяване на необходимостта от извършване на ОВОС.</w:t>
      </w:r>
    </w:p>
    <w:p w:rsidR="00D535E1" w:rsidRPr="00FC2F6D" w:rsidRDefault="00D535E1" w:rsidP="00B81AD1">
      <w:pPr>
        <w:pStyle w:val="BodyTextInden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>Прогнозните количества отпадъци, които ще се събират са следните:</w:t>
      </w:r>
    </w:p>
    <w:tbl>
      <w:tblPr>
        <w:tblW w:w="908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9"/>
        <w:gridCol w:w="1563"/>
        <w:gridCol w:w="1137"/>
      </w:tblGrid>
      <w:tr w:rsidR="005F32FE" w:rsidRPr="00FC2F6D" w:rsidTr="00002857">
        <w:trPr>
          <w:trHeight w:hRule="exact" w:val="767"/>
        </w:trPr>
        <w:tc>
          <w:tcPr>
            <w:tcW w:w="6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32FE" w:rsidRPr="00FC2F6D" w:rsidRDefault="005F32FE" w:rsidP="00B332B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>Наименование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F32FE" w:rsidRPr="00FC2F6D" w:rsidRDefault="005F32FE" w:rsidP="00B332B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>Код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F32FE" w:rsidRPr="00FC2F6D" w:rsidRDefault="005F32FE" w:rsidP="00B332B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>Тон</w:t>
            </w:r>
          </w:p>
        </w:tc>
      </w:tr>
      <w:tr w:rsidR="00D535E1" w:rsidRPr="00FC2F6D" w:rsidTr="00002857">
        <w:trPr>
          <w:trHeight w:hRule="exact" w:val="366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535E1" w:rsidRPr="00FC2F6D" w:rsidRDefault="00D535E1" w:rsidP="00B332B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Неорганични отпадъци, съдържащи опасни вещества</w:t>
            </w:r>
          </w:p>
        </w:tc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535E1" w:rsidRPr="00FC2F6D" w:rsidRDefault="00D535E1" w:rsidP="00B332B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</w:rPr>
              <w:t>16 03 03*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535E1" w:rsidRPr="00FC2F6D" w:rsidRDefault="00D535E1" w:rsidP="00B332B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>300</w:t>
            </w:r>
          </w:p>
        </w:tc>
      </w:tr>
      <w:tr w:rsidR="00D535E1" w:rsidRPr="00FC2F6D" w:rsidTr="00002857">
        <w:trPr>
          <w:trHeight w:hRule="exact" w:val="366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535E1" w:rsidRPr="00FC2F6D" w:rsidRDefault="00D535E1" w:rsidP="00B332B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</w:rPr>
              <w:t>Неорганични отпадъци, различни от упоменатите в 16 03 03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535E1" w:rsidRPr="00FC2F6D" w:rsidRDefault="00D535E1" w:rsidP="00B332B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</w:rPr>
              <w:t>16 03 04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D535E1" w:rsidRPr="00FC2F6D" w:rsidRDefault="00D535E1" w:rsidP="00B332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>300</w:t>
            </w:r>
          </w:p>
        </w:tc>
      </w:tr>
      <w:tr w:rsidR="00D535E1" w:rsidRPr="00FC2F6D" w:rsidTr="00002857">
        <w:trPr>
          <w:trHeight w:hRule="exact" w:val="366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535E1" w:rsidRPr="00FC2F6D" w:rsidRDefault="00D535E1" w:rsidP="00B332B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>О</w:t>
            </w:r>
            <w:r w:rsidRPr="00FC2F6D">
              <w:rPr>
                <w:rFonts w:ascii="Times New Roman" w:hAnsi="Times New Roman"/>
                <w:color w:val="000000"/>
                <w:sz w:val="24"/>
                <w:szCs w:val="24"/>
              </w:rPr>
              <w:t>рганични отпадъци, съдържащи опасни вещества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535E1" w:rsidRPr="00FC2F6D" w:rsidRDefault="00D535E1" w:rsidP="00B332B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</w:rPr>
              <w:t>16 03 05*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D535E1" w:rsidRPr="00FC2F6D" w:rsidRDefault="00D535E1" w:rsidP="00B332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>300</w:t>
            </w:r>
          </w:p>
        </w:tc>
      </w:tr>
      <w:tr w:rsidR="00D535E1" w:rsidRPr="00FC2F6D" w:rsidTr="00002857">
        <w:trPr>
          <w:trHeight w:hRule="exact" w:val="366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535E1" w:rsidRPr="00FC2F6D" w:rsidRDefault="00D535E1" w:rsidP="00B332B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</w:rPr>
              <w:t>Органични отпадъци, различни от упоменатите в 16 03 05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535E1" w:rsidRPr="00FC2F6D" w:rsidRDefault="00D535E1" w:rsidP="00B332B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</w:rPr>
              <w:t>16 03 06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D535E1" w:rsidRPr="00FC2F6D" w:rsidRDefault="00D535E1" w:rsidP="00B332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>300</w:t>
            </w:r>
          </w:p>
        </w:tc>
      </w:tr>
    </w:tbl>
    <w:p w:rsidR="00002857" w:rsidRPr="00FC2F6D" w:rsidRDefault="00002857" w:rsidP="00B332B4">
      <w:pPr>
        <w:pStyle w:val="BodyTextIndent"/>
        <w:ind w:left="0"/>
        <w:jc w:val="both"/>
        <w:rPr>
          <w:rFonts w:ascii="Times New Roman" w:hAnsi="Times New Roman"/>
          <w:snapToGrid w:val="0"/>
          <w:color w:val="000000"/>
          <w:sz w:val="24"/>
          <w:szCs w:val="24"/>
        </w:rPr>
      </w:pPr>
    </w:p>
    <w:p w:rsidR="001D6FF7" w:rsidRPr="00FC2F6D" w:rsidRDefault="001E1AE3" w:rsidP="001D6FF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napToGrid w:val="0"/>
          <w:color w:val="000000"/>
          <w:sz w:val="24"/>
          <w:szCs w:val="24"/>
        </w:rPr>
        <w:t>Инвестиционното предложение предвижда и добавяне на нова дейност с отпадъци с код 16 01 03 - дейност с код R12-</w:t>
      </w:r>
      <w:r w:rsidR="00C04C39" w:rsidRPr="00FC2F6D">
        <w:rPr>
          <w:rFonts w:ascii="Times New Roman" w:hAnsi="Times New Roman"/>
          <w:sz w:val="24"/>
          <w:szCs w:val="24"/>
          <w:lang w:val="bg-BG"/>
        </w:rPr>
        <w:t xml:space="preserve"> сортиране, рязане, раздробяване (шредиране)</w:t>
      </w:r>
      <w:r w:rsidRPr="00FC2F6D">
        <w:rPr>
          <w:rFonts w:ascii="Times New Roman" w:hAnsi="Times New Roman"/>
          <w:snapToGrid w:val="0"/>
          <w:color w:val="000000"/>
          <w:sz w:val="24"/>
          <w:szCs w:val="24"/>
        </w:rPr>
        <w:t>.</w:t>
      </w:r>
      <w:r w:rsidRPr="00FC2F6D">
        <w:rPr>
          <w:rFonts w:ascii="Times New Roman" w:hAnsi="Times New Roman"/>
          <w:sz w:val="24"/>
          <w:szCs w:val="24"/>
        </w:rPr>
        <w:t xml:space="preserve"> Шредера е с размери на входа 1200 х 800 мм, със стоманена конструкция, оборудван с електронно табло за управление. Капацитета на полезно действие на технологичното оборудване за раздробяване и сепариране на отпадъците е 4000 кг./час или 96 t/24h или 24 000 t/y. </w:t>
      </w:r>
      <w:r w:rsidR="001D6FF7" w:rsidRPr="00FC2F6D">
        <w:rPr>
          <w:rFonts w:ascii="Times New Roman" w:hAnsi="Times New Roman"/>
          <w:sz w:val="24"/>
          <w:szCs w:val="24"/>
          <w:lang w:val="bg-BG"/>
        </w:rPr>
        <w:t>Последователността на операциите по третиране на отпадъците с код 16</w:t>
      </w:r>
      <w:r w:rsidR="002D5187">
        <w:rPr>
          <w:rFonts w:ascii="Times New Roman" w:hAnsi="Times New Roman"/>
          <w:sz w:val="24"/>
          <w:szCs w:val="24"/>
        </w:rPr>
        <w:t xml:space="preserve"> </w:t>
      </w:r>
      <w:r w:rsidR="001D6FF7" w:rsidRPr="00FC2F6D">
        <w:rPr>
          <w:rFonts w:ascii="Times New Roman" w:hAnsi="Times New Roman"/>
          <w:sz w:val="24"/>
          <w:szCs w:val="24"/>
          <w:lang w:val="bg-BG"/>
        </w:rPr>
        <w:t>01</w:t>
      </w:r>
      <w:r w:rsidR="002D5187">
        <w:rPr>
          <w:rFonts w:ascii="Times New Roman" w:hAnsi="Times New Roman"/>
          <w:sz w:val="24"/>
          <w:szCs w:val="24"/>
        </w:rPr>
        <w:t xml:space="preserve"> </w:t>
      </w:r>
      <w:r w:rsidR="001D6FF7" w:rsidRPr="00FC2F6D">
        <w:rPr>
          <w:rFonts w:ascii="Times New Roman" w:hAnsi="Times New Roman"/>
          <w:sz w:val="24"/>
          <w:szCs w:val="24"/>
          <w:lang w:val="bg-BG"/>
        </w:rPr>
        <w:t>03 е следната:</w:t>
      </w:r>
    </w:p>
    <w:p w:rsidR="00002857" w:rsidRPr="001D6FF7" w:rsidRDefault="001D6FF7" w:rsidP="001D6FF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 xml:space="preserve">Сортиране на ИУГ по размер – ще се извършва ръчно за малките по размер ИУГ и чрез багер със щипка за големите ИУГ. Зареждане на ИУГ за шредиране във входящия бункер на шредера, в зависимост от вида - ръчно или с помощта на подходяща механизация. Отпадъците преминават през шредер, който ги раздробява/реже/шредира на парчета. Шредерният отпадък е с рамери на парчетата от 50 до 60 мм. Чрез изходящия лентов транспортьор 3 образуваният отпадък ще се насипва директно в предвидената опаковка и ще се съхранява до извозването му и предаването му на фирми с рарешение по ЗУО или до организиране на износа му за оползотворяване. </w:t>
      </w:r>
      <w:r w:rsidRPr="00FC2F6D">
        <w:rPr>
          <w:rFonts w:ascii="Times New Roman" w:hAnsi="Times New Roman"/>
          <w:color w:val="000000"/>
          <w:sz w:val="24"/>
          <w:szCs w:val="24"/>
          <w:lang w:val="bg-BG"/>
        </w:rPr>
        <w:t>Образувания отпадък намира приложение в строителството и промишлеността. Дружеството води преговори с фирми за износ за Република Турция, където ще бъде реализиран получения продукт.</w:t>
      </w:r>
    </w:p>
    <w:p w:rsidR="00BA2D6B" w:rsidRPr="00FC2F6D" w:rsidRDefault="00BA2D6B" w:rsidP="00BA2D6B">
      <w:pPr>
        <w:pStyle w:val="BodyTextIndent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1F09E3" w:rsidRPr="00FC2F6D" w:rsidRDefault="001F09E3" w:rsidP="00BA2D6B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b/>
          <w:sz w:val="24"/>
          <w:szCs w:val="24"/>
        </w:rPr>
        <w:t xml:space="preserve">б) </w:t>
      </w:r>
      <w:r w:rsidR="00F05B7A" w:rsidRPr="00FC2F6D">
        <w:rPr>
          <w:rFonts w:ascii="Times New Roman" w:hAnsi="Times New Roman"/>
          <w:b/>
          <w:sz w:val="24"/>
          <w:szCs w:val="24"/>
        </w:rPr>
        <w:t>Взаимовръзка</w:t>
      </w:r>
      <w:r w:rsidRPr="00FC2F6D">
        <w:rPr>
          <w:rFonts w:ascii="Times New Roman" w:hAnsi="Times New Roman"/>
          <w:b/>
          <w:sz w:val="24"/>
          <w:szCs w:val="24"/>
        </w:rPr>
        <w:t xml:space="preserve"> и кумулиране с други съществуващи и/или одобрени инвестиционни предложения:</w:t>
      </w:r>
    </w:p>
    <w:p w:rsidR="00034C01" w:rsidRPr="00FC2F6D" w:rsidRDefault="00CF3295" w:rsidP="00B332B4">
      <w:pPr>
        <w:spacing w:after="0"/>
        <w:ind w:firstLine="426"/>
        <w:jc w:val="both"/>
        <w:rPr>
          <w:rFonts w:ascii="Times New Roman" w:hAnsi="Times New Roman"/>
          <w:snapToGrid w:val="0"/>
          <w:sz w:val="24"/>
          <w:szCs w:val="24"/>
          <w:lang w:val="bg-BG"/>
        </w:rPr>
      </w:pPr>
      <w:r w:rsidRPr="00FC2F6D">
        <w:rPr>
          <w:rFonts w:ascii="Times New Roman" w:hAnsi="Times New Roman"/>
          <w:snapToGrid w:val="0"/>
          <w:sz w:val="24"/>
          <w:szCs w:val="24"/>
          <w:lang w:val="bg-BG"/>
        </w:rPr>
        <w:t>Обекта на инвестиционното предложение се намира</w:t>
      </w:r>
      <w:r w:rsidRPr="00FC2F6D">
        <w:rPr>
          <w:rFonts w:ascii="Times New Roman" w:hAnsi="Times New Roman"/>
          <w:sz w:val="24"/>
          <w:szCs w:val="24"/>
        </w:rPr>
        <w:t xml:space="preserve"> 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в Северната индустриална зона на гр. Пловдив, на бивш терен </w:t>
      </w:r>
      <w:r w:rsidRPr="00FC2F6D">
        <w:rPr>
          <w:rFonts w:ascii="Times New Roman" w:hAnsi="Times New Roman"/>
          <w:snapToGrid w:val="0"/>
          <w:sz w:val="24"/>
          <w:szCs w:val="24"/>
          <w:lang w:val="bg-BG"/>
        </w:rPr>
        <w:t xml:space="preserve">на железопътната инфраструктура, с начин на трайно ползване „за производствени, складови и обслужващи дейности“. ПУП-ПРЗ е одобрен със Заповед № 190А-941/30.04.2019 г. на Кмета на Община Пловдив. Няма връзка с други съществуващи дейности и няма други дейности, които да са одобрени с устройствен или друг план за гореописаната площадка. За обекта </w:t>
      </w:r>
      <w:r w:rsidRPr="00FC2F6D">
        <w:rPr>
          <w:rFonts w:ascii="Times New Roman" w:hAnsi="Times New Roman"/>
          <w:sz w:val="24"/>
          <w:szCs w:val="24"/>
        </w:rPr>
        <w:t xml:space="preserve">има издадени от РИОСВ-Пловдив Решение № ПР-152/2003 г., Решение № ПВ-79-ПР/2010 г. и съгласувателни становища /изх. № ОВОС-785/16.11.2012 г., № ОВОС 793/07.10.2014 г./ и № ОВОС 982-1/ 01.06.2023 </w:t>
      </w:r>
      <w:r w:rsidRPr="00FC2F6D">
        <w:rPr>
          <w:rFonts w:ascii="Times New Roman" w:hAnsi="Times New Roman"/>
          <w:sz w:val="24"/>
          <w:szCs w:val="24"/>
        </w:rPr>
        <w:lastRenderedPageBreak/>
        <w:t>г. с които е преценено да не се извършва оценка на въздействието върху околната среда за инвестиционните предложения отнасящи се за извършваните дейности с отпадъци. Инвестиционните предложения са реализирани</w:t>
      </w:r>
      <w:r w:rsidR="00034C01" w:rsidRPr="00FC2F6D">
        <w:rPr>
          <w:rFonts w:ascii="Times New Roman" w:hAnsi="Times New Roman"/>
          <w:sz w:val="24"/>
          <w:szCs w:val="24"/>
          <w:lang w:val="bg-BG"/>
        </w:rPr>
        <w:t xml:space="preserve">, с изключение на инвестиционно преложние с вх, № ОВОС-982 от 10.04.2023 г., за което има издадено съгласувателно становище </w:t>
      </w:r>
      <w:r w:rsidR="00034C01" w:rsidRPr="00FC2F6D">
        <w:rPr>
          <w:rFonts w:ascii="Times New Roman" w:hAnsi="Times New Roman"/>
          <w:sz w:val="24"/>
          <w:szCs w:val="24"/>
        </w:rPr>
        <w:t>№ ОВОС 982-1/ 01.06.2023 г.</w:t>
      </w:r>
      <w:r w:rsidR="00034C01" w:rsidRPr="00FC2F6D">
        <w:rPr>
          <w:rFonts w:ascii="Times New Roman" w:hAnsi="Times New Roman"/>
          <w:sz w:val="24"/>
          <w:szCs w:val="24"/>
          <w:lang w:val="bg-BG"/>
        </w:rPr>
        <w:t xml:space="preserve"> П</w:t>
      </w:r>
      <w:r w:rsidRPr="00FC2F6D">
        <w:rPr>
          <w:rFonts w:ascii="Times New Roman" w:hAnsi="Times New Roman"/>
          <w:sz w:val="24"/>
          <w:szCs w:val="24"/>
        </w:rPr>
        <w:t>лощадката е действаща, вписана в разрешение за дейности с отпадъци № 09-ДО-1037-05/29.01.2021 г., издадено от Директора на РИОСВ-</w:t>
      </w:r>
      <w:r w:rsidRPr="00FC2F6D">
        <w:rPr>
          <w:rFonts w:ascii="Times New Roman" w:hAnsi="Times New Roman"/>
          <w:sz w:val="24"/>
          <w:szCs w:val="24"/>
          <w:lang w:val="bg-BG"/>
        </w:rPr>
        <w:t>Пловдив</w:t>
      </w:r>
      <w:r w:rsidR="008278F0" w:rsidRPr="00FC2F6D">
        <w:rPr>
          <w:rFonts w:ascii="Times New Roman" w:hAnsi="Times New Roman"/>
          <w:sz w:val="24"/>
          <w:szCs w:val="24"/>
          <w:lang w:val="bg-BG"/>
        </w:rPr>
        <w:t xml:space="preserve">. </w:t>
      </w:r>
      <w:r w:rsidR="00034C01" w:rsidRPr="00FC2F6D">
        <w:rPr>
          <w:rFonts w:ascii="Times New Roman" w:hAnsi="Times New Roman"/>
          <w:sz w:val="24"/>
          <w:szCs w:val="24"/>
          <w:lang w:val="bg-BG"/>
        </w:rPr>
        <w:t>За реализацията на инвестиционното намерение е необходимо изменение и допълнение на разрешението за дейности с отпадъци по чл. 67 от ЗУО, което следва да бъде издадено от Директора на РИОСВ-Пловдив.</w:t>
      </w:r>
    </w:p>
    <w:p w:rsidR="001F09E3" w:rsidRPr="00FC2F6D" w:rsidRDefault="001F09E3" w:rsidP="00B332B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Реализацията на инвестиционното предложение не влиза в противоречие, недопустимост и пряко въздействие с други одобрени и влезли в сила устройствени планове, обекти и дейности.</w:t>
      </w:r>
    </w:p>
    <w:p w:rsidR="001F09E3" w:rsidRPr="00FC2F6D" w:rsidRDefault="001F09E3" w:rsidP="00B332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CF76F0" w:rsidRPr="00FC2F6D" w:rsidRDefault="001F09E3" w:rsidP="0000285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val="x-none"/>
        </w:rPr>
      </w:pPr>
      <w:r w:rsidRPr="00FC2F6D">
        <w:rPr>
          <w:rFonts w:ascii="Times New Roman" w:hAnsi="Times New Roman"/>
          <w:b/>
          <w:sz w:val="24"/>
          <w:szCs w:val="24"/>
          <w:lang w:val="x-none"/>
        </w:rPr>
        <w:t xml:space="preserve">в) </w:t>
      </w:r>
      <w:r w:rsidR="00F05B7A" w:rsidRPr="00FC2F6D">
        <w:rPr>
          <w:rFonts w:ascii="Times New Roman" w:hAnsi="Times New Roman"/>
          <w:b/>
          <w:sz w:val="24"/>
          <w:szCs w:val="24"/>
          <w:lang w:val="bg-BG"/>
        </w:rPr>
        <w:t>И</w:t>
      </w:r>
      <w:r w:rsidRPr="00FC2F6D">
        <w:rPr>
          <w:rFonts w:ascii="Times New Roman" w:hAnsi="Times New Roman"/>
          <w:b/>
          <w:sz w:val="24"/>
          <w:szCs w:val="24"/>
          <w:lang w:val="x-none"/>
        </w:rPr>
        <w:t>зползване на природни ресурси по време на строителството и експлоатацията на земните недра, почвите, водите и на биологичното разнообразие:</w:t>
      </w:r>
      <w:r w:rsidR="00002857" w:rsidRPr="00FC2F6D">
        <w:rPr>
          <w:rFonts w:ascii="Times New Roman" w:hAnsi="Times New Roman"/>
          <w:b/>
          <w:sz w:val="24"/>
          <w:szCs w:val="24"/>
          <w:lang w:val="x-none"/>
        </w:rPr>
        <w:t xml:space="preserve"> </w:t>
      </w:r>
    </w:p>
    <w:p w:rsidR="001F09E3" w:rsidRDefault="00CF76F0" w:rsidP="000A466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Не се предвижда ново строителство.</w:t>
      </w:r>
      <w:r w:rsidRPr="00FC2F6D">
        <w:rPr>
          <w:rFonts w:ascii="Times New Roman" w:hAnsi="Times New Roman"/>
          <w:sz w:val="24"/>
          <w:szCs w:val="24"/>
        </w:rPr>
        <w:t xml:space="preserve"> </w:t>
      </w:r>
      <w:r w:rsidRPr="00FC2F6D">
        <w:rPr>
          <w:rFonts w:ascii="Times New Roman" w:hAnsi="Times New Roman"/>
          <w:sz w:val="24"/>
          <w:szCs w:val="24"/>
          <w:lang w:val="bg-BG"/>
        </w:rPr>
        <w:t>Площадката е с асфалтова настилка и оградена. По време на експлоатацията също няма да бъдат използвани невъзстановими или други природни ресурси, защото такива не са необходими за предвижданата дейност. Имота е електроснабден. Вода се използва от</w:t>
      </w:r>
      <w:r w:rsidR="004530E2" w:rsidRPr="00FC2F6D">
        <w:rPr>
          <w:rFonts w:ascii="Times New Roman" w:hAnsi="Times New Roman"/>
          <w:sz w:val="24"/>
          <w:szCs w:val="24"/>
          <w:lang w:val="bg-BG"/>
        </w:rPr>
        <w:t xml:space="preserve"> ВиК мрежата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за питейно-битови нужди.</w:t>
      </w:r>
      <w:r w:rsidR="000A4668">
        <w:rPr>
          <w:rFonts w:ascii="Times New Roman" w:hAnsi="Times New Roman"/>
          <w:sz w:val="24"/>
          <w:szCs w:val="24"/>
        </w:rPr>
        <w:t xml:space="preserve"> </w:t>
      </w:r>
      <w:r w:rsidR="000A4668" w:rsidRPr="009B5546">
        <w:rPr>
          <w:rFonts w:ascii="Times New Roman" w:hAnsi="Times New Roman"/>
          <w:sz w:val="24"/>
          <w:szCs w:val="24"/>
          <w:lang w:val="bg-BG"/>
        </w:rPr>
        <w:t>Няма да има водоползване за промишлени нужди.</w:t>
      </w:r>
    </w:p>
    <w:p w:rsidR="000A4668" w:rsidRPr="000A4668" w:rsidRDefault="000A4668" w:rsidP="000A466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5E26DF" w:rsidRPr="00FC2F6D" w:rsidRDefault="001F09E3" w:rsidP="00B332B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FC2F6D">
        <w:rPr>
          <w:rFonts w:ascii="Times New Roman" w:hAnsi="Times New Roman"/>
          <w:b/>
          <w:sz w:val="24"/>
          <w:szCs w:val="24"/>
        </w:rPr>
        <w:t xml:space="preserve">г) </w:t>
      </w:r>
      <w:r w:rsidR="00F05B7A" w:rsidRPr="00FC2F6D">
        <w:rPr>
          <w:rFonts w:ascii="Times New Roman" w:hAnsi="Times New Roman"/>
          <w:b/>
          <w:sz w:val="24"/>
          <w:szCs w:val="24"/>
        </w:rPr>
        <w:t>Генериране</w:t>
      </w:r>
      <w:r w:rsidRPr="00FC2F6D">
        <w:rPr>
          <w:rFonts w:ascii="Times New Roman" w:hAnsi="Times New Roman"/>
          <w:b/>
          <w:sz w:val="24"/>
          <w:szCs w:val="24"/>
        </w:rPr>
        <w:t xml:space="preserve"> на отпадъци - видове, количества и начин на третиране, и отпадъчни води</w:t>
      </w:r>
      <w:r w:rsidR="00B332B4" w:rsidRPr="00FC2F6D">
        <w:rPr>
          <w:rFonts w:ascii="Times New Roman" w:hAnsi="Times New Roman"/>
          <w:b/>
          <w:sz w:val="24"/>
          <w:szCs w:val="24"/>
          <w:lang w:val="bg-BG"/>
        </w:rPr>
        <w:t>:</w:t>
      </w:r>
    </w:p>
    <w:p w:rsidR="00AC4CB8" w:rsidRPr="00816233" w:rsidRDefault="005E26DF" w:rsidP="00816233">
      <w:pPr>
        <w:pStyle w:val="BodyTextIndent"/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val="bg-BG"/>
        </w:rPr>
      </w:pPr>
      <w:r w:rsidRPr="00FC2F6D">
        <w:rPr>
          <w:rFonts w:ascii="Times New Roman" w:hAnsi="Times New Roman"/>
          <w:color w:val="000000"/>
          <w:sz w:val="24"/>
          <w:szCs w:val="24"/>
          <w:lang w:val="bg-BG"/>
        </w:rPr>
        <w:t>От третирането на ИУГ ще се образува гумен чипс с размери 50-60 мм.,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FC2F6D">
        <w:rPr>
          <w:rFonts w:ascii="Times New Roman" w:hAnsi="Times New Roman"/>
          <w:color w:val="000000"/>
          <w:sz w:val="24"/>
          <w:szCs w:val="24"/>
          <w:lang w:val="bg-BG"/>
        </w:rPr>
        <w:t>който намира приложение в с</w:t>
      </w:r>
      <w:r w:rsidR="00816233">
        <w:rPr>
          <w:rFonts w:ascii="Times New Roman" w:hAnsi="Times New Roman"/>
          <w:color w:val="000000"/>
          <w:sz w:val="24"/>
          <w:szCs w:val="24"/>
          <w:lang w:val="bg-BG"/>
        </w:rPr>
        <w:t xml:space="preserve">троителството и промишлеността. </w:t>
      </w:r>
      <w:r w:rsidR="00AC4CB8" w:rsidRPr="00FC2F6D">
        <w:rPr>
          <w:rFonts w:ascii="Times New Roman" w:hAnsi="Times New Roman"/>
          <w:sz w:val="24"/>
          <w:szCs w:val="24"/>
          <w:lang w:val="bg-BG"/>
        </w:rPr>
        <w:t>Отпадъците, които ще се образуват след реализиране на инвестиционното предложение са:</w:t>
      </w: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7702"/>
      </w:tblGrid>
      <w:tr w:rsidR="00AC4CB8" w:rsidRPr="00FC2F6D" w:rsidTr="006D3D89">
        <w:trPr>
          <w:trHeight w:val="330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4CB8" w:rsidRPr="00FC2F6D" w:rsidRDefault="00AC4CB8" w:rsidP="00B3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sz w:val="24"/>
                <w:szCs w:val="24"/>
                <w:lang w:val="bg-BG" w:eastAsia="bg-BG"/>
              </w:rPr>
              <w:t>19 12 02</w:t>
            </w:r>
          </w:p>
        </w:tc>
        <w:tc>
          <w:tcPr>
            <w:tcW w:w="7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4CB8" w:rsidRPr="00FC2F6D" w:rsidRDefault="00AC4CB8" w:rsidP="00B3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sz w:val="24"/>
                <w:szCs w:val="24"/>
                <w:lang w:val="bg-BG" w:eastAsia="bg-BG"/>
              </w:rPr>
              <w:t>черни метали</w:t>
            </w:r>
          </w:p>
        </w:tc>
      </w:tr>
      <w:tr w:rsidR="00AC4CB8" w:rsidRPr="00FC2F6D" w:rsidTr="006D3D89">
        <w:trPr>
          <w:trHeight w:val="330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4CB8" w:rsidRPr="00FC2F6D" w:rsidRDefault="00AC4CB8" w:rsidP="00B3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sz w:val="24"/>
                <w:szCs w:val="24"/>
                <w:lang w:val="bg-BG" w:eastAsia="bg-BG"/>
              </w:rPr>
              <w:t>19 12 04</w:t>
            </w:r>
          </w:p>
        </w:tc>
        <w:tc>
          <w:tcPr>
            <w:tcW w:w="7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4CB8" w:rsidRPr="00FC2F6D" w:rsidRDefault="00AC4CB8" w:rsidP="00B3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sz w:val="24"/>
                <w:szCs w:val="24"/>
                <w:lang w:val="bg-BG" w:eastAsia="bg-BG"/>
              </w:rPr>
              <w:t>пластмаса и каучук</w:t>
            </w:r>
          </w:p>
        </w:tc>
      </w:tr>
      <w:tr w:rsidR="00AC4CB8" w:rsidRPr="00FC2F6D" w:rsidTr="006D3D89">
        <w:trPr>
          <w:trHeight w:val="33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4CB8" w:rsidRPr="00FC2F6D" w:rsidRDefault="00AC4CB8" w:rsidP="00B3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sz w:val="24"/>
                <w:szCs w:val="24"/>
                <w:lang w:val="bg-BG" w:eastAsia="bg-BG"/>
              </w:rPr>
              <w:t>19 12 12</w:t>
            </w:r>
          </w:p>
        </w:tc>
        <w:tc>
          <w:tcPr>
            <w:tcW w:w="7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4CB8" w:rsidRPr="00FC2F6D" w:rsidRDefault="00AC4CB8" w:rsidP="00B3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sz w:val="24"/>
                <w:szCs w:val="24"/>
                <w:lang w:val="bg-BG" w:eastAsia="bg-BG"/>
              </w:rPr>
              <w:t>други отпадъци (включително смеси от материали) от механично третиране на отпадъци, различни от упоменатите в 19 12 11</w:t>
            </w:r>
          </w:p>
        </w:tc>
      </w:tr>
    </w:tbl>
    <w:p w:rsidR="000A4668" w:rsidRPr="0044007E" w:rsidRDefault="000A4668" w:rsidP="000A4668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  <w:r w:rsidRPr="0044007E">
        <w:rPr>
          <w:rFonts w:ascii="Times New Roman" w:hAnsi="Times New Roman"/>
          <w:sz w:val="24"/>
          <w:szCs w:val="24"/>
          <w:lang w:val="bg-BG"/>
        </w:rPr>
        <w:t>За образуването на новите отпадъци Дружеството ще подаде чрез НИСО работни листове за утвърждаване</w:t>
      </w:r>
      <w:r>
        <w:rPr>
          <w:rFonts w:ascii="Times New Roman" w:hAnsi="Times New Roman"/>
          <w:sz w:val="24"/>
          <w:szCs w:val="24"/>
          <w:lang w:val="bg-BG"/>
        </w:rPr>
        <w:t xml:space="preserve">. </w:t>
      </w:r>
      <w:r w:rsidRPr="0044007E">
        <w:rPr>
          <w:rFonts w:ascii="Times New Roman" w:hAnsi="Times New Roman"/>
          <w:sz w:val="24"/>
          <w:szCs w:val="24"/>
          <w:lang w:val="bg-BG"/>
        </w:rPr>
        <w:t>Образуваните отпадъци ще се предават на рециклиращи предприят</w:t>
      </w:r>
      <w:r>
        <w:rPr>
          <w:rFonts w:ascii="Times New Roman" w:hAnsi="Times New Roman"/>
          <w:sz w:val="24"/>
          <w:szCs w:val="24"/>
          <w:lang w:val="bg-BG"/>
        </w:rPr>
        <w:t>ия, а неоползотворимите на депа.</w:t>
      </w:r>
    </w:p>
    <w:p w:rsidR="007E7A7D" w:rsidRPr="00FC2F6D" w:rsidRDefault="007E7A7D" w:rsidP="0000285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09E3" w:rsidRPr="00FC2F6D" w:rsidRDefault="007E7A7D" w:rsidP="00B332B4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FC2F6D">
        <w:rPr>
          <w:rFonts w:ascii="Times New Roman" w:hAnsi="Times New Roman"/>
          <w:b/>
          <w:sz w:val="24"/>
          <w:szCs w:val="24"/>
        </w:rPr>
        <w:lastRenderedPageBreak/>
        <w:t xml:space="preserve">д) </w:t>
      </w:r>
      <w:r w:rsidR="00F05B7A" w:rsidRPr="00FC2F6D">
        <w:rPr>
          <w:rFonts w:ascii="Times New Roman" w:hAnsi="Times New Roman"/>
          <w:b/>
          <w:sz w:val="24"/>
          <w:szCs w:val="24"/>
        </w:rPr>
        <w:t>Замърсяване</w:t>
      </w:r>
      <w:r w:rsidRPr="00FC2F6D">
        <w:rPr>
          <w:rFonts w:ascii="Times New Roman" w:hAnsi="Times New Roman"/>
          <w:b/>
          <w:sz w:val="24"/>
          <w:szCs w:val="24"/>
        </w:rPr>
        <w:t xml:space="preserve"> и вредно въздействие; дискомфорт на околната среда</w:t>
      </w:r>
      <w:r w:rsidRPr="00FC2F6D">
        <w:rPr>
          <w:rFonts w:ascii="Times New Roman" w:hAnsi="Times New Roman"/>
          <w:b/>
          <w:sz w:val="24"/>
          <w:szCs w:val="24"/>
          <w:lang w:val="bg-BG"/>
        </w:rPr>
        <w:t>:</w:t>
      </w:r>
    </w:p>
    <w:p w:rsidR="007E7A7D" w:rsidRPr="00FC2F6D" w:rsidRDefault="00B332B4" w:rsidP="00B332B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ab/>
      </w:r>
      <w:r w:rsidR="007E7A7D" w:rsidRPr="00FC2F6D">
        <w:rPr>
          <w:rFonts w:ascii="Times New Roman" w:hAnsi="Times New Roman"/>
          <w:sz w:val="24"/>
          <w:szCs w:val="24"/>
          <w:lang w:val="bg-BG"/>
        </w:rPr>
        <w:t>Реализацията на инвестиционното намерение няма да доведе до замърсяване</w:t>
      </w:r>
      <w:r w:rsidR="007E7A7D" w:rsidRPr="00FC2F6D">
        <w:rPr>
          <w:rFonts w:ascii="Times New Roman" w:hAnsi="Times New Roman"/>
          <w:sz w:val="24"/>
          <w:szCs w:val="24"/>
        </w:rPr>
        <w:t xml:space="preserve"> </w:t>
      </w:r>
      <w:r w:rsidR="007E7A7D" w:rsidRPr="00FC2F6D">
        <w:rPr>
          <w:rFonts w:ascii="Times New Roman" w:hAnsi="Times New Roman"/>
          <w:sz w:val="24"/>
          <w:szCs w:val="24"/>
          <w:lang w:val="bg-BG"/>
        </w:rPr>
        <w:t xml:space="preserve">на </w:t>
      </w:r>
      <w:r w:rsidR="00AE15D1" w:rsidRPr="00FC2F6D">
        <w:rPr>
          <w:rFonts w:ascii="Times New Roman" w:hAnsi="Times New Roman"/>
          <w:sz w:val="24"/>
          <w:szCs w:val="24"/>
          <w:lang w:val="bg-BG"/>
        </w:rPr>
        <w:t>компонентите на околната среда. И</w:t>
      </w:r>
      <w:r w:rsidR="007E7A7D" w:rsidRPr="00FC2F6D">
        <w:rPr>
          <w:rFonts w:ascii="Times New Roman" w:hAnsi="Times New Roman"/>
          <w:sz w:val="24"/>
          <w:szCs w:val="24"/>
          <w:lang w:val="bg-BG"/>
        </w:rPr>
        <w:t>збрана</w:t>
      </w:r>
      <w:r w:rsidR="00AE15D1" w:rsidRPr="00FC2F6D">
        <w:rPr>
          <w:rFonts w:ascii="Times New Roman" w:hAnsi="Times New Roman"/>
          <w:sz w:val="24"/>
          <w:szCs w:val="24"/>
          <w:lang w:val="bg-BG"/>
        </w:rPr>
        <w:t>та площадка е</w:t>
      </w:r>
      <w:r w:rsidR="007E7A7D" w:rsidRPr="00FC2F6D">
        <w:rPr>
          <w:rFonts w:ascii="Times New Roman" w:hAnsi="Times New Roman"/>
          <w:sz w:val="24"/>
          <w:szCs w:val="24"/>
          <w:lang w:val="bg-BG"/>
        </w:rPr>
        <w:t xml:space="preserve"> на територия с изискващата се устройствена категория. Следователно осъществяването на предвидената дейност не би създало дискомфорт в околната и селищна среда. </w:t>
      </w:r>
    </w:p>
    <w:p w:rsidR="007E7A7D" w:rsidRPr="00FC2F6D" w:rsidRDefault="007E7A7D" w:rsidP="001C191C">
      <w:pPr>
        <w:tabs>
          <w:tab w:val="left" w:pos="0"/>
          <w:tab w:val="left" w:pos="284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 xml:space="preserve">Очаквано въздействие:   </w:t>
      </w:r>
    </w:p>
    <w:p w:rsidR="007E7A7D" w:rsidRPr="00FC2F6D" w:rsidRDefault="001C191C" w:rsidP="001C191C">
      <w:pPr>
        <w:tabs>
          <w:tab w:val="left" w:pos="284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-</w:t>
      </w:r>
      <w:r w:rsidR="007E7A7D" w:rsidRPr="00FC2F6D">
        <w:rPr>
          <w:rFonts w:ascii="Times New Roman" w:hAnsi="Times New Roman"/>
          <w:sz w:val="24"/>
          <w:szCs w:val="24"/>
          <w:lang w:val="bg-BG"/>
        </w:rPr>
        <w:t>Флора и фауна - не се очаква въздействие върху флората и фауната в района, защото от дейността не се отделят вредни и отровни вещества</w:t>
      </w:r>
      <w:r w:rsidR="007E7A7D" w:rsidRPr="00FC2F6D">
        <w:rPr>
          <w:rFonts w:ascii="Times New Roman" w:hAnsi="Times New Roman"/>
          <w:sz w:val="24"/>
          <w:szCs w:val="24"/>
        </w:rPr>
        <w:t>;</w:t>
      </w:r>
    </w:p>
    <w:p w:rsidR="008278F0" w:rsidRPr="00FC2F6D" w:rsidRDefault="001C191C" w:rsidP="001C191C">
      <w:pPr>
        <w:tabs>
          <w:tab w:val="left" w:pos="0"/>
          <w:tab w:val="left" w:pos="284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  <w:lang w:val="ru-RU"/>
        </w:rPr>
        <w:t>-</w:t>
      </w:r>
      <w:r w:rsidR="007E7A7D" w:rsidRPr="00FC2F6D">
        <w:rPr>
          <w:rFonts w:ascii="Times New Roman" w:hAnsi="Times New Roman"/>
          <w:sz w:val="24"/>
          <w:szCs w:val="24"/>
          <w:lang w:val="ru-RU"/>
        </w:rPr>
        <w:t xml:space="preserve">Почви - </w:t>
      </w:r>
      <w:r w:rsidR="007E7A7D" w:rsidRPr="00FC2F6D">
        <w:rPr>
          <w:rFonts w:ascii="Times New Roman" w:hAnsi="Times New Roman"/>
          <w:sz w:val="24"/>
          <w:szCs w:val="24"/>
          <w:lang w:val="bg-BG"/>
        </w:rPr>
        <w:t>н</w:t>
      </w:r>
      <w:r w:rsidR="007E7A7D" w:rsidRPr="00FC2F6D">
        <w:rPr>
          <w:rFonts w:ascii="Times New Roman" w:hAnsi="Times New Roman"/>
          <w:sz w:val="24"/>
          <w:szCs w:val="24"/>
          <w:lang w:val="ru-RU"/>
        </w:rPr>
        <w:t xml:space="preserve">е се очаква замърсяване на почвите, пред вид това, че терена </w:t>
      </w:r>
      <w:r w:rsidR="000A72E9" w:rsidRPr="00FC2F6D"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7E7A7D" w:rsidRPr="00FC2F6D">
        <w:rPr>
          <w:rFonts w:ascii="Times New Roman" w:hAnsi="Times New Roman"/>
          <w:sz w:val="24"/>
          <w:szCs w:val="24"/>
          <w:lang w:val="ru-RU"/>
        </w:rPr>
        <w:t xml:space="preserve">изцяло </w:t>
      </w:r>
      <w:r w:rsidR="008278F0" w:rsidRPr="00FC2F6D">
        <w:rPr>
          <w:rFonts w:ascii="Times New Roman" w:hAnsi="Times New Roman"/>
          <w:sz w:val="24"/>
          <w:szCs w:val="24"/>
          <w:lang w:val="ru-RU"/>
        </w:rPr>
        <w:t>покрит с непропускливи настилки.</w:t>
      </w:r>
    </w:p>
    <w:p w:rsidR="007E7A7D" w:rsidRPr="00FC2F6D" w:rsidRDefault="001C191C" w:rsidP="001C191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  <w:lang w:val="ru-RU"/>
        </w:rPr>
        <w:tab/>
        <w:t>-</w:t>
      </w:r>
      <w:r w:rsidR="007E7A7D" w:rsidRPr="00FC2F6D">
        <w:rPr>
          <w:rFonts w:ascii="Times New Roman" w:hAnsi="Times New Roman"/>
          <w:sz w:val="24"/>
          <w:szCs w:val="24"/>
          <w:lang w:val="ru-RU"/>
        </w:rPr>
        <w:t>Земни недра - реализацията на инвестиционното намерение няма да доведе до</w:t>
      </w:r>
      <w:r w:rsidR="007E7A7D" w:rsidRPr="00FC2F6D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7E7A7D" w:rsidRPr="00FC2F6D">
        <w:rPr>
          <w:rFonts w:ascii="Times New Roman" w:hAnsi="Times New Roman"/>
          <w:sz w:val="24"/>
          <w:szCs w:val="24"/>
          <w:lang w:val="ru-RU"/>
        </w:rPr>
        <w:t>промяна на геоложката основа с произтичащи от това последици;</w:t>
      </w:r>
    </w:p>
    <w:p w:rsidR="007E7A7D" w:rsidRPr="00FC2F6D" w:rsidRDefault="001C191C" w:rsidP="001C191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  <w:lang w:val="ru-RU"/>
        </w:rPr>
        <w:tab/>
        <w:t>-</w:t>
      </w:r>
      <w:r w:rsidR="007E7A7D" w:rsidRPr="00FC2F6D">
        <w:rPr>
          <w:rFonts w:ascii="Times New Roman" w:hAnsi="Times New Roman"/>
          <w:sz w:val="24"/>
          <w:szCs w:val="24"/>
          <w:lang w:val="ru-RU"/>
        </w:rPr>
        <w:t xml:space="preserve">Въздух - не се очаква замърсяване на въздуха, тъй като в обекта няма организирани емисии. Неорганизираните въздушни емисии при рязане на скрап </w:t>
      </w:r>
      <w:r w:rsidR="008278F0" w:rsidRPr="00FC2F6D">
        <w:rPr>
          <w:rFonts w:ascii="Times New Roman" w:hAnsi="Times New Roman"/>
          <w:sz w:val="24"/>
          <w:szCs w:val="24"/>
          <w:lang w:val="ru-RU"/>
        </w:rPr>
        <w:t xml:space="preserve">и шредиране на  гуми </w:t>
      </w:r>
      <w:r w:rsidR="007E7A7D" w:rsidRPr="00FC2F6D">
        <w:rPr>
          <w:rFonts w:ascii="Times New Roman" w:hAnsi="Times New Roman"/>
          <w:sz w:val="24"/>
          <w:szCs w:val="24"/>
          <w:lang w:val="ru-RU"/>
        </w:rPr>
        <w:t>са незначителни и не създават условия за замърсяване на околната среда и няма да повлияят на нивото на атмосферния въздух. Измерванията в идентични обекти сочат стойности многократно по-ниски от ПДК;</w:t>
      </w:r>
    </w:p>
    <w:p w:rsidR="007E7A7D" w:rsidRPr="00FC2F6D" w:rsidRDefault="001C191C" w:rsidP="001C191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  <w:lang w:val="ru-RU"/>
        </w:rPr>
        <w:tab/>
        <w:t>-</w:t>
      </w:r>
      <w:r w:rsidR="007E7A7D" w:rsidRPr="00FC2F6D">
        <w:rPr>
          <w:rFonts w:ascii="Times New Roman" w:hAnsi="Times New Roman"/>
          <w:sz w:val="24"/>
          <w:szCs w:val="24"/>
          <w:lang w:val="ru-RU"/>
        </w:rPr>
        <w:t xml:space="preserve">Шум – </w:t>
      </w:r>
      <w:r w:rsidR="007E7A7D" w:rsidRPr="00FC2F6D">
        <w:rPr>
          <w:rFonts w:ascii="Times New Roman" w:hAnsi="Times New Roman"/>
          <w:snapToGrid w:val="0"/>
          <w:sz w:val="24"/>
          <w:szCs w:val="24"/>
          <w:lang w:val="bg-BG"/>
        </w:rPr>
        <w:t>не</w:t>
      </w:r>
      <w:r w:rsidR="007E7A7D" w:rsidRPr="00FC2F6D">
        <w:rPr>
          <w:rFonts w:ascii="Times New Roman" w:hAnsi="Times New Roman"/>
          <w:snapToGrid w:val="0"/>
          <w:sz w:val="24"/>
          <w:szCs w:val="24"/>
        </w:rPr>
        <w:t xml:space="preserve"> се очаква допълнително шумово натоварване от предвиждан</w:t>
      </w:r>
      <w:r w:rsidR="001F12D1" w:rsidRPr="00FC2F6D">
        <w:rPr>
          <w:rFonts w:ascii="Times New Roman" w:hAnsi="Times New Roman"/>
          <w:snapToGrid w:val="0"/>
          <w:sz w:val="24"/>
          <w:szCs w:val="24"/>
          <w:lang w:val="bg-BG"/>
        </w:rPr>
        <w:t>и</w:t>
      </w:r>
      <w:r w:rsidR="007E7A7D" w:rsidRPr="00FC2F6D">
        <w:rPr>
          <w:rFonts w:ascii="Times New Roman" w:hAnsi="Times New Roman"/>
          <w:snapToGrid w:val="0"/>
          <w:sz w:val="24"/>
          <w:szCs w:val="24"/>
          <w:lang w:val="bg-BG"/>
        </w:rPr>
        <w:t>те</w:t>
      </w:r>
      <w:r w:rsidR="007E7A7D" w:rsidRPr="00FC2F6D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7E7A7D" w:rsidRPr="00FC2F6D">
        <w:rPr>
          <w:rFonts w:ascii="Times New Roman" w:hAnsi="Times New Roman"/>
          <w:snapToGrid w:val="0"/>
          <w:sz w:val="24"/>
          <w:szCs w:val="24"/>
          <w:lang w:val="bg-BG"/>
        </w:rPr>
        <w:t xml:space="preserve">дейности. </w:t>
      </w:r>
      <w:r w:rsidR="007E7A7D" w:rsidRPr="00FC2F6D">
        <w:rPr>
          <w:rFonts w:ascii="Times New Roman" w:hAnsi="Times New Roman"/>
          <w:snapToGrid w:val="0"/>
          <w:sz w:val="24"/>
          <w:szCs w:val="24"/>
        </w:rPr>
        <w:t>Шумовото натоварване е ограничено в рамките на площадката и кратковременно – по време на товарно-разтоварните дейности</w:t>
      </w:r>
      <w:r w:rsidR="0015304C" w:rsidRPr="00FC2F6D">
        <w:rPr>
          <w:rFonts w:ascii="Times New Roman" w:hAnsi="Times New Roman"/>
          <w:snapToGrid w:val="0"/>
          <w:sz w:val="24"/>
          <w:szCs w:val="24"/>
          <w:lang w:val="bg-BG"/>
        </w:rPr>
        <w:t xml:space="preserve"> и работния процес на шредерната инсталация</w:t>
      </w:r>
      <w:r w:rsidR="007E7A7D" w:rsidRPr="00FC2F6D">
        <w:rPr>
          <w:rFonts w:ascii="Times New Roman" w:hAnsi="Times New Roman"/>
          <w:snapToGrid w:val="0"/>
          <w:sz w:val="24"/>
          <w:szCs w:val="24"/>
        </w:rPr>
        <w:t xml:space="preserve">, в рамките на работния ден. Предвид </w:t>
      </w:r>
      <w:r w:rsidR="000A72E9" w:rsidRPr="00FC2F6D">
        <w:rPr>
          <w:rFonts w:ascii="Times New Roman" w:hAnsi="Times New Roman"/>
          <w:snapToGrid w:val="0"/>
          <w:sz w:val="24"/>
          <w:szCs w:val="24"/>
          <w:lang w:val="bg-BG"/>
        </w:rPr>
        <w:t>разположението</w:t>
      </w:r>
      <w:r w:rsidR="007E7A7D" w:rsidRPr="00FC2F6D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7E7A7D" w:rsidRPr="00FC2F6D">
        <w:rPr>
          <w:rFonts w:ascii="Times New Roman" w:hAnsi="Times New Roman"/>
          <w:snapToGrid w:val="0"/>
          <w:sz w:val="24"/>
          <w:szCs w:val="24"/>
          <w:lang w:val="bg-BG"/>
        </w:rPr>
        <w:t xml:space="preserve">на площадката </w:t>
      </w:r>
      <w:r w:rsidR="000A72E9" w:rsidRPr="00FC2F6D">
        <w:rPr>
          <w:rFonts w:ascii="Times New Roman" w:hAnsi="Times New Roman"/>
          <w:snapToGrid w:val="0"/>
          <w:sz w:val="24"/>
          <w:szCs w:val="24"/>
          <w:lang w:val="bg-BG"/>
        </w:rPr>
        <w:t>в про</w:t>
      </w:r>
      <w:r w:rsidR="00B7680F" w:rsidRPr="00FC2F6D">
        <w:rPr>
          <w:rFonts w:ascii="Times New Roman" w:hAnsi="Times New Roman"/>
          <w:snapToGrid w:val="0"/>
          <w:sz w:val="24"/>
          <w:szCs w:val="24"/>
          <w:lang w:val="bg-BG"/>
        </w:rPr>
        <w:t>изводствена</w:t>
      </w:r>
      <w:r w:rsidR="000A72E9" w:rsidRPr="00FC2F6D">
        <w:rPr>
          <w:rFonts w:ascii="Times New Roman" w:hAnsi="Times New Roman"/>
          <w:snapToGrid w:val="0"/>
          <w:sz w:val="24"/>
          <w:szCs w:val="24"/>
          <w:lang w:val="bg-BG"/>
        </w:rPr>
        <w:t xml:space="preserve"> зона</w:t>
      </w:r>
      <w:r w:rsidR="007E7A7D" w:rsidRPr="00FC2F6D">
        <w:rPr>
          <w:rFonts w:ascii="Times New Roman" w:hAnsi="Times New Roman"/>
          <w:snapToGrid w:val="0"/>
          <w:sz w:val="24"/>
          <w:szCs w:val="24"/>
        </w:rPr>
        <w:t xml:space="preserve"> се получава незначим шум</w:t>
      </w:r>
      <w:r w:rsidR="008278F0" w:rsidRPr="00FC2F6D">
        <w:rPr>
          <w:rFonts w:ascii="Times New Roman" w:hAnsi="Times New Roman"/>
          <w:snapToGrid w:val="0"/>
          <w:sz w:val="24"/>
          <w:szCs w:val="24"/>
          <w:lang w:val="bg-BG"/>
        </w:rPr>
        <w:t>,</w:t>
      </w:r>
      <w:r w:rsidR="007E7A7D" w:rsidRPr="00FC2F6D">
        <w:rPr>
          <w:rFonts w:ascii="Times New Roman" w:hAnsi="Times New Roman"/>
          <w:snapToGrid w:val="0"/>
          <w:sz w:val="24"/>
          <w:szCs w:val="24"/>
        </w:rPr>
        <w:t xml:space="preserve"> на фона на общото шумово натоварване на района.</w:t>
      </w:r>
    </w:p>
    <w:p w:rsidR="007E7A7D" w:rsidRPr="00FC2F6D" w:rsidRDefault="007E7A7D" w:rsidP="00B332B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C2F6D">
        <w:rPr>
          <w:rFonts w:ascii="Times New Roman" w:hAnsi="Times New Roman"/>
          <w:sz w:val="24"/>
          <w:szCs w:val="24"/>
          <w:lang w:val="ru-RU"/>
        </w:rPr>
        <w:t>Реализирането на инвестиционното предложение няма да доведе до съществени</w:t>
      </w:r>
      <w:r w:rsidRPr="00FC2F6D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FC2F6D">
        <w:rPr>
          <w:rFonts w:ascii="Times New Roman" w:hAnsi="Times New Roman"/>
          <w:sz w:val="24"/>
          <w:szCs w:val="24"/>
          <w:lang w:val="ru-RU"/>
        </w:rPr>
        <w:t xml:space="preserve">неблагоприятни изменения в компонентите </w:t>
      </w:r>
      <w:r w:rsidR="001F12D1" w:rsidRPr="00FC2F6D">
        <w:rPr>
          <w:rFonts w:ascii="Times New Roman" w:hAnsi="Times New Roman"/>
          <w:sz w:val="24"/>
          <w:szCs w:val="24"/>
          <w:lang w:val="ru-RU"/>
        </w:rPr>
        <w:t xml:space="preserve">и факторите </w:t>
      </w:r>
      <w:r w:rsidRPr="00FC2F6D">
        <w:rPr>
          <w:rFonts w:ascii="Times New Roman" w:hAnsi="Times New Roman"/>
          <w:sz w:val="24"/>
          <w:szCs w:val="24"/>
          <w:lang w:val="ru-RU"/>
        </w:rPr>
        <w:t>на околната среда в района.</w:t>
      </w:r>
    </w:p>
    <w:p w:rsidR="007E7A7D" w:rsidRPr="00FC2F6D" w:rsidRDefault="007E7A7D" w:rsidP="00B332B4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7E7A7D" w:rsidRPr="00FC2F6D" w:rsidRDefault="007E7A7D" w:rsidP="00B332B4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b/>
          <w:sz w:val="24"/>
          <w:szCs w:val="24"/>
        </w:rPr>
        <w:t xml:space="preserve">е) </w:t>
      </w:r>
      <w:r w:rsidR="001F12D1" w:rsidRPr="00FC2F6D">
        <w:rPr>
          <w:rFonts w:ascii="Times New Roman" w:hAnsi="Times New Roman"/>
          <w:b/>
          <w:sz w:val="24"/>
          <w:szCs w:val="24"/>
        </w:rPr>
        <w:t>Риск</w:t>
      </w:r>
      <w:r w:rsidRPr="00FC2F6D">
        <w:rPr>
          <w:rFonts w:ascii="Times New Roman" w:hAnsi="Times New Roman"/>
          <w:b/>
          <w:sz w:val="24"/>
          <w:szCs w:val="24"/>
        </w:rPr>
        <w:t xml:space="preserve"> от големи аварии и/или бедствия, които са свързани с инвестиционното предложение:</w:t>
      </w:r>
    </w:p>
    <w:p w:rsidR="007E7A7D" w:rsidRPr="00FC2F6D" w:rsidRDefault="007E7A7D" w:rsidP="00CA6D30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eastAsia="Calibri" w:hAnsi="Times New Roman"/>
          <w:sz w:val="24"/>
          <w:szCs w:val="24"/>
          <w:lang w:eastAsia="bg-BG"/>
        </w:rPr>
        <w:t xml:space="preserve">Площадката отговаря на изискванията поставени в </w:t>
      </w:r>
      <w:r w:rsidRPr="00FC2F6D">
        <w:rPr>
          <w:rFonts w:ascii="Times New Roman" w:eastAsia="Calibri" w:hAnsi="Times New Roman"/>
          <w:i/>
          <w:sz w:val="24"/>
          <w:szCs w:val="24"/>
          <w:lang w:eastAsia="bg-BG"/>
        </w:rPr>
        <w:t>Наредбата за третиране и транспортиране на производствени и опасни отпадъци (ДВ бр.29 от 1999 г.)</w:t>
      </w:r>
      <w:r w:rsidRPr="00FC2F6D">
        <w:rPr>
          <w:rFonts w:ascii="Times New Roman" w:eastAsia="Calibri" w:hAnsi="Times New Roman"/>
          <w:sz w:val="24"/>
          <w:szCs w:val="24"/>
          <w:lang w:eastAsia="bg-BG"/>
        </w:rPr>
        <w:t xml:space="preserve"> и </w:t>
      </w:r>
      <w:r w:rsidRPr="00FC2F6D">
        <w:rPr>
          <w:rFonts w:ascii="Times New Roman" w:eastAsia="Calibri" w:hAnsi="Times New Roman"/>
          <w:sz w:val="24"/>
          <w:szCs w:val="24"/>
          <w:lang w:val="bg-BG" w:eastAsia="bg-BG"/>
        </w:rPr>
        <w:t xml:space="preserve">ще </w:t>
      </w:r>
      <w:r w:rsidRPr="00FC2F6D">
        <w:rPr>
          <w:rFonts w:ascii="Times New Roman" w:eastAsia="Calibri" w:hAnsi="Times New Roman"/>
          <w:sz w:val="24"/>
          <w:szCs w:val="24"/>
          <w:lang w:eastAsia="bg-BG"/>
        </w:rPr>
        <w:t xml:space="preserve">се експлоатира при спазване изискванията на </w:t>
      </w:r>
      <w:r w:rsidRPr="00FC2F6D">
        <w:rPr>
          <w:rFonts w:ascii="Times New Roman" w:eastAsia="Calibri" w:hAnsi="Times New Roman"/>
          <w:i/>
          <w:sz w:val="24"/>
          <w:szCs w:val="24"/>
          <w:lang w:eastAsia="bg-BG"/>
        </w:rPr>
        <w:t xml:space="preserve">Наредба № I-209 за правилата и нормите за пожарна и аварийна безопасност на обектите в експлоатация (ДВ, бр. 107 от 2004 г.). </w:t>
      </w:r>
      <w:r w:rsidRPr="00FC2F6D">
        <w:rPr>
          <w:rFonts w:ascii="Times New Roman" w:eastAsia="Courier New" w:hAnsi="Times New Roman"/>
          <w:sz w:val="24"/>
          <w:szCs w:val="24"/>
          <w:lang w:eastAsia="bg-BG"/>
        </w:rPr>
        <w:t xml:space="preserve">            </w:t>
      </w:r>
    </w:p>
    <w:p w:rsidR="007E7A7D" w:rsidRPr="00FC2F6D" w:rsidRDefault="0063288B" w:rsidP="00CA6D3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Дружеството ще</w:t>
      </w:r>
      <w:r w:rsidR="007E7A7D" w:rsidRPr="00FC2F6D">
        <w:rPr>
          <w:rFonts w:ascii="Times New Roman" w:hAnsi="Times New Roman"/>
          <w:sz w:val="24"/>
          <w:szCs w:val="24"/>
        </w:rPr>
        <w:t xml:space="preserve"> изработ</w:t>
      </w:r>
      <w:r w:rsidRPr="00FC2F6D">
        <w:rPr>
          <w:rFonts w:ascii="Times New Roman" w:hAnsi="Times New Roman"/>
          <w:sz w:val="24"/>
          <w:szCs w:val="24"/>
          <w:lang w:val="bg-BG"/>
        </w:rPr>
        <w:t>и</w:t>
      </w:r>
      <w:r w:rsidR="007E7A7D" w:rsidRPr="00FC2F6D">
        <w:rPr>
          <w:rFonts w:ascii="Times New Roman" w:hAnsi="Times New Roman"/>
          <w:sz w:val="24"/>
          <w:szCs w:val="24"/>
        </w:rPr>
        <w:t xml:space="preserve"> авариен план в който 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ще бъдат </w:t>
      </w:r>
      <w:r w:rsidR="007E7A7D" w:rsidRPr="00FC2F6D">
        <w:rPr>
          <w:rFonts w:ascii="Times New Roman" w:hAnsi="Times New Roman"/>
          <w:sz w:val="24"/>
          <w:szCs w:val="24"/>
        </w:rPr>
        <w:t>:</w:t>
      </w:r>
    </w:p>
    <w:p w:rsidR="007E7A7D" w:rsidRPr="00FC2F6D" w:rsidRDefault="008278F0" w:rsidP="00B332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>-</w:t>
      </w:r>
      <w:r w:rsidR="007E7A7D" w:rsidRPr="00FC2F6D">
        <w:rPr>
          <w:rFonts w:ascii="Times New Roman" w:hAnsi="Times New Roman"/>
          <w:sz w:val="24"/>
          <w:szCs w:val="24"/>
        </w:rPr>
        <w:t>определени задълженията и отговорностите на персонала, участващ в управлението на опасностите и рисковете от инциденти;</w:t>
      </w:r>
    </w:p>
    <w:p w:rsidR="007E7A7D" w:rsidRPr="00FC2F6D" w:rsidRDefault="007E7A7D" w:rsidP="00B332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>-определени процедури за идентифициране на главните опасности, възникващи от нормалните и извънредните операции, и оценка на тяхната вероятност и тежест;</w:t>
      </w:r>
    </w:p>
    <w:p w:rsidR="007E7A7D" w:rsidRPr="00FC2F6D" w:rsidRDefault="008278F0" w:rsidP="00B332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lastRenderedPageBreak/>
        <w:t>-</w:t>
      </w:r>
      <w:r w:rsidR="007E7A7D" w:rsidRPr="00FC2F6D">
        <w:rPr>
          <w:rFonts w:ascii="Times New Roman" w:hAnsi="Times New Roman"/>
          <w:sz w:val="24"/>
          <w:szCs w:val="24"/>
        </w:rPr>
        <w:t>определени процедури и изготвени инструкции за оперативен контрол, осигуряващи безопасна работа;</w:t>
      </w:r>
    </w:p>
    <w:p w:rsidR="007E7A7D" w:rsidRPr="00FC2F6D" w:rsidRDefault="007E7A7D" w:rsidP="00B332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 xml:space="preserve">-определени процедури за периодична оценка на политиката за предотвратяване на големи аварии. </w:t>
      </w:r>
    </w:p>
    <w:p w:rsidR="007E7A7D" w:rsidRPr="00FC2F6D" w:rsidRDefault="007E7A7D" w:rsidP="00CA6D3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 xml:space="preserve">Събирането на производствени и опасни отпадъци се извършва при условията на максимална сигурност и безопасност от квалифициран и редовно инструктиран персонал. </w:t>
      </w:r>
    </w:p>
    <w:p w:rsidR="007E7A7D" w:rsidRPr="00FC2F6D" w:rsidRDefault="007E7A7D" w:rsidP="00CA6D3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 xml:space="preserve">При извършването на дейностите по събиране и предварително третиране на </w:t>
      </w:r>
      <w:r w:rsidR="000A72E9" w:rsidRPr="00FC2F6D">
        <w:rPr>
          <w:rFonts w:ascii="Times New Roman" w:hAnsi="Times New Roman"/>
          <w:sz w:val="24"/>
          <w:szCs w:val="24"/>
          <w:lang w:val="bg-BG"/>
        </w:rPr>
        <w:t>отпадъци</w:t>
      </w:r>
      <w:r w:rsidRPr="00FC2F6D">
        <w:rPr>
          <w:rFonts w:ascii="Times New Roman" w:hAnsi="Times New Roman"/>
          <w:sz w:val="24"/>
          <w:szCs w:val="24"/>
        </w:rPr>
        <w:t xml:space="preserve">, дружеството ще 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се </w:t>
      </w:r>
      <w:r w:rsidRPr="00FC2F6D">
        <w:rPr>
          <w:rFonts w:ascii="Times New Roman" w:hAnsi="Times New Roman"/>
          <w:sz w:val="24"/>
          <w:szCs w:val="24"/>
        </w:rPr>
        <w:t>постигне предотвратяване и ограничаване на замърсяването на въздуха, водите и почвите и ограничаване на риска за човешкото здраве и околната среда.</w:t>
      </w:r>
    </w:p>
    <w:p w:rsidR="007E7A7D" w:rsidRPr="00FC2F6D" w:rsidRDefault="007E7A7D" w:rsidP="00B332B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A1575" w:rsidRPr="00FC2F6D" w:rsidRDefault="007E7A7D" w:rsidP="00CA6D3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b/>
          <w:sz w:val="24"/>
          <w:szCs w:val="24"/>
        </w:rPr>
        <w:t xml:space="preserve">ж) </w:t>
      </w:r>
      <w:r w:rsidR="00DA6BFA" w:rsidRPr="00FC2F6D">
        <w:rPr>
          <w:rFonts w:ascii="Times New Roman" w:hAnsi="Times New Roman"/>
          <w:b/>
          <w:sz w:val="24"/>
          <w:szCs w:val="24"/>
        </w:rPr>
        <w:t>Рисковете</w:t>
      </w:r>
      <w:r w:rsidRPr="00FC2F6D">
        <w:rPr>
          <w:rFonts w:ascii="Times New Roman" w:hAnsi="Times New Roman"/>
          <w:b/>
          <w:sz w:val="24"/>
          <w:szCs w:val="24"/>
        </w:rPr>
        <w:t xml:space="preserve">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:rsidR="00D85111" w:rsidRPr="00FC2F6D" w:rsidRDefault="0055256A" w:rsidP="00CA6D30">
      <w:pPr>
        <w:numPr>
          <w:ilvl w:val="12"/>
          <w:numId w:val="0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По отношение</w:t>
      </w:r>
      <w:r w:rsidR="00D85111" w:rsidRPr="00FC2F6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C2F6D">
        <w:rPr>
          <w:rFonts w:ascii="Times New Roman" w:hAnsi="Times New Roman"/>
          <w:sz w:val="24"/>
          <w:szCs w:val="24"/>
          <w:lang w:val="ru-RU"/>
        </w:rPr>
        <w:t xml:space="preserve">защита на работещите от рискови за човешкото здраве фактори ще </w:t>
      </w:r>
      <w:r w:rsidR="00041634" w:rsidRPr="00FC2F6D">
        <w:rPr>
          <w:rFonts w:ascii="Times New Roman" w:hAnsi="Times New Roman"/>
          <w:sz w:val="24"/>
          <w:szCs w:val="24"/>
          <w:lang w:val="ru-RU"/>
        </w:rPr>
        <w:t>бъдат взети следните мерки:</w:t>
      </w:r>
    </w:p>
    <w:p w:rsidR="00D85111" w:rsidRPr="00FC2F6D" w:rsidRDefault="00741BEE" w:rsidP="00CA6D30">
      <w:pPr>
        <w:numPr>
          <w:ilvl w:val="12"/>
          <w:numId w:val="0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C2F6D">
        <w:rPr>
          <w:rFonts w:ascii="Times New Roman" w:hAnsi="Times New Roman"/>
          <w:sz w:val="24"/>
          <w:szCs w:val="24"/>
          <w:lang w:val="ru-RU"/>
        </w:rPr>
        <w:t>-</w:t>
      </w:r>
      <w:r w:rsidR="00D85111" w:rsidRPr="00FC2F6D">
        <w:rPr>
          <w:rFonts w:ascii="Times New Roman" w:hAnsi="Times New Roman"/>
          <w:sz w:val="24"/>
          <w:szCs w:val="24"/>
          <w:lang w:val="ru-RU"/>
        </w:rPr>
        <w:t>предоставяне на работниците необходимите лични предпазни средства и работно облекло, с редовно почистване и изпиране. Спазване изискванията на Наредба № 3 за специално работни облекло и лични предпазни средства;</w:t>
      </w:r>
    </w:p>
    <w:p w:rsidR="00D85111" w:rsidRPr="00FC2F6D" w:rsidRDefault="00741BEE" w:rsidP="00CA6D30">
      <w:pPr>
        <w:numPr>
          <w:ilvl w:val="12"/>
          <w:numId w:val="0"/>
        </w:num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C2F6D">
        <w:rPr>
          <w:rFonts w:ascii="Times New Roman" w:hAnsi="Times New Roman"/>
          <w:sz w:val="24"/>
          <w:szCs w:val="24"/>
          <w:lang w:val="ru-RU"/>
        </w:rPr>
        <w:t>-</w:t>
      </w:r>
      <w:r w:rsidR="00D85111" w:rsidRPr="00FC2F6D">
        <w:rPr>
          <w:rFonts w:ascii="Times New Roman" w:hAnsi="Times New Roman"/>
          <w:sz w:val="24"/>
          <w:szCs w:val="24"/>
          <w:lang w:val="ru-RU"/>
        </w:rPr>
        <w:t>спазване на Наредба № 3 за инструктажа на работниците и служителите по безопасност, хигиена на труда и ППО;</w:t>
      </w:r>
    </w:p>
    <w:p w:rsidR="00D85111" w:rsidRPr="00FC2F6D" w:rsidRDefault="00741BEE" w:rsidP="00CA6D30">
      <w:pPr>
        <w:numPr>
          <w:ilvl w:val="12"/>
          <w:numId w:val="0"/>
        </w:num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C2F6D">
        <w:rPr>
          <w:rFonts w:ascii="Times New Roman" w:hAnsi="Times New Roman"/>
          <w:sz w:val="24"/>
          <w:szCs w:val="24"/>
          <w:lang w:val="ru-RU"/>
        </w:rPr>
        <w:t>-</w:t>
      </w:r>
      <w:r w:rsidR="00D85111" w:rsidRPr="00FC2F6D">
        <w:rPr>
          <w:rFonts w:ascii="Times New Roman" w:hAnsi="Times New Roman"/>
          <w:sz w:val="24"/>
          <w:szCs w:val="24"/>
          <w:lang w:val="ru-RU"/>
        </w:rPr>
        <w:t>поставяне на знаци, сигнали и надписи на работни места, според изискванията на Наредба № 4 за знаците, сигналите и безопасността на труда и ППО;</w:t>
      </w:r>
    </w:p>
    <w:p w:rsidR="00D85111" w:rsidRPr="00FC2F6D" w:rsidRDefault="00741BEE" w:rsidP="00CA6D30">
      <w:pPr>
        <w:numPr>
          <w:ilvl w:val="12"/>
          <w:numId w:val="0"/>
        </w:num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C2F6D">
        <w:rPr>
          <w:rFonts w:ascii="Times New Roman" w:hAnsi="Times New Roman"/>
          <w:sz w:val="24"/>
          <w:szCs w:val="24"/>
          <w:lang w:val="ru-RU"/>
        </w:rPr>
        <w:t>-</w:t>
      </w:r>
      <w:r w:rsidR="00D85111" w:rsidRPr="00FC2F6D">
        <w:rPr>
          <w:rFonts w:ascii="Times New Roman" w:hAnsi="Times New Roman"/>
          <w:sz w:val="24"/>
          <w:szCs w:val="24"/>
          <w:lang w:val="ru-RU"/>
        </w:rPr>
        <w:t>спазване на ПМС 34 и Правилника за технически надзор върху съоръженията с повишена опасност (обн.ДВ бр.72/83 г.) за рисковите работни места;</w:t>
      </w:r>
    </w:p>
    <w:p w:rsidR="00D85111" w:rsidRPr="00FC2F6D" w:rsidRDefault="00741BEE" w:rsidP="00CA6D30">
      <w:pPr>
        <w:numPr>
          <w:ilvl w:val="12"/>
          <w:numId w:val="0"/>
        </w:num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C2F6D">
        <w:rPr>
          <w:rFonts w:ascii="Times New Roman" w:hAnsi="Times New Roman"/>
          <w:sz w:val="24"/>
          <w:szCs w:val="24"/>
          <w:lang w:val="ru-RU"/>
        </w:rPr>
        <w:t xml:space="preserve"> -</w:t>
      </w:r>
      <w:r w:rsidR="00D85111" w:rsidRPr="00FC2F6D">
        <w:rPr>
          <w:rFonts w:ascii="Times New Roman" w:hAnsi="Times New Roman"/>
          <w:sz w:val="24"/>
          <w:szCs w:val="24"/>
          <w:lang w:val="ru-RU"/>
        </w:rPr>
        <w:t>спазване на Наредба  № 3 за задължителните предварителни и периодични медицински прегледи на работниците, особено тези, които ще работят с опасните вещества.;</w:t>
      </w:r>
    </w:p>
    <w:p w:rsidR="00D85111" w:rsidRPr="00FC2F6D" w:rsidRDefault="00741BEE" w:rsidP="00CA6D30">
      <w:pPr>
        <w:numPr>
          <w:ilvl w:val="12"/>
          <w:numId w:val="0"/>
        </w:num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C2F6D">
        <w:rPr>
          <w:rFonts w:ascii="Times New Roman" w:hAnsi="Times New Roman"/>
          <w:sz w:val="24"/>
          <w:szCs w:val="24"/>
          <w:lang w:val="ru-RU"/>
        </w:rPr>
        <w:t>-</w:t>
      </w:r>
      <w:r w:rsidR="00E20E8F" w:rsidRPr="00FC2F6D">
        <w:rPr>
          <w:rFonts w:ascii="Times New Roman" w:hAnsi="Times New Roman"/>
          <w:sz w:val="24"/>
          <w:szCs w:val="24"/>
          <w:lang w:val="ru-RU"/>
        </w:rPr>
        <w:t>спазване</w:t>
      </w:r>
      <w:r w:rsidR="00D85111" w:rsidRPr="00FC2F6D">
        <w:rPr>
          <w:rFonts w:ascii="Times New Roman" w:hAnsi="Times New Roman"/>
          <w:sz w:val="24"/>
          <w:szCs w:val="24"/>
          <w:lang w:val="ru-RU"/>
        </w:rPr>
        <w:t xml:space="preserve"> на ПМС 263 за наредбата за установяване, разследване, регистриране и отчитане на трудовите злополуки (обн.ДВ бр.6/2000 г.).</w:t>
      </w:r>
    </w:p>
    <w:p w:rsidR="000215A1" w:rsidRPr="00FC2F6D" w:rsidRDefault="000215A1" w:rsidP="00B332B4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val="bg-BG"/>
        </w:rPr>
      </w:pPr>
    </w:p>
    <w:p w:rsidR="00E20E8F" w:rsidRPr="00FC2F6D" w:rsidRDefault="000215A1" w:rsidP="00B332B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  <w:lang w:val="x-none"/>
        </w:rPr>
      </w:pPr>
      <w:r w:rsidRPr="00FC2F6D">
        <w:rPr>
          <w:rFonts w:ascii="Times New Roman" w:hAnsi="Times New Roman"/>
          <w:b/>
          <w:sz w:val="24"/>
          <w:szCs w:val="24"/>
          <w:lang w:val="x-none"/>
        </w:rPr>
        <w:t>Местоположение на площадката, включително</w:t>
      </w:r>
      <w:r w:rsidRPr="00FC2F6D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FC2F6D">
        <w:rPr>
          <w:rFonts w:ascii="Times New Roman" w:hAnsi="Times New Roman"/>
          <w:b/>
          <w:sz w:val="24"/>
          <w:szCs w:val="24"/>
          <w:lang w:val="x-none"/>
        </w:rPr>
        <w:t>необходима площ за временни дейности по време</w:t>
      </w:r>
      <w:r w:rsidRPr="00FC2F6D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FC2F6D">
        <w:rPr>
          <w:rFonts w:ascii="Times New Roman" w:hAnsi="Times New Roman"/>
          <w:b/>
          <w:sz w:val="24"/>
          <w:szCs w:val="24"/>
          <w:lang w:val="x-none"/>
        </w:rPr>
        <w:t xml:space="preserve">на строителството.    </w:t>
      </w:r>
    </w:p>
    <w:p w:rsidR="000215A1" w:rsidRPr="00FC2F6D" w:rsidRDefault="000215A1" w:rsidP="00CA6D30">
      <w:pPr>
        <w:pStyle w:val="BodyTextIndent"/>
        <w:spacing w:after="0"/>
        <w:ind w:left="0" w:firstLine="426"/>
        <w:jc w:val="both"/>
        <w:rPr>
          <w:rFonts w:ascii="Times New Roman" w:hAnsi="Times New Roman"/>
          <w:snapToGrid w:val="0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  <w:lang w:val="ru-RU"/>
        </w:rPr>
        <w:t xml:space="preserve">Местоположението на обекта, където е предвидено да се реализира инвестиционното предложение е в </w:t>
      </w:r>
      <w:r w:rsidR="00BD0929" w:rsidRPr="00FC2F6D">
        <w:rPr>
          <w:rFonts w:ascii="Times New Roman" w:hAnsi="Times New Roman"/>
          <w:snapToGrid w:val="0"/>
          <w:sz w:val="24"/>
          <w:szCs w:val="24"/>
        </w:rPr>
        <w:t xml:space="preserve">гр. Пловдив, район Северен, СИЗ-ІІ част, ул. "Георги Бенев", ПИ с </w:t>
      </w:r>
      <w:r w:rsidR="00BD0929" w:rsidRPr="00FC2F6D">
        <w:rPr>
          <w:rFonts w:ascii="Times New Roman" w:hAnsi="Times New Roman"/>
          <w:snapToGrid w:val="0"/>
          <w:sz w:val="24"/>
          <w:szCs w:val="24"/>
        </w:rPr>
        <w:lastRenderedPageBreak/>
        <w:t>идентификатор 56784.504.1256 кв. 6  за производствени, складови и обслужващи дейности с площ 4760 кв. м.</w:t>
      </w:r>
      <w:r w:rsidR="00741BEE" w:rsidRPr="00FC2F6D">
        <w:rPr>
          <w:rFonts w:ascii="Times New Roman" w:hAnsi="Times New Roman"/>
          <w:snapToGrid w:val="0"/>
          <w:sz w:val="24"/>
          <w:szCs w:val="24"/>
          <w:lang w:val="bg-BG"/>
        </w:rPr>
        <w:t xml:space="preserve"> </w:t>
      </w:r>
      <w:r w:rsidR="00313DFD" w:rsidRPr="00FC2F6D">
        <w:rPr>
          <w:rFonts w:ascii="Times New Roman" w:hAnsi="Times New Roman"/>
          <w:sz w:val="24"/>
          <w:szCs w:val="24"/>
          <w:lang w:val="bg-BG"/>
        </w:rPr>
        <w:t>Не се предвижда масивно строителство.</w:t>
      </w:r>
      <w:r w:rsidR="00313DFD" w:rsidRPr="00FC2F6D">
        <w:rPr>
          <w:rFonts w:ascii="Times New Roman" w:hAnsi="Times New Roman"/>
          <w:sz w:val="24"/>
          <w:szCs w:val="24"/>
        </w:rPr>
        <w:t xml:space="preserve"> </w:t>
      </w:r>
      <w:r w:rsidR="00BD0929" w:rsidRPr="00FC2F6D">
        <w:rPr>
          <w:rFonts w:ascii="Times New Roman" w:hAnsi="Times New Roman"/>
          <w:sz w:val="24"/>
          <w:szCs w:val="24"/>
          <w:lang w:val="bg-BG"/>
        </w:rPr>
        <w:t>Площадката е оградена от всички страни, разполага с  метален навес,</w:t>
      </w:r>
      <w:r w:rsidR="00313DFD" w:rsidRPr="00FC2F6D">
        <w:rPr>
          <w:rFonts w:ascii="Times New Roman" w:hAnsi="Times New Roman"/>
          <w:sz w:val="24"/>
          <w:szCs w:val="24"/>
          <w:lang w:val="bg-BG"/>
        </w:rPr>
        <w:t xml:space="preserve"> два броя електронни везни</w:t>
      </w:r>
      <w:r w:rsidR="00BD0929" w:rsidRPr="00FC2F6D">
        <w:rPr>
          <w:rFonts w:ascii="Times New Roman" w:hAnsi="Times New Roman"/>
          <w:sz w:val="24"/>
          <w:szCs w:val="24"/>
          <w:lang w:val="bg-BG"/>
        </w:rPr>
        <w:t>,</w:t>
      </w:r>
      <w:r w:rsidR="00313DFD" w:rsidRPr="00FC2F6D">
        <w:rPr>
          <w:rFonts w:ascii="Times New Roman" w:hAnsi="Times New Roman"/>
          <w:sz w:val="24"/>
          <w:szCs w:val="24"/>
          <w:lang w:val="bg-BG"/>
        </w:rPr>
        <w:t xml:space="preserve"> и каломаслоуловител.</w:t>
      </w:r>
    </w:p>
    <w:p w:rsidR="00E20E8F" w:rsidRPr="00FC2F6D" w:rsidRDefault="00E20E8F" w:rsidP="00B332B4">
      <w:pPr>
        <w:pStyle w:val="Style"/>
        <w:ind w:left="0" w:right="0" w:firstLine="360"/>
        <w:rPr>
          <w:lang w:val="ru-RU"/>
        </w:rPr>
      </w:pPr>
    </w:p>
    <w:p w:rsidR="00E20E8F" w:rsidRPr="00FC2F6D" w:rsidRDefault="000215A1" w:rsidP="00B332B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  <w:lang w:val="x-none"/>
        </w:rPr>
      </w:pPr>
      <w:r w:rsidRPr="00FC2F6D">
        <w:rPr>
          <w:rFonts w:ascii="Times New Roman" w:hAnsi="Times New Roman"/>
          <w:b/>
          <w:sz w:val="24"/>
          <w:szCs w:val="24"/>
          <w:lang w:val="x-none"/>
        </w:rPr>
        <w:t>Описание на основните процеси (по проспектни данни), капацитет, включително на дейностите и съоръженията, в които се очаква да са налични опасни вещества от</w:t>
      </w:r>
      <w:r w:rsidRPr="00FC2F6D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FC2F6D">
        <w:rPr>
          <w:rFonts w:ascii="Times New Roman" w:hAnsi="Times New Roman"/>
          <w:b/>
          <w:sz w:val="24"/>
          <w:szCs w:val="24"/>
          <w:lang w:val="x-none"/>
        </w:rPr>
        <w:t xml:space="preserve">приложение № 3 към ЗООС.  </w:t>
      </w:r>
    </w:p>
    <w:p w:rsidR="00AC4CB8" w:rsidRPr="000A4668" w:rsidRDefault="00BD0929" w:rsidP="000A4668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>Инвестиционното предложение предвижда добавяне на нови отпадъци с произход „</w:t>
      </w:r>
      <w:r w:rsidRPr="00FC2F6D">
        <w:rPr>
          <w:rFonts w:ascii="Times New Roman" w:hAnsi="Times New Roman"/>
          <w:b/>
          <w:sz w:val="24"/>
          <w:szCs w:val="24"/>
        </w:rPr>
        <w:t>бракувани партиди и неизползвани материали“</w:t>
      </w:r>
      <w:r w:rsidRPr="00FC2F6D">
        <w:rPr>
          <w:rFonts w:ascii="Times New Roman" w:hAnsi="Times New Roman"/>
          <w:sz w:val="24"/>
          <w:szCs w:val="24"/>
        </w:rPr>
        <w:t xml:space="preserve"> с кодове 16 03 03*-неорганични отпадъци, съдържащи опасни вещества, 16 03 04-неорганични отпадъци, различни от упоменатите в 16 03 03, 16 03 05*-органични отпадъци, съдържащи опасни вещества, 16 03 06-органични отпадъци, различни от упоменатите в 16 03 05</w:t>
      </w:r>
      <w:r w:rsidR="002C471B" w:rsidRPr="002C471B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2C471B">
        <w:rPr>
          <w:rFonts w:ascii="Times New Roman" w:hAnsi="Times New Roman"/>
          <w:sz w:val="24"/>
          <w:szCs w:val="24"/>
          <w:lang w:val="bg-BG"/>
        </w:rPr>
        <w:t xml:space="preserve">с дейност </w:t>
      </w:r>
      <w:r w:rsidR="002C471B">
        <w:rPr>
          <w:rFonts w:ascii="Times New Roman" w:hAnsi="Times New Roman"/>
          <w:sz w:val="24"/>
          <w:szCs w:val="24"/>
        </w:rPr>
        <w:t xml:space="preserve">R13 – </w:t>
      </w:r>
      <w:r w:rsidR="002C471B">
        <w:rPr>
          <w:rFonts w:ascii="Times New Roman" w:hAnsi="Times New Roman"/>
          <w:sz w:val="24"/>
          <w:szCs w:val="24"/>
          <w:lang w:val="bg-BG"/>
        </w:rPr>
        <w:t xml:space="preserve">съхраняване на отпадъци до извършването на някоя от дейностите скодове </w:t>
      </w:r>
      <w:r w:rsidR="002C471B">
        <w:rPr>
          <w:rFonts w:ascii="Times New Roman" w:hAnsi="Times New Roman"/>
          <w:sz w:val="24"/>
          <w:szCs w:val="24"/>
        </w:rPr>
        <w:t>R1</w:t>
      </w:r>
      <w:r w:rsidR="002C471B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2C471B">
        <w:rPr>
          <w:rFonts w:ascii="Times New Roman" w:hAnsi="Times New Roman"/>
          <w:sz w:val="24"/>
          <w:szCs w:val="24"/>
        </w:rPr>
        <w:t>-</w:t>
      </w:r>
      <w:r w:rsidR="002C471B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2C471B">
        <w:rPr>
          <w:rFonts w:ascii="Times New Roman" w:hAnsi="Times New Roman"/>
          <w:sz w:val="24"/>
          <w:szCs w:val="24"/>
        </w:rPr>
        <w:t>R12</w:t>
      </w:r>
      <w:r w:rsidRPr="00FC2F6D">
        <w:rPr>
          <w:rFonts w:ascii="Times New Roman" w:hAnsi="Times New Roman"/>
          <w:b/>
          <w:sz w:val="24"/>
          <w:szCs w:val="24"/>
        </w:rPr>
        <w:t xml:space="preserve"> </w:t>
      </w:r>
      <w:r w:rsidRPr="00FC2F6D">
        <w:rPr>
          <w:rFonts w:ascii="Times New Roman" w:hAnsi="Times New Roman"/>
          <w:sz w:val="24"/>
          <w:szCs w:val="24"/>
        </w:rPr>
        <w:t>и добавяне на нова дейност R12-</w:t>
      </w:r>
      <w:r w:rsidR="00C04C39" w:rsidRPr="00FC2F6D">
        <w:rPr>
          <w:rFonts w:ascii="Times New Roman" w:hAnsi="Times New Roman"/>
          <w:sz w:val="24"/>
          <w:szCs w:val="24"/>
          <w:lang w:val="bg-BG"/>
        </w:rPr>
        <w:t xml:space="preserve"> сортиране, рязане, раздробяване (шредиране) </w:t>
      </w:r>
      <w:r w:rsidRPr="00FC2F6D">
        <w:rPr>
          <w:rFonts w:ascii="Times New Roman" w:hAnsi="Times New Roman"/>
          <w:sz w:val="24"/>
          <w:szCs w:val="24"/>
        </w:rPr>
        <w:t>за отпадък с код 16 01 03</w:t>
      </w:r>
      <w:r w:rsidR="002C471B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FC2F6D">
        <w:rPr>
          <w:rFonts w:ascii="Times New Roman" w:hAnsi="Times New Roman"/>
          <w:sz w:val="24"/>
          <w:szCs w:val="24"/>
        </w:rPr>
        <w:t>-</w:t>
      </w:r>
      <w:r w:rsidR="002C471B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FC2F6D">
        <w:rPr>
          <w:rFonts w:ascii="Times New Roman" w:hAnsi="Times New Roman"/>
          <w:sz w:val="24"/>
          <w:szCs w:val="24"/>
        </w:rPr>
        <w:t>излезли от употреба гуми.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Предвижда се монтаж на шредерна инсталация която представлява шредер, оборудван с хидравлични лентови транспортьори за подаване на отпадъците и за разтоварване на шредираният материал и сито за пресяване на замърсявания по тях. Чрез лентов транспортьор 1 ще се подава материала от захранващия бункер към входящата камера на шредера. Чрез лентов транспортьор 2 ще се отвежда шредирания отпадък в ситото, а чрез лентов транспортьор 3 ще се насипва нарязаната гума в опаковка тип бокс-контейнер, с вместимост от около 0.9 куб.метра или биг-бегове, с оптимална вместимост.  Размерът на смления материал е 50-60 мм. </w:t>
      </w:r>
      <w:r w:rsidRPr="00FC2F6D">
        <w:rPr>
          <w:rFonts w:ascii="Times New Roman" w:hAnsi="Times New Roman"/>
          <w:sz w:val="24"/>
          <w:szCs w:val="24"/>
        </w:rPr>
        <w:t xml:space="preserve"> </w:t>
      </w:r>
      <w:r w:rsidRPr="00FC2F6D">
        <w:rPr>
          <w:rFonts w:ascii="Times New Roman" w:hAnsi="Times New Roman"/>
          <w:sz w:val="24"/>
          <w:szCs w:val="24"/>
          <w:lang w:val="bg-BG"/>
        </w:rPr>
        <w:t>Процесът по шредиране е автоматичен и се управлява от оператор, от контролното табло на оборудването</w:t>
      </w:r>
      <w:r w:rsidRPr="00FC2F6D">
        <w:rPr>
          <w:rFonts w:ascii="Times New Roman" w:hAnsi="Times New Roman"/>
          <w:sz w:val="24"/>
          <w:szCs w:val="24"/>
        </w:rPr>
        <w:t xml:space="preserve"> 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Оборудването има автоматична защита за случаите, в които възникне претоварване. </w:t>
      </w:r>
      <w:r w:rsidRPr="00FC2F6D">
        <w:rPr>
          <w:rFonts w:ascii="Times New Roman" w:hAnsi="Times New Roman"/>
          <w:sz w:val="24"/>
          <w:szCs w:val="24"/>
        </w:rPr>
        <w:t>Шредера е с размери на входа 1200 х 800 мм, със стоманена конструкция, оборудван с електронно табло за управление.</w:t>
      </w:r>
      <w:r w:rsidR="000A4668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FC2F6D">
        <w:rPr>
          <w:rFonts w:ascii="Times New Roman" w:hAnsi="Times New Roman"/>
          <w:sz w:val="24"/>
          <w:szCs w:val="24"/>
        </w:rPr>
        <w:t>Капацитета на полезно действие на технологичното оборудване за раздробяване и сепариране на отпадъците е 4000 кг./час или 96 t/24h или 24 000 t/y.</w:t>
      </w:r>
      <w:r w:rsidR="00AC4CB8" w:rsidRPr="00FC2F6D">
        <w:rPr>
          <w:rFonts w:ascii="Times New Roman" w:hAnsi="Times New Roman"/>
          <w:sz w:val="24"/>
          <w:szCs w:val="24"/>
          <w:lang w:val="bg-BG"/>
        </w:rPr>
        <w:t xml:space="preserve"> Последователността на операциите по третиране на отпадъците с код 160103 е следната:</w:t>
      </w:r>
    </w:p>
    <w:p w:rsidR="008052F0" w:rsidRPr="000A4668" w:rsidRDefault="00AC4CB8" w:rsidP="000A466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 xml:space="preserve">Сортиране на ИУГ по размер – ще се извършва ръчно за малките по размер ИУГ и чрез багер със щипка за големите ИУГ. Зареждане на ИУГ за шредиране във входящия </w:t>
      </w:r>
      <w:r w:rsidRPr="00FC2F6D">
        <w:rPr>
          <w:rFonts w:ascii="Times New Roman" w:hAnsi="Times New Roman"/>
          <w:sz w:val="24"/>
          <w:szCs w:val="24"/>
          <w:lang w:val="bg-BG"/>
        </w:rPr>
        <w:lastRenderedPageBreak/>
        <w:t>бункер на шредера, в зависимост от вида - ръчно или с помощта на подходяща механизация. Отпадъците преминават през шредер, който ги раздробява/реже/шредира на парчета. Шредерният отпадък е с рамери на парчетата от 50 до 60 мм. Чрез изходящия лентов транспортьор 3 образуваният отпадък ще се насипва директно в предвидената опаковка и ще се съхранява до извозването му и предаването му на фирми с рарешение по ЗУО или до организиране на износа му за оползотворяване.</w:t>
      </w:r>
      <w:r w:rsidR="00741BEE" w:rsidRPr="00FC2F6D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741BEE" w:rsidRPr="00FC2F6D">
        <w:rPr>
          <w:rFonts w:ascii="Times New Roman" w:hAnsi="Times New Roman"/>
          <w:color w:val="000000"/>
          <w:sz w:val="24"/>
          <w:szCs w:val="24"/>
          <w:lang w:val="bg-BG"/>
        </w:rPr>
        <w:t xml:space="preserve">Образувания отпадък </w:t>
      </w:r>
      <w:r w:rsidR="00BD0929" w:rsidRPr="00FC2F6D">
        <w:rPr>
          <w:rFonts w:ascii="Times New Roman" w:hAnsi="Times New Roman"/>
          <w:color w:val="000000"/>
          <w:sz w:val="24"/>
          <w:szCs w:val="24"/>
          <w:lang w:val="bg-BG"/>
        </w:rPr>
        <w:t>намира приложение в строителството и промишлеността. Дружеството води преговори с фирми за износ за Република Турция, където ще бъде реализиран получения продукт.</w:t>
      </w:r>
    </w:p>
    <w:p w:rsidR="00002857" w:rsidRPr="000A4668" w:rsidRDefault="00FE7C3E" w:rsidP="000A46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В таблица</w:t>
      </w:r>
      <w:r w:rsidR="005F39BC" w:rsidRPr="00FC2F6D">
        <w:rPr>
          <w:rFonts w:ascii="Times New Roman" w:hAnsi="Times New Roman"/>
          <w:sz w:val="24"/>
          <w:szCs w:val="24"/>
          <w:lang w:val="bg-BG"/>
        </w:rPr>
        <w:t>та по долу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са дадени</w:t>
      </w:r>
      <w:r w:rsidR="005F39BC" w:rsidRPr="00FC2F6D">
        <w:rPr>
          <w:rFonts w:ascii="Times New Roman" w:hAnsi="Times New Roman"/>
          <w:sz w:val="24"/>
          <w:szCs w:val="24"/>
          <w:lang w:val="bg-BG"/>
        </w:rPr>
        <w:t xml:space="preserve"> дейностите и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прогнозните количества за всеки един отпадък</w:t>
      </w:r>
      <w:r w:rsidR="00BD0929" w:rsidRPr="00FC2F6D">
        <w:rPr>
          <w:rFonts w:ascii="Times New Roman" w:hAnsi="Times New Roman"/>
          <w:sz w:val="24"/>
          <w:szCs w:val="24"/>
          <w:lang w:val="bg-BG"/>
        </w:rPr>
        <w:t xml:space="preserve"> на годишна база:</w:t>
      </w:r>
    </w:p>
    <w:tbl>
      <w:tblPr>
        <w:tblW w:w="906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1134"/>
        <w:gridCol w:w="4143"/>
        <w:gridCol w:w="1101"/>
        <w:gridCol w:w="2268"/>
      </w:tblGrid>
      <w:tr w:rsidR="00BD0929" w:rsidRPr="00FC2F6D" w:rsidTr="00002857">
        <w:trPr>
          <w:trHeight w:val="38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  <w:t>Код</w:t>
            </w:r>
          </w:p>
        </w:tc>
        <w:tc>
          <w:tcPr>
            <w:tcW w:w="4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  <w:t>Наименование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929" w:rsidRPr="00FC2F6D" w:rsidRDefault="00BD0929" w:rsidP="00B33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  <w:t>тон/год.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929" w:rsidRPr="00FC2F6D" w:rsidRDefault="00BD0929" w:rsidP="00B33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  <w:t>Дейности</w:t>
            </w:r>
          </w:p>
        </w:tc>
      </w:tr>
      <w:tr w:rsidR="00BD0929" w:rsidRPr="00FC2F6D" w:rsidTr="00002857">
        <w:trPr>
          <w:trHeight w:val="77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</w:rPr>
              <w:t>16 03 03*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</w:rPr>
              <w:t>Неорганични отпадъци, съдържащи опасни вещества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  <w:t>R13 съхраняване</w:t>
            </w:r>
          </w:p>
        </w:tc>
      </w:tr>
      <w:tr w:rsidR="00BD0929" w:rsidRPr="00FC2F6D" w:rsidTr="00002857">
        <w:trPr>
          <w:trHeight w:val="77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</w:rPr>
              <w:t>16 03 04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</w:rPr>
              <w:t>Неорганични отпадъци, различни от упоменатите в 16 03 03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  <w:t>R13 съхраняване</w:t>
            </w:r>
          </w:p>
        </w:tc>
      </w:tr>
      <w:tr w:rsidR="00BD0929" w:rsidRPr="00FC2F6D" w:rsidTr="00002857">
        <w:trPr>
          <w:trHeight w:val="386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</w:rPr>
              <w:t>16 03 05*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>О</w:t>
            </w:r>
            <w:r w:rsidRPr="00FC2F6D">
              <w:rPr>
                <w:rFonts w:ascii="Times New Roman" w:hAnsi="Times New Roman"/>
                <w:color w:val="000000"/>
                <w:sz w:val="24"/>
                <w:szCs w:val="24"/>
              </w:rPr>
              <w:t>рганични отпадъци, съдържащи опасни вещества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  <w:t>300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  <w:t>R13 съхраняване</w:t>
            </w:r>
          </w:p>
        </w:tc>
      </w:tr>
      <w:tr w:rsidR="00BD0929" w:rsidRPr="00FC2F6D" w:rsidTr="00002857">
        <w:trPr>
          <w:trHeight w:val="77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</w:rPr>
              <w:t>16 03 06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</w:rPr>
              <w:t>Органични отпадъци, различни от упоменатите в 16 03 05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  <w:t>600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929" w:rsidRPr="00FC2F6D" w:rsidRDefault="00BD0929" w:rsidP="00B33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  <w:t>R13 съхраняване</w:t>
            </w:r>
          </w:p>
        </w:tc>
      </w:tr>
      <w:tr w:rsidR="00BD0929" w:rsidRPr="00FC2F6D" w:rsidTr="00002857">
        <w:trPr>
          <w:trHeight w:val="77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929" w:rsidRPr="00FC2F6D" w:rsidRDefault="00BD0929" w:rsidP="00B33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929" w:rsidRPr="00FC2F6D" w:rsidRDefault="00BD0929" w:rsidP="00B332B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>16 01 03</w:t>
            </w:r>
          </w:p>
        </w:tc>
        <w:tc>
          <w:tcPr>
            <w:tcW w:w="4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929" w:rsidRPr="00FC2F6D" w:rsidRDefault="00D3525C" w:rsidP="00B332B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>Излезли от употреба гуми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929" w:rsidRPr="00FC2F6D" w:rsidRDefault="00D3525C" w:rsidP="00B33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  <w:t>3000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BEE" w:rsidRPr="00FC2F6D" w:rsidRDefault="00741BEE" w:rsidP="00B33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  <w:t>R13 съхраняване;</w:t>
            </w:r>
          </w:p>
          <w:p w:rsidR="00BD0929" w:rsidRPr="00FC2F6D" w:rsidRDefault="00D3525C" w:rsidP="00B33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</w:pP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eastAsia="bg-BG"/>
              </w:rPr>
              <w:t xml:space="preserve">R12 </w:t>
            </w:r>
            <w:r w:rsidRPr="00FC2F6D">
              <w:rPr>
                <w:rFonts w:ascii="Times New Roman" w:hAnsi="Times New Roman"/>
                <w:color w:val="000000"/>
                <w:sz w:val="24"/>
                <w:szCs w:val="24"/>
                <w:lang w:val="bg-BG" w:eastAsia="bg-BG"/>
              </w:rPr>
              <w:t>предварително третиране</w:t>
            </w:r>
          </w:p>
        </w:tc>
      </w:tr>
    </w:tbl>
    <w:p w:rsidR="000A4668" w:rsidRDefault="000A4668" w:rsidP="000A4668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9C37EA" w:rsidRPr="000A4668" w:rsidRDefault="000A4668" w:rsidP="000A4668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FC2F6D">
        <w:rPr>
          <w:rFonts w:ascii="Times New Roman" w:hAnsi="Times New Roman"/>
          <w:b/>
          <w:sz w:val="24"/>
          <w:szCs w:val="24"/>
          <w:lang w:val="bg-BG"/>
        </w:rPr>
        <w:t>Няма да се съхраняват опасни отпадъци с общ капацитет 50 т, с изключение на временното съхраняване на отпадъците на площадката на образуване до събирането им.</w:t>
      </w:r>
    </w:p>
    <w:p w:rsidR="000215A1" w:rsidRPr="00FC2F6D" w:rsidRDefault="00313DFD" w:rsidP="00CA6D3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</w:rPr>
        <w:t xml:space="preserve">За измерване на постъпващите количества отпадъци </w:t>
      </w:r>
      <w:r w:rsidR="00D3525C" w:rsidRPr="00FC2F6D">
        <w:rPr>
          <w:rFonts w:ascii="Times New Roman" w:hAnsi="Times New Roman"/>
          <w:sz w:val="24"/>
          <w:szCs w:val="24"/>
          <w:lang w:val="bg-BG"/>
        </w:rPr>
        <w:t xml:space="preserve">площадката разполага с </w:t>
      </w:r>
      <w:r w:rsidRPr="00FC2F6D">
        <w:rPr>
          <w:rFonts w:ascii="Times New Roman" w:hAnsi="Times New Roman"/>
          <w:sz w:val="24"/>
          <w:szCs w:val="24"/>
          <w:lang w:val="bg-BG"/>
        </w:rPr>
        <w:t>два броя електронни везни</w:t>
      </w:r>
      <w:r w:rsidR="00D3525C" w:rsidRPr="00FC2F6D">
        <w:rPr>
          <w:rFonts w:ascii="Times New Roman" w:hAnsi="Times New Roman"/>
          <w:sz w:val="24"/>
          <w:szCs w:val="24"/>
          <w:lang w:val="bg-BG"/>
        </w:rPr>
        <w:t>.</w:t>
      </w:r>
    </w:p>
    <w:p w:rsidR="007A02DC" w:rsidRPr="00FC2F6D" w:rsidRDefault="007A02DC" w:rsidP="00B332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313DFD" w:rsidRPr="00FC2F6D" w:rsidRDefault="00313DFD" w:rsidP="00CA6D30">
      <w:pPr>
        <w:pStyle w:val="BodyTextIndent"/>
        <w:spacing w:after="0"/>
        <w:ind w:left="0"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</w:rPr>
        <w:t>Дейности с ОЧЦМ:</w:t>
      </w:r>
    </w:p>
    <w:p w:rsidR="00313DFD" w:rsidRPr="00FC2F6D" w:rsidRDefault="00D3525C" w:rsidP="00CA6D3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 xml:space="preserve">ОЧЦМ </w:t>
      </w:r>
      <w:r w:rsidR="00313DFD" w:rsidRPr="00FC2F6D">
        <w:rPr>
          <w:rFonts w:ascii="Times New Roman" w:hAnsi="Times New Roman"/>
          <w:sz w:val="24"/>
          <w:szCs w:val="24"/>
        </w:rPr>
        <w:t xml:space="preserve"> се събират и съхраняват на открито и в подходящи контейнери според вида на отпадъка с вместимост от по 35 куб. м.</w:t>
      </w:r>
    </w:p>
    <w:p w:rsidR="00313DFD" w:rsidRPr="00FC2F6D" w:rsidRDefault="00313DFD" w:rsidP="00CA6D3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>Отпадъците от</w:t>
      </w:r>
      <w:r w:rsidR="00D3525C" w:rsidRPr="00FC2F6D">
        <w:rPr>
          <w:rFonts w:ascii="Times New Roman" w:hAnsi="Times New Roman"/>
          <w:sz w:val="24"/>
          <w:szCs w:val="24"/>
        </w:rPr>
        <w:t xml:space="preserve"> черни и цветни метали</w:t>
      </w:r>
      <w:r w:rsidRPr="00FC2F6D">
        <w:rPr>
          <w:rFonts w:ascii="Times New Roman" w:hAnsi="Times New Roman"/>
          <w:sz w:val="24"/>
          <w:szCs w:val="24"/>
        </w:rPr>
        <w:t xml:space="preserve"> </w:t>
      </w:r>
      <w:r w:rsidR="0028166C" w:rsidRPr="00FC2F6D">
        <w:rPr>
          <w:rFonts w:ascii="Times New Roman" w:hAnsi="Times New Roman"/>
          <w:sz w:val="24"/>
          <w:szCs w:val="24"/>
        </w:rPr>
        <w:t>се сортират ръчно. Сортирането</w:t>
      </w:r>
      <w:r w:rsidRPr="00FC2F6D">
        <w:rPr>
          <w:rFonts w:ascii="Times New Roman" w:hAnsi="Times New Roman"/>
          <w:sz w:val="24"/>
          <w:szCs w:val="24"/>
        </w:rPr>
        <w:t xml:space="preserve"> се извършва според вида и състава на отпадъка, Черните метали ще се сортират на стомана, чугун и </w:t>
      </w:r>
      <w:r w:rsidRPr="00FC2F6D">
        <w:rPr>
          <w:rFonts w:ascii="Times New Roman" w:hAnsi="Times New Roman"/>
          <w:sz w:val="24"/>
          <w:szCs w:val="24"/>
        </w:rPr>
        <w:lastRenderedPageBreak/>
        <w:t>неръждаема стомана /Cr и Cr-Ni</w:t>
      </w:r>
      <w:r w:rsidR="0028166C" w:rsidRPr="00FC2F6D">
        <w:rPr>
          <w:rFonts w:ascii="Times New Roman" w:hAnsi="Times New Roman"/>
          <w:sz w:val="24"/>
          <w:szCs w:val="24"/>
        </w:rPr>
        <w:t>/. Отпадъците от черни метали</w:t>
      </w:r>
      <w:r w:rsidRPr="00FC2F6D">
        <w:rPr>
          <w:rFonts w:ascii="Times New Roman" w:hAnsi="Times New Roman"/>
          <w:sz w:val="24"/>
          <w:szCs w:val="24"/>
        </w:rPr>
        <w:t xml:space="preserve"> се сортират и по размери – тежкият с</w:t>
      </w:r>
      <w:r w:rsidR="0028166C" w:rsidRPr="00FC2F6D">
        <w:rPr>
          <w:rFonts w:ascii="Times New Roman" w:hAnsi="Times New Roman"/>
          <w:sz w:val="24"/>
          <w:szCs w:val="24"/>
        </w:rPr>
        <w:t xml:space="preserve">крап (с дебелина над 4 мм) </w:t>
      </w:r>
      <w:r w:rsidRPr="00FC2F6D">
        <w:rPr>
          <w:rFonts w:ascii="Times New Roman" w:hAnsi="Times New Roman"/>
          <w:sz w:val="24"/>
          <w:szCs w:val="24"/>
        </w:rPr>
        <w:t xml:space="preserve">се разделя от лекия скрап (с дебелина до 4 мм). </w:t>
      </w:r>
    </w:p>
    <w:p w:rsidR="00313DFD" w:rsidRPr="00FC2F6D" w:rsidRDefault="0028166C" w:rsidP="00CA6D3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>Цветните метали</w:t>
      </w:r>
      <w:r w:rsidR="00313DFD" w:rsidRPr="00FC2F6D">
        <w:rPr>
          <w:rFonts w:ascii="Times New Roman" w:hAnsi="Times New Roman"/>
          <w:sz w:val="24"/>
          <w:szCs w:val="24"/>
        </w:rPr>
        <w:t xml:space="preserve"> се сортират на мед, месинг, бронз, цинк, калай, олово, алуминий и ЦАМ. </w:t>
      </w:r>
    </w:p>
    <w:p w:rsidR="00313DFD" w:rsidRPr="00FC2F6D" w:rsidRDefault="00313DFD" w:rsidP="00F64DD1">
      <w:pPr>
        <w:spacing w:after="0"/>
        <w:ind w:firstLine="426"/>
        <w:jc w:val="both"/>
        <w:rPr>
          <w:rFonts w:ascii="Times New Roman" w:hAnsi="Times New Roman"/>
          <w:bCs/>
          <w:iCs/>
          <w:sz w:val="24"/>
          <w:szCs w:val="24"/>
          <w:shd w:val="clear" w:color="auto" w:fill="FEFEFE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След сортира</w:t>
      </w:r>
      <w:r w:rsidR="0028166C" w:rsidRPr="00FC2F6D">
        <w:rPr>
          <w:rFonts w:ascii="Times New Roman" w:hAnsi="Times New Roman"/>
          <w:sz w:val="24"/>
          <w:szCs w:val="24"/>
          <w:lang w:val="bg-BG"/>
        </w:rPr>
        <w:t>нето едрогабаритните отпадъци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се нарязват според </w:t>
      </w:r>
      <w:r w:rsidRPr="00FC2F6D">
        <w:rPr>
          <w:rFonts w:ascii="Times New Roman" w:hAnsi="Times New Roman"/>
          <w:sz w:val="24"/>
          <w:szCs w:val="24"/>
        </w:rPr>
        <w:t>техническите условия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на рециклиращите предприятия.</w:t>
      </w:r>
      <w:r w:rsidRPr="00FC2F6D">
        <w:rPr>
          <w:rFonts w:ascii="Times New Roman" w:hAnsi="Times New Roman"/>
          <w:bCs/>
          <w:iCs/>
          <w:sz w:val="24"/>
          <w:szCs w:val="24"/>
          <w:shd w:val="clear" w:color="auto" w:fill="FEFEFE"/>
          <w:lang w:val="bg-BG"/>
        </w:rPr>
        <w:t xml:space="preserve"> </w:t>
      </w:r>
      <w:r w:rsidR="0028166C" w:rsidRPr="00FC2F6D">
        <w:rPr>
          <w:rFonts w:ascii="Times New Roman" w:hAnsi="Times New Roman"/>
          <w:sz w:val="24"/>
          <w:szCs w:val="24"/>
          <w:lang w:val="bg-BG"/>
        </w:rPr>
        <w:t>Рязането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се извършва с газ-кислородни р</w:t>
      </w:r>
      <w:r w:rsidR="0028166C" w:rsidRPr="00FC2F6D">
        <w:rPr>
          <w:rFonts w:ascii="Times New Roman" w:hAnsi="Times New Roman"/>
          <w:sz w:val="24"/>
          <w:szCs w:val="24"/>
          <w:lang w:val="bg-BG"/>
        </w:rPr>
        <w:t>езачи и флексове. За рязането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се използват газове пропан-бутан и кислород. </w:t>
      </w:r>
    </w:p>
    <w:p w:rsidR="00313DFD" w:rsidRPr="00FC2F6D" w:rsidRDefault="00313DFD" w:rsidP="00F64DD1">
      <w:pPr>
        <w:spacing w:after="0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Отпадъците от опаковки – метални</w:t>
      </w:r>
      <w:r w:rsidR="0028166C" w:rsidRPr="00FC2F6D">
        <w:rPr>
          <w:rFonts w:ascii="Times New Roman" w:hAnsi="Times New Roman"/>
          <w:sz w:val="24"/>
          <w:szCs w:val="24"/>
          <w:lang w:val="bg-BG"/>
        </w:rPr>
        <w:t>, хартиени, пластмасови и др.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се сортират ръчно по видове и при необход</w:t>
      </w:r>
      <w:r w:rsidR="0028166C" w:rsidRPr="00FC2F6D">
        <w:rPr>
          <w:rFonts w:ascii="Times New Roman" w:hAnsi="Times New Roman"/>
          <w:sz w:val="24"/>
          <w:szCs w:val="24"/>
          <w:lang w:val="bg-BG"/>
        </w:rPr>
        <w:t>имост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се пресоват и балират с мобилна преса.</w:t>
      </w:r>
    </w:p>
    <w:p w:rsidR="007A02DC" w:rsidRPr="00FC2F6D" w:rsidRDefault="007A02DC" w:rsidP="00B332B4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313DFD" w:rsidRPr="00FC2F6D" w:rsidRDefault="00313DFD" w:rsidP="00F64DD1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FC2F6D">
        <w:rPr>
          <w:rFonts w:ascii="Times New Roman" w:hAnsi="Times New Roman"/>
          <w:color w:val="000000"/>
          <w:sz w:val="24"/>
          <w:szCs w:val="24"/>
          <w:lang w:val="bg-BG"/>
        </w:rPr>
        <w:t xml:space="preserve">Дейности с </w:t>
      </w:r>
      <w:r w:rsidRPr="00FC2F6D">
        <w:rPr>
          <w:rFonts w:ascii="Times New Roman" w:hAnsi="Times New Roman"/>
          <w:color w:val="000000"/>
          <w:sz w:val="24"/>
          <w:szCs w:val="24"/>
        </w:rPr>
        <w:t>ИУЕЕО:</w:t>
      </w:r>
    </w:p>
    <w:p w:rsidR="00313DFD" w:rsidRPr="00FC2F6D" w:rsidRDefault="00313DFD" w:rsidP="00F64DD1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FC2F6D">
        <w:rPr>
          <w:rFonts w:ascii="Times New Roman" w:hAnsi="Times New Roman"/>
          <w:color w:val="000000"/>
          <w:sz w:val="24"/>
          <w:szCs w:val="24"/>
        </w:rPr>
        <w:t>Дейностите по съхраняване и п</w:t>
      </w:r>
      <w:r w:rsidR="0028166C" w:rsidRPr="00FC2F6D">
        <w:rPr>
          <w:rFonts w:ascii="Times New Roman" w:hAnsi="Times New Roman"/>
          <w:color w:val="000000"/>
          <w:sz w:val="24"/>
          <w:szCs w:val="24"/>
        </w:rPr>
        <w:t>редварително третиране на ИУЕЕО</w:t>
      </w:r>
      <w:r w:rsidRPr="00FC2F6D">
        <w:rPr>
          <w:rFonts w:ascii="Times New Roman" w:hAnsi="Times New Roman"/>
          <w:color w:val="000000"/>
          <w:sz w:val="24"/>
          <w:szCs w:val="24"/>
          <w:lang w:val="bg-BG"/>
        </w:rPr>
        <w:t xml:space="preserve"> </w:t>
      </w:r>
      <w:r w:rsidRPr="00FC2F6D">
        <w:rPr>
          <w:rFonts w:ascii="Times New Roman" w:hAnsi="Times New Roman"/>
          <w:color w:val="000000"/>
          <w:sz w:val="24"/>
          <w:szCs w:val="24"/>
        </w:rPr>
        <w:t>се извършват на обособена част от площадк</w:t>
      </w:r>
      <w:r w:rsidRPr="00FC2F6D">
        <w:rPr>
          <w:rFonts w:ascii="Times New Roman" w:hAnsi="Times New Roman"/>
          <w:color w:val="000000"/>
          <w:sz w:val="24"/>
          <w:szCs w:val="24"/>
          <w:lang w:val="bg-BG"/>
        </w:rPr>
        <w:t>ата</w:t>
      </w:r>
      <w:r w:rsidRPr="00FC2F6D">
        <w:rPr>
          <w:rFonts w:ascii="Times New Roman" w:hAnsi="Times New Roman"/>
          <w:color w:val="000000"/>
          <w:sz w:val="24"/>
          <w:szCs w:val="24"/>
        </w:rPr>
        <w:t>, с непропускливо покритие, под навес</w:t>
      </w:r>
      <w:r w:rsidRPr="00FC2F6D">
        <w:rPr>
          <w:rFonts w:ascii="Times New Roman" w:hAnsi="Times New Roman"/>
          <w:color w:val="000000"/>
          <w:sz w:val="24"/>
          <w:szCs w:val="24"/>
          <w:lang w:val="bg-BG"/>
        </w:rPr>
        <w:t xml:space="preserve"> или на закрито</w:t>
      </w:r>
      <w:r w:rsidRPr="00FC2F6D">
        <w:rPr>
          <w:rFonts w:ascii="Times New Roman" w:hAnsi="Times New Roman"/>
          <w:color w:val="000000"/>
          <w:sz w:val="24"/>
          <w:szCs w:val="24"/>
        </w:rPr>
        <w:t>. Опасните компоненти от ИУЕЕО</w:t>
      </w:r>
      <w:r w:rsidRPr="00FC2F6D">
        <w:rPr>
          <w:rFonts w:ascii="Times New Roman" w:hAnsi="Times New Roman"/>
          <w:color w:val="000000"/>
          <w:sz w:val="24"/>
          <w:szCs w:val="24"/>
          <w:lang w:val="bg-BG"/>
        </w:rPr>
        <w:t xml:space="preserve"> </w:t>
      </w:r>
      <w:r w:rsidRPr="00FC2F6D">
        <w:rPr>
          <w:rFonts w:ascii="Times New Roman" w:hAnsi="Times New Roman"/>
          <w:color w:val="000000"/>
          <w:sz w:val="24"/>
          <w:szCs w:val="24"/>
        </w:rPr>
        <w:t>се разполагат</w:t>
      </w:r>
      <w:r w:rsidR="0028166C" w:rsidRPr="00FC2F6D">
        <w:rPr>
          <w:rFonts w:ascii="Times New Roman" w:hAnsi="Times New Roman"/>
          <w:color w:val="000000"/>
          <w:sz w:val="24"/>
          <w:szCs w:val="24"/>
        </w:rPr>
        <w:t xml:space="preserve"> под навес или съхраняването им</w:t>
      </w:r>
      <w:r w:rsidRPr="00FC2F6D">
        <w:rPr>
          <w:rFonts w:ascii="Times New Roman" w:hAnsi="Times New Roman"/>
          <w:color w:val="000000"/>
          <w:sz w:val="24"/>
          <w:szCs w:val="24"/>
          <w:lang w:val="bg-BG"/>
        </w:rPr>
        <w:t xml:space="preserve"> </w:t>
      </w:r>
      <w:r w:rsidRPr="00FC2F6D">
        <w:rPr>
          <w:rFonts w:ascii="Times New Roman" w:hAnsi="Times New Roman"/>
          <w:color w:val="000000"/>
          <w:sz w:val="24"/>
          <w:szCs w:val="24"/>
        </w:rPr>
        <w:t>се извършва в затворени контейнери</w:t>
      </w:r>
      <w:r w:rsidR="0028166C" w:rsidRPr="00FC2F6D">
        <w:rPr>
          <w:rFonts w:ascii="Times New Roman" w:hAnsi="Times New Roman"/>
          <w:color w:val="000000"/>
          <w:sz w:val="24"/>
          <w:szCs w:val="24"/>
        </w:rPr>
        <w:t xml:space="preserve">. Постъпилите отпадъци от ИУЕЕО </w:t>
      </w:r>
      <w:r w:rsidRPr="00FC2F6D">
        <w:rPr>
          <w:rFonts w:ascii="Times New Roman" w:hAnsi="Times New Roman"/>
          <w:color w:val="000000"/>
          <w:sz w:val="24"/>
          <w:szCs w:val="24"/>
        </w:rPr>
        <w:t>се разделят по категории на специално обособени участъци от площадката.</w:t>
      </w:r>
    </w:p>
    <w:p w:rsidR="00313DFD" w:rsidRPr="00FC2F6D" w:rsidRDefault="0028166C" w:rsidP="00F64DD1">
      <w:pPr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FC2F6D">
        <w:rPr>
          <w:rFonts w:ascii="Times New Roman" w:hAnsi="Times New Roman"/>
          <w:color w:val="000000"/>
          <w:sz w:val="24"/>
          <w:szCs w:val="24"/>
        </w:rPr>
        <w:t>От разделно събраното ИУЕЕО</w:t>
      </w:r>
      <w:r w:rsidR="00313DFD" w:rsidRPr="00FC2F6D">
        <w:rPr>
          <w:rFonts w:ascii="Times New Roman" w:hAnsi="Times New Roman"/>
          <w:color w:val="000000"/>
          <w:sz w:val="24"/>
          <w:szCs w:val="24"/>
          <w:lang w:val="bg-BG"/>
        </w:rPr>
        <w:t xml:space="preserve"> </w:t>
      </w:r>
      <w:r w:rsidR="00313DFD" w:rsidRPr="00FC2F6D">
        <w:rPr>
          <w:rFonts w:ascii="Times New Roman" w:hAnsi="Times New Roman"/>
          <w:color w:val="000000"/>
          <w:sz w:val="24"/>
          <w:szCs w:val="24"/>
        </w:rPr>
        <w:t>се отстраняват компонентите, материалите и веществата в последователността, указана в Приложение № 10 към чл. 43, ал. 1 от Наредба за излязлото от употреба електрическо и електронно оборудване (ДВ, бр. 100 от 19.11.2013 г.</w:t>
      </w:r>
      <w:r w:rsidR="00313DFD" w:rsidRPr="00FC2F6D">
        <w:rPr>
          <w:rFonts w:ascii="Times New Roman" w:hAnsi="Times New Roman"/>
          <w:color w:val="000000"/>
          <w:sz w:val="24"/>
          <w:szCs w:val="24"/>
          <w:lang w:val="bg-BG"/>
        </w:rPr>
        <w:t>,</w:t>
      </w:r>
      <w:r w:rsidR="00313DFD" w:rsidRPr="00FC2F6D">
        <w:rPr>
          <w:rFonts w:ascii="Times New Roman" w:hAnsi="Times New Roman"/>
          <w:sz w:val="24"/>
          <w:szCs w:val="24"/>
          <w:lang w:val="bg-BG"/>
        </w:rPr>
        <w:t xml:space="preserve"> посл. </w:t>
      </w:r>
      <w:r w:rsidR="00313DFD" w:rsidRPr="00FC2F6D">
        <w:rPr>
          <w:rFonts w:ascii="Times New Roman" w:hAnsi="Times New Roman"/>
          <w:sz w:val="24"/>
          <w:szCs w:val="24"/>
        </w:rPr>
        <w:t>изм.</w:t>
      </w:r>
      <w:r w:rsidR="00313DFD" w:rsidRPr="00FC2F6D">
        <w:rPr>
          <w:rFonts w:ascii="Times New Roman" w:hAnsi="Times New Roman"/>
          <w:sz w:val="24"/>
          <w:szCs w:val="24"/>
          <w:lang w:val="bg-BG"/>
        </w:rPr>
        <w:t xml:space="preserve"> и доп.</w:t>
      </w:r>
      <w:r w:rsidR="00313DFD" w:rsidRPr="00FC2F6D">
        <w:rPr>
          <w:rFonts w:ascii="Times New Roman" w:hAnsi="Times New Roman"/>
          <w:sz w:val="24"/>
          <w:szCs w:val="24"/>
        </w:rPr>
        <w:t>, бр. 100 от 16.12.2022 г.</w:t>
      </w:r>
      <w:r w:rsidR="00313DFD" w:rsidRPr="00FC2F6D">
        <w:rPr>
          <w:rFonts w:ascii="Times New Roman" w:hAnsi="Times New Roman"/>
          <w:color w:val="000000"/>
          <w:sz w:val="24"/>
          <w:szCs w:val="24"/>
        </w:rPr>
        <w:t>)</w:t>
      </w:r>
      <w:r w:rsidR="00313DFD" w:rsidRPr="00FC2F6D">
        <w:rPr>
          <w:rFonts w:ascii="Times New Roman" w:hAnsi="Times New Roman"/>
          <w:color w:val="000000"/>
          <w:sz w:val="24"/>
          <w:szCs w:val="24"/>
          <w:lang w:val="bg-BG"/>
        </w:rPr>
        <w:t>.</w:t>
      </w:r>
    </w:p>
    <w:p w:rsidR="00313DFD" w:rsidRPr="00FC2F6D" w:rsidRDefault="00313DFD" w:rsidP="00F64DD1">
      <w:pPr>
        <w:pStyle w:val="BodyTextIndent"/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>Дейности с НУБА:</w:t>
      </w:r>
    </w:p>
    <w:p w:rsidR="00313DFD" w:rsidRPr="00FC2F6D" w:rsidRDefault="0028166C" w:rsidP="00F64DD1">
      <w:pPr>
        <w:pStyle w:val="BodyTextIndent"/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>За съхраняване на НУБА е</w:t>
      </w:r>
      <w:r w:rsidR="00313DFD" w:rsidRPr="00FC2F6D">
        <w:rPr>
          <w:rFonts w:ascii="Times New Roman" w:hAnsi="Times New Roman"/>
          <w:sz w:val="24"/>
          <w:szCs w:val="24"/>
        </w:rPr>
        <w:t xml:space="preserve"> обособена част от площадката, с непропускливо и коро</w:t>
      </w:r>
      <w:r w:rsidRPr="00FC2F6D">
        <w:rPr>
          <w:rFonts w:ascii="Times New Roman" w:hAnsi="Times New Roman"/>
          <w:sz w:val="24"/>
          <w:szCs w:val="24"/>
        </w:rPr>
        <w:t>зивноустойчиво покритие. НУБА</w:t>
      </w:r>
      <w:r w:rsidR="00313DFD" w:rsidRPr="00FC2F6D">
        <w:rPr>
          <w:rFonts w:ascii="Times New Roman" w:hAnsi="Times New Roman"/>
          <w:sz w:val="24"/>
          <w:szCs w:val="24"/>
        </w:rPr>
        <w:t xml:space="preserve"> се съхраняват под навес, снабден със специализирани съдове - контейнери, обозначени с надпис: "Негодни за употреба батерии и акумулатори", отговарящи на нормативните изисквания - устойчиви спрямо веществата, съдържащи се в батериите и акумулаторите. </w:t>
      </w:r>
    </w:p>
    <w:p w:rsidR="007A02DC" w:rsidRPr="00FC2F6D" w:rsidRDefault="007A02DC" w:rsidP="00B332B4">
      <w:pPr>
        <w:pStyle w:val="BodyTextIndent"/>
        <w:spacing w:after="0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313DFD" w:rsidRPr="00FC2F6D" w:rsidRDefault="00313DFD" w:rsidP="00F64DD1">
      <w:pPr>
        <w:spacing w:after="0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Дейности с отработени масла:</w:t>
      </w:r>
    </w:p>
    <w:p w:rsidR="007A02DC" w:rsidRPr="00FC2F6D" w:rsidRDefault="00313DFD" w:rsidP="00F64DD1">
      <w:pPr>
        <w:spacing w:after="0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 xml:space="preserve">Събраните </w:t>
      </w:r>
      <w:r w:rsidR="0028166C" w:rsidRPr="00FC2F6D">
        <w:rPr>
          <w:rFonts w:ascii="Times New Roman" w:hAnsi="Times New Roman"/>
          <w:sz w:val="24"/>
          <w:szCs w:val="24"/>
          <w:lang w:val="bg-BG"/>
        </w:rPr>
        <w:t>отработени масла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се събират и съхраняват на обособена</w:t>
      </w:r>
      <w:r w:rsidR="0028166C" w:rsidRPr="00FC2F6D">
        <w:rPr>
          <w:rFonts w:ascii="Times New Roman" w:hAnsi="Times New Roman"/>
          <w:sz w:val="24"/>
          <w:szCs w:val="24"/>
          <w:lang w:val="bg-BG"/>
        </w:rPr>
        <w:t xml:space="preserve"> бетонирана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част от площадката</w:t>
      </w:r>
      <w:r w:rsidR="0028166C" w:rsidRPr="00FC2F6D">
        <w:rPr>
          <w:rFonts w:ascii="Times New Roman" w:hAnsi="Times New Roman"/>
          <w:sz w:val="24"/>
          <w:szCs w:val="24"/>
          <w:lang w:val="bg-BG"/>
        </w:rPr>
        <w:t>.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28166C" w:rsidRPr="00FC2F6D">
        <w:rPr>
          <w:rFonts w:ascii="Times New Roman" w:hAnsi="Times New Roman"/>
          <w:sz w:val="24"/>
          <w:szCs w:val="24"/>
          <w:lang w:val="bg-BG"/>
        </w:rPr>
        <w:t xml:space="preserve">ОМ са </w:t>
      </w:r>
      <w:r w:rsidRPr="00FC2F6D">
        <w:rPr>
          <w:rFonts w:ascii="Times New Roman" w:hAnsi="Times New Roman"/>
          <w:sz w:val="24"/>
          <w:szCs w:val="24"/>
          <w:lang w:val="bg-BG"/>
        </w:rPr>
        <w:t>маркирани с надпис, съдържащ кода и наименованието на отпадъка, съгласно Наредба № 2 от 2014 г. за класификация на отпадъ</w:t>
      </w:r>
      <w:r w:rsidR="0028166C" w:rsidRPr="00FC2F6D">
        <w:rPr>
          <w:rFonts w:ascii="Times New Roman" w:hAnsi="Times New Roman"/>
          <w:sz w:val="24"/>
          <w:szCs w:val="24"/>
          <w:lang w:val="bg-BG"/>
        </w:rPr>
        <w:t xml:space="preserve">ците. Резервоарите </w:t>
      </w:r>
      <w:r w:rsidR="0028166C" w:rsidRPr="00FC2F6D">
        <w:rPr>
          <w:rFonts w:ascii="Times New Roman" w:hAnsi="Times New Roman"/>
          <w:sz w:val="24"/>
          <w:szCs w:val="24"/>
          <w:lang w:val="bg-BG"/>
        </w:rPr>
        <w:lastRenderedPageBreak/>
        <w:t>и съдовете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отговарят на нормативните изисквания /изработени от материали, които не взаимодействат с отработените масла, плътно затворени извън времето на извършване на манипулации/. </w:t>
      </w:r>
      <w:r w:rsidR="0028166C" w:rsidRPr="00FC2F6D">
        <w:rPr>
          <w:rFonts w:ascii="Times New Roman" w:hAnsi="Times New Roman"/>
          <w:sz w:val="24"/>
          <w:szCs w:val="24"/>
          <w:lang w:val="bg-BG"/>
        </w:rPr>
        <w:t>Н</w:t>
      </w:r>
      <w:r w:rsidRPr="00FC2F6D">
        <w:rPr>
          <w:rFonts w:ascii="Times New Roman" w:hAnsi="Times New Roman"/>
          <w:sz w:val="24"/>
          <w:szCs w:val="24"/>
          <w:lang w:val="bg-BG"/>
        </w:rPr>
        <w:t>алични</w:t>
      </w:r>
      <w:r w:rsidR="0028166C" w:rsidRPr="00FC2F6D">
        <w:rPr>
          <w:rFonts w:ascii="Times New Roman" w:hAnsi="Times New Roman"/>
          <w:sz w:val="24"/>
          <w:szCs w:val="24"/>
          <w:lang w:val="bg-BG"/>
        </w:rPr>
        <w:t xml:space="preserve"> са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количества сорбенти (дървени трици, пясък и др.), които ще се използват за огран</w:t>
      </w:r>
      <w:r w:rsidR="007A02DC" w:rsidRPr="00FC2F6D">
        <w:rPr>
          <w:rFonts w:ascii="Times New Roman" w:hAnsi="Times New Roman"/>
          <w:sz w:val="24"/>
          <w:szCs w:val="24"/>
          <w:lang w:val="bg-BG"/>
        </w:rPr>
        <w:t xml:space="preserve">ичаване на евентуални разливи. </w:t>
      </w:r>
    </w:p>
    <w:p w:rsidR="007A02DC" w:rsidRPr="00FC2F6D" w:rsidRDefault="007A02DC" w:rsidP="00B332B4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313DFD" w:rsidRPr="00FC2F6D" w:rsidRDefault="00313DFD" w:rsidP="00F64DD1">
      <w:pPr>
        <w:spacing w:after="0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Дейности с ИУГ:</w:t>
      </w:r>
    </w:p>
    <w:p w:rsidR="00313DFD" w:rsidRPr="00FC2F6D" w:rsidRDefault="00313DFD" w:rsidP="00F64DD1">
      <w:pPr>
        <w:spacing w:after="0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ИУГ ще се</w:t>
      </w:r>
      <w:r w:rsidR="0028166C" w:rsidRPr="00FC2F6D">
        <w:rPr>
          <w:rFonts w:ascii="Times New Roman" w:hAnsi="Times New Roman"/>
          <w:sz w:val="24"/>
          <w:szCs w:val="24"/>
          <w:lang w:val="bg-BG"/>
        </w:rPr>
        <w:t xml:space="preserve"> шредират в шредерна инсталация</w:t>
      </w:r>
      <w:r w:rsidR="000D75F0" w:rsidRPr="00FC2F6D">
        <w:rPr>
          <w:rFonts w:ascii="Times New Roman" w:hAnsi="Times New Roman"/>
          <w:sz w:val="24"/>
          <w:szCs w:val="24"/>
          <w:lang w:val="bg-BG"/>
        </w:rPr>
        <w:t xml:space="preserve"> и ще се насипват в опаковка тип бокс-контейнер, с вместимост от около 0.9 куб. метра или биг-бегове с оптимална вместимост. Размерър на смления материал ще е 50-60 мм. Процесът по шредиране е автоматичен и се управлява от оператор, от контролното табло на оборудването.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съхраняват на открито, на достатъчно отстояние от другите отпадъци с</w:t>
      </w:r>
      <w:r w:rsidRPr="00FC2F6D">
        <w:rPr>
          <w:rFonts w:ascii="Times New Roman" w:hAnsi="Times New Roman"/>
          <w:sz w:val="24"/>
          <w:szCs w:val="24"/>
        </w:rPr>
        <w:t xml:space="preserve"> оглед предотвратяване на опасността от възникване на пожари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. </w:t>
      </w:r>
      <w:r w:rsidR="000D75F0" w:rsidRPr="00FC2F6D">
        <w:rPr>
          <w:rFonts w:ascii="Times New Roman" w:hAnsi="Times New Roman"/>
          <w:sz w:val="24"/>
          <w:szCs w:val="24"/>
          <w:lang w:val="bg-BG"/>
        </w:rPr>
        <w:t xml:space="preserve">Получения продукт 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ще се </w:t>
      </w:r>
      <w:r w:rsidR="000D75F0" w:rsidRPr="00FC2F6D">
        <w:rPr>
          <w:rFonts w:ascii="Times New Roman" w:hAnsi="Times New Roman"/>
          <w:sz w:val="24"/>
          <w:szCs w:val="24"/>
        </w:rPr>
        <w:t>съх</w:t>
      </w:r>
      <w:r w:rsidR="000D75F0" w:rsidRPr="00FC2F6D">
        <w:rPr>
          <w:rFonts w:ascii="Times New Roman" w:hAnsi="Times New Roman"/>
          <w:sz w:val="24"/>
          <w:szCs w:val="24"/>
        </w:rPr>
        <w:softHyphen/>
        <w:t>ранява</w:t>
      </w:r>
      <w:r w:rsidRPr="00FC2F6D">
        <w:rPr>
          <w:rFonts w:ascii="Times New Roman" w:hAnsi="Times New Roman"/>
          <w:sz w:val="24"/>
          <w:szCs w:val="24"/>
        </w:rPr>
        <w:t xml:space="preserve"> </w:t>
      </w:r>
      <w:r w:rsidRPr="00FC2F6D">
        <w:rPr>
          <w:rFonts w:ascii="Times New Roman" w:hAnsi="Times New Roman"/>
          <w:sz w:val="24"/>
          <w:szCs w:val="24"/>
          <w:lang w:val="bg-BG"/>
        </w:rPr>
        <w:t>на обособен участък от площадката, снабден с достатъчен брой пожарогасители.</w:t>
      </w:r>
    </w:p>
    <w:p w:rsidR="007A02DC" w:rsidRPr="00FC2F6D" w:rsidRDefault="007A02DC" w:rsidP="00B332B4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313DFD" w:rsidRPr="00FC2F6D" w:rsidRDefault="00313DFD" w:rsidP="00F64DD1">
      <w:pPr>
        <w:spacing w:after="0"/>
        <w:ind w:right="-127" w:firstLine="426"/>
        <w:jc w:val="both"/>
        <w:rPr>
          <w:rFonts w:ascii="Times New Roman" w:hAnsi="Times New Roman"/>
          <w:snapToGrid w:val="0"/>
          <w:sz w:val="24"/>
          <w:szCs w:val="24"/>
          <w:lang w:val="bg-BG"/>
        </w:rPr>
      </w:pPr>
      <w:r w:rsidRPr="00FC2F6D">
        <w:rPr>
          <w:rFonts w:ascii="Times New Roman" w:hAnsi="Times New Roman"/>
          <w:snapToGrid w:val="0"/>
          <w:sz w:val="24"/>
          <w:szCs w:val="24"/>
          <w:lang w:val="bg-BG"/>
        </w:rPr>
        <w:t>Други производствени и битови отпадъци:</w:t>
      </w:r>
    </w:p>
    <w:p w:rsidR="005245C6" w:rsidRPr="00FC2F6D" w:rsidRDefault="00313DFD" w:rsidP="00F64DD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Съхраняването на неопасните отпадъци (текстилни, строителни, напр. дограма, хартия, пластмаса, стъкло и др.) ще се извършва на открития терен от площадката, ако са устойчиви на атмосферни влияния или под навес.</w:t>
      </w:r>
      <w:r w:rsidRPr="00FC2F6D">
        <w:rPr>
          <w:rFonts w:ascii="Times New Roman" w:hAnsi="Times New Roman"/>
          <w:sz w:val="24"/>
          <w:szCs w:val="24"/>
        </w:rPr>
        <w:t xml:space="preserve"> </w:t>
      </w:r>
      <w:r w:rsidRPr="00FC2F6D">
        <w:rPr>
          <w:rFonts w:ascii="Times New Roman" w:hAnsi="Times New Roman"/>
          <w:sz w:val="24"/>
          <w:szCs w:val="24"/>
          <w:lang w:val="bg-BG"/>
        </w:rPr>
        <w:t>Съхр</w:t>
      </w:r>
      <w:r w:rsidR="005B7D9F" w:rsidRPr="00FC2F6D">
        <w:rPr>
          <w:rFonts w:ascii="Times New Roman" w:hAnsi="Times New Roman"/>
          <w:sz w:val="24"/>
          <w:szCs w:val="24"/>
          <w:lang w:val="bg-BG"/>
        </w:rPr>
        <w:t xml:space="preserve">аняването на опасните отпадъци </w:t>
      </w:r>
      <w:r w:rsidRPr="00FC2F6D">
        <w:rPr>
          <w:rFonts w:ascii="Times New Roman" w:hAnsi="Times New Roman"/>
          <w:sz w:val="24"/>
          <w:szCs w:val="24"/>
          <w:lang w:val="bg-BG"/>
        </w:rPr>
        <w:t>ще се извършва в метални затворени контейнери, оборудвани със специализирани съдове за различните видове опасни отпадъци, така че да не се допуска тяхното смесване и обозначени</w:t>
      </w:r>
      <w:r w:rsidRPr="00FC2F6D">
        <w:rPr>
          <w:rFonts w:ascii="Times New Roman" w:hAnsi="Times New Roman"/>
          <w:sz w:val="24"/>
          <w:szCs w:val="24"/>
        </w:rPr>
        <w:t xml:space="preserve"> 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с надпис, съдържащ кода и наименованието на отпадъка, съгласно Наредба № 2 от 2014 г. за класификация на отпадъците. </w:t>
      </w:r>
      <w:r w:rsidR="005B7D9F" w:rsidRPr="00FC2F6D">
        <w:rPr>
          <w:rFonts w:ascii="Times New Roman" w:hAnsi="Times New Roman"/>
          <w:b/>
          <w:sz w:val="24"/>
          <w:szCs w:val="24"/>
        </w:rPr>
        <w:t>Няма да се съхраняват опасни отпадъци с общ капацитет 50 т</w:t>
      </w:r>
      <w:r w:rsidR="005B7D9F" w:rsidRPr="00FC2F6D">
        <w:rPr>
          <w:rFonts w:ascii="Times New Roman" w:hAnsi="Times New Roman"/>
          <w:b/>
          <w:sz w:val="24"/>
          <w:szCs w:val="24"/>
          <w:lang w:val="bg-BG"/>
        </w:rPr>
        <w:t>.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5B7D9F" w:rsidRPr="00FC2F6D">
        <w:rPr>
          <w:rFonts w:ascii="Times New Roman" w:hAnsi="Times New Roman"/>
          <w:sz w:val="24"/>
          <w:szCs w:val="24"/>
          <w:lang w:val="bg-BG"/>
        </w:rPr>
        <w:t>Отпадъците ще се</w:t>
      </w:r>
      <w:r w:rsidR="0096547E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FC2F6D">
        <w:rPr>
          <w:rFonts w:ascii="Times New Roman" w:hAnsi="Times New Roman"/>
          <w:sz w:val="24"/>
          <w:szCs w:val="24"/>
          <w:lang w:val="bg-BG"/>
        </w:rPr>
        <w:t>предават по договор на рециклиращи или обезвреждащи предприятия с надлежно разрешение.</w:t>
      </w:r>
    </w:p>
    <w:p w:rsidR="000215A1" w:rsidRPr="00FC2F6D" w:rsidRDefault="000215A1" w:rsidP="00F64DD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 xml:space="preserve">При съхранение на отпадъците ще се спазват изискванията на Приложение </w:t>
      </w:r>
      <w:r w:rsidR="00F72910" w:rsidRPr="00FC2F6D">
        <w:rPr>
          <w:rFonts w:ascii="Times New Roman" w:hAnsi="Times New Roman"/>
          <w:sz w:val="24"/>
          <w:szCs w:val="24"/>
          <w:lang w:val="bg-BG"/>
        </w:rPr>
        <w:t>№</w:t>
      </w:r>
      <w:r w:rsidRPr="00FC2F6D">
        <w:rPr>
          <w:rFonts w:ascii="Times New Roman" w:hAnsi="Times New Roman"/>
          <w:sz w:val="24"/>
          <w:szCs w:val="24"/>
        </w:rPr>
        <w:t xml:space="preserve"> 2 на Наредбата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FC2F6D">
        <w:rPr>
          <w:rFonts w:ascii="Times New Roman" w:hAnsi="Times New Roman"/>
          <w:sz w:val="24"/>
          <w:szCs w:val="24"/>
        </w:rPr>
        <w:t>за изискванията за третиране и транспортиране на производствени и опасни отпадъци:</w:t>
      </w:r>
    </w:p>
    <w:p w:rsidR="000215A1" w:rsidRPr="00FC2F6D" w:rsidRDefault="007A02DC" w:rsidP="00F64DD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-</w:t>
      </w:r>
      <w:r w:rsidR="000215A1" w:rsidRPr="00FC2F6D">
        <w:rPr>
          <w:rFonts w:ascii="Times New Roman" w:hAnsi="Times New Roman"/>
          <w:sz w:val="24"/>
          <w:szCs w:val="24"/>
        </w:rPr>
        <w:t>Площадката ще бъде обособена и обозначена;</w:t>
      </w:r>
    </w:p>
    <w:p w:rsidR="000215A1" w:rsidRPr="00FC2F6D" w:rsidRDefault="007A02DC" w:rsidP="00F64DD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-</w:t>
      </w:r>
      <w:r w:rsidR="000215A1" w:rsidRPr="00FC2F6D">
        <w:rPr>
          <w:rFonts w:ascii="Times New Roman" w:hAnsi="Times New Roman"/>
          <w:sz w:val="24"/>
          <w:szCs w:val="24"/>
        </w:rPr>
        <w:t>Ще се обособи зона за вътрешна площадка за престой на автомобилите, товарене и</w:t>
      </w:r>
      <w:r w:rsidR="000215A1" w:rsidRPr="00FC2F6D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0215A1" w:rsidRPr="00FC2F6D">
        <w:rPr>
          <w:rFonts w:ascii="Times New Roman" w:hAnsi="Times New Roman"/>
          <w:sz w:val="24"/>
          <w:szCs w:val="24"/>
        </w:rPr>
        <w:t>разтоварване на отпадъците.</w:t>
      </w:r>
    </w:p>
    <w:p w:rsidR="000215A1" w:rsidRPr="00FC2F6D" w:rsidRDefault="007A02DC" w:rsidP="00F64DD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-</w:t>
      </w:r>
      <w:r w:rsidR="000215A1" w:rsidRPr="00FC2F6D">
        <w:rPr>
          <w:rFonts w:ascii="Times New Roman" w:hAnsi="Times New Roman"/>
          <w:sz w:val="24"/>
          <w:szCs w:val="24"/>
        </w:rPr>
        <w:t>Ще се осигури ограничен достъп до зоната за съхранение на отпадъци. Извън работното</w:t>
      </w:r>
      <w:r w:rsidR="000215A1" w:rsidRPr="00FC2F6D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0215A1" w:rsidRPr="00FC2F6D">
        <w:rPr>
          <w:rFonts w:ascii="Times New Roman" w:hAnsi="Times New Roman"/>
          <w:sz w:val="24"/>
          <w:szCs w:val="24"/>
        </w:rPr>
        <w:t>време на площадката достъпът до цялата площадка ще е забранен;</w:t>
      </w:r>
    </w:p>
    <w:p w:rsidR="000215A1" w:rsidRPr="00FC2F6D" w:rsidRDefault="007A02DC" w:rsidP="00F64DD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-</w:t>
      </w:r>
      <w:r w:rsidR="005B7D9F" w:rsidRPr="00FC2F6D">
        <w:rPr>
          <w:rFonts w:ascii="Times New Roman" w:hAnsi="Times New Roman"/>
          <w:sz w:val="24"/>
          <w:szCs w:val="24"/>
          <w:lang w:val="bg-BG"/>
        </w:rPr>
        <w:t>Площадката разполага с</w:t>
      </w:r>
      <w:r w:rsidR="000215A1" w:rsidRPr="00FC2F6D">
        <w:rPr>
          <w:rFonts w:ascii="Times New Roman" w:hAnsi="Times New Roman"/>
          <w:sz w:val="24"/>
          <w:szCs w:val="24"/>
        </w:rPr>
        <w:t xml:space="preserve"> 24-часово видеонаблюдение.</w:t>
      </w:r>
    </w:p>
    <w:p w:rsidR="000215A1" w:rsidRPr="00FC2F6D" w:rsidRDefault="000215A1" w:rsidP="00F64DD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lastRenderedPageBreak/>
        <w:t xml:space="preserve">При извършване на описаните </w:t>
      </w:r>
      <w:r w:rsidRPr="00FC2F6D">
        <w:rPr>
          <w:rFonts w:ascii="Times New Roman" w:hAnsi="Times New Roman"/>
          <w:sz w:val="24"/>
          <w:szCs w:val="24"/>
          <w:lang w:val="x-none"/>
        </w:rPr>
        <w:t>дейности, както и при експлоатация на съоръженията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няма</w:t>
      </w:r>
      <w:r w:rsidRPr="00FC2F6D">
        <w:rPr>
          <w:rFonts w:ascii="Times New Roman" w:hAnsi="Times New Roman"/>
          <w:sz w:val="24"/>
          <w:szCs w:val="24"/>
          <w:lang w:val="x-none"/>
        </w:rPr>
        <w:t xml:space="preserve"> да 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се съхраняват и употребяват </w:t>
      </w:r>
      <w:r w:rsidRPr="00FC2F6D">
        <w:rPr>
          <w:rFonts w:ascii="Times New Roman" w:hAnsi="Times New Roman"/>
          <w:sz w:val="24"/>
          <w:szCs w:val="24"/>
          <w:lang w:val="x-none"/>
        </w:rPr>
        <w:t>опасни вещества от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FC2F6D">
        <w:rPr>
          <w:rFonts w:ascii="Times New Roman" w:hAnsi="Times New Roman"/>
          <w:sz w:val="24"/>
          <w:szCs w:val="24"/>
          <w:lang w:val="x-none"/>
        </w:rPr>
        <w:t>приложение Приложение № 3, към чл. 103, ал. 1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от ЗООС.</w:t>
      </w:r>
    </w:p>
    <w:p w:rsidR="000215A1" w:rsidRPr="00FC2F6D" w:rsidRDefault="000215A1" w:rsidP="00B332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2910" w:rsidRPr="00BA2D6B" w:rsidRDefault="007A02DC" w:rsidP="00BA2D6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  <w:lang w:val="x-none"/>
        </w:rPr>
      </w:pPr>
      <w:r w:rsidRPr="00FC2F6D">
        <w:rPr>
          <w:rFonts w:ascii="Times New Roman" w:hAnsi="Times New Roman"/>
          <w:b/>
          <w:sz w:val="24"/>
          <w:szCs w:val="24"/>
          <w:lang w:val="bg-BG"/>
        </w:rPr>
        <w:t xml:space="preserve">   </w:t>
      </w:r>
      <w:r w:rsidR="000215A1" w:rsidRPr="00FC2F6D">
        <w:rPr>
          <w:rFonts w:ascii="Times New Roman" w:hAnsi="Times New Roman"/>
          <w:b/>
          <w:sz w:val="24"/>
          <w:szCs w:val="24"/>
          <w:lang w:val="x-none"/>
        </w:rPr>
        <w:t>Схема на нова или промяна на съществуваща</w:t>
      </w:r>
      <w:r w:rsidR="000215A1" w:rsidRPr="00FC2F6D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="000215A1" w:rsidRPr="00FC2F6D">
        <w:rPr>
          <w:rFonts w:ascii="Times New Roman" w:hAnsi="Times New Roman"/>
          <w:b/>
          <w:sz w:val="24"/>
          <w:szCs w:val="24"/>
          <w:lang w:val="x-none"/>
        </w:rPr>
        <w:t xml:space="preserve">пътна инфраструктура </w:t>
      </w:r>
    </w:p>
    <w:p w:rsidR="000215A1" w:rsidRPr="00FC2F6D" w:rsidRDefault="000215A1" w:rsidP="00F64DD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x-none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 xml:space="preserve">Не се налага промяна на пътната инфраструктура. </w:t>
      </w:r>
      <w:r w:rsidRPr="00FC2F6D">
        <w:rPr>
          <w:rFonts w:ascii="Times New Roman" w:hAnsi="Times New Roman"/>
          <w:sz w:val="24"/>
          <w:szCs w:val="24"/>
          <w:lang w:val="x-none"/>
        </w:rPr>
        <w:t>Ще се използва съществуващата, която позволява влизане и излизане на транспортни средства, както и извършването на необходимите товаро-разтоварни дейности.</w:t>
      </w:r>
    </w:p>
    <w:p w:rsidR="000215A1" w:rsidRPr="00FC2F6D" w:rsidRDefault="000215A1" w:rsidP="00B332B4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FF0000"/>
          <w:sz w:val="24"/>
          <w:szCs w:val="24"/>
          <w:lang w:val="x-none"/>
        </w:rPr>
      </w:pPr>
    </w:p>
    <w:p w:rsidR="00F72910" w:rsidRPr="00BA2D6B" w:rsidRDefault="000215A1" w:rsidP="00BA2D6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val="x-none"/>
        </w:rPr>
      </w:pPr>
      <w:r w:rsidRPr="00FC2F6D">
        <w:rPr>
          <w:rFonts w:ascii="Times New Roman" w:hAnsi="Times New Roman"/>
          <w:b/>
          <w:sz w:val="24"/>
          <w:szCs w:val="24"/>
          <w:lang w:val="x-none"/>
        </w:rPr>
        <w:t>Програма за дейностите, включително за строителство, експлоатация и фазите на закриване, възстановяване и последващо използване</w:t>
      </w:r>
    </w:p>
    <w:p w:rsidR="00BA2D6B" w:rsidRPr="00BA2D6B" w:rsidRDefault="00E079E4" w:rsidP="00BA2D6B">
      <w:pPr>
        <w:spacing w:after="0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Не се предвижда масивно строителство.</w:t>
      </w:r>
      <w:r w:rsidRPr="00FC2F6D">
        <w:rPr>
          <w:rFonts w:ascii="Times New Roman" w:hAnsi="Times New Roman"/>
          <w:sz w:val="24"/>
          <w:szCs w:val="24"/>
        </w:rPr>
        <w:t xml:space="preserve"> </w:t>
      </w:r>
      <w:r w:rsidR="004530E2" w:rsidRPr="00FC2F6D">
        <w:rPr>
          <w:rFonts w:ascii="Times New Roman" w:hAnsi="Times New Roman"/>
          <w:sz w:val="24"/>
          <w:szCs w:val="24"/>
          <w:lang w:val="bg-BG"/>
        </w:rPr>
        <w:t>Площадката е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оградена </w:t>
      </w:r>
      <w:r w:rsidR="004530E2" w:rsidRPr="00FC2F6D">
        <w:rPr>
          <w:rFonts w:ascii="Times New Roman" w:hAnsi="Times New Roman"/>
          <w:sz w:val="24"/>
          <w:szCs w:val="24"/>
          <w:lang w:val="bg-BG"/>
        </w:rPr>
        <w:t>от всички страни. Снабдена е с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метални навеси</w:t>
      </w:r>
      <w:r w:rsidR="004530E2" w:rsidRPr="00FC2F6D">
        <w:rPr>
          <w:rFonts w:ascii="Times New Roman" w:hAnsi="Times New Roman"/>
          <w:sz w:val="24"/>
          <w:szCs w:val="24"/>
          <w:lang w:val="bg-BG"/>
        </w:rPr>
        <w:t xml:space="preserve">, </w:t>
      </w:r>
      <w:r w:rsidRPr="00FC2F6D">
        <w:rPr>
          <w:rFonts w:ascii="Times New Roman" w:hAnsi="Times New Roman"/>
          <w:sz w:val="24"/>
          <w:szCs w:val="24"/>
          <w:lang w:val="bg-BG"/>
        </w:rPr>
        <w:t>два броя електронни везни и каломаслоуловител.</w:t>
      </w:r>
      <w:r w:rsidR="004530E2" w:rsidRPr="00FC2F6D">
        <w:rPr>
          <w:rFonts w:ascii="Times New Roman" w:hAnsi="Times New Roman"/>
          <w:sz w:val="24"/>
          <w:szCs w:val="24"/>
          <w:lang w:val="bg-BG"/>
        </w:rPr>
        <w:t xml:space="preserve"> Вода се използва от ВиК мрежата за питейно-битови нужди.</w:t>
      </w:r>
    </w:p>
    <w:p w:rsidR="006D32F3" w:rsidRPr="00FC2F6D" w:rsidRDefault="006D32F3" w:rsidP="00BA2D6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Не се предвижда изграждане на нови пътища. Ще се използва съществ</w:t>
      </w:r>
      <w:r w:rsidR="00166FDD">
        <w:rPr>
          <w:rFonts w:ascii="Times New Roman" w:hAnsi="Times New Roman"/>
          <w:sz w:val="24"/>
          <w:szCs w:val="24"/>
          <w:lang w:val="bg-BG"/>
        </w:rPr>
        <w:t>уващата инфраструктура.</w:t>
      </w:r>
    </w:p>
    <w:p w:rsidR="000215A1" w:rsidRPr="00FC2F6D" w:rsidRDefault="000215A1" w:rsidP="00F64DD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При п</w:t>
      </w:r>
      <w:r w:rsidRPr="00FC2F6D">
        <w:rPr>
          <w:rFonts w:ascii="Times New Roman" w:hAnsi="Times New Roman"/>
          <w:sz w:val="24"/>
          <w:szCs w:val="24"/>
        </w:rPr>
        <w:t>рекратяване на дейността на Д</w:t>
      </w:r>
      <w:r w:rsidR="00E079E4" w:rsidRPr="00FC2F6D">
        <w:rPr>
          <w:rFonts w:ascii="Times New Roman" w:hAnsi="Times New Roman"/>
          <w:sz w:val="24"/>
          <w:szCs w:val="24"/>
          <w:lang w:val="bg-BG"/>
        </w:rPr>
        <w:t>ружеството</w:t>
      </w:r>
      <w:r w:rsidRPr="00FC2F6D">
        <w:rPr>
          <w:rFonts w:ascii="Times New Roman" w:hAnsi="Times New Roman"/>
          <w:sz w:val="24"/>
          <w:szCs w:val="24"/>
        </w:rPr>
        <w:t xml:space="preserve"> на т</w:t>
      </w:r>
      <w:r w:rsidRPr="00FC2F6D">
        <w:rPr>
          <w:rFonts w:ascii="Times New Roman" w:hAnsi="Times New Roman"/>
          <w:sz w:val="24"/>
          <w:szCs w:val="24"/>
          <w:lang w:val="bg-BG"/>
        </w:rPr>
        <w:t>ази</w:t>
      </w:r>
      <w:r w:rsidRPr="00FC2F6D">
        <w:rPr>
          <w:rFonts w:ascii="Times New Roman" w:hAnsi="Times New Roman"/>
          <w:sz w:val="24"/>
          <w:szCs w:val="24"/>
        </w:rPr>
        <w:t xml:space="preserve"> площадк</w:t>
      </w:r>
      <w:r w:rsidRPr="00FC2F6D">
        <w:rPr>
          <w:rFonts w:ascii="Times New Roman" w:hAnsi="Times New Roman"/>
          <w:sz w:val="24"/>
          <w:szCs w:val="24"/>
          <w:lang w:val="bg-BG"/>
        </w:rPr>
        <w:t>а</w:t>
      </w:r>
      <w:r w:rsidRPr="00FC2F6D">
        <w:rPr>
          <w:rFonts w:ascii="Times New Roman" w:hAnsi="Times New Roman"/>
          <w:sz w:val="24"/>
          <w:szCs w:val="24"/>
        </w:rPr>
        <w:t xml:space="preserve"> ще се запази съществуващата инфраструктура, </w:t>
      </w:r>
      <w:r w:rsidRPr="00FC2F6D">
        <w:rPr>
          <w:rFonts w:ascii="Times New Roman" w:hAnsi="Times New Roman"/>
          <w:sz w:val="24"/>
          <w:szCs w:val="24"/>
          <w:lang w:val="bg-BG"/>
        </w:rPr>
        <w:t>предвид</w:t>
      </w:r>
      <w:r w:rsidRPr="00FC2F6D">
        <w:rPr>
          <w:rFonts w:ascii="Times New Roman" w:hAnsi="Times New Roman"/>
          <w:sz w:val="24"/>
          <w:szCs w:val="24"/>
        </w:rPr>
        <w:t xml:space="preserve"> предназначението на имот</w:t>
      </w:r>
      <w:r w:rsidRPr="00FC2F6D">
        <w:rPr>
          <w:rFonts w:ascii="Times New Roman" w:hAnsi="Times New Roman"/>
          <w:sz w:val="24"/>
          <w:szCs w:val="24"/>
          <w:lang w:val="bg-BG"/>
        </w:rPr>
        <w:t>а</w:t>
      </w:r>
      <w:r w:rsidRPr="00FC2F6D">
        <w:rPr>
          <w:rFonts w:ascii="Times New Roman" w:hAnsi="Times New Roman"/>
          <w:sz w:val="24"/>
          <w:szCs w:val="24"/>
        </w:rPr>
        <w:t>. Ще бъдат предприети действия по почистването на площад</w:t>
      </w:r>
      <w:r w:rsidRPr="00FC2F6D">
        <w:rPr>
          <w:rFonts w:ascii="Times New Roman" w:hAnsi="Times New Roman"/>
          <w:sz w:val="24"/>
          <w:szCs w:val="24"/>
          <w:lang w:val="bg-BG"/>
        </w:rPr>
        <w:t>ката</w:t>
      </w:r>
      <w:r w:rsidRPr="00FC2F6D">
        <w:rPr>
          <w:rFonts w:ascii="Times New Roman" w:hAnsi="Times New Roman"/>
          <w:sz w:val="24"/>
          <w:szCs w:val="24"/>
        </w:rPr>
        <w:t xml:space="preserve"> от отпадъци, като същите ще бъдат предадени на лица, притежаващи документи по чл. 35 от Закона за управление на отпадъците. Почистването ще се извърши по начин недопускащ разпиляване на отпадъци и замърсяване на съседните терени. Ще бъдат премахнати наличните съоръжения за третиране на отпадъци.</w:t>
      </w:r>
    </w:p>
    <w:p w:rsidR="000215A1" w:rsidRPr="00FC2F6D" w:rsidRDefault="000215A1" w:rsidP="00B332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x-none"/>
        </w:rPr>
      </w:pPr>
      <w:r w:rsidRPr="00FC2F6D">
        <w:rPr>
          <w:rFonts w:ascii="Times New Roman" w:hAnsi="Times New Roman"/>
          <w:sz w:val="24"/>
          <w:szCs w:val="24"/>
          <w:lang w:val="x-none"/>
        </w:rPr>
        <w:t xml:space="preserve"> </w:t>
      </w:r>
    </w:p>
    <w:p w:rsidR="00F72910" w:rsidRPr="00BA2D6B" w:rsidRDefault="000215A1" w:rsidP="00BA2D6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b/>
          <w:sz w:val="24"/>
          <w:szCs w:val="24"/>
          <w:lang w:val="x-none"/>
        </w:rPr>
        <w:t xml:space="preserve">Предлагани методи за строителство    </w:t>
      </w:r>
    </w:p>
    <w:p w:rsidR="000215A1" w:rsidRPr="00FC2F6D" w:rsidRDefault="000215A1" w:rsidP="00F64DD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 w:eastAsia="bg-BG"/>
        </w:rPr>
      </w:pPr>
      <w:r w:rsidRPr="00FC2F6D">
        <w:rPr>
          <w:rFonts w:ascii="Times New Roman" w:hAnsi="Times New Roman"/>
          <w:sz w:val="24"/>
          <w:szCs w:val="24"/>
          <w:lang w:val="bg-BG" w:eastAsia="bg-BG"/>
        </w:rPr>
        <w:t>Подготовката на площадката ще стартира с разчистване и привеждането и в подходящ вид (обособяване на работните зони</w:t>
      </w:r>
      <w:r w:rsidR="004530E2" w:rsidRPr="00FC2F6D">
        <w:rPr>
          <w:rFonts w:ascii="Times New Roman" w:hAnsi="Times New Roman"/>
          <w:sz w:val="24"/>
          <w:szCs w:val="24"/>
          <w:lang w:val="bg-BG" w:eastAsia="bg-BG"/>
        </w:rPr>
        <w:t xml:space="preserve"> и разполагане на шредерната инсталация</w:t>
      </w:r>
      <w:r w:rsidRPr="00FC2F6D">
        <w:rPr>
          <w:rFonts w:ascii="Times New Roman" w:hAnsi="Times New Roman"/>
          <w:sz w:val="24"/>
          <w:szCs w:val="24"/>
          <w:lang w:val="bg-BG" w:eastAsia="bg-BG"/>
        </w:rPr>
        <w:t>), отговарящи на нормативните изисквания. Реализирането на инвестиционното предложение не налага ново строителство.</w:t>
      </w:r>
      <w:r w:rsidR="00E079E4" w:rsidRPr="00FC2F6D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4530E2" w:rsidRPr="00FC2F6D">
        <w:rPr>
          <w:rFonts w:ascii="Times New Roman" w:hAnsi="Times New Roman"/>
          <w:sz w:val="24"/>
          <w:szCs w:val="24"/>
          <w:lang w:val="bg-BG"/>
        </w:rPr>
        <w:t>Площадката е оградена от всички страни. Снабдена е с метални навеси, два броя електронни везни и каломаслоуловител.</w:t>
      </w:r>
      <w:r w:rsidR="004530E2" w:rsidRPr="00FC2F6D"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  <w:r w:rsidR="00041634" w:rsidRPr="00FC2F6D">
        <w:rPr>
          <w:rFonts w:ascii="Times New Roman" w:hAnsi="Times New Roman"/>
          <w:sz w:val="24"/>
          <w:szCs w:val="24"/>
          <w:lang w:val="bg-BG"/>
        </w:rPr>
        <w:t>По време на експлоатацията също няма да бъдат използвани невъзстановими или други природни ресурси, защото такива не са необходими за предвижданата дейност.</w:t>
      </w:r>
    </w:p>
    <w:p w:rsidR="00E079E4" w:rsidRPr="00FC2F6D" w:rsidRDefault="00E079E4" w:rsidP="00B332B4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bg-BG"/>
        </w:rPr>
      </w:pPr>
    </w:p>
    <w:p w:rsidR="00301EF1" w:rsidRPr="00FC2F6D" w:rsidRDefault="009B0B49" w:rsidP="00B332B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  <w:lang w:val="x-none"/>
        </w:rPr>
      </w:pPr>
      <w:r w:rsidRPr="00FC2F6D">
        <w:rPr>
          <w:rFonts w:ascii="Times New Roman" w:hAnsi="Times New Roman"/>
          <w:b/>
          <w:sz w:val="24"/>
          <w:szCs w:val="24"/>
          <w:lang w:val="x-none"/>
        </w:rPr>
        <w:t>Доказване на необходимостта</w:t>
      </w:r>
      <w:r w:rsidR="00301EF1" w:rsidRPr="00FC2F6D">
        <w:rPr>
          <w:rFonts w:ascii="Times New Roman" w:hAnsi="Times New Roman"/>
          <w:b/>
          <w:sz w:val="24"/>
          <w:szCs w:val="24"/>
          <w:lang w:val="x-none"/>
        </w:rPr>
        <w:t xml:space="preserve"> от инвестиционното предложение:</w:t>
      </w:r>
    </w:p>
    <w:p w:rsidR="00A61604" w:rsidRPr="00FC2F6D" w:rsidRDefault="00B770DF" w:rsidP="00B332B4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142"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 xml:space="preserve">Адекватно на изискванията, заложени </w:t>
      </w:r>
      <w:r w:rsidR="00291249" w:rsidRPr="00FC2F6D">
        <w:rPr>
          <w:rFonts w:ascii="Times New Roman" w:hAnsi="Times New Roman"/>
          <w:sz w:val="24"/>
          <w:szCs w:val="24"/>
          <w:lang w:val="bg-BG"/>
        </w:rPr>
        <w:t>в екологичното законодателство</w:t>
      </w:r>
      <w:r w:rsidRPr="00FC2F6D">
        <w:rPr>
          <w:rFonts w:ascii="Times New Roman" w:hAnsi="Times New Roman"/>
          <w:sz w:val="24"/>
          <w:szCs w:val="24"/>
        </w:rPr>
        <w:t xml:space="preserve"> 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за </w:t>
      </w:r>
      <w:r w:rsidRPr="00FC2F6D">
        <w:rPr>
          <w:rFonts w:ascii="Times New Roman" w:hAnsi="Times New Roman"/>
          <w:sz w:val="24"/>
          <w:szCs w:val="24"/>
        </w:rPr>
        <w:lastRenderedPageBreak/>
        <w:t>предотвратяване и ограничаване на замърсяването на въздуха, водите и почвите, както и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FC2F6D">
        <w:rPr>
          <w:rFonts w:ascii="Times New Roman" w:hAnsi="Times New Roman"/>
          <w:sz w:val="24"/>
          <w:szCs w:val="24"/>
        </w:rPr>
        <w:t xml:space="preserve">ограничаването на риска за човешкото здраве и околната среда </w:t>
      </w:r>
      <w:r w:rsidRPr="00FC2F6D">
        <w:rPr>
          <w:rFonts w:ascii="Times New Roman" w:hAnsi="Times New Roman"/>
          <w:sz w:val="24"/>
          <w:szCs w:val="24"/>
          <w:lang w:val="bg-BG"/>
        </w:rPr>
        <w:t>чрез</w:t>
      </w:r>
      <w:r w:rsidRPr="00FC2F6D">
        <w:rPr>
          <w:rFonts w:ascii="Times New Roman" w:hAnsi="Times New Roman"/>
          <w:sz w:val="24"/>
          <w:szCs w:val="24"/>
        </w:rPr>
        <w:t xml:space="preserve"> създаване на екологосъобразна система за управление и контрол на дейностите по събиране,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FC2F6D">
        <w:rPr>
          <w:rFonts w:ascii="Times New Roman" w:hAnsi="Times New Roman"/>
          <w:sz w:val="24"/>
          <w:szCs w:val="24"/>
        </w:rPr>
        <w:t xml:space="preserve">транспортиране и третиране </w:t>
      </w:r>
      <w:r w:rsidRPr="00FC2F6D">
        <w:rPr>
          <w:rFonts w:ascii="Times New Roman" w:hAnsi="Times New Roman"/>
          <w:sz w:val="24"/>
          <w:szCs w:val="24"/>
          <w:lang w:val="bg-BG"/>
        </w:rPr>
        <w:t>отпадъци, и заложените цели за насърчаване рециклирането и оползотворяването на</w:t>
      </w:r>
      <w:r w:rsidR="00291249" w:rsidRPr="00FC2F6D">
        <w:rPr>
          <w:rFonts w:ascii="Times New Roman" w:hAnsi="Times New Roman"/>
          <w:sz w:val="24"/>
          <w:szCs w:val="24"/>
          <w:lang w:val="bg-BG"/>
        </w:rPr>
        <w:t xml:space="preserve"> отпадъци</w:t>
      </w:r>
      <w:r w:rsidRPr="00FC2F6D">
        <w:rPr>
          <w:rFonts w:ascii="Times New Roman" w:hAnsi="Times New Roman"/>
          <w:sz w:val="24"/>
          <w:szCs w:val="24"/>
          <w:lang w:val="bg-BG"/>
        </w:rPr>
        <w:t>; увеличаване употребата на рециклирани материали и намаляване количеството на депонираните</w:t>
      </w:r>
      <w:r w:rsidR="00291249" w:rsidRPr="00FC2F6D">
        <w:rPr>
          <w:rFonts w:ascii="Times New Roman" w:hAnsi="Times New Roman"/>
          <w:sz w:val="24"/>
          <w:szCs w:val="24"/>
          <w:lang w:val="bg-BG"/>
        </w:rPr>
        <w:t xml:space="preserve"> отпадъци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, образувани </w:t>
      </w:r>
      <w:r w:rsidR="00291249" w:rsidRPr="00FC2F6D">
        <w:rPr>
          <w:rFonts w:ascii="Times New Roman" w:hAnsi="Times New Roman"/>
          <w:sz w:val="24"/>
          <w:szCs w:val="24"/>
          <w:lang w:val="bg-BG"/>
        </w:rPr>
        <w:t>при производствени и административно-битови дейности</w:t>
      </w:r>
      <w:r w:rsidRPr="00FC2F6D">
        <w:rPr>
          <w:rFonts w:ascii="Times New Roman" w:hAnsi="Times New Roman"/>
          <w:sz w:val="24"/>
          <w:szCs w:val="24"/>
        </w:rPr>
        <w:t xml:space="preserve">, </w:t>
      </w:r>
      <w:r w:rsidRPr="00FC2F6D">
        <w:rPr>
          <w:rFonts w:ascii="Times New Roman" w:hAnsi="Times New Roman"/>
          <w:sz w:val="24"/>
          <w:szCs w:val="24"/>
          <w:lang w:val="bg-BG"/>
        </w:rPr>
        <w:t>се поражда</w:t>
      </w:r>
      <w:r w:rsidRPr="00FC2F6D">
        <w:rPr>
          <w:rFonts w:ascii="Times New Roman" w:hAnsi="Times New Roman"/>
          <w:sz w:val="24"/>
          <w:szCs w:val="24"/>
        </w:rPr>
        <w:t xml:space="preserve"> необходимост от </w:t>
      </w:r>
      <w:r w:rsidR="00291249" w:rsidRPr="00FC2F6D">
        <w:rPr>
          <w:rFonts w:ascii="Times New Roman" w:hAnsi="Times New Roman"/>
          <w:sz w:val="24"/>
          <w:szCs w:val="24"/>
          <w:lang w:val="bg-BG"/>
        </w:rPr>
        <w:t xml:space="preserve">създаване на площадки, </w:t>
      </w:r>
      <w:r w:rsidR="007E7B2F" w:rsidRPr="00FC2F6D">
        <w:rPr>
          <w:rFonts w:ascii="Times New Roman" w:hAnsi="Times New Roman"/>
          <w:sz w:val="24"/>
          <w:szCs w:val="24"/>
          <w:lang w:val="bg-BG"/>
        </w:rPr>
        <w:t>извършващи дейности с по-широка гама отпадъци.</w:t>
      </w:r>
    </w:p>
    <w:p w:rsidR="003C05AB" w:rsidRPr="00FC2F6D" w:rsidRDefault="003C05AB" w:rsidP="00F64DD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x-none"/>
        </w:rPr>
      </w:pPr>
      <w:r w:rsidRPr="00FC2F6D">
        <w:rPr>
          <w:rFonts w:ascii="Times New Roman" w:hAnsi="Times New Roman"/>
          <w:sz w:val="24"/>
          <w:szCs w:val="24"/>
          <w:lang w:val="x-none"/>
        </w:rPr>
        <w:t>По отношение на местоположение на площадката</w:t>
      </w:r>
      <w:r w:rsidR="001E38C3" w:rsidRPr="00FC2F6D">
        <w:rPr>
          <w:rFonts w:ascii="Times New Roman" w:hAnsi="Times New Roman"/>
          <w:sz w:val="24"/>
          <w:szCs w:val="24"/>
          <w:lang w:val="bg-BG"/>
        </w:rPr>
        <w:t>, същата</w:t>
      </w:r>
      <w:r w:rsidRPr="00FC2F6D">
        <w:rPr>
          <w:rFonts w:ascii="Times New Roman" w:hAnsi="Times New Roman"/>
          <w:sz w:val="24"/>
          <w:szCs w:val="24"/>
          <w:lang w:val="x-none"/>
        </w:rPr>
        <w:t xml:space="preserve"> е </w:t>
      </w:r>
      <w:r w:rsidR="001E38C3" w:rsidRPr="00FC2F6D">
        <w:rPr>
          <w:rFonts w:ascii="Times New Roman" w:hAnsi="Times New Roman"/>
          <w:sz w:val="24"/>
          <w:szCs w:val="24"/>
          <w:lang w:val="bg-BG"/>
        </w:rPr>
        <w:t xml:space="preserve">на </w:t>
      </w:r>
      <w:r w:rsidRPr="00FC2F6D">
        <w:rPr>
          <w:rFonts w:ascii="Times New Roman" w:hAnsi="Times New Roman"/>
          <w:sz w:val="24"/>
          <w:szCs w:val="24"/>
          <w:lang w:val="x-none"/>
        </w:rPr>
        <w:t xml:space="preserve">терен с всички необходими комуникации и осигурена транспортна връзка, което </w:t>
      </w:r>
      <w:r w:rsidR="001E38C3" w:rsidRPr="00FC2F6D">
        <w:rPr>
          <w:rFonts w:ascii="Times New Roman" w:hAnsi="Times New Roman"/>
          <w:sz w:val="24"/>
          <w:szCs w:val="24"/>
          <w:lang w:val="bg-BG"/>
        </w:rPr>
        <w:t xml:space="preserve">я </w:t>
      </w:r>
      <w:r w:rsidRPr="00FC2F6D">
        <w:rPr>
          <w:rFonts w:ascii="Times New Roman" w:hAnsi="Times New Roman"/>
          <w:sz w:val="24"/>
          <w:szCs w:val="24"/>
          <w:lang w:val="x-none"/>
        </w:rPr>
        <w:t>прави подходяща за събиране и третиране на отпадъци.</w:t>
      </w:r>
    </w:p>
    <w:p w:rsidR="00154ADC" w:rsidRPr="00FC2F6D" w:rsidRDefault="00230587" w:rsidP="00F64DD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napToGrid w:val="0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x-none"/>
        </w:rPr>
        <w:t>Предвижда</w:t>
      </w:r>
      <w:r w:rsidR="00F72910" w:rsidRPr="00FC2F6D">
        <w:rPr>
          <w:rFonts w:ascii="Times New Roman" w:hAnsi="Times New Roman"/>
          <w:sz w:val="24"/>
          <w:szCs w:val="24"/>
          <w:lang w:val="bg-BG"/>
        </w:rPr>
        <w:t>ната</w:t>
      </w:r>
      <w:r w:rsidR="00F72910" w:rsidRPr="00FC2F6D">
        <w:rPr>
          <w:rFonts w:ascii="Times New Roman" w:hAnsi="Times New Roman"/>
          <w:sz w:val="24"/>
          <w:szCs w:val="24"/>
          <w:lang w:val="x-none"/>
        </w:rPr>
        <w:t xml:space="preserve"> инвестиционна </w:t>
      </w:r>
      <w:r w:rsidRPr="00FC2F6D">
        <w:rPr>
          <w:rFonts w:ascii="Times New Roman" w:hAnsi="Times New Roman"/>
          <w:sz w:val="24"/>
          <w:szCs w:val="24"/>
          <w:lang w:val="x-none"/>
        </w:rPr>
        <w:t xml:space="preserve">инициатива </w:t>
      </w:r>
      <w:r w:rsidR="00F72910" w:rsidRPr="00FC2F6D">
        <w:rPr>
          <w:rFonts w:ascii="Times New Roman" w:hAnsi="Times New Roman"/>
          <w:sz w:val="24"/>
          <w:szCs w:val="24"/>
          <w:lang w:val="bg-BG"/>
        </w:rPr>
        <w:t xml:space="preserve">ще се </w:t>
      </w:r>
      <w:r w:rsidR="00F72910" w:rsidRPr="00FC2F6D">
        <w:rPr>
          <w:rFonts w:ascii="Times New Roman" w:hAnsi="Times New Roman"/>
          <w:sz w:val="24"/>
          <w:szCs w:val="24"/>
          <w:lang w:val="x-none"/>
        </w:rPr>
        <w:t>реализи</w:t>
      </w:r>
      <w:r w:rsidR="00656261" w:rsidRPr="00FC2F6D">
        <w:rPr>
          <w:rFonts w:ascii="Times New Roman" w:hAnsi="Times New Roman"/>
          <w:sz w:val="24"/>
          <w:szCs w:val="24"/>
          <w:lang w:val="bg-BG"/>
        </w:rPr>
        <w:t>ра</w:t>
      </w:r>
      <w:r w:rsidR="00F72910" w:rsidRPr="00FC2F6D">
        <w:rPr>
          <w:rFonts w:ascii="Times New Roman" w:hAnsi="Times New Roman"/>
          <w:sz w:val="24"/>
          <w:szCs w:val="24"/>
          <w:lang w:val="x-none"/>
        </w:rPr>
        <w:t xml:space="preserve"> </w:t>
      </w:r>
      <w:r w:rsidRPr="00FC2F6D">
        <w:rPr>
          <w:rFonts w:ascii="Times New Roman" w:hAnsi="Times New Roman"/>
          <w:sz w:val="24"/>
          <w:szCs w:val="24"/>
          <w:lang w:val="x-none"/>
        </w:rPr>
        <w:t xml:space="preserve">на площ от </w:t>
      </w:r>
      <w:r w:rsidR="004530E2" w:rsidRPr="00FC2F6D">
        <w:rPr>
          <w:rFonts w:ascii="Times New Roman" w:hAnsi="Times New Roman"/>
          <w:sz w:val="24"/>
          <w:szCs w:val="24"/>
          <w:lang w:val="bg-BG"/>
        </w:rPr>
        <w:t>4760</w:t>
      </w:r>
      <w:r w:rsidR="00AE2E93" w:rsidRPr="00FC2F6D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E145A3" w:rsidRPr="00FC2F6D">
        <w:rPr>
          <w:rFonts w:ascii="Times New Roman" w:hAnsi="Times New Roman"/>
          <w:sz w:val="24"/>
          <w:szCs w:val="24"/>
        </w:rPr>
        <w:t>кв.м.</w:t>
      </w:r>
      <w:r w:rsidR="00E145A3" w:rsidRPr="00FC2F6D">
        <w:rPr>
          <w:rFonts w:ascii="Times New Roman" w:hAnsi="Times New Roman"/>
          <w:sz w:val="24"/>
          <w:szCs w:val="24"/>
          <w:lang w:val="x-none"/>
        </w:rPr>
        <w:t xml:space="preserve"> </w:t>
      </w:r>
      <w:r w:rsidR="00E145A3" w:rsidRPr="00FC2F6D">
        <w:rPr>
          <w:rFonts w:ascii="Times New Roman" w:hAnsi="Times New Roman"/>
          <w:sz w:val="24"/>
          <w:szCs w:val="24"/>
          <w:lang w:val="bg-BG"/>
        </w:rPr>
        <w:t xml:space="preserve">в </w:t>
      </w:r>
      <w:r w:rsidR="00AE2E93" w:rsidRPr="00FC2F6D">
        <w:rPr>
          <w:rFonts w:ascii="Times New Roman" w:hAnsi="Times New Roman"/>
          <w:sz w:val="24"/>
          <w:szCs w:val="24"/>
          <w:lang w:val="bg-BG"/>
        </w:rPr>
        <w:t xml:space="preserve">ПИ с идентификатор </w:t>
      </w:r>
      <w:r w:rsidR="004530E2" w:rsidRPr="00FC2F6D">
        <w:rPr>
          <w:rFonts w:ascii="Times New Roman" w:hAnsi="Times New Roman"/>
          <w:snapToGrid w:val="0"/>
          <w:sz w:val="24"/>
          <w:szCs w:val="24"/>
        </w:rPr>
        <w:t>56784.504.1256</w:t>
      </w:r>
      <w:r w:rsidR="00F429AD" w:rsidRPr="00FC2F6D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F429AD" w:rsidRPr="00FC2F6D">
        <w:rPr>
          <w:rFonts w:ascii="Times New Roman" w:hAnsi="Times New Roman"/>
          <w:snapToGrid w:val="0"/>
          <w:sz w:val="24"/>
          <w:szCs w:val="24"/>
          <w:lang w:val="bg-BG"/>
        </w:rPr>
        <w:t>кв. 6</w:t>
      </w:r>
      <w:r w:rsidR="00656261" w:rsidRPr="00FC2F6D">
        <w:rPr>
          <w:rFonts w:ascii="Times New Roman" w:hAnsi="Times New Roman"/>
          <w:sz w:val="24"/>
          <w:szCs w:val="24"/>
          <w:lang w:val="bg-BG"/>
        </w:rPr>
        <w:t>,</w:t>
      </w:r>
      <w:r w:rsidR="00865FD6" w:rsidRPr="00FC2F6D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4530E2" w:rsidRPr="00FC2F6D">
        <w:rPr>
          <w:rFonts w:ascii="Times New Roman" w:hAnsi="Times New Roman"/>
          <w:snapToGrid w:val="0"/>
          <w:sz w:val="24"/>
          <w:szCs w:val="24"/>
        </w:rPr>
        <w:t>гр. Пловдив, район Северен, СИЗ-ІІ част, ул. "Георги Бенев"</w:t>
      </w:r>
      <w:r w:rsidR="00E145A3" w:rsidRPr="00FC2F6D">
        <w:rPr>
          <w:rFonts w:ascii="Times New Roman" w:hAnsi="Times New Roman"/>
          <w:sz w:val="24"/>
          <w:szCs w:val="24"/>
          <w:lang w:val="bg-BG"/>
        </w:rPr>
        <w:t>.</w:t>
      </w:r>
      <w:r w:rsidR="00E145A3" w:rsidRPr="00FC2F6D">
        <w:rPr>
          <w:rFonts w:ascii="Times New Roman" w:hAnsi="Times New Roman"/>
          <w:sz w:val="24"/>
          <w:szCs w:val="24"/>
        </w:rPr>
        <w:t xml:space="preserve"> </w:t>
      </w:r>
      <w:r w:rsidR="00F429AD" w:rsidRPr="00FC2F6D">
        <w:rPr>
          <w:rFonts w:ascii="Times New Roman" w:hAnsi="Times New Roman"/>
          <w:snapToGrid w:val="0"/>
          <w:sz w:val="24"/>
          <w:szCs w:val="24"/>
        </w:rPr>
        <w:t>за производствени, складови и обслужващи дейности</w:t>
      </w:r>
    </w:p>
    <w:p w:rsidR="00230587" w:rsidRPr="00FC2F6D" w:rsidRDefault="00230587" w:rsidP="00F64DD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Площадката отговаря на изиск</w:t>
      </w:r>
      <w:r w:rsidR="00356786" w:rsidRPr="00FC2F6D">
        <w:rPr>
          <w:rFonts w:ascii="Times New Roman" w:hAnsi="Times New Roman"/>
          <w:sz w:val="24"/>
          <w:szCs w:val="24"/>
          <w:lang w:val="bg-BG"/>
        </w:rPr>
        <w:t>ването на чл.38, ал.1</w:t>
      </w:r>
      <w:r w:rsidR="001E38C3" w:rsidRPr="00FC2F6D">
        <w:rPr>
          <w:rFonts w:ascii="Times New Roman" w:hAnsi="Times New Roman"/>
          <w:sz w:val="24"/>
          <w:szCs w:val="24"/>
          <w:lang w:val="bg-BG"/>
        </w:rPr>
        <w:t xml:space="preserve"> от ЗУО, където е регламентирана допустимостта на площадки за дейности с отпадъци </w:t>
      </w:r>
      <w:r w:rsidR="00A350BF" w:rsidRPr="00FC2F6D">
        <w:rPr>
          <w:rFonts w:ascii="Times New Roman" w:hAnsi="Times New Roman"/>
          <w:sz w:val="24"/>
          <w:szCs w:val="24"/>
          <w:lang w:val="bg-BG"/>
        </w:rPr>
        <w:t>на територии, за които съгласно устройствен план са допустими производствени и складови дейности</w:t>
      </w:r>
      <w:r w:rsidRPr="00FC2F6D">
        <w:rPr>
          <w:rFonts w:ascii="Times New Roman" w:hAnsi="Times New Roman"/>
          <w:sz w:val="24"/>
          <w:szCs w:val="24"/>
          <w:lang w:val="bg-BG"/>
        </w:rPr>
        <w:t>.</w:t>
      </w:r>
    </w:p>
    <w:p w:rsidR="00301EF1" w:rsidRPr="00FC2F6D" w:rsidRDefault="00301EF1" w:rsidP="00B332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215A1" w:rsidRPr="00FC2F6D" w:rsidRDefault="000215A1" w:rsidP="00B332B4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  <w:lang w:val="x-none"/>
        </w:rPr>
      </w:pPr>
      <w:r w:rsidRPr="00FC2F6D">
        <w:rPr>
          <w:rFonts w:ascii="Times New Roman" w:hAnsi="Times New Roman"/>
          <w:b/>
          <w:sz w:val="24"/>
          <w:szCs w:val="24"/>
          <w:lang w:val="x-none"/>
        </w:rPr>
        <w:t>План, карти и снимки, показващи границите на</w:t>
      </w:r>
      <w:r w:rsidRPr="00FC2F6D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FC2F6D">
        <w:rPr>
          <w:rFonts w:ascii="Times New Roman" w:hAnsi="Times New Roman"/>
          <w:b/>
          <w:sz w:val="24"/>
          <w:szCs w:val="24"/>
          <w:lang w:val="x-none"/>
        </w:rPr>
        <w:t>инвестиционното предложение, даващи информация за физическите,</w:t>
      </w:r>
      <w:r w:rsidRPr="00FC2F6D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FC2F6D">
        <w:rPr>
          <w:rFonts w:ascii="Times New Roman" w:hAnsi="Times New Roman"/>
          <w:b/>
          <w:sz w:val="24"/>
          <w:szCs w:val="24"/>
          <w:lang w:val="x-none"/>
        </w:rPr>
        <w:t>природните и антропогенните характеристики, както и за</w:t>
      </w:r>
      <w:r w:rsidRPr="00FC2F6D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FC2F6D">
        <w:rPr>
          <w:rFonts w:ascii="Times New Roman" w:hAnsi="Times New Roman"/>
          <w:b/>
          <w:sz w:val="24"/>
          <w:szCs w:val="24"/>
          <w:lang w:val="x-none"/>
        </w:rPr>
        <w:t>разположените в близост елементи от Националната екологична мрежа и най-близко разположените обекти,</w:t>
      </w:r>
      <w:r w:rsidRPr="00FC2F6D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FC2F6D">
        <w:rPr>
          <w:rFonts w:ascii="Times New Roman" w:hAnsi="Times New Roman"/>
          <w:b/>
          <w:sz w:val="24"/>
          <w:szCs w:val="24"/>
          <w:lang w:val="x-none"/>
        </w:rPr>
        <w:t>подлежащи на здравна защита, и отстоянията до тях.</w:t>
      </w:r>
    </w:p>
    <w:p w:rsidR="009E08AA" w:rsidRPr="00FC2F6D" w:rsidRDefault="000215A1" w:rsidP="00F64DD1">
      <w:pPr>
        <w:pStyle w:val="BodyTextIndent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iCs/>
          <w:sz w:val="24"/>
          <w:szCs w:val="24"/>
          <w:lang w:val="en-GB"/>
        </w:rPr>
        <w:t>Площадката, предмет на инвестиционното предложение се намира</w:t>
      </w:r>
      <w:r w:rsidR="00F429AD" w:rsidRPr="00FC2F6D">
        <w:rPr>
          <w:rFonts w:ascii="Times New Roman" w:hAnsi="Times New Roman"/>
          <w:iCs/>
          <w:sz w:val="24"/>
          <w:szCs w:val="24"/>
          <w:lang w:val="bg-BG"/>
        </w:rPr>
        <w:t xml:space="preserve"> в</w:t>
      </w:r>
      <w:r w:rsidRPr="00FC2F6D">
        <w:rPr>
          <w:rFonts w:ascii="Times New Roman" w:hAnsi="Times New Roman"/>
          <w:iCs/>
          <w:sz w:val="24"/>
          <w:szCs w:val="24"/>
          <w:lang w:val="en-GB"/>
        </w:rPr>
        <w:t xml:space="preserve"> </w:t>
      </w:r>
      <w:r w:rsidR="00F429AD" w:rsidRPr="00FC2F6D">
        <w:rPr>
          <w:rFonts w:ascii="Times New Roman" w:hAnsi="Times New Roman"/>
          <w:sz w:val="24"/>
          <w:szCs w:val="24"/>
        </w:rPr>
        <w:t>област Пловдив, община Пловдив, гр. Пловдив, район „Северен“, Северна индустриална зона, ул. "Георги Бенев", част от УПИ VII-504.1256 /ПИ с идентификатор 56784.504.1256/, с площ 4760 кв. м.</w:t>
      </w:r>
    </w:p>
    <w:p w:rsidR="00F429AD" w:rsidRPr="00FC2F6D" w:rsidRDefault="000C0604" w:rsidP="00F64DD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В п</w:t>
      </w:r>
      <w:r w:rsidR="000215A1" w:rsidRPr="00FC2F6D">
        <w:rPr>
          <w:rFonts w:ascii="Times New Roman" w:hAnsi="Times New Roman"/>
          <w:sz w:val="24"/>
          <w:szCs w:val="24"/>
          <w:lang w:val="bg-BG"/>
        </w:rPr>
        <w:t>риложените снимки са видни границите на инвестиционното предложение и антропогенните особености на района.</w:t>
      </w:r>
    </w:p>
    <w:p w:rsidR="00F429AD" w:rsidRPr="00FC2F6D" w:rsidRDefault="00DE42A0" w:rsidP="00B332B4">
      <w:pPr>
        <w:pStyle w:val="BodyTextIndent"/>
        <w:ind w:left="0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5875655" cy="3192145"/>
            <wp:effectExtent l="19050" t="1905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31921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32B4" w:rsidRPr="00FC2F6D" w:rsidRDefault="00DE42A0" w:rsidP="00B332B4">
      <w:pPr>
        <w:pStyle w:val="BodyTextIndent"/>
        <w:ind w:left="0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5867400" cy="3208655"/>
            <wp:effectExtent l="19050" t="1905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2086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15A1" w:rsidRPr="00FC2F6D" w:rsidRDefault="00AA5EB0" w:rsidP="00F64DD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napToGrid w:val="0"/>
          <w:sz w:val="24"/>
          <w:szCs w:val="24"/>
        </w:rPr>
      </w:pPr>
      <w:r w:rsidRPr="00FC2F6D">
        <w:rPr>
          <w:rFonts w:ascii="Times New Roman" w:eastAsia="Calibri" w:hAnsi="Times New Roman"/>
          <w:sz w:val="24"/>
          <w:szCs w:val="24"/>
          <w:lang w:val="bg-BG"/>
        </w:rPr>
        <w:lastRenderedPageBreak/>
        <w:t xml:space="preserve">В близост до площадката </w:t>
      </w:r>
      <w:r w:rsidR="00C62842" w:rsidRPr="00FC2F6D">
        <w:rPr>
          <w:rFonts w:ascii="Times New Roman" w:eastAsia="Calibri" w:hAnsi="Times New Roman"/>
          <w:sz w:val="24"/>
          <w:szCs w:val="24"/>
          <w:lang w:val="bg-BG"/>
        </w:rPr>
        <w:t>няма обекти</w:t>
      </w:r>
      <w:r w:rsidR="000215A1" w:rsidRPr="00FC2F6D">
        <w:rPr>
          <w:rFonts w:ascii="Times New Roman" w:eastAsia="Calibri" w:hAnsi="Times New Roman"/>
          <w:sz w:val="24"/>
          <w:szCs w:val="24"/>
        </w:rPr>
        <w:t>, подлежащи на здравна</w:t>
      </w:r>
      <w:r w:rsidR="000215A1" w:rsidRPr="00FC2F6D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C62842" w:rsidRPr="00FC2F6D">
        <w:rPr>
          <w:rFonts w:ascii="Times New Roman" w:eastAsia="Calibri" w:hAnsi="Times New Roman"/>
          <w:sz w:val="24"/>
          <w:szCs w:val="24"/>
        </w:rPr>
        <w:t>защита</w:t>
      </w:r>
      <w:r w:rsidR="00C62842" w:rsidRPr="00FC2F6D">
        <w:rPr>
          <w:rFonts w:ascii="Times New Roman" w:eastAsia="Calibri" w:hAnsi="Times New Roman"/>
          <w:sz w:val="24"/>
          <w:szCs w:val="24"/>
          <w:lang w:val="bg-BG"/>
        </w:rPr>
        <w:t>. Предвид устройствената зона в близост има само производствени и складови обекти.</w:t>
      </w:r>
    </w:p>
    <w:p w:rsidR="000215A1" w:rsidRPr="00FC2F6D" w:rsidRDefault="000215A1" w:rsidP="00B332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x-none"/>
        </w:rPr>
      </w:pPr>
    </w:p>
    <w:p w:rsidR="00965129" w:rsidRPr="00FC2F6D" w:rsidRDefault="000215A1" w:rsidP="00B332B4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b/>
          <w:sz w:val="24"/>
          <w:szCs w:val="24"/>
        </w:rPr>
        <w:t>Съществуващо земеползване по границите на площадката или трасето на инвестиционното предложение.</w:t>
      </w:r>
    </w:p>
    <w:p w:rsidR="000215A1" w:rsidRPr="00FC2F6D" w:rsidRDefault="000215A1" w:rsidP="00F64DD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x-none"/>
        </w:rPr>
      </w:pPr>
      <w:r w:rsidRPr="00FC2F6D">
        <w:rPr>
          <w:rFonts w:ascii="Times New Roman" w:hAnsi="Times New Roman"/>
          <w:sz w:val="24"/>
          <w:szCs w:val="24"/>
        </w:rPr>
        <w:t>Площадката</w:t>
      </w:r>
      <w:r w:rsidR="00AE442A" w:rsidRPr="00FC2F6D">
        <w:rPr>
          <w:rFonts w:ascii="Times New Roman" w:hAnsi="Times New Roman"/>
          <w:sz w:val="24"/>
          <w:szCs w:val="24"/>
          <w:lang w:val="bg-BG"/>
        </w:rPr>
        <w:t xml:space="preserve"> ще</w:t>
      </w:r>
      <w:r w:rsidRPr="00FC2F6D">
        <w:rPr>
          <w:rFonts w:ascii="Times New Roman" w:hAnsi="Times New Roman"/>
          <w:sz w:val="24"/>
          <w:szCs w:val="24"/>
        </w:rPr>
        <w:t xml:space="preserve"> се експлоатира с договор за наем. Не се предвижда строителство или ползване на земята без съгласието на наемодателя. </w:t>
      </w:r>
    </w:p>
    <w:p w:rsidR="000215A1" w:rsidRPr="00FC2F6D" w:rsidRDefault="000215A1" w:rsidP="00F64DD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Площадката не засяга обработваеми земеделски земи, също така озеленени и затревени площи. В близост до нея няма гъсто населени и застроени площи, които могат да бъдат засегнати от инвестиционното предложение. Съседно стоящите имоти са предимно за производствени и складови дейности. С реализиране на обекта, няма да се наруши или увеличи антропогенното натоварване на района.</w:t>
      </w:r>
    </w:p>
    <w:p w:rsidR="000215A1" w:rsidRPr="00FC2F6D" w:rsidRDefault="000215A1" w:rsidP="00F64DD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Предлаганата дейност не противоречи на оформената устройствена зона и е напълно допустима при спазване на изискванията на специализираните нормативни актове.</w:t>
      </w:r>
    </w:p>
    <w:p w:rsidR="009E08AA" w:rsidRPr="00FC2F6D" w:rsidRDefault="009E08AA" w:rsidP="00B332B4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9E08AA" w:rsidRPr="00BA2D6B" w:rsidRDefault="000215A1" w:rsidP="00BA2D6B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b/>
          <w:sz w:val="24"/>
          <w:szCs w:val="24"/>
        </w:rPr>
        <w:t>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:rsidR="009E08AA" w:rsidRPr="00FC2F6D" w:rsidRDefault="009E08AA" w:rsidP="00F64DD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>Площадката не попада в границите на защитени местности /ЗМ/, Национални паркове или в обекти включени в списъка на Натура 2000.</w:t>
      </w:r>
    </w:p>
    <w:p w:rsidR="009E08AA" w:rsidRPr="00FC2F6D" w:rsidRDefault="009E08AA" w:rsidP="00B332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08AA" w:rsidRPr="00FC2F6D" w:rsidRDefault="00DE42A0" w:rsidP="00B332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5757545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9D" w:rsidRPr="00FC2F6D" w:rsidRDefault="0044589D" w:rsidP="00B332B4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BA23CD" w:rsidRPr="00FC2F6D" w:rsidRDefault="00BA23CD" w:rsidP="00E4606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Площадката не попада в санитарно-охранителни зони на водоизточници и съоръжения за питейно-битово водоснабдяване. В района на площадката няма водоизточници на минерални води, води използвани за лечебни, профилактични, питейни и хигиенни нужди.</w:t>
      </w:r>
    </w:p>
    <w:p w:rsidR="000215A1" w:rsidRPr="00FC2F6D" w:rsidRDefault="00BA23CD" w:rsidP="00E4606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Местонахождението и спецификата на дейността, за която е предвидено инвестиционното предложение, няма да окаже негативно въздействие върху елементите на Националната екологична мрежа.</w:t>
      </w:r>
    </w:p>
    <w:p w:rsidR="00547EF6" w:rsidRPr="00FC2F6D" w:rsidRDefault="00547EF6" w:rsidP="00B332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bg-BG"/>
        </w:rPr>
      </w:pPr>
    </w:p>
    <w:p w:rsidR="00F423F8" w:rsidRPr="00BA2D6B" w:rsidRDefault="00547EF6" w:rsidP="00BA2D6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bg-BG"/>
        </w:rPr>
      </w:pPr>
      <w:r w:rsidRPr="00FC2F6D">
        <w:rPr>
          <w:rFonts w:ascii="Times New Roman" w:hAnsi="Times New Roman"/>
          <w:b/>
          <w:sz w:val="24"/>
          <w:szCs w:val="24"/>
        </w:rPr>
        <w:t>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:rsidR="00547EF6" w:rsidRPr="00FC2F6D" w:rsidRDefault="00547EF6" w:rsidP="00BA2D6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Не се предвиждат дейности като</w:t>
      </w:r>
      <w:r w:rsidR="009E08AA" w:rsidRPr="00FC2F6D">
        <w:rPr>
          <w:rFonts w:ascii="Times New Roman" w:hAnsi="Times New Roman"/>
          <w:sz w:val="24"/>
          <w:szCs w:val="24"/>
          <w:lang w:val="bg-BG"/>
        </w:rPr>
        <w:t xml:space="preserve"> добив на строителни материали</w:t>
      </w:r>
      <w:r w:rsidR="00F558A8" w:rsidRPr="00FC2F6D">
        <w:rPr>
          <w:rFonts w:ascii="Times New Roman" w:hAnsi="Times New Roman"/>
          <w:sz w:val="24"/>
          <w:szCs w:val="24"/>
          <w:lang w:val="bg-BG"/>
        </w:rPr>
        <w:t>, нов водопровод, добив или пренасяне на енергия, както и жилищно строителство</w:t>
      </w:r>
      <w:r w:rsidR="009E08AA" w:rsidRPr="00FC2F6D">
        <w:rPr>
          <w:rFonts w:ascii="Times New Roman" w:hAnsi="Times New Roman"/>
          <w:sz w:val="24"/>
          <w:szCs w:val="24"/>
          <w:lang w:val="bg-BG"/>
        </w:rPr>
        <w:t>,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свързани с инвестиционното предложение.</w:t>
      </w:r>
    </w:p>
    <w:p w:rsidR="00C150A6" w:rsidRPr="00FC2F6D" w:rsidRDefault="00F558A8" w:rsidP="00BA2D6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 xml:space="preserve">Ще се използва </w:t>
      </w:r>
      <w:r w:rsidR="00182083" w:rsidRPr="00FC2F6D">
        <w:rPr>
          <w:rFonts w:ascii="Times New Roman" w:hAnsi="Times New Roman"/>
          <w:sz w:val="24"/>
          <w:szCs w:val="24"/>
          <w:lang w:val="bg-BG"/>
        </w:rPr>
        <w:t>съществуващата ВиК мрежа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за питейно-битови нужди. Имота е електроснабден.</w:t>
      </w:r>
    </w:p>
    <w:p w:rsidR="00F558A8" w:rsidRPr="00FC2F6D" w:rsidRDefault="00F558A8" w:rsidP="00B332B4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x-none"/>
        </w:rPr>
      </w:pPr>
    </w:p>
    <w:p w:rsidR="004E256B" w:rsidRPr="00BA2D6B" w:rsidRDefault="00547EF6" w:rsidP="00B332B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  <w:lang w:val="x-none"/>
        </w:rPr>
      </w:pPr>
      <w:r w:rsidRPr="00FC2F6D">
        <w:rPr>
          <w:rFonts w:ascii="Times New Roman" w:hAnsi="Times New Roman"/>
          <w:b/>
          <w:sz w:val="24"/>
          <w:szCs w:val="24"/>
          <w:lang w:val="x-none"/>
        </w:rPr>
        <w:t>Необходимост от други разрешителни, свързани с</w:t>
      </w:r>
      <w:r w:rsidRPr="00FC2F6D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FC2F6D">
        <w:rPr>
          <w:rFonts w:ascii="Times New Roman" w:hAnsi="Times New Roman"/>
          <w:b/>
          <w:sz w:val="24"/>
          <w:szCs w:val="24"/>
          <w:lang w:val="x-none"/>
        </w:rPr>
        <w:t>инвестиционното предложение.</w:t>
      </w:r>
    </w:p>
    <w:p w:rsidR="00547EF6" w:rsidRPr="00FC2F6D" w:rsidRDefault="00547EF6" w:rsidP="00BA2D6B">
      <w:pPr>
        <w:ind w:firstLine="426"/>
        <w:jc w:val="both"/>
        <w:rPr>
          <w:rFonts w:ascii="Times New Roman" w:hAnsi="Times New Roman"/>
          <w:snapToGrid w:val="0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 xml:space="preserve">За осъществяване на инвестиционното предложение </w:t>
      </w:r>
      <w:r w:rsidR="00F558A8" w:rsidRPr="00FC2F6D">
        <w:rPr>
          <w:rFonts w:ascii="Times New Roman" w:hAnsi="Times New Roman"/>
          <w:sz w:val="24"/>
          <w:szCs w:val="24"/>
        </w:rPr>
        <w:t xml:space="preserve">е необходимо </w:t>
      </w:r>
      <w:r w:rsidR="00182083" w:rsidRPr="00FC2F6D">
        <w:rPr>
          <w:rFonts w:ascii="Times New Roman" w:hAnsi="Times New Roman"/>
          <w:sz w:val="24"/>
          <w:szCs w:val="24"/>
          <w:lang w:val="bg-BG"/>
        </w:rPr>
        <w:t xml:space="preserve">изменение на </w:t>
      </w:r>
      <w:r w:rsidR="00F558A8" w:rsidRPr="00FC2F6D">
        <w:rPr>
          <w:rFonts w:ascii="Times New Roman" w:hAnsi="Times New Roman"/>
          <w:sz w:val="24"/>
          <w:szCs w:val="24"/>
        </w:rPr>
        <w:t>разрешение за дейности с отпадъци по чл. 67 от ЗУО от Директора на РИОСВ-</w:t>
      </w:r>
      <w:r w:rsidR="00182083" w:rsidRPr="00FC2F6D">
        <w:rPr>
          <w:rFonts w:ascii="Times New Roman" w:hAnsi="Times New Roman"/>
          <w:sz w:val="24"/>
          <w:szCs w:val="24"/>
          <w:lang w:val="bg-BG"/>
        </w:rPr>
        <w:t xml:space="preserve"> Пловдив</w:t>
      </w:r>
      <w:r w:rsidR="00F558A8" w:rsidRPr="00FC2F6D">
        <w:rPr>
          <w:rFonts w:ascii="Times New Roman" w:hAnsi="Times New Roman"/>
          <w:sz w:val="24"/>
          <w:szCs w:val="24"/>
          <w:lang w:val="bg-BG"/>
        </w:rPr>
        <w:t>.</w:t>
      </w:r>
      <w:r w:rsidR="00182083" w:rsidRPr="00FC2F6D">
        <w:rPr>
          <w:rFonts w:ascii="Times New Roman" w:hAnsi="Times New Roman"/>
          <w:sz w:val="24"/>
          <w:szCs w:val="24"/>
          <w:lang w:val="bg-BG"/>
        </w:rPr>
        <w:t xml:space="preserve"> Към момента за площадката предмет на инвестиционното предложение има действащо разрешение № 0</w:t>
      </w:r>
      <w:r w:rsidR="00182083" w:rsidRPr="00FC2F6D">
        <w:rPr>
          <w:rFonts w:ascii="Times New Roman" w:hAnsi="Times New Roman"/>
          <w:sz w:val="24"/>
          <w:szCs w:val="24"/>
        </w:rPr>
        <w:t>9-ДО-1037-05/29.01.2021 г., издадено от Директора на РИОСВ-</w:t>
      </w:r>
      <w:r w:rsidR="00182083" w:rsidRPr="00FC2F6D">
        <w:rPr>
          <w:rFonts w:ascii="Times New Roman" w:hAnsi="Times New Roman"/>
          <w:sz w:val="24"/>
          <w:szCs w:val="24"/>
          <w:lang w:val="bg-BG"/>
        </w:rPr>
        <w:t>Пловдив</w:t>
      </w:r>
      <w:r w:rsidR="00E46067">
        <w:rPr>
          <w:rFonts w:ascii="Times New Roman" w:hAnsi="Times New Roman"/>
          <w:sz w:val="24"/>
          <w:szCs w:val="24"/>
          <w:lang w:val="bg-BG"/>
        </w:rPr>
        <w:t>.</w:t>
      </w:r>
    </w:p>
    <w:p w:rsidR="00C150A6" w:rsidRPr="00FC2F6D" w:rsidRDefault="00C150A6" w:rsidP="00B332B4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x-none"/>
        </w:rPr>
      </w:pPr>
    </w:p>
    <w:p w:rsidR="00C150A6" w:rsidRPr="00BA2D6B" w:rsidRDefault="00463A51" w:rsidP="00BA2D6B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b/>
          <w:sz w:val="24"/>
          <w:szCs w:val="24"/>
        </w:rPr>
        <w:t>Местоположение на инвестиционното предложение, което може да окаже отрицателно въздействие върху нестабилните екологични характеристики</w:t>
      </w:r>
      <w:r w:rsidRPr="00FC2F6D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FC2F6D">
        <w:rPr>
          <w:rFonts w:ascii="Times New Roman" w:hAnsi="Times New Roman"/>
          <w:b/>
          <w:sz w:val="24"/>
          <w:szCs w:val="24"/>
        </w:rPr>
        <w:t>на географските райони, поради което тези характеристики трябва да се вземат под внимание, и по-конкретно:</w:t>
      </w:r>
    </w:p>
    <w:p w:rsidR="00C150A6" w:rsidRPr="00FC2F6D" w:rsidRDefault="00C150A6" w:rsidP="00B332B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Предвид устройството на територията, в обхвата на инвестиционното предложение не попадат редки природни ресурси. Експлоатацията на обекта няма да окаже негативно влияние върху качеството на природните ресурси</w:t>
      </w:r>
      <w:r w:rsidR="00DD055C" w:rsidRPr="00FC2F6D">
        <w:rPr>
          <w:rFonts w:ascii="Times New Roman" w:hAnsi="Times New Roman"/>
          <w:sz w:val="24"/>
          <w:szCs w:val="24"/>
          <w:lang w:val="bg-BG"/>
        </w:rPr>
        <w:t xml:space="preserve">. </w:t>
      </w:r>
      <w:r w:rsidRPr="00FC2F6D">
        <w:rPr>
          <w:rFonts w:ascii="Times New Roman" w:hAnsi="Times New Roman"/>
          <w:sz w:val="24"/>
          <w:szCs w:val="24"/>
          <w:lang w:val="en-GB"/>
        </w:rPr>
        <w:t>С реализация на инвестиционното предложение качеството и регенеративната способност на природните ресурси няма да бъдат променени.</w:t>
      </w:r>
      <w:r w:rsidR="004E256B" w:rsidRPr="00FC2F6D">
        <w:rPr>
          <w:rFonts w:ascii="Times New Roman" w:hAnsi="Times New Roman"/>
          <w:sz w:val="24"/>
          <w:szCs w:val="24"/>
          <w:lang w:val="bg-BG"/>
        </w:rPr>
        <w:t xml:space="preserve"> В района на инвестиционното намерение не попадат следните обекти и територии:</w:t>
      </w:r>
    </w:p>
    <w:p w:rsidR="00C150A6" w:rsidRPr="00FC2F6D" w:rsidRDefault="00C150A6" w:rsidP="00B332B4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x-none"/>
        </w:rPr>
      </w:pPr>
      <w:r w:rsidRPr="00FC2F6D">
        <w:rPr>
          <w:rFonts w:ascii="Times New Roman" w:hAnsi="Times New Roman"/>
          <w:b/>
          <w:color w:val="FF0000"/>
          <w:sz w:val="24"/>
          <w:szCs w:val="24"/>
        </w:rPr>
        <w:tab/>
      </w:r>
      <w:r w:rsidRPr="00FC2F6D">
        <w:rPr>
          <w:rFonts w:ascii="Times New Roman" w:hAnsi="Times New Roman"/>
          <w:sz w:val="24"/>
          <w:szCs w:val="24"/>
        </w:rPr>
        <w:t xml:space="preserve">1. </w:t>
      </w:r>
      <w:r w:rsidR="004E256B" w:rsidRPr="00FC2F6D">
        <w:rPr>
          <w:rFonts w:ascii="Times New Roman" w:hAnsi="Times New Roman"/>
          <w:sz w:val="24"/>
          <w:szCs w:val="24"/>
          <w:lang w:val="bg-BG"/>
        </w:rPr>
        <w:t xml:space="preserve">за </w:t>
      </w:r>
      <w:r w:rsidRPr="00FC2F6D">
        <w:rPr>
          <w:rFonts w:ascii="Times New Roman" w:hAnsi="Times New Roman"/>
          <w:sz w:val="24"/>
          <w:szCs w:val="24"/>
        </w:rPr>
        <w:t>съществуващо и одобрено земеползване;</w:t>
      </w:r>
    </w:p>
    <w:p w:rsidR="00463A51" w:rsidRPr="00FC2F6D" w:rsidRDefault="00463A51" w:rsidP="00B332B4">
      <w:pPr>
        <w:spacing w:after="0"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>2. мочурища, крайречни области, речни устия;</w:t>
      </w:r>
    </w:p>
    <w:p w:rsidR="00463A51" w:rsidRPr="00FC2F6D" w:rsidRDefault="00463A51" w:rsidP="00B332B4">
      <w:pPr>
        <w:spacing w:after="0"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>3. крайбрежни зони и морска околна среда;</w:t>
      </w:r>
    </w:p>
    <w:p w:rsidR="00463A51" w:rsidRPr="00FC2F6D" w:rsidRDefault="00463A51" w:rsidP="00B332B4">
      <w:pPr>
        <w:spacing w:after="0"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>4. планински и горски райони;</w:t>
      </w:r>
    </w:p>
    <w:p w:rsidR="00463A51" w:rsidRPr="00FC2F6D" w:rsidRDefault="00463A51" w:rsidP="00B332B4">
      <w:pPr>
        <w:spacing w:after="0"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>5. защитени със закон територии;</w:t>
      </w:r>
    </w:p>
    <w:p w:rsidR="00463A51" w:rsidRPr="00FC2F6D" w:rsidRDefault="00463A51" w:rsidP="00B332B4">
      <w:pPr>
        <w:spacing w:after="0"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>6. засегнати елементи от Националната екологична мрежа;</w:t>
      </w:r>
    </w:p>
    <w:p w:rsidR="00463A51" w:rsidRPr="00FC2F6D" w:rsidRDefault="00463A51" w:rsidP="00B332B4">
      <w:pPr>
        <w:spacing w:after="0"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>7. ландшафт и обекти с историческа, културна или археологическа стойност;</w:t>
      </w:r>
    </w:p>
    <w:p w:rsidR="00463A51" w:rsidRPr="00FC2F6D" w:rsidRDefault="00463A51" w:rsidP="00B332B4">
      <w:pPr>
        <w:tabs>
          <w:tab w:val="left" w:pos="851"/>
        </w:tabs>
        <w:spacing w:after="0"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>8. територии и/или зони и обекти със специфичен санитарен статут или подлежащи на здравна защита.</w:t>
      </w:r>
    </w:p>
    <w:p w:rsidR="00DD055C" w:rsidRPr="00FC2F6D" w:rsidRDefault="00DD055C" w:rsidP="00B332B4">
      <w:pPr>
        <w:spacing w:after="0" w:line="240" w:lineRule="auto"/>
        <w:ind w:firstLine="85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63A51" w:rsidRPr="00FC2F6D" w:rsidRDefault="00463A51" w:rsidP="00B332B4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b/>
          <w:sz w:val="24"/>
          <w:szCs w:val="24"/>
        </w:rPr>
        <w:t>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:rsidR="00BE4908" w:rsidRPr="00FC2F6D" w:rsidRDefault="00BE4908" w:rsidP="00B332B4">
      <w:pPr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4E256B" w:rsidRPr="00BA2D6B" w:rsidRDefault="00463A51" w:rsidP="00BA2D6B">
      <w:pPr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b/>
          <w:sz w:val="24"/>
          <w:szCs w:val="24"/>
        </w:rPr>
        <w:t xml:space="preserve">Въздействие върху населението и човешкото здраве, материалните активи, културното наследство, въздуха, водата, почвата, земните недра, ландшафта, </w:t>
      </w:r>
      <w:r w:rsidRPr="00FC2F6D">
        <w:rPr>
          <w:rFonts w:ascii="Times New Roman" w:hAnsi="Times New Roman"/>
          <w:b/>
          <w:sz w:val="24"/>
          <w:szCs w:val="24"/>
        </w:rPr>
        <w:lastRenderedPageBreak/>
        <w:t>климата, биологичното разнообразие и неговите елементи и защитените територии.</w:t>
      </w:r>
    </w:p>
    <w:p w:rsidR="00463A51" w:rsidRPr="00FC2F6D" w:rsidRDefault="00463A51" w:rsidP="00BA2D6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 xml:space="preserve">При спазване на нормативните изисквания на действащото законодателство, от реализацията на инвестиционното предложение не се очаква въздействие върху хората, </w:t>
      </w:r>
      <w:r w:rsidR="004E256B" w:rsidRPr="00FC2F6D">
        <w:rPr>
          <w:rFonts w:ascii="Times New Roman" w:hAnsi="Times New Roman"/>
          <w:sz w:val="24"/>
          <w:szCs w:val="24"/>
          <w:lang w:val="bg-BG"/>
        </w:rPr>
        <w:t xml:space="preserve">и </w:t>
      </w:r>
      <w:r w:rsidRPr="00FC2F6D">
        <w:rPr>
          <w:rFonts w:ascii="Times New Roman" w:hAnsi="Times New Roman"/>
          <w:sz w:val="24"/>
          <w:szCs w:val="24"/>
          <w:lang w:val="bg-BG"/>
        </w:rPr>
        <w:t>здравето им, флората и фауната в района, почвите, земеползването, качеството на атмосферния въздух и водите, климата и ландшафта. Инвестиционното предложение няма да окаже въздействие върху природните обекти и защитените територии, на исторически и културни паметници.</w:t>
      </w:r>
    </w:p>
    <w:p w:rsidR="00463A51" w:rsidRPr="00FC2F6D" w:rsidRDefault="00463A51" w:rsidP="00B332B4">
      <w:pPr>
        <w:spacing w:after="0" w:line="240" w:lineRule="auto"/>
        <w:ind w:left="1210"/>
        <w:jc w:val="both"/>
        <w:rPr>
          <w:rFonts w:ascii="Times New Roman" w:hAnsi="Times New Roman"/>
          <w:b/>
          <w:sz w:val="24"/>
          <w:szCs w:val="24"/>
        </w:rPr>
      </w:pPr>
    </w:p>
    <w:p w:rsidR="004E256B" w:rsidRPr="00BA2D6B" w:rsidRDefault="00463A51" w:rsidP="00B332B4">
      <w:pPr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b/>
          <w:sz w:val="24"/>
          <w:szCs w:val="24"/>
        </w:rPr>
        <w:t>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:rsidR="00463A51" w:rsidRPr="00FC2F6D" w:rsidRDefault="00463A51" w:rsidP="00BA2D6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От реализацията на инвестиционното предложение не се очаква въздействие върху елементи от Националната екологична мрежа.</w:t>
      </w:r>
    </w:p>
    <w:p w:rsidR="00463A51" w:rsidRPr="00FC2F6D" w:rsidRDefault="00463A51" w:rsidP="00B332B4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4E256B" w:rsidRPr="00BA2D6B" w:rsidRDefault="00463A51" w:rsidP="00BA2D6B">
      <w:pPr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b/>
          <w:sz w:val="24"/>
          <w:szCs w:val="24"/>
        </w:rPr>
        <w:t>Очакваните последици, произтичащи от уязвимостта на инвестиционното предложение от риск от големи аварии и/или бедствия.</w:t>
      </w:r>
    </w:p>
    <w:p w:rsidR="00BE4908" w:rsidRPr="00FC2F6D" w:rsidRDefault="00BE4908" w:rsidP="00BA2D6B">
      <w:pPr>
        <w:spacing w:after="0" w:line="240" w:lineRule="auto"/>
        <w:ind w:firstLine="426"/>
        <w:jc w:val="both"/>
        <w:rPr>
          <w:rFonts w:ascii="Times New Roman" w:eastAsia="Courier New" w:hAnsi="Times New Roman"/>
          <w:sz w:val="24"/>
          <w:szCs w:val="24"/>
          <w:lang w:eastAsia="bg-BG"/>
        </w:rPr>
      </w:pPr>
      <w:r w:rsidRPr="00FC2F6D">
        <w:rPr>
          <w:rFonts w:ascii="Times New Roman" w:eastAsia="Calibri" w:hAnsi="Times New Roman"/>
          <w:sz w:val="24"/>
          <w:szCs w:val="24"/>
          <w:lang w:eastAsia="bg-BG"/>
        </w:rPr>
        <w:t xml:space="preserve">Площадката </w:t>
      </w:r>
      <w:r w:rsidR="006521C4" w:rsidRPr="00FC2F6D">
        <w:rPr>
          <w:rFonts w:ascii="Times New Roman" w:eastAsia="Calibri" w:hAnsi="Times New Roman"/>
          <w:sz w:val="24"/>
          <w:szCs w:val="24"/>
          <w:lang w:val="bg-BG" w:eastAsia="bg-BG"/>
        </w:rPr>
        <w:t>ще бъде приведена в съответствие с</w:t>
      </w:r>
      <w:r w:rsidRPr="00FC2F6D">
        <w:rPr>
          <w:rFonts w:ascii="Times New Roman" w:eastAsia="Calibri" w:hAnsi="Times New Roman"/>
          <w:sz w:val="24"/>
          <w:szCs w:val="24"/>
          <w:lang w:eastAsia="bg-BG"/>
        </w:rPr>
        <w:t xml:space="preserve"> изискванията поставени в </w:t>
      </w:r>
      <w:r w:rsidRPr="00FC2F6D">
        <w:rPr>
          <w:rFonts w:ascii="Times New Roman" w:eastAsia="Calibri" w:hAnsi="Times New Roman"/>
          <w:i/>
          <w:sz w:val="24"/>
          <w:szCs w:val="24"/>
          <w:lang w:eastAsia="bg-BG"/>
        </w:rPr>
        <w:t>Наредбата за третиране и транспортиране на производствени и опасни отпадъци (ДВ бр.29 от 1999 г.)</w:t>
      </w:r>
      <w:r w:rsidRPr="00FC2F6D">
        <w:rPr>
          <w:rFonts w:ascii="Times New Roman" w:eastAsia="Calibri" w:hAnsi="Times New Roman"/>
          <w:sz w:val="24"/>
          <w:szCs w:val="24"/>
          <w:lang w:eastAsia="bg-BG"/>
        </w:rPr>
        <w:t xml:space="preserve"> и </w:t>
      </w:r>
      <w:r w:rsidRPr="00FC2F6D">
        <w:rPr>
          <w:rFonts w:ascii="Times New Roman" w:eastAsia="Calibri" w:hAnsi="Times New Roman"/>
          <w:sz w:val="24"/>
          <w:szCs w:val="24"/>
          <w:lang w:val="bg-BG" w:eastAsia="bg-BG"/>
        </w:rPr>
        <w:t xml:space="preserve">ще </w:t>
      </w:r>
      <w:r w:rsidRPr="00FC2F6D">
        <w:rPr>
          <w:rFonts w:ascii="Times New Roman" w:eastAsia="Calibri" w:hAnsi="Times New Roman"/>
          <w:sz w:val="24"/>
          <w:szCs w:val="24"/>
          <w:lang w:eastAsia="bg-BG"/>
        </w:rPr>
        <w:t xml:space="preserve">се експлоатира при спазване изискванията на </w:t>
      </w:r>
      <w:r w:rsidRPr="00FC2F6D">
        <w:rPr>
          <w:rFonts w:ascii="Times New Roman" w:eastAsia="Calibri" w:hAnsi="Times New Roman"/>
          <w:i/>
          <w:sz w:val="24"/>
          <w:szCs w:val="24"/>
          <w:lang w:eastAsia="bg-BG"/>
        </w:rPr>
        <w:t xml:space="preserve">Наредба № I-209 за правилата и нормите за пожарна и аварийна безопасност на обектите в експлоатация (ДВ, бр. 107 от 2004 г.). </w:t>
      </w:r>
      <w:r w:rsidRPr="00FC2F6D">
        <w:rPr>
          <w:rFonts w:ascii="Times New Roman" w:eastAsia="Courier New" w:hAnsi="Times New Roman"/>
          <w:sz w:val="24"/>
          <w:szCs w:val="24"/>
          <w:lang w:eastAsia="bg-BG"/>
        </w:rPr>
        <w:t xml:space="preserve"> </w:t>
      </w:r>
    </w:p>
    <w:p w:rsidR="006521C4" w:rsidRPr="00FC2F6D" w:rsidRDefault="00BE4908" w:rsidP="00E4606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На площадката няма да се съхраняват опасни вещества, включени в приложение № 3 на ЗООС.</w:t>
      </w:r>
    </w:p>
    <w:p w:rsidR="00BE4908" w:rsidRPr="00FC2F6D" w:rsidRDefault="00BE4908" w:rsidP="00E4606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x-none"/>
        </w:rPr>
        <w:t xml:space="preserve">Съществува риск от </w:t>
      </w:r>
      <w:r w:rsidR="006521C4" w:rsidRPr="00FC2F6D">
        <w:rPr>
          <w:rFonts w:ascii="Times New Roman" w:hAnsi="Times New Roman"/>
          <w:sz w:val="24"/>
          <w:szCs w:val="24"/>
          <w:lang w:val="bg-BG"/>
        </w:rPr>
        <w:t>аварии</w:t>
      </w:r>
      <w:r w:rsidRPr="00FC2F6D">
        <w:rPr>
          <w:rFonts w:ascii="Times New Roman" w:hAnsi="Times New Roman"/>
          <w:sz w:val="24"/>
          <w:szCs w:val="24"/>
          <w:lang w:val="x-none"/>
        </w:rPr>
        <w:t xml:space="preserve"> при експлоатацията на обекта - основно от пожари, които могат да навредят на здравето на хората или на околната среда, но този риск е в пряка за</w:t>
      </w:r>
      <w:r w:rsidR="004E256B" w:rsidRPr="00FC2F6D">
        <w:rPr>
          <w:rFonts w:ascii="Times New Roman" w:hAnsi="Times New Roman"/>
          <w:sz w:val="24"/>
          <w:szCs w:val="24"/>
          <w:lang w:val="x-none"/>
        </w:rPr>
        <w:t xml:space="preserve">висимост от мерките, заложени във </w:t>
      </w:r>
      <w:r w:rsidR="004E256B" w:rsidRPr="00FC2F6D">
        <w:rPr>
          <w:rFonts w:ascii="Times New Roman" w:hAnsi="Times New Roman"/>
          <w:sz w:val="24"/>
          <w:szCs w:val="24"/>
          <w:lang w:val="bg-BG"/>
        </w:rPr>
        <w:t>в</w:t>
      </w:r>
      <w:r w:rsidRPr="00FC2F6D">
        <w:rPr>
          <w:rFonts w:ascii="Times New Roman" w:hAnsi="Times New Roman"/>
          <w:sz w:val="24"/>
          <w:szCs w:val="24"/>
          <w:lang w:val="x-none"/>
        </w:rPr>
        <w:t>ътрешните правилници, както и от квалификацията и съзнанието за отговорност на обслужващия персонал.</w:t>
      </w:r>
    </w:p>
    <w:p w:rsidR="00BE4908" w:rsidRPr="00FC2F6D" w:rsidRDefault="00BE4908" w:rsidP="00E46067">
      <w:pPr>
        <w:pStyle w:val="BodyTextIndent2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x-none"/>
        </w:rPr>
      </w:pPr>
      <w:r w:rsidRPr="00FC2F6D">
        <w:rPr>
          <w:rFonts w:ascii="Times New Roman" w:hAnsi="Times New Roman"/>
          <w:sz w:val="24"/>
          <w:szCs w:val="24"/>
          <w:lang w:val="x-none"/>
        </w:rPr>
        <w:t xml:space="preserve">Рисковите фактори, които биха довели до </w:t>
      </w:r>
      <w:r w:rsidR="006521C4" w:rsidRPr="00FC2F6D">
        <w:rPr>
          <w:rFonts w:ascii="Times New Roman" w:hAnsi="Times New Roman"/>
          <w:sz w:val="24"/>
          <w:szCs w:val="24"/>
          <w:lang w:val="bg-BG"/>
        </w:rPr>
        <w:t xml:space="preserve">възникване на аварии </w:t>
      </w:r>
      <w:r w:rsidRPr="00FC2F6D">
        <w:rPr>
          <w:rFonts w:ascii="Times New Roman" w:hAnsi="Times New Roman"/>
          <w:sz w:val="24"/>
          <w:szCs w:val="24"/>
          <w:lang w:val="x-none"/>
        </w:rPr>
        <w:t>при екс</w:t>
      </w:r>
      <w:r w:rsidR="006521C4" w:rsidRPr="00FC2F6D">
        <w:rPr>
          <w:rFonts w:ascii="Times New Roman" w:hAnsi="Times New Roman"/>
          <w:sz w:val="24"/>
          <w:szCs w:val="24"/>
          <w:lang w:val="x-none"/>
        </w:rPr>
        <w:t>плоатация на обекта са</w:t>
      </w:r>
      <w:r w:rsidRPr="00FC2F6D">
        <w:rPr>
          <w:rFonts w:ascii="Times New Roman" w:hAnsi="Times New Roman"/>
          <w:sz w:val="24"/>
          <w:szCs w:val="24"/>
          <w:lang w:val="x-none"/>
        </w:rPr>
        <w:t xml:space="preserve"> </w:t>
      </w:r>
      <w:r w:rsidR="006521C4" w:rsidRPr="00FC2F6D">
        <w:rPr>
          <w:rFonts w:ascii="Times New Roman" w:hAnsi="Times New Roman"/>
          <w:sz w:val="24"/>
          <w:szCs w:val="24"/>
          <w:lang w:val="bg-BG"/>
        </w:rPr>
        <w:t>отпадъчните</w:t>
      </w:r>
      <w:r w:rsidRPr="00FC2F6D">
        <w:rPr>
          <w:rFonts w:ascii="Times New Roman" w:hAnsi="Times New Roman"/>
          <w:sz w:val="24"/>
          <w:szCs w:val="24"/>
          <w:lang w:val="x-none"/>
        </w:rPr>
        <w:t xml:space="preserve"> масла </w:t>
      </w:r>
      <w:r w:rsidR="006521C4" w:rsidRPr="00FC2F6D">
        <w:rPr>
          <w:rFonts w:ascii="Times New Roman" w:hAnsi="Times New Roman"/>
          <w:sz w:val="24"/>
          <w:szCs w:val="24"/>
          <w:lang w:val="bg-BG"/>
        </w:rPr>
        <w:t xml:space="preserve">и </w:t>
      </w:r>
      <w:r w:rsidRPr="00FC2F6D">
        <w:rPr>
          <w:rFonts w:ascii="Times New Roman" w:hAnsi="Times New Roman"/>
          <w:sz w:val="24"/>
          <w:szCs w:val="24"/>
          <w:lang w:val="x-none"/>
        </w:rPr>
        <w:t>опасни</w:t>
      </w:r>
      <w:r w:rsidR="006521C4" w:rsidRPr="00FC2F6D">
        <w:rPr>
          <w:rFonts w:ascii="Times New Roman" w:hAnsi="Times New Roman"/>
          <w:sz w:val="24"/>
          <w:szCs w:val="24"/>
          <w:lang w:val="bg-BG"/>
        </w:rPr>
        <w:t>те</w:t>
      </w:r>
      <w:r w:rsidR="006521C4" w:rsidRPr="00FC2F6D">
        <w:rPr>
          <w:rFonts w:ascii="Times New Roman" w:hAnsi="Times New Roman"/>
          <w:sz w:val="24"/>
          <w:szCs w:val="24"/>
          <w:lang w:val="x-none"/>
        </w:rPr>
        <w:t xml:space="preserve"> отпадъци</w:t>
      </w:r>
      <w:r w:rsidRPr="00FC2F6D">
        <w:rPr>
          <w:rFonts w:ascii="Times New Roman" w:hAnsi="Times New Roman"/>
          <w:sz w:val="24"/>
          <w:szCs w:val="24"/>
          <w:lang w:val="x-none"/>
        </w:rPr>
        <w:t>.</w:t>
      </w:r>
    </w:p>
    <w:p w:rsidR="00BE4908" w:rsidRPr="00FC2F6D" w:rsidRDefault="00BE4908" w:rsidP="00E4606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x-none"/>
        </w:rPr>
      </w:pPr>
      <w:r w:rsidRPr="00FC2F6D">
        <w:rPr>
          <w:rFonts w:ascii="Times New Roman" w:hAnsi="Times New Roman"/>
          <w:sz w:val="24"/>
          <w:szCs w:val="24"/>
          <w:lang w:val="x-none"/>
        </w:rPr>
        <w:t xml:space="preserve">Не се очаква риск от </w:t>
      </w:r>
      <w:r w:rsidR="006521C4" w:rsidRPr="00FC2F6D">
        <w:rPr>
          <w:rFonts w:ascii="Times New Roman" w:hAnsi="Times New Roman"/>
          <w:sz w:val="24"/>
          <w:szCs w:val="24"/>
          <w:lang w:val="bg-BG"/>
        </w:rPr>
        <w:t>големи аварии</w:t>
      </w:r>
      <w:r w:rsidRPr="00FC2F6D">
        <w:rPr>
          <w:rFonts w:ascii="Times New Roman" w:hAnsi="Times New Roman"/>
          <w:sz w:val="24"/>
          <w:szCs w:val="24"/>
          <w:lang w:val="x-none"/>
        </w:rPr>
        <w:t xml:space="preserve"> при спазване изискванията за безопасна работа</w:t>
      </w:r>
      <w:r w:rsidR="006521C4" w:rsidRPr="00FC2F6D">
        <w:rPr>
          <w:rFonts w:ascii="Times New Roman" w:hAnsi="Times New Roman"/>
          <w:sz w:val="24"/>
          <w:szCs w:val="24"/>
          <w:lang w:val="bg-BG"/>
        </w:rPr>
        <w:t xml:space="preserve"> и изискванията, регламентирани в Закона за управление на отпадъците и подзаконовите нормативни актове</w:t>
      </w:r>
      <w:r w:rsidRPr="00FC2F6D">
        <w:rPr>
          <w:rFonts w:ascii="Times New Roman" w:hAnsi="Times New Roman"/>
          <w:sz w:val="24"/>
          <w:szCs w:val="24"/>
          <w:lang w:val="x-none"/>
        </w:rPr>
        <w:t xml:space="preserve">. </w:t>
      </w:r>
    </w:p>
    <w:p w:rsidR="006521C4" w:rsidRPr="00FC2F6D" w:rsidRDefault="006521C4" w:rsidP="00E4606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В</w:t>
      </w:r>
      <w:r w:rsidR="00906E4B" w:rsidRPr="00FC2F6D">
        <w:rPr>
          <w:rFonts w:ascii="Times New Roman" w:hAnsi="Times New Roman"/>
          <w:sz w:val="24"/>
          <w:szCs w:val="24"/>
          <w:lang w:val="bg-BG"/>
        </w:rPr>
        <w:t xml:space="preserve"> случай на природни бедствия ще се следват стъпките, регламентирани в разработения План за действия при бедствия и аварии.</w:t>
      </w:r>
    </w:p>
    <w:p w:rsidR="00BE4908" w:rsidRPr="00FC2F6D" w:rsidRDefault="00BE4908" w:rsidP="00B332B4">
      <w:pPr>
        <w:spacing w:after="0" w:line="240" w:lineRule="auto"/>
        <w:ind w:left="1210"/>
        <w:jc w:val="both"/>
        <w:rPr>
          <w:rFonts w:ascii="Times New Roman" w:hAnsi="Times New Roman"/>
          <w:b/>
          <w:sz w:val="24"/>
          <w:szCs w:val="24"/>
        </w:rPr>
      </w:pPr>
    </w:p>
    <w:p w:rsidR="004E256B" w:rsidRPr="00BA2D6B" w:rsidRDefault="00463A51" w:rsidP="00BA2D6B">
      <w:pPr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b/>
          <w:sz w:val="24"/>
          <w:szCs w:val="24"/>
        </w:rPr>
        <w:lastRenderedPageBreak/>
        <w:t>Вид и естество на въздействието (пряко, непряко, вторично, ку</w:t>
      </w:r>
      <w:r w:rsidR="00893A23">
        <w:rPr>
          <w:rFonts w:ascii="Times New Roman" w:hAnsi="Times New Roman"/>
          <w:b/>
          <w:sz w:val="24"/>
          <w:szCs w:val="24"/>
        </w:rPr>
        <w:t>мулативно, краткотрайно, средно</w:t>
      </w:r>
      <w:r w:rsidRPr="00FC2F6D">
        <w:rPr>
          <w:rFonts w:ascii="Times New Roman" w:hAnsi="Times New Roman"/>
          <w:b/>
          <w:sz w:val="24"/>
          <w:szCs w:val="24"/>
        </w:rPr>
        <w:t xml:space="preserve"> и дълготрайно, постоянно и временно, положително и отрицателно).</w:t>
      </w:r>
    </w:p>
    <w:p w:rsidR="00463A51" w:rsidRPr="00FC2F6D" w:rsidRDefault="00463A51" w:rsidP="00BA2D6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 xml:space="preserve">При реализацията, предвидената дейност ще окаже пряко положително въздействие по отношение на фактора отпадъци. Ще се създаде възможност за правилно събиране и третиране на основни отпадъчни потоци, които от масово разпространени отпадъци ще се превърнат в суровина за различни производства. </w:t>
      </w:r>
    </w:p>
    <w:p w:rsidR="00463A51" w:rsidRPr="00FC2F6D" w:rsidRDefault="00463A51" w:rsidP="00BA2D6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 xml:space="preserve">Може да се очаква пряко краткотрайно въздействие по отношение на фактора шум. Шумовото натоварване в околната среда от дейностите в промишлените зони се характеризират с по-високи нива – около 67 </w:t>
      </w:r>
      <w:r w:rsidRPr="00FC2F6D">
        <w:rPr>
          <w:rFonts w:ascii="Times New Roman" w:hAnsi="Times New Roman"/>
          <w:sz w:val="24"/>
          <w:szCs w:val="24"/>
        </w:rPr>
        <w:t>dB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- 71 </w:t>
      </w:r>
      <w:r w:rsidRPr="00FC2F6D">
        <w:rPr>
          <w:rFonts w:ascii="Times New Roman" w:hAnsi="Times New Roman"/>
          <w:sz w:val="24"/>
          <w:szCs w:val="24"/>
        </w:rPr>
        <w:t>dB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. На подобни обекти нивата на шумово натоварване са в диапазона 66 </w:t>
      </w:r>
      <w:r w:rsidRPr="00FC2F6D">
        <w:rPr>
          <w:rFonts w:ascii="Times New Roman" w:hAnsi="Times New Roman"/>
          <w:sz w:val="24"/>
          <w:szCs w:val="24"/>
        </w:rPr>
        <w:t>dB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- 70 </w:t>
      </w:r>
      <w:r w:rsidRPr="00FC2F6D">
        <w:rPr>
          <w:rFonts w:ascii="Times New Roman" w:hAnsi="Times New Roman"/>
          <w:sz w:val="24"/>
          <w:szCs w:val="24"/>
        </w:rPr>
        <w:t>dB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 и то в много малки интервали, т.е. временно въздействие. </w:t>
      </w:r>
    </w:p>
    <w:p w:rsidR="00906E4B" w:rsidRPr="00FC2F6D" w:rsidRDefault="00906E4B" w:rsidP="00BA2D6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Реализацията на инвестиционното предложение няма да доведе до емитиране на замърсители в атмосферата и промяна качеството на атмосферния въздух в района.</w:t>
      </w:r>
    </w:p>
    <w:p w:rsidR="00906E4B" w:rsidRPr="00FC2F6D" w:rsidRDefault="00906E4B" w:rsidP="00BA2D6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Неорганизираните въздушни емисии при рязане на скрап са незначителни, не създават условия за замърсяване на околната среда и няма да повлияят на качеството на атмосферния въздух. Измерванията в идентични обекти сочат стойности многократно по-ниски от ПДК.</w:t>
      </w:r>
    </w:p>
    <w:p w:rsidR="00463A51" w:rsidRPr="00FC2F6D" w:rsidRDefault="00463A51" w:rsidP="00BA2D6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 xml:space="preserve">От дейността не се очаква отрицателно въздействие върху нито един от компонентите на околната среда, както и нейните фактори. Не се очаква кумулативен ефект, както и трансграничен мащаб на въздействие. </w:t>
      </w:r>
    </w:p>
    <w:p w:rsidR="00906E4B" w:rsidRPr="00FC2F6D" w:rsidRDefault="00906E4B" w:rsidP="00B332B4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4E256B" w:rsidRPr="00BA2D6B" w:rsidRDefault="00463A51" w:rsidP="00BA2D6B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b/>
          <w:sz w:val="24"/>
          <w:szCs w:val="24"/>
        </w:rPr>
        <w:t>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</w:t>
      </w:r>
    </w:p>
    <w:p w:rsidR="00463A51" w:rsidRPr="00A815E3" w:rsidRDefault="00463A51" w:rsidP="00A815E3">
      <w:pPr>
        <w:pStyle w:val="BodyTextIndent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iCs/>
          <w:sz w:val="24"/>
          <w:szCs w:val="24"/>
          <w:lang w:val="en-GB"/>
        </w:rPr>
        <w:t xml:space="preserve">Площадката, предмет на инвестиционното предложение се намира </w:t>
      </w:r>
      <w:r w:rsidR="00A815E3" w:rsidRPr="00FC2F6D">
        <w:rPr>
          <w:rFonts w:ascii="Times New Roman" w:hAnsi="Times New Roman"/>
          <w:sz w:val="24"/>
          <w:szCs w:val="24"/>
        </w:rPr>
        <w:t>област Пловдив, община Пловдив, гр. Пловдив, район „Северен“, Северна индустриална зона, ул. "Георги Бенев", част от УПИ VII-504.1256 /ПИ с идентификатор 56784.504.1256/, с площ 4760 кв. м.</w:t>
      </w:r>
      <w:r w:rsidR="00A815E3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FC2F6D">
        <w:rPr>
          <w:rFonts w:ascii="Times New Roman" w:hAnsi="Times New Roman"/>
          <w:sz w:val="24"/>
          <w:szCs w:val="24"/>
          <w:lang w:val="bg-BG"/>
        </w:rPr>
        <w:t>Г</w:t>
      </w:r>
      <w:r w:rsidR="004B2A7F" w:rsidRPr="00FC2F6D">
        <w:rPr>
          <w:rFonts w:ascii="Times New Roman" w:hAnsi="Times New Roman"/>
          <w:sz w:val="24"/>
          <w:szCs w:val="24"/>
          <w:lang w:val="ru-RU"/>
        </w:rPr>
        <w:t xml:space="preserve">раничи със складови и производствени </w:t>
      </w:r>
      <w:r w:rsidRPr="00FC2F6D">
        <w:rPr>
          <w:rFonts w:ascii="Times New Roman" w:hAnsi="Times New Roman"/>
          <w:sz w:val="24"/>
          <w:szCs w:val="24"/>
          <w:lang w:val="ru-RU"/>
        </w:rPr>
        <w:t>обекти</w:t>
      </w:r>
      <w:r w:rsidR="004B2A7F" w:rsidRPr="00FC2F6D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FC2F6D">
        <w:rPr>
          <w:rFonts w:ascii="Times New Roman" w:hAnsi="Times New Roman"/>
          <w:sz w:val="24"/>
          <w:szCs w:val="24"/>
          <w:lang w:val="bg-BG"/>
        </w:rPr>
        <w:t>Няма основание и индикации да се счита, че ще има засегнато население, жилищни квартали и населени места от реализираната дейност.</w:t>
      </w:r>
    </w:p>
    <w:p w:rsidR="00463A51" w:rsidRPr="00FC2F6D" w:rsidRDefault="00463A51" w:rsidP="00B332B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E256B" w:rsidRPr="00BA2D6B" w:rsidRDefault="00463A51" w:rsidP="00BA2D6B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b/>
          <w:sz w:val="24"/>
          <w:szCs w:val="24"/>
        </w:rPr>
        <w:t>Вероятност, интензивност, комплексност на въздействието.</w:t>
      </w:r>
    </w:p>
    <w:p w:rsidR="00382988" w:rsidRPr="00FC2F6D" w:rsidRDefault="00382988" w:rsidP="00BA2D6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С реализацията на инвестиционното предложение и при спазване на изискванията на екологичното законодателство не се очаква поява на отрицателно въздействие върху компонентите на околната среда, качествата на жилищната среда и здравето на хората.</w:t>
      </w:r>
    </w:p>
    <w:p w:rsidR="00382988" w:rsidRPr="00FC2F6D" w:rsidRDefault="00382988" w:rsidP="00B332B4">
      <w:pPr>
        <w:spacing w:after="0" w:line="240" w:lineRule="auto"/>
        <w:ind w:left="870"/>
        <w:jc w:val="both"/>
        <w:rPr>
          <w:rFonts w:ascii="Times New Roman" w:hAnsi="Times New Roman"/>
          <w:b/>
          <w:sz w:val="24"/>
          <w:szCs w:val="24"/>
        </w:rPr>
      </w:pPr>
    </w:p>
    <w:p w:rsidR="004E256B" w:rsidRPr="00BA2D6B" w:rsidRDefault="00463A51" w:rsidP="00BA2D6B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b/>
          <w:sz w:val="24"/>
          <w:szCs w:val="24"/>
        </w:rPr>
        <w:t>Очакваното настъпване, продължителността, честотата и обратимостта на въздействието.</w:t>
      </w:r>
    </w:p>
    <w:p w:rsidR="00382988" w:rsidRPr="00FC2F6D" w:rsidRDefault="00382988" w:rsidP="00BA2D6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 xml:space="preserve">С реализацията на инвестиционното предложение не се очаква да има пряко и значимо въздействие върху компонентите на околната среда. Обхватът е локализиран в огражденията на площадката. Кумулативен ефект не се очаква. Трансграничен характер на въздействието няма. </w:t>
      </w:r>
      <w:r w:rsidRPr="00FC2F6D">
        <w:rPr>
          <w:rFonts w:ascii="Times New Roman" w:hAnsi="Times New Roman"/>
          <w:sz w:val="24"/>
          <w:szCs w:val="24"/>
          <w:lang w:val="ru-RU"/>
        </w:rPr>
        <w:t xml:space="preserve">Честота на въздействието – </w:t>
      </w:r>
      <w:r w:rsidRPr="00FC2F6D">
        <w:rPr>
          <w:rFonts w:ascii="Times New Roman" w:hAnsi="Times New Roman"/>
          <w:sz w:val="24"/>
          <w:szCs w:val="24"/>
          <w:lang w:val="bg-BG"/>
        </w:rPr>
        <w:t xml:space="preserve">кратко </w:t>
      </w:r>
      <w:r w:rsidRPr="00FC2F6D">
        <w:rPr>
          <w:rFonts w:ascii="Times New Roman" w:hAnsi="Times New Roman"/>
          <w:sz w:val="24"/>
          <w:szCs w:val="24"/>
          <w:lang w:val="ru-RU"/>
        </w:rPr>
        <w:t>периодично въздействие (по време на работния ден).</w:t>
      </w:r>
    </w:p>
    <w:p w:rsidR="00382988" w:rsidRPr="00FC2F6D" w:rsidRDefault="00382988" w:rsidP="00B332B4">
      <w:pPr>
        <w:spacing w:after="0" w:line="240" w:lineRule="auto"/>
        <w:ind w:left="870"/>
        <w:jc w:val="both"/>
        <w:rPr>
          <w:rFonts w:ascii="Times New Roman" w:hAnsi="Times New Roman"/>
          <w:b/>
          <w:sz w:val="24"/>
          <w:szCs w:val="24"/>
        </w:rPr>
      </w:pPr>
    </w:p>
    <w:p w:rsidR="00463A51" w:rsidRPr="00FC2F6D" w:rsidRDefault="00463A51" w:rsidP="00B332B4">
      <w:pPr>
        <w:numPr>
          <w:ilvl w:val="0"/>
          <w:numId w:val="1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b/>
          <w:sz w:val="24"/>
          <w:szCs w:val="24"/>
        </w:rPr>
        <w:t>Комбинирането с въздействия на други съществуващи и/или одобрени инвестиционни предложения.</w:t>
      </w:r>
    </w:p>
    <w:p w:rsidR="00382988" w:rsidRPr="00FC2F6D" w:rsidRDefault="005D450B" w:rsidP="00BA2D6B">
      <w:pPr>
        <w:spacing w:after="0" w:line="240" w:lineRule="auto"/>
        <w:ind w:left="360" w:firstLine="6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Няма налична информация.</w:t>
      </w:r>
    </w:p>
    <w:p w:rsidR="005D450B" w:rsidRPr="00FC2F6D" w:rsidRDefault="005D450B" w:rsidP="00B332B4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683502" w:rsidRPr="00BA2D6B" w:rsidRDefault="00463A51" w:rsidP="00B332B4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b/>
          <w:sz w:val="24"/>
          <w:szCs w:val="24"/>
        </w:rPr>
        <w:t>Възможността за ефективно намаляване на въздействията.</w:t>
      </w:r>
    </w:p>
    <w:p w:rsidR="00382988" w:rsidRPr="00FC2F6D" w:rsidRDefault="00382988" w:rsidP="00B332B4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 w:eastAsia="bg-BG"/>
        </w:rPr>
      </w:pPr>
      <w:r w:rsidRPr="00FC2F6D">
        <w:rPr>
          <w:rFonts w:ascii="Times New Roman" w:hAnsi="Times New Roman"/>
          <w:sz w:val="24"/>
          <w:szCs w:val="24"/>
          <w:lang w:val="bg-BG" w:eastAsia="bg-BG"/>
        </w:rPr>
        <w:t>За минимизиране на въздействията върху околната среда се предвиждат следните мерки:</w:t>
      </w:r>
    </w:p>
    <w:p w:rsidR="00382988" w:rsidRPr="00FC2F6D" w:rsidRDefault="00B25447" w:rsidP="00A815E3">
      <w:pPr>
        <w:tabs>
          <w:tab w:val="left" w:pos="90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 w:eastAsia="bg-BG"/>
        </w:rPr>
      </w:pPr>
      <w:r>
        <w:rPr>
          <w:rFonts w:ascii="Times New Roman" w:hAnsi="Times New Roman"/>
          <w:sz w:val="24"/>
          <w:szCs w:val="24"/>
          <w:lang w:val="bg-BG" w:eastAsia="bg-BG"/>
        </w:rPr>
        <w:t>-</w:t>
      </w:r>
      <w:r w:rsidR="00382988" w:rsidRPr="00FC2F6D">
        <w:rPr>
          <w:rFonts w:ascii="Times New Roman" w:hAnsi="Times New Roman"/>
          <w:sz w:val="24"/>
          <w:szCs w:val="24"/>
          <w:lang w:val="bg-BG" w:eastAsia="bg-BG"/>
        </w:rPr>
        <w:t>спазване на принципа на разделност според вида, свойствата и съвместимостта на отпадъка;</w:t>
      </w:r>
    </w:p>
    <w:p w:rsidR="00382988" w:rsidRPr="00FC2F6D" w:rsidRDefault="00B25447" w:rsidP="00A815E3">
      <w:pPr>
        <w:tabs>
          <w:tab w:val="left" w:pos="0"/>
          <w:tab w:val="left" w:pos="851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 w:eastAsia="bg-BG"/>
        </w:rPr>
      </w:pPr>
      <w:r>
        <w:rPr>
          <w:rFonts w:ascii="Times New Roman" w:hAnsi="Times New Roman"/>
          <w:sz w:val="24"/>
          <w:szCs w:val="24"/>
          <w:lang w:val="bg-BG" w:eastAsia="bg-BG"/>
        </w:rPr>
        <w:t>-</w:t>
      </w:r>
      <w:r w:rsidR="00382988" w:rsidRPr="00FC2F6D">
        <w:rPr>
          <w:rFonts w:ascii="Times New Roman" w:hAnsi="Times New Roman"/>
          <w:sz w:val="24"/>
          <w:szCs w:val="24"/>
          <w:lang w:val="bg-BG" w:eastAsia="bg-BG"/>
        </w:rPr>
        <w:t>своевременно транспортиране на натрупаните количества отпадъци;</w:t>
      </w:r>
    </w:p>
    <w:p w:rsidR="00382988" w:rsidRPr="00FC2F6D" w:rsidRDefault="00B25447" w:rsidP="00A815E3">
      <w:pPr>
        <w:tabs>
          <w:tab w:val="left" w:pos="0"/>
          <w:tab w:val="left" w:pos="851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 w:eastAsia="bg-BG"/>
        </w:rPr>
      </w:pPr>
      <w:r>
        <w:rPr>
          <w:rFonts w:ascii="Times New Roman" w:hAnsi="Times New Roman"/>
          <w:sz w:val="24"/>
          <w:szCs w:val="24"/>
          <w:lang w:val="bg-BG" w:eastAsia="bg-BG"/>
        </w:rPr>
        <w:t>-</w:t>
      </w:r>
      <w:r w:rsidR="00382988" w:rsidRPr="00FC2F6D">
        <w:rPr>
          <w:rFonts w:ascii="Times New Roman" w:hAnsi="Times New Roman"/>
          <w:sz w:val="24"/>
          <w:szCs w:val="24"/>
          <w:lang w:val="bg-BG" w:eastAsia="bg-BG"/>
        </w:rPr>
        <w:t>забрана за смесването на отпадъците;</w:t>
      </w:r>
    </w:p>
    <w:p w:rsidR="00382988" w:rsidRPr="00FC2F6D" w:rsidRDefault="00B25447" w:rsidP="00A815E3">
      <w:pPr>
        <w:tabs>
          <w:tab w:val="left" w:pos="0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 w:eastAsia="bg-BG"/>
        </w:rPr>
      </w:pPr>
      <w:r>
        <w:rPr>
          <w:rFonts w:ascii="Times New Roman" w:hAnsi="Times New Roman"/>
          <w:sz w:val="24"/>
          <w:szCs w:val="24"/>
          <w:lang w:val="bg-BG" w:eastAsia="bg-BG"/>
        </w:rPr>
        <w:t>-</w:t>
      </w:r>
      <w:r w:rsidR="00382988" w:rsidRPr="00FC2F6D">
        <w:rPr>
          <w:rFonts w:ascii="Times New Roman" w:hAnsi="Times New Roman"/>
          <w:sz w:val="24"/>
          <w:szCs w:val="24"/>
          <w:lang w:val="bg-BG" w:eastAsia="bg-BG"/>
        </w:rPr>
        <w:t>подобряване на организацията по събиране и съхраняване на отпадъците, екологосъобразното третиране и безопасно съхраняване на генерираните опасни отпадъци;</w:t>
      </w:r>
    </w:p>
    <w:p w:rsidR="00382988" w:rsidRPr="00FC2F6D" w:rsidRDefault="00382988" w:rsidP="00A815E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 w:eastAsia="bg-BG"/>
        </w:rPr>
      </w:pPr>
      <w:r w:rsidRPr="00FC2F6D">
        <w:rPr>
          <w:rFonts w:ascii="Times New Roman" w:hAnsi="Times New Roman"/>
          <w:sz w:val="24"/>
          <w:szCs w:val="24"/>
          <w:lang w:val="bg-BG" w:eastAsia="bg-BG"/>
        </w:rPr>
        <w:t>- използване на най-добрите налични техники, неизискващи прекомерни разходи, в зависимост от вида на отпадъците и конкретните обстоятелства, намаляващи отрицателното въздействие на отпадъците върху околната среда и човешкото здраве;</w:t>
      </w:r>
    </w:p>
    <w:p w:rsidR="00382988" w:rsidRPr="00FC2F6D" w:rsidRDefault="00B25447" w:rsidP="00A815E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 w:eastAsia="bg-BG"/>
        </w:rPr>
      </w:pPr>
      <w:r>
        <w:rPr>
          <w:rFonts w:ascii="Times New Roman" w:hAnsi="Times New Roman"/>
          <w:sz w:val="24"/>
          <w:szCs w:val="24"/>
          <w:lang w:val="bg-BG" w:eastAsia="bg-BG"/>
        </w:rPr>
        <w:t>-</w:t>
      </w:r>
      <w:r w:rsidR="00382988" w:rsidRPr="00FC2F6D">
        <w:rPr>
          <w:rFonts w:ascii="Times New Roman" w:hAnsi="Times New Roman"/>
          <w:sz w:val="24"/>
          <w:szCs w:val="24"/>
          <w:lang w:val="bg-BG" w:eastAsia="bg-BG"/>
        </w:rPr>
        <w:t>използване на възможностите за увеличаване на количеството отпадъци за оползотворяване и рециклиране;</w:t>
      </w:r>
    </w:p>
    <w:p w:rsidR="00382988" w:rsidRPr="00FC2F6D" w:rsidRDefault="00382988" w:rsidP="00A815E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 w:eastAsia="bg-BG"/>
        </w:rPr>
      </w:pPr>
      <w:r w:rsidRPr="00FC2F6D">
        <w:rPr>
          <w:rFonts w:ascii="Times New Roman" w:hAnsi="Times New Roman"/>
          <w:sz w:val="24"/>
          <w:szCs w:val="24"/>
          <w:lang w:val="bg-BG" w:eastAsia="bg-BG"/>
        </w:rPr>
        <w:t>-екологосъобразно обезвреждане на отпадъците, при липса на възможност за оползотворяването им.</w:t>
      </w:r>
    </w:p>
    <w:p w:rsidR="00382988" w:rsidRPr="00FC2F6D" w:rsidRDefault="00382988" w:rsidP="00B332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x-none"/>
        </w:rPr>
      </w:pPr>
    </w:p>
    <w:p w:rsidR="00382988" w:rsidRPr="00FC2F6D" w:rsidRDefault="00382988" w:rsidP="00B332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Ще се предприемат следните мерки за сигурност:</w:t>
      </w:r>
    </w:p>
    <w:p w:rsidR="00683502" w:rsidRPr="00FC2F6D" w:rsidRDefault="00683502" w:rsidP="00B332B4">
      <w:pPr>
        <w:widowControl w:val="0"/>
        <w:numPr>
          <w:ilvl w:val="3"/>
          <w:numId w:val="11"/>
        </w:numPr>
        <w:autoSpaceDE w:val="0"/>
        <w:autoSpaceDN w:val="0"/>
        <w:adjustRightInd w:val="0"/>
        <w:spacing w:after="0" w:line="240" w:lineRule="auto"/>
        <w:ind w:hanging="3519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обучение на персонала;</w:t>
      </w:r>
    </w:p>
    <w:p w:rsidR="00382988" w:rsidRPr="00FC2F6D" w:rsidRDefault="00382988" w:rsidP="00B332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hanging="1359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начален и периодичен инструктаж на всички работници и служители;</w:t>
      </w:r>
    </w:p>
    <w:p w:rsidR="00382988" w:rsidRPr="00FC2F6D" w:rsidRDefault="00683502" w:rsidP="00B332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hanging="1359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изправност на пожарогасителите.</w:t>
      </w:r>
    </w:p>
    <w:p w:rsidR="00F85341" w:rsidRPr="00FC2F6D" w:rsidRDefault="00F85341" w:rsidP="00B332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382988" w:rsidRPr="00FC2F6D" w:rsidRDefault="00382988" w:rsidP="00B332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Ще се осъществява следният контрол и мониторинг по компоненти и фактори на околната среда:</w:t>
      </w:r>
    </w:p>
    <w:p w:rsidR="00382988" w:rsidRPr="00FC2F6D" w:rsidRDefault="00382988" w:rsidP="00B332B4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Извършване на ежедневен визуален контрол за правилното съхранение, недопускане на смесване на генерираните или събраните отпадъци, както и замърсяване на прилежащите територии;</w:t>
      </w:r>
    </w:p>
    <w:p w:rsidR="00382988" w:rsidRPr="00FC2F6D" w:rsidRDefault="00382988" w:rsidP="00B332B4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Ще се следи за техническа изправност на използваните съоръжения и недопускане на разпиляване на отпадъци;</w:t>
      </w:r>
    </w:p>
    <w:p w:rsidR="00382988" w:rsidRPr="00FC2F6D" w:rsidRDefault="00382988" w:rsidP="00B332B4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При закриването на площадката/прекратяването на дейността ще се предприемат действия, свързани с безопасното й ликвидиране и възстановяването на терена.</w:t>
      </w:r>
    </w:p>
    <w:p w:rsidR="00382988" w:rsidRPr="00FC2F6D" w:rsidRDefault="00382988" w:rsidP="00B332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bg-BG"/>
        </w:rPr>
      </w:pPr>
    </w:p>
    <w:p w:rsidR="00683502" w:rsidRPr="00BA2D6B" w:rsidRDefault="00463A51" w:rsidP="00BA2D6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b/>
          <w:sz w:val="24"/>
          <w:szCs w:val="24"/>
        </w:rPr>
        <w:t xml:space="preserve">10. </w:t>
      </w:r>
      <w:r w:rsidR="000614AE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FC2F6D">
        <w:rPr>
          <w:rFonts w:ascii="Times New Roman" w:hAnsi="Times New Roman"/>
          <w:b/>
          <w:sz w:val="24"/>
          <w:szCs w:val="24"/>
        </w:rPr>
        <w:t>Трансграничен характер на въздействието.</w:t>
      </w:r>
    </w:p>
    <w:p w:rsidR="00382988" w:rsidRPr="00FC2F6D" w:rsidRDefault="00382988" w:rsidP="00BA2D6B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С реализацията на инвестиционното предложение няма да има трансграничен характер на въздействия.</w:t>
      </w:r>
    </w:p>
    <w:p w:rsidR="00382988" w:rsidRPr="00FC2F6D" w:rsidRDefault="00382988" w:rsidP="00B332B4">
      <w:pPr>
        <w:spacing w:after="0" w:line="240" w:lineRule="auto"/>
        <w:ind w:firstLine="850"/>
        <w:jc w:val="both"/>
        <w:rPr>
          <w:rFonts w:ascii="Times New Roman" w:hAnsi="Times New Roman"/>
          <w:b/>
          <w:sz w:val="24"/>
          <w:szCs w:val="24"/>
        </w:rPr>
      </w:pPr>
    </w:p>
    <w:p w:rsidR="00683502" w:rsidRPr="00BA2D6B" w:rsidRDefault="00463A51" w:rsidP="00BA2D6B">
      <w:p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b/>
          <w:sz w:val="24"/>
          <w:szCs w:val="24"/>
        </w:rPr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:rsidR="00382988" w:rsidRPr="00FC2F6D" w:rsidRDefault="00382988" w:rsidP="000614A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Мерките, които е необходимо да се предвидят за предотвратяване, намаляване на отрицателните последици и недопускане на негативни въздействия върху отделните компоненти на околната среда и човешкото здраве, трябва да следват всички етапи от реализацията и експлоатацията на инвестиционното предложение.</w:t>
      </w:r>
    </w:p>
    <w:p w:rsidR="00382988" w:rsidRPr="00FC2F6D" w:rsidRDefault="00382988" w:rsidP="00B332B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Определяне на зоните за съхраняване и третиране на различните по вид и свойства отпадъци;</w:t>
      </w:r>
    </w:p>
    <w:p w:rsidR="00382988" w:rsidRPr="00FC2F6D" w:rsidRDefault="00382988" w:rsidP="00B332B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Съхраняване и третиране на отпадъците в съответствие с изискванията на действащото законодателство;</w:t>
      </w:r>
    </w:p>
    <w:p w:rsidR="00382988" w:rsidRPr="00FC2F6D" w:rsidRDefault="00382988" w:rsidP="00B332B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Осигуряване на денонощна охрана на обекта;</w:t>
      </w:r>
    </w:p>
    <w:p w:rsidR="00382988" w:rsidRPr="00FC2F6D" w:rsidRDefault="00382988" w:rsidP="00B332B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Поддръжка и редовно почистване на площадката;</w:t>
      </w:r>
    </w:p>
    <w:p w:rsidR="00382988" w:rsidRPr="00FC2F6D" w:rsidRDefault="00382988" w:rsidP="00B332B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Осигуряване и повишаване на квалификацията на обслужващия персонал;</w:t>
      </w:r>
    </w:p>
    <w:p w:rsidR="00382988" w:rsidRPr="00FC2F6D" w:rsidRDefault="00382988" w:rsidP="00B332B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FC2F6D">
        <w:rPr>
          <w:rFonts w:ascii="Times New Roman" w:hAnsi="Times New Roman"/>
          <w:sz w:val="24"/>
          <w:szCs w:val="24"/>
          <w:lang w:val="bg-BG"/>
        </w:rPr>
        <w:t>Сключване на договори за предаване на отпадъците за последващо третиране с лица, притежаващи документ по чл. 35 от ЗУО.</w:t>
      </w:r>
    </w:p>
    <w:p w:rsidR="00382988" w:rsidRPr="00FC2F6D" w:rsidRDefault="00382988" w:rsidP="00B332B4">
      <w:pPr>
        <w:spacing w:after="0" w:line="240" w:lineRule="auto"/>
        <w:ind w:firstLine="850"/>
        <w:jc w:val="both"/>
        <w:rPr>
          <w:rFonts w:ascii="Times New Roman" w:hAnsi="Times New Roman"/>
          <w:b/>
          <w:sz w:val="24"/>
          <w:szCs w:val="24"/>
        </w:rPr>
      </w:pPr>
    </w:p>
    <w:p w:rsidR="00683502" w:rsidRPr="00BA2D6B" w:rsidRDefault="00463A51" w:rsidP="00BA2D6B">
      <w:pPr>
        <w:spacing w:after="0" w:line="240" w:lineRule="auto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FC2F6D">
        <w:rPr>
          <w:rFonts w:ascii="Times New Roman" w:hAnsi="Times New Roman"/>
          <w:b/>
          <w:sz w:val="24"/>
          <w:szCs w:val="24"/>
        </w:rPr>
        <w:t xml:space="preserve">V. </w:t>
      </w:r>
      <w:r w:rsidR="00276B87">
        <w:rPr>
          <w:rFonts w:ascii="Times New Roman" w:hAnsi="Times New Roman"/>
          <w:b/>
          <w:sz w:val="24"/>
          <w:szCs w:val="24"/>
          <w:lang w:val="bg-BG"/>
        </w:rPr>
        <w:t xml:space="preserve">  </w:t>
      </w:r>
      <w:r w:rsidRPr="00FC2F6D">
        <w:rPr>
          <w:rFonts w:ascii="Times New Roman" w:hAnsi="Times New Roman"/>
          <w:b/>
          <w:sz w:val="24"/>
          <w:szCs w:val="24"/>
        </w:rPr>
        <w:t>Обществен интерес к</w:t>
      </w:r>
      <w:r w:rsidR="00BA2D6B">
        <w:rPr>
          <w:rFonts w:ascii="Times New Roman" w:hAnsi="Times New Roman"/>
          <w:b/>
          <w:sz w:val="24"/>
          <w:szCs w:val="24"/>
        </w:rPr>
        <w:t>ъм инвестиционното предложение.</w:t>
      </w:r>
    </w:p>
    <w:p w:rsidR="00047E3E" w:rsidRDefault="00047E3E" w:rsidP="00B332B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en-GB"/>
        </w:rPr>
      </w:pPr>
      <w:r w:rsidRPr="00FC2F6D">
        <w:rPr>
          <w:rFonts w:ascii="Times New Roman" w:hAnsi="Times New Roman"/>
          <w:sz w:val="24"/>
          <w:szCs w:val="24"/>
          <w:lang w:val="en-GB"/>
        </w:rPr>
        <w:t xml:space="preserve">Същесвуващите ползватели на имоти в района на обекта са уведомени, съгласно </w:t>
      </w:r>
      <w:r w:rsidRPr="00FC2F6D">
        <w:rPr>
          <w:rFonts w:ascii="Times New Roman" w:hAnsi="Times New Roman"/>
          <w:sz w:val="24"/>
          <w:szCs w:val="24"/>
          <w:lang w:val="en-GB"/>
        </w:rPr>
        <w:lastRenderedPageBreak/>
        <w:t>изискванията на чл.4, ал.2 от Наредбата за условията и реда за извършване на ОВОС. Няма проявен обществен интерес към инвестиционното предложение. Няма жалби и несъгласие с реализиране на инициативата на посочаната от инвеститора площадка.</w:t>
      </w:r>
    </w:p>
    <w:p w:rsidR="007967AC" w:rsidRDefault="00CD589B" w:rsidP="00FC2F6D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sz w:val="24"/>
          <w:szCs w:val="24"/>
          <w:lang w:val="bg-BG"/>
        </w:rPr>
        <w:t xml:space="preserve">Обява: </w:t>
      </w:r>
      <w:hyperlink r:id="rId11" w:history="1">
        <w:r w:rsidR="00276B87" w:rsidRPr="00276B87">
          <w:rPr>
            <w:rStyle w:val="Hyperlink"/>
            <w:rFonts w:ascii="Times New Roman" w:hAnsi="Times New Roman"/>
            <w:b/>
            <w:sz w:val="24"/>
            <w:szCs w:val="24"/>
            <w:lang w:val="x-none"/>
          </w:rPr>
          <w:t>https://www.alo.bg/9</w:t>
        </w:r>
        <w:r w:rsidR="00276B87" w:rsidRPr="00276B87">
          <w:rPr>
            <w:rStyle w:val="Hyperlink"/>
            <w:rFonts w:ascii="Times New Roman" w:hAnsi="Times New Roman"/>
            <w:b/>
            <w:sz w:val="24"/>
            <w:szCs w:val="24"/>
            <w:lang w:val="x-none"/>
          </w:rPr>
          <w:t>2</w:t>
        </w:r>
        <w:r w:rsidR="00276B87" w:rsidRPr="00276B87">
          <w:rPr>
            <w:rStyle w:val="Hyperlink"/>
            <w:rFonts w:ascii="Times New Roman" w:hAnsi="Times New Roman"/>
            <w:b/>
            <w:sz w:val="24"/>
            <w:szCs w:val="24"/>
            <w:lang w:val="x-none"/>
          </w:rPr>
          <w:t>11787</w:t>
        </w:r>
      </w:hyperlink>
    </w:p>
    <w:p w:rsidR="00CD589B" w:rsidRPr="00CD589B" w:rsidRDefault="00CD589B" w:rsidP="00FC2F6D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sz w:val="24"/>
          <w:szCs w:val="24"/>
          <w:lang w:val="bg-BG"/>
        </w:rPr>
        <w:t>Обява № 9211787</w:t>
      </w:r>
    </w:p>
    <w:p w:rsidR="00EE1989" w:rsidRPr="00FC2F6D" w:rsidRDefault="00EE1989" w:rsidP="00B332B4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iCs/>
          <w:sz w:val="24"/>
          <w:szCs w:val="24"/>
          <w:lang w:val="bg-BG"/>
        </w:rPr>
      </w:pPr>
    </w:p>
    <w:p w:rsidR="00FC2F6D" w:rsidRPr="00FC2F6D" w:rsidRDefault="00FC2F6D" w:rsidP="00B332B4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iCs/>
          <w:sz w:val="24"/>
          <w:szCs w:val="24"/>
          <w:lang w:val="bg-BG"/>
        </w:rPr>
      </w:pPr>
    </w:p>
    <w:p w:rsidR="00B005E1" w:rsidRPr="00FC2F6D" w:rsidRDefault="00EE1989" w:rsidP="00FC2F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bg-BG"/>
        </w:rPr>
      </w:pPr>
      <w:r w:rsidRPr="00FC2F6D">
        <w:rPr>
          <w:rFonts w:ascii="Times New Roman" w:hAnsi="Times New Roman"/>
          <w:iCs/>
          <w:sz w:val="24"/>
          <w:szCs w:val="24"/>
          <w:lang w:val="bg-BG"/>
        </w:rPr>
        <w:t>Възл</w:t>
      </w:r>
      <w:r w:rsidR="00FC2F6D" w:rsidRPr="00FC2F6D">
        <w:rPr>
          <w:rFonts w:ascii="Times New Roman" w:hAnsi="Times New Roman"/>
          <w:iCs/>
          <w:sz w:val="24"/>
          <w:szCs w:val="24"/>
          <w:lang w:val="bg-BG"/>
        </w:rPr>
        <w:t xml:space="preserve">ожител: </w:t>
      </w:r>
    </w:p>
    <w:p w:rsidR="003C3D4B" w:rsidRPr="00FC2F6D" w:rsidRDefault="003C3D4B" w:rsidP="00B332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x-none"/>
        </w:rPr>
      </w:pPr>
    </w:p>
    <w:sectPr w:rsidR="003C3D4B" w:rsidRPr="00FC2F6D" w:rsidSect="005245C6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726" w:rsidRDefault="004D7726" w:rsidP="001818DE">
      <w:pPr>
        <w:spacing w:after="0" w:line="240" w:lineRule="auto"/>
      </w:pPr>
      <w:r>
        <w:separator/>
      </w:r>
    </w:p>
  </w:endnote>
  <w:endnote w:type="continuationSeparator" w:id="0">
    <w:p w:rsidR="004D7726" w:rsidRDefault="004D7726" w:rsidP="0018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barU">
    <w:altName w:val="Courier New"/>
    <w:charset w:val="00"/>
    <w:family w:val="auto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726" w:rsidRDefault="004D7726" w:rsidP="001818DE">
      <w:pPr>
        <w:spacing w:after="0" w:line="240" w:lineRule="auto"/>
      </w:pPr>
      <w:r>
        <w:separator/>
      </w:r>
    </w:p>
  </w:footnote>
  <w:footnote w:type="continuationSeparator" w:id="0">
    <w:p w:rsidR="004D7726" w:rsidRDefault="004D7726" w:rsidP="001818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9402E"/>
    <w:multiLevelType w:val="hybridMultilevel"/>
    <w:tmpl w:val="212C176C"/>
    <w:lvl w:ilvl="0" w:tplc="10B8D0E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i w:val="0"/>
      </w:rPr>
    </w:lvl>
    <w:lvl w:ilvl="1" w:tplc="0402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06F74FC2"/>
    <w:multiLevelType w:val="hybridMultilevel"/>
    <w:tmpl w:val="F5487C58"/>
    <w:lvl w:ilvl="0" w:tplc="04090013">
      <w:start w:val="1"/>
      <w:numFmt w:val="upperRoman"/>
      <w:lvlText w:val="%1."/>
      <w:lvlJc w:val="righ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8DB73AC"/>
    <w:multiLevelType w:val="hybridMultilevel"/>
    <w:tmpl w:val="34D8AF3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D3B02"/>
    <w:multiLevelType w:val="hybridMultilevel"/>
    <w:tmpl w:val="75FE0012"/>
    <w:lvl w:ilvl="0" w:tplc="04020011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" w15:restartNumberingAfterBreak="0">
    <w:nsid w:val="0C4024A4"/>
    <w:multiLevelType w:val="hybridMultilevel"/>
    <w:tmpl w:val="7A962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7533D"/>
    <w:multiLevelType w:val="hybridMultilevel"/>
    <w:tmpl w:val="310C0066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761E32"/>
    <w:multiLevelType w:val="hybridMultilevel"/>
    <w:tmpl w:val="113458C4"/>
    <w:lvl w:ilvl="0" w:tplc="5734CA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A2D5E"/>
    <w:multiLevelType w:val="hybridMultilevel"/>
    <w:tmpl w:val="7918F670"/>
    <w:lvl w:ilvl="0" w:tplc="E1EEE22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A92051"/>
    <w:multiLevelType w:val="hybridMultilevel"/>
    <w:tmpl w:val="9940D36C"/>
    <w:lvl w:ilvl="0" w:tplc="0BE492AE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930" w:hanging="360"/>
      </w:pPr>
    </w:lvl>
    <w:lvl w:ilvl="2" w:tplc="0402001B" w:tentative="1">
      <w:start w:val="1"/>
      <w:numFmt w:val="lowerRoman"/>
      <w:lvlText w:val="%3."/>
      <w:lvlJc w:val="right"/>
      <w:pPr>
        <w:ind w:left="2650" w:hanging="180"/>
      </w:pPr>
    </w:lvl>
    <w:lvl w:ilvl="3" w:tplc="0402000F" w:tentative="1">
      <w:start w:val="1"/>
      <w:numFmt w:val="decimal"/>
      <w:lvlText w:val="%4."/>
      <w:lvlJc w:val="left"/>
      <w:pPr>
        <w:ind w:left="3370" w:hanging="360"/>
      </w:pPr>
    </w:lvl>
    <w:lvl w:ilvl="4" w:tplc="04020019" w:tentative="1">
      <w:start w:val="1"/>
      <w:numFmt w:val="lowerLetter"/>
      <w:lvlText w:val="%5."/>
      <w:lvlJc w:val="left"/>
      <w:pPr>
        <w:ind w:left="4090" w:hanging="360"/>
      </w:pPr>
    </w:lvl>
    <w:lvl w:ilvl="5" w:tplc="0402001B" w:tentative="1">
      <w:start w:val="1"/>
      <w:numFmt w:val="lowerRoman"/>
      <w:lvlText w:val="%6."/>
      <w:lvlJc w:val="right"/>
      <w:pPr>
        <w:ind w:left="4810" w:hanging="180"/>
      </w:pPr>
    </w:lvl>
    <w:lvl w:ilvl="6" w:tplc="0402000F" w:tentative="1">
      <w:start w:val="1"/>
      <w:numFmt w:val="decimal"/>
      <w:lvlText w:val="%7."/>
      <w:lvlJc w:val="left"/>
      <w:pPr>
        <w:ind w:left="5530" w:hanging="360"/>
      </w:pPr>
    </w:lvl>
    <w:lvl w:ilvl="7" w:tplc="04020019" w:tentative="1">
      <w:start w:val="1"/>
      <w:numFmt w:val="lowerLetter"/>
      <w:lvlText w:val="%8."/>
      <w:lvlJc w:val="left"/>
      <w:pPr>
        <w:ind w:left="6250" w:hanging="360"/>
      </w:pPr>
    </w:lvl>
    <w:lvl w:ilvl="8" w:tplc="0402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9" w15:restartNumberingAfterBreak="0">
    <w:nsid w:val="2DB1266D"/>
    <w:multiLevelType w:val="hybridMultilevel"/>
    <w:tmpl w:val="E5929CCA"/>
    <w:lvl w:ilvl="0" w:tplc="0402000B">
      <w:start w:val="1"/>
      <w:numFmt w:val="bullet"/>
      <w:lvlText w:val=""/>
      <w:lvlJc w:val="left"/>
      <w:pPr>
        <w:ind w:left="150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0" w15:restartNumberingAfterBreak="0">
    <w:nsid w:val="2FBF7D72"/>
    <w:multiLevelType w:val="hybridMultilevel"/>
    <w:tmpl w:val="86968E6C"/>
    <w:lvl w:ilvl="0" w:tplc="0402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0F85519"/>
    <w:multiLevelType w:val="hybridMultilevel"/>
    <w:tmpl w:val="EB3010A4"/>
    <w:lvl w:ilvl="0" w:tplc="4DE26A2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00315E"/>
    <w:multiLevelType w:val="hybridMultilevel"/>
    <w:tmpl w:val="EC82C5AC"/>
    <w:lvl w:ilvl="0" w:tplc="E7123B3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E009B4"/>
    <w:multiLevelType w:val="hybridMultilevel"/>
    <w:tmpl w:val="2E88758A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38776CA9"/>
    <w:multiLevelType w:val="hybridMultilevel"/>
    <w:tmpl w:val="999A0F84"/>
    <w:lvl w:ilvl="0" w:tplc="908E2A12">
      <w:start w:val="1"/>
      <w:numFmt w:val="decimal"/>
      <w:lvlText w:val="%1."/>
      <w:lvlJc w:val="left"/>
      <w:pPr>
        <w:ind w:left="870" w:hanging="51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961B2C"/>
    <w:multiLevelType w:val="hybridMultilevel"/>
    <w:tmpl w:val="D7B844EA"/>
    <w:lvl w:ilvl="0" w:tplc="03B44F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F17821"/>
    <w:multiLevelType w:val="hybridMultilevel"/>
    <w:tmpl w:val="A8B81490"/>
    <w:lvl w:ilvl="0" w:tplc="EFD0A1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2C6277"/>
    <w:multiLevelType w:val="hybridMultilevel"/>
    <w:tmpl w:val="89A26B92"/>
    <w:lvl w:ilvl="0" w:tplc="8FCA9BB8">
      <w:start w:val="8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7BC2EE5"/>
    <w:multiLevelType w:val="hybridMultilevel"/>
    <w:tmpl w:val="B7BC31D0"/>
    <w:lvl w:ilvl="0" w:tplc="15746D90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491" w:hanging="360"/>
      </w:pPr>
    </w:lvl>
    <w:lvl w:ilvl="2" w:tplc="0409001B" w:tentative="1">
      <w:start w:val="1"/>
      <w:numFmt w:val="lowerRoman"/>
      <w:lvlText w:val="%3."/>
      <w:lvlJc w:val="right"/>
      <w:pPr>
        <w:ind w:left="4211" w:hanging="180"/>
      </w:pPr>
    </w:lvl>
    <w:lvl w:ilvl="3" w:tplc="0409000F" w:tentative="1">
      <w:start w:val="1"/>
      <w:numFmt w:val="decimal"/>
      <w:lvlText w:val="%4."/>
      <w:lvlJc w:val="left"/>
      <w:pPr>
        <w:ind w:left="4931" w:hanging="360"/>
      </w:pPr>
    </w:lvl>
    <w:lvl w:ilvl="4" w:tplc="04090019" w:tentative="1">
      <w:start w:val="1"/>
      <w:numFmt w:val="lowerLetter"/>
      <w:lvlText w:val="%5."/>
      <w:lvlJc w:val="left"/>
      <w:pPr>
        <w:ind w:left="5651" w:hanging="360"/>
      </w:pPr>
    </w:lvl>
    <w:lvl w:ilvl="5" w:tplc="0409001B" w:tentative="1">
      <w:start w:val="1"/>
      <w:numFmt w:val="lowerRoman"/>
      <w:lvlText w:val="%6."/>
      <w:lvlJc w:val="right"/>
      <w:pPr>
        <w:ind w:left="6371" w:hanging="180"/>
      </w:pPr>
    </w:lvl>
    <w:lvl w:ilvl="6" w:tplc="0409000F" w:tentative="1">
      <w:start w:val="1"/>
      <w:numFmt w:val="decimal"/>
      <w:lvlText w:val="%7."/>
      <w:lvlJc w:val="left"/>
      <w:pPr>
        <w:ind w:left="7091" w:hanging="360"/>
      </w:pPr>
    </w:lvl>
    <w:lvl w:ilvl="7" w:tplc="04090019" w:tentative="1">
      <w:start w:val="1"/>
      <w:numFmt w:val="lowerLetter"/>
      <w:lvlText w:val="%8."/>
      <w:lvlJc w:val="left"/>
      <w:pPr>
        <w:ind w:left="7811" w:hanging="360"/>
      </w:pPr>
    </w:lvl>
    <w:lvl w:ilvl="8" w:tplc="04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9" w15:restartNumberingAfterBreak="0">
    <w:nsid w:val="59277F44"/>
    <w:multiLevelType w:val="hybridMultilevel"/>
    <w:tmpl w:val="C8B0A1C4"/>
    <w:lvl w:ilvl="0" w:tplc="5734CA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EC1B9D"/>
    <w:multiLevelType w:val="hybridMultilevel"/>
    <w:tmpl w:val="F6829C1A"/>
    <w:lvl w:ilvl="0" w:tplc="04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21" w15:restartNumberingAfterBreak="0">
    <w:nsid w:val="61E5499C"/>
    <w:multiLevelType w:val="hybridMultilevel"/>
    <w:tmpl w:val="597E9D8E"/>
    <w:lvl w:ilvl="0" w:tplc="E1EEE22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324EB2"/>
    <w:multiLevelType w:val="hybridMultilevel"/>
    <w:tmpl w:val="D2685EE6"/>
    <w:lvl w:ilvl="0" w:tplc="0402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E5355B"/>
    <w:multiLevelType w:val="hybridMultilevel"/>
    <w:tmpl w:val="7C3A24BA"/>
    <w:lvl w:ilvl="0" w:tplc="76924CF4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451642"/>
    <w:multiLevelType w:val="hybridMultilevel"/>
    <w:tmpl w:val="156A0070"/>
    <w:lvl w:ilvl="0" w:tplc="AAA4DF88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CD8668E"/>
    <w:multiLevelType w:val="hybridMultilevel"/>
    <w:tmpl w:val="2132C4E6"/>
    <w:lvl w:ilvl="0" w:tplc="0402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6" w15:restartNumberingAfterBreak="0">
    <w:nsid w:val="772B0D9B"/>
    <w:multiLevelType w:val="hybridMultilevel"/>
    <w:tmpl w:val="27AC6928"/>
    <w:lvl w:ilvl="0" w:tplc="0402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7" w15:restartNumberingAfterBreak="0">
    <w:nsid w:val="79C43117"/>
    <w:multiLevelType w:val="hybridMultilevel"/>
    <w:tmpl w:val="10E6ADF2"/>
    <w:lvl w:ilvl="0" w:tplc="5734CA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19603C"/>
    <w:multiLevelType w:val="hybridMultilevel"/>
    <w:tmpl w:val="61EE4DEE"/>
    <w:lvl w:ilvl="0" w:tplc="0402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3"/>
  </w:num>
  <w:num w:numId="3">
    <w:abstractNumId w:val="1"/>
  </w:num>
  <w:num w:numId="4">
    <w:abstractNumId w:val="21"/>
  </w:num>
  <w:num w:numId="5">
    <w:abstractNumId w:val="0"/>
  </w:num>
  <w:num w:numId="6">
    <w:abstractNumId w:val="17"/>
  </w:num>
  <w:num w:numId="7">
    <w:abstractNumId w:val="12"/>
  </w:num>
  <w:num w:numId="8">
    <w:abstractNumId w:val="28"/>
  </w:num>
  <w:num w:numId="9">
    <w:abstractNumId w:val="3"/>
  </w:num>
  <w:num w:numId="10">
    <w:abstractNumId w:val="11"/>
  </w:num>
  <w:num w:numId="11">
    <w:abstractNumId w:val="26"/>
  </w:num>
  <w:num w:numId="12">
    <w:abstractNumId w:val="25"/>
  </w:num>
  <w:num w:numId="13">
    <w:abstractNumId w:val="5"/>
  </w:num>
  <w:num w:numId="14">
    <w:abstractNumId w:val="16"/>
  </w:num>
  <w:num w:numId="15">
    <w:abstractNumId w:val="18"/>
  </w:num>
  <w:num w:numId="16">
    <w:abstractNumId w:val="9"/>
  </w:num>
  <w:num w:numId="17">
    <w:abstractNumId w:val="20"/>
  </w:num>
  <w:num w:numId="18">
    <w:abstractNumId w:val="4"/>
  </w:num>
  <w:num w:numId="19">
    <w:abstractNumId w:val="10"/>
  </w:num>
  <w:num w:numId="20">
    <w:abstractNumId w:val="13"/>
  </w:num>
  <w:num w:numId="21">
    <w:abstractNumId w:val="19"/>
  </w:num>
  <w:num w:numId="22">
    <w:abstractNumId w:val="27"/>
  </w:num>
  <w:num w:numId="23">
    <w:abstractNumId w:val="6"/>
  </w:num>
  <w:num w:numId="24">
    <w:abstractNumId w:val="15"/>
  </w:num>
  <w:num w:numId="25">
    <w:abstractNumId w:val="24"/>
  </w:num>
  <w:num w:numId="26">
    <w:abstractNumId w:val="22"/>
  </w:num>
  <w:num w:numId="27">
    <w:abstractNumId w:val="7"/>
  </w:num>
  <w:num w:numId="28">
    <w:abstractNumId w:val="8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57C"/>
    <w:rsid w:val="00002857"/>
    <w:rsid w:val="00004BD3"/>
    <w:rsid w:val="00012EA9"/>
    <w:rsid w:val="000215A1"/>
    <w:rsid w:val="00023942"/>
    <w:rsid w:val="000249F3"/>
    <w:rsid w:val="000272F2"/>
    <w:rsid w:val="000332DD"/>
    <w:rsid w:val="00034C01"/>
    <w:rsid w:val="00041634"/>
    <w:rsid w:val="00043CCE"/>
    <w:rsid w:val="00047E3E"/>
    <w:rsid w:val="00054FE5"/>
    <w:rsid w:val="000614AE"/>
    <w:rsid w:val="0007402C"/>
    <w:rsid w:val="000857C0"/>
    <w:rsid w:val="0008730A"/>
    <w:rsid w:val="00092B54"/>
    <w:rsid w:val="0009381C"/>
    <w:rsid w:val="0009407C"/>
    <w:rsid w:val="000A00D5"/>
    <w:rsid w:val="000A4668"/>
    <w:rsid w:val="000A72E9"/>
    <w:rsid w:val="000C0604"/>
    <w:rsid w:val="000D75F0"/>
    <w:rsid w:val="00105E54"/>
    <w:rsid w:val="00112663"/>
    <w:rsid w:val="001155A5"/>
    <w:rsid w:val="00125AC0"/>
    <w:rsid w:val="0013465B"/>
    <w:rsid w:val="0015304C"/>
    <w:rsid w:val="00153D88"/>
    <w:rsid w:val="00154ADC"/>
    <w:rsid w:val="00157D40"/>
    <w:rsid w:val="00166FDD"/>
    <w:rsid w:val="001818DE"/>
    <w:rsid w:val="00182083"/>
    <w:rsid w:val="001C191C"/>
    <w:rsid w:val="001C40DB"/>
    <w:rsid w:val="001D6FF7"/>
    <w:rsid w:val="001E1AE3"/>
    <w:rsid w:val="001E2972"/>
    <w:rsid w:val="001E38C3"/>
    <w:rsid w:val="001F09E3"/>
    <w:rsid w:val="001F12D1"/>
    <w:rsid w:val="002121D0"/>
    <w:rsid w:val="00224590"/>
    <w:rsid w:val="0022634C"/>
    <w:rsid w:val="00230587"/>
    <w:rsid w:val="002314C7"/>
    <w:rsid w:val="0024327B"/>
    <w:rsid w:val="0026320E"/>
    <w:rsid w:val="00276B87"/>
    <w:rsid w:val="00276BA0"/>
    <w:rsid w:val="002770E0"/>
    <w:rsid w:val="0028166C"/>
    <w:rsid w:val="00291249"/>
    <w:rsid w:val="002A0D87"/>
    <w:rsid w:val="002A395A"/>
    <w:rsid w:val="002C172A"/>
    <w:rsid w:val="002C4645"/>
    <w:rsid w:val="002C471B"/>
    <w:rsid w:val="002D302D"/>
    <w:rsid w:val="002D388C"/>
    <w:rsid w:val="002D5187"/>
    <w:rsid w:val="002E07EC"/>
    <w:rsid w:val="002E0D03"/>
    <w:rsid w:val="002E3EE6"/>
    <w:rsid w:val="002F05AF"/>
    <w:rsid w:val="00301EF1"/>
    <w:rsid w:val="00313DFD"/>
    <w:rsid w:val="00322681"/>
    <w:rsid w:val="00324E49"/>
    <w:rsid w:val="003271FD"/>
    <w:rsid w:val="0034100C"/>
    <w:rsid w:val="00356786"/>
    <w:rsid w:val="00364FCA"/>
    <w:rsid w:val="003813FB"/>
    <w:rsid w:val="00382988"/>
    <w:rsid w:val="003846FB"/>
    <w:rsid w:val="0039311E"/>
    <w:rsid w:val="003B46F6"/>
    <w:rsid w:val="003C05AB"/>
    <w:rsid w:val="003C3D4B"/>
    <w:rsid w:val="003C6209"/>
    <w:rsid w:val="003E55CF"/>
    <w:rsid w:val="003F4C98"/>
    <w:rsid w:val="004305AC"/>
    <w:rsid w:val="00440B1A"/>
    <w:rsid w:val="0044589D"/>
    <w:rsid w:val="004530E2"/>
    <w:rsid w:val="00456CA0"/>
    <w:rsid w:val="00463A51"/>
    <w:rsid w:val="00465B39"/>
    <w:rsid w:val="00465C77"/>
    <w:rsid w:val="00486912"/>
    <w:rsid w:val="004B1C36"/>
    <w:rsid w:val="004B2A7F"/>
    <w:rsid w:val="004D062F"/>
    <w:rsid w:val="004D1881"/>
    <w:rsid w:val="004D7726"/>
    <w:rsid w:val="004E256B"/>
    <w:rsid w:val="004F6E45"/>
    <w:rsid w:val="00515F93"/>
    <w:rsid w:val="005245C6"/>
    <w:rsid w:val="00527B86"/>
    <w:rsid w:val="00531650"/>
    <w:rsid w:val="005421CD"/>
    <w:rsid w:val="00547EF6"/>
    <w:rsid w:val="0055256A"/>
    <w:rsid w:val="00575AB1"/>
    <w:rsid w:val="005823E7"/>
    <w:rsid w:val="005A2DA7"/>
    <w:rsid w:val="005A61A7"/>
    <w:rsid w:val="005B2BDC"/>
    <w:rsid w:val="005B7D9F"/>
    <w:rsid w:val="005D450B"/>
    <w:rsid w:val="005E26DF"/>
    <w:rsid w:val="005F32FE"/>
    <w:rsid w:val="005F39BC"/>
    <w:rsid w:val="0060266B"/>
    <w:rsid w:val="006076EC"/>
    <w:rsid w:val="006118DA"/>
    <w:rsid w:val="00630E65"/>
    <w:rsid w:val="0063288B"/>
    <w:rsid w:val="00632A86"/>
    <w:rsid w:val="00633AAD"/>
    <w:rsid w:val="006429EF"/>
    <w:rsid w:val="006434EA"/>
    <w:rsid w:val="0064576C"/>
    <w:rsid w:val="006465EB"/>
    <w:rsid w:val="00647CEF"/>
    <w:rsid w:val="006521C4"/>
    <w:rsid w:val="00656261"/>
    <w:rsid w:val="00660024"/>
    <w:rsid w:val="00665D09"/>
    <w:rsid w:val="00666346"/>
    <w:rsid w:val="00674F89"/>
    <w:rsid w:val="00675F70"/>
    <w:rsid w:val="00683502"/>
    <w:rsid w:val="00684745"/>
    <w:rsid w:val="006905F0"/>
    <w:rsid w:val="00697451"/>
    <w:rsid w:val="006B4699"/>
    <w:rsid w:val="006D1614"/>
    <w:rsid w:val="006D32F3"/>
    <w:rsid w:val="006D3861"/>
    <w:rsid w:val="006D3D89"/>
    <w:rsid w:val="006D5E89"/>
    <w:rsid w:val="006E3F6E"/>
    <w:rsid w:val="006F2E63"/>
    <w:rsid w:val="006F56FC"/>
    <w:rsid w:val="00701EC5"/>
    <w:rsid w:val="007064FD"/>
    <w:rsid w:val="007121D5"/>
    <w:rsid w:val="00741BEE"/>
    <w:rsid w:val="00753F8F"/>
    <w:rsid w:val="00766514"/>
    <w:rsid w:val="00780652"/>
    <w:rsid w:val="00785F3F"/>
    <w:rsid w:val="00791013"/>
    <w:rsid w:val="00792ED2"/>
    <w:rsid w:val="007967AC"/>
    <w:rsid w:val="007A02DC"/>
    <w:rsid w:val="007A36E0"/>
    <w:rsid w:val="007A5966"/>
    <w:rsid w:val="007C656A"/>
    <w:rsid w:val="007E321B"/>
    <w:rsid w:val="007E7A7D"/>
    <w:rsid w:val="007E7B2F"/>
    <w:rsid w:val="007E7CAF"/>
    <w:rsid w:val="007F2C52"/>
    <w:rsid w:val="00804C73"/>
    <w:rsid w:val="008052F0"/>
    <w:rsid w:val="00814970"/>
    <w:rsid w:val="00816233"/>
    <w:rsid w:val="008278F0"/>
    <w:rsid w:val="0084316D"/>
    <w:rsid w:val="00844667"/>
    <w:rsid w:val="0084557C"/>
    <w:rsid w:val="00851064"/>
    <w:rsid w:val="00852468"/>
    <w:rsid w:val="008637DF"/>
    <w:rsid w:val="00865FD6"/>
    <w:rsid w:val="0086692B"/>
    <w:rsid w:val="00893A23"/>
    <w:rsid w:val="008A2112"/>
    <w:rsid w:val="008A59F8"/>
    <w:rsid w:val="008A6925"/>
    <w:rsid w:val="008B2338"/>
    <w:rsid w:val="008C3E68"/>
    <w:rsid w:val="008D5A75"/>
    <w:rsid w:val="008F2677"/>
    <w:rsid w:val="008F6C4A"/>
    <w:rsid w:val="00906E4B"/>
    <w:rsid w:val="009310AC"/>
    <w:rsid w:val="009460DA"/>
    <w:rsid w:val="00955AAB"/>
    <w:rsid w:val="00965129"/>
    <w:rsid w:val="0096547E"/>
    <w:rsid w:val="00967E8D"/>
    <w:rsid w:val="00972C6C"/>
    <w:rsid w:val="00986402"/>
    <w:rsid w:val="009B0B49"/>
    <w:rsid w:val="009B2D93"/>
    <w:rsid w:val="009C1818"/>
    <w:rsid w:val="009C37EA"/>
    <w:rsid w:val="009C5CE9"/>
    <w:rsid w:val="009E08AA"/>
    <w:rsid w:val="009E3584"/>
    <w:rsid w:val="00A05F79"/>
    <w:rsid w:val="00A169F8"/>
    <w:rsid w:val="00A21391"/>
    <w:rsid w:val="00A22C0F"/>
    <w:rsid w:val="00A350BF"/>
    <w:rsid w:val="00A47123"/>
    <w:rsid w:val="00A47522"/>
    <w:rsid w:val="00A61604"/>
    <w:rsid w:val="00A815E3"/>
    <w:rsid w:val="00A91CF6"/>
    <w:rsid w:val="00A978E9"/>
    <w:rsid w:val="00AA0B66"/>
    <w:rsid w:val="00AA1F01"/>
    <w:rsid w:val="00AA5EB0"/>
    <w:rsid w:val="00AC1CD2"/>
    <w:rsid w:val="00AC4421"/>
    <w:rsid w:val="00AC4CB8"/>
    <w:rsid w:val="00AC68A8"/>
    <w:rsid w:val="00AD390A"/>
    <w:rsid w:val="00AD4E1F"/>
    <w:rsid w:val="00AE15D1"/>
    <w:rsid w:val="00AE2E93"/>
    <w:rsid w:val="00AE442A"/>
    <w:rsid w:val="00B005E1"/>
    <w:rsid w:val="00B0440E"/>
    <w:rsid w:val="00B15A37"/>
    <w:rsid w:val="00B15F1E"/>
    <w:rsid w:val="00B23777"/>
    <w:rsid w:val="00B24D3D"/>
    <w:rsid w:val="00B25447"/>
    <w:rsid w:val="00B27258"/>
    <w:rsid w:val="00B329D8"/>
    <w:rsid w:val="00B332B4"/>
    <w:rsid w:val="00B43B68"/>
    <w:rsid w:val="00B51078"/>
    <w:rsid w:val="00B519E4"/>
    <w:rsid w:val="00B52493"/>
    <w:rsid w:val="00B62B53"/>
    <w:rsid w:val="00B66B3A"/>
    <w:rsid w:val="00B726F1"/>
    <w:rsid w:val="00B72DF0"/>
    <w:rsid w:val="00B7680F"/>
    <w:rsid w:val="00B770DF"/>
    <w:rsid w:val="00B804C7"/>
    <w:rsid w:val="00B81AD1"/>
    <w:rsid w:val="00B82C1E"/>
    <w:rsid w:val="00B90155"/>
    <w:rsid w:val="00B9074C"/>
    <w:rsid w:val="00B9129C"/>
    <w:rsid w:val="00B96F72"/>
    <w:rsid w:val="00BA23CD"/>
    <w:rsid w:val="00BA2D6B"/>
    <w:rsid w:val="00BB5331"/>
    <w:rsid w:val="00BC4B2E"/>
    <w:rsid w:val="00BC4F86"/>
    <w:rsid w:val="00BD0929"/>
    <w:rsid w:val="00BD1E0E"/>
    <w:rsid w:val="00BE4908"/>
    <w:rsid w:val="00BF6AD4"/>
    <w:rsid w:val="00C00A8B"/>
    <w:rsid w:val="00C04C39"/>
    <w:rsid w:val="00C121F9"/>
    <w:rsid w:val="00C150A6"/>
    <w:rsid w:val="00C351DF"/>
    <w:rsid w:val="00C42788"/>
    <w:rsid w:val="00C62842"/>
    <w:rsid w:val="00C718AF"/>
    <w:rsid w:val="00C71A79"/>
    <w:rsid w:val="00C82436"/>
    <w:rsid w:val="00CA24CF"/>
    <w:rsid w:val="00CA5D9B"/>
    <w:rsid w:val="00CA6D30"/>
    <w:rsid w:val="00CB6E24"/>
    <w:rsid w:val="00CB7736"/>
    <w:rsid w:val="00CC3629"/>
    <w:rsid w:val="00CC3A1C"/>
    <w:rsid w:val="00CD274A"/>
    <w:rsid w:val="00CD589B"/>
    <w:rsid w:val="00CE740C"/>
    <w:rsid w:val="00CF0E57"/>
    <w:rsid w:val="00CF3295"/>
    <w:rsid w:val="00CF460B"/>
    <w:rsid w:val="00CF6835"/>
    <w:rsid w:val="00CF76F0"/>
    <w:rsid w:val="00D05595"/>
    <w:rsid w:val="00D07584"/>
    <w:rsid w:val="00D107C2"/>
    <w:rsid w:val="00D245DD"/>
    <w:rsid w:val="00D3368A"/>
    <w:rsid w:val="00D3525C"/>
    <w:rsid w:val="00D40C5C"/>
    <w:rsid w:val="00D44463"/>
    <w:rsid w:val="00D535E1"/>
    <w:rsid w:val="00D64E6D"/>
    <w:rsid w:val="00D67D62"/>
    <w:rsid w:val="00D72EC7"/>
    <w:rsid w:val="00D77B7C"/>
    <w:rsid w:val="00D81BA3"/>
    <w:rsid w:val="00D85111"/>
    <w:rsid w:val="00D9378E"/>
    <w:rsid w:val="00D93CF9"/>
    <w:rsid w:val="00DA1575"/>
    <w:rsid w:val="00DA6BFA"/>
    <w:rsid w:val="00DC7B9C"/>
    <w:rsid w:val="00DD055C"/>
    <w:rsid w:val="00DD6BEF"/>
    <w:rsid w:val="00DE2FAB"/>
    <w:rsid w:val="00DE42A0"/>
    <w:rsid w:val="00E079E4"/>
    <w:rsid w:val="00E133C9"/>
    <w:rsid w:val="00E145A3"/>
    <w:rsid w:val="00E20E8F"/>
    <w:rsid w:val="00E26141"/>
    <w:rsid w:val="00E32268"/>
    <w:rsid w:val="00E41590"/>
    <w:rsid w:val="00E44670"/>
    <w:rsid w:val="00E44696"/>
    <w:rsid w:val="00E46067"/>
    <w:rsid w:val="00E75D4F"/>
    <w:rsid w:val="00E7789B"/>
    <w:rsid w:val="00E9286C"/>
    <w:rsid w:val="00EA2DAE"/>
    <w:rsid w:val="00EB0976"/>
    <w:rsid w:val="00EC776A"/>
    <w:rsid w:val="00ED0C40"/>
    <w:rsid w:val="00ED196D"/>
    <w:rsid w:val="00ED651D"/>
    <w:rsid w:val="00EE1989"/>
    <w:rsid w:val="00EF1733"/>
    <w:rsid w:val="00EF318C"/>
    <w:rsid w:val="00F02F93"/>
    <w:rsid w:val="00F03BE9"/>
    <w:rsid w:val="00F05B7A"/>
    <w:rsid w:val="00F06C15"/>
    <w:rsid w:val="00F14286"/>
    <w:rsid w:val="00F369D9"/>
    <w:rsid w:val="00F423F8"/>
    <w:rsid w:val="00F429AD"/>
    <w:rsid w:val="00F42AD8"/>
    <w:rsid w:val="00F4368E"/>
    <w:rsid w:val="00F5325F"/>
    <w:rsid w:val="00F558A8"/>
    <w:rsid w:val="00F64DD1"/>
    <w:rsid w:val="00F71E0B"/>
    <w:rsid w:val="00F72910"/>
    <w:rsid w:val="00F85341"/>
    <w:rsid w:val="00F86087"/>
    <w:rsid w:val="00FB3CCC"/>
    <w:rsid w:val="00FB4789"/>
    <w:rsid w:val="00FC2F6D"/>
    <w:rsid w:val="00FC3670"/>
    <w:rsid w:val="00FE132E"/>
    <w:rsid w:val="00FE7C3E"/>
    <w:rsid w:val="00FF0866"/>
    <w:rsid w:val="00FF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F5EA375"/>
  <w15:chartTrackingRefBased/>
  <w15:docId w15:val="{68615E08-5E8E-4FE0-BEFB-59E582A4A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691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81BA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1EF1"/>
    <w:pPr>
      <w:ind w:left="720"/>
    </w:pPr>
  </w:style>
  <w:style w:type="paragraph" w:customStyle="1" w:styleId="Style">
    <w:name w:val="Style"/>
    <w:rsid w:val="00697451"/>
    <w:pPr>
      <w:widowControl w:val="0"/>
      <w:autoSpaceDE w:val="0"/>
      <w:autoSpaceDN w:val="0"/>
      <w:adjustRightInd w:val="0"/>
      <w:ind w:left="140" w:right="140" w:firstLine="840"/>
      <w:jc w:val="both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odyText3">
    <w:name w:val="Body Text 3"/>
    <w:basedOn w:val="Normal"/>
    <w:link w:val="BodyText3Char"/>
    <w:rsid w:val="00DA1575"/>
    <w:pPr>
      <w:autoSpaceDE w:val="0"/>
      <w:autoSpaceDN w:val="0"/>
      <w:spacing w:after="0" w:line="240" w:lineRule="auto"/>
      <w:jc w:val="both"/>
    </w:pPr>
    <w:rPr>
      <w:rFonts w:ascii="HebarU" w:hAnsi="HebarU"/>
      <w:sz w:val="24"/>
      <w:szCs w:val="24"/>
      <w:lang w:val="bg-BG"/>
    </w:rPr>
  </w:style>
  <w:style w:type="character" w:customStyle="1" w:styleId="BodyText3Char">
    <w:name w:val="Body Text 3 Char"/>
    <w:link w:val="BodyText3"/>
    <w:rsid w:val="00DA1575"/>
    <w:rPr>
      <w:rFonts w:ascii="HebarU" w:eastAsia="Times New Roman" w:hAnsi="HebarU"/>
      <w:sz w:val="24"/>
      <w:szCs w:val="24"/>
      <w:lang w:val="bg-BG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B4699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6B4699"/>
    <w:rPr>
      <w:rFonts w:eastAsia="Times New Roman"/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C3E6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8C3E68"/>
    <w:rPr>
      <w:rFonts w:eastAsia="Times New Roman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unhideWhenUsed/>
    <w:rsid w:val="003271FD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rsid w:val="003271FD"/>
    <w:rPr>
      <w:rFonts w:eastAsia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818DE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818DE"/>
    <w:rPr>
      <w:rFonts w:eastAsia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818DE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818DE"/>
    <w:rPr>
      <w:rFonts w:eastAsia="Times New Roman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E4908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BE4908"/>
    <w:rPr>
      <w:rFonts w:eastAsia="Times New Roman"/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276B87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lo.bg/9211787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5E334-70B0-43A0-A41C-9DBA6675D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5434</Words>
  <Characters>30977</Characters>
  <Application>Microsoft Office Word</Application>
  <DocSecurity>0</DocSecurity>
  <Lines>258</Lines>
  <Paragraphs>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RIEW-PZ</Company>
  <LinksUpToDate>false</LinksUpToDate>
  <CharactersWithSpaces>36339</CharactersWithSpaces>
  <SharedDoc>false</SharedDoc>
  <HLinks>
    <vt:vector size="12" baseType="variant">
      <vt:variant>
        <vt:i4>6619192</vt:i4>
      </vt:variant>
      <vt:variant>
        <vt:i4>3</vt:i4>
      </vt:variant>
      <vt:variant>
        <vt:i4>0</vt:i4>
      </vt:variant>
      <vt:variant>
        <vt:i4>5</vt:i4>
      </vt:variant>
      <vt:variant>
        <vt:lpwstr>https://www.alo.bg/9211787</vt:lpwstr>
      </vt:variant>
      <vt:variant>
        <vt:lpwstr/>
      </vt:variant>
      <vt:variant>
        <vt:i4>6357058</vt:i4>
      </vt:variant>
      <vt:variant>
        <vt:i4>0</vt:i4>
      </vt:variant>
      <vt:variant>
        <vt:i4>0</vt:i4>
      </vt:variant>
      <vt:variant>
        <vt:i4>5</vt:i4>
      </vt:variant>
      <vt:variant>
        <vt:lpwstr>mailto:universmetal@xmail.bg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Gergana Sishiniova</dc:creator>
  <cp:keywords/>
  <cp:lastModifiedBy>Anastasia Staneva</cp:lastModifiedBy>
  <cp:revision>4</cp:revision>
  <cp:lastPrinted>2016-02-16T11:54:00Z</cp:lastPrinted>
  <dcterms:created xsi:type="dcterms:W3CDTF">2024-01-10T10:51:00Z</dcterms:created>
  <dcterms:modified xsi:type="dcterms:W3CDTF">2024-01-10T10:51:00Z</dcterms:modified>
</cp:coreProperties>
</file>