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487"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p>
    <w:p w:rsidR="0000677F" w:rsidRPr="00746C7A" w:rsidRDefault="00034487"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0000677F">
        <w:rPr>
          <w:rFonts w:ascii="Times New Roman" w:hAnsi="Times New Roman"/>
          <w:b/>
          <w:sz w:val="28"/>
          <w:szCs w:val="28"/>
        </w:rPr>
        <w:t xml:space="preserve"> </w:t>
      </w:r>
      <w:r w:rsidR="0000677F" w:rsidRPr="00746C7A">
        <w:rPr>
          <w:rFonts w:ascii="Times New Roman" w:hAnsi="Times New Roman"/>
          <w:b/>
          <w:sz w:val="28"/>
          <w:szCs w:val="28"/>
        </w:rPr>
        <w:t>ДО</w:t>
      </w:r>
    </w:p>
    <w:p w:rsidR="0000677F" w:rsidRPr="00746C7A" w:rsidRDefault="0000677F" w:rsidP="0000677F">
      <w:pPr>
        <w:pStyle w:val="a4"/>
        <w:tabs>
          <w:tab w:val="left" w:pos="5954"/>
        </w:tabs>
        <w:spacing w:after="0"/>
        <w:ind w:left="5954"/>
        <w:jc w:val="both"/>
        <w:rPr>
          <w:rFonts w:ascii="Times New Roman" w:hAnsi="Times New Roman"/>
          <w:b/>
          <w:sz w:val="28"/>
          <w:szCs w:val="28"/>
        </w:rPr>
      </w:pPr>
      <w:r w:rsidRPr="00746C7A">
        <w:rPr>
          <w:rFonts w:ascii="Times New Roman" w:hAnsi="Times New Roman"/>
          <w:b/>
          <w:sz w:val="28"/>
          <w:szCs w:val="28"/>
        </w:rPr>
        <w:t xml:space="preserve">  ДИРЕКТОРА НА </w:t>
      </w:r>
    </w:p>
    <w:p w:rsidR="00F149B0" w:rsidRPr="00746C7A" w:rsidRDefault="007D5DE9"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r w:rsidRPr="00746C7A">
        <w:rPr>
          <w:rFonts w:ascii="Times New Roman" w:hAnsi="Times New Roman"/>
          <w:b/>
          <w:sz w:val="28"/>
          <w:szCs w:val="28"/>
          <w:lang w:val="bg-BG"/>
        </w:rPr>
        <w:t xml:space="preserve">                                                              </w:t>
      </w:r>
      <w:r w:rsidR="0000677F" w:rsidRPr="00746C7A">
        <w:rPr>
          <w:rFonts w:ascii="Times New Roman" w:hAnsi="Times New Roman"/>
          <w:b/>
          <w:sz w:val="28"/>
          <w:szCs w:val="28"/>
        </w:rPr>
        <w:t>РИОСВ П</w:t>
      </w:r>
      <w:r w:rsidR="00580B5F" w:rsidRPr="00746C7A">
        <w:rPr>
          <w:rFonts w:ascii="Times New Roman" w:hAnsi="Times New Roman"/>
          <w:b/>
          <w:sz w:val="28"/>
          <w:szCs w:val="28"/>
          <w:lang w:val="bg-BG"/>
        </w:rPr>
        <w:t xml:space="preserve">ЛОВДИВ   </w:t>
      </w:r>
    </w:p>
    <w:p w:rsidR="007D4A03" w:rsidRPr="00746C7A"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746C7A" w:rsidRDefault="007D4A03" w:rsidP="007D5DE9">
      <w:pPr>
        <w:widowControl w:val="0"/>
        <w:autoSpaceDE w:val="0"/>
        <w:autoSpaceDN w:val="0"/>
        <w:adjustRightInd w:val="0"/>
        <w:spacing w:after="0" w:line="240" w:lineRule="auto"/>
        <w:ind w:firstLine="480"/>
        <w:jc w:val="center"/>
        <w:rPr>
          <w:rFonts w:ascii="Times New Roman" w:hAnsi="Times New Roman"/>
          <w:b/>
          <w:sz w:val="28"/>
          <w:szCs w:val="28"/>
          <w:lang w:val="bg-BG"/>
        </w:rPr>
      </w:pPr>
    </w:p>
    <w:p w:rsidR="007D4A03" w:rsidRPr="0075364B" w:rsidRDefault="007D4A03" w:rsidP="00897BC5">
      <w:pPr>
        <w:widowControl w:val="0"/>
        <w:autoSpaceDE w:val="0"/>
        <w:autoSpaceDN w:val="0"/>
        <w:adjustRightInd w:val="0"/>
        <w:spacing w:after="0" w:line="240" w:lineRule="auto"/>
        <w:jc w:val="center"/>
        <w:rPr>
          <w:rFonts w:ascii="Times New Roman" w:hAnsi="Times New Roman"/>
          <w:b/>
          <w:sz w:val="28"/>
          <w:szCs w:val="28"/>
          <w:u w:val="single"/>
          <w:lang w:val="bg-BG"/>
        </w:rPr>
      </w:pPr>
      <w:r w:rsidRPr="0075364B">
        <w:rPr>
          <w:rFonts w:ascii="Times New Roman" w:hAnsi="Times New Roman"/>
          <w:b/>
          <w:sz w:val="28"/>
          <w:szCs w:val="28"/>
          <w:u w:val="single"/>
        </w:rPr>
        <w:t xml:space="preserve">На Ваше писмо № </w:t>
      </w:r>
      <w:r w:rsidR="005C4348" w:rsidRPr="0075364B">
        <w:rPr>
          <w:rFonts w:ascii="Times New Roman" w:hAnsi="Times New Roman"/>
          <w:b/>
          <w:sz w:val="28"/>
          <w:szCs w:val="28"/>
          <w:u w:val="single"/>
        </w:rPr>
        <w:t>ОВОС-</w:t>
      </w:r>
      <w:r w:rsidR="0006726C" w:rsidRPr="0075364B">
        <w:rPr>
          <w:rFonts w:ascii="Times New Roman" w:hAnsi="Times New Roman"/>
          <w:b/>
          <w:sz w:val="28"/>
          <w:szCs w:val="28"/>
          <w:u w:val="single"/>
          <w:lang w:val="bg-BG"/>
        </w:rPr>
        <w:t>1</w:t>
      </w:r>
      <w:r w:rsidR="0075364B" w:rsidRPr="0075364B">
        <w:rPr>
          <w:rFonts w:ascii="Times New Roman" w:hAnsi="Times New Roman"/>
          <w:b/>
          <w:sz w:val="28"/>
          <w:szCs w:val="28"/>
          <w:u w:val="single"/>
        </w:rPr>
        <w:t>476</w:t>
      </w:r>
      <w:r w:rsidR="0006726C" w:rsidRPr="0075364B">
        <w:rPr>
          <w:rFonts w:ascii="Times New Roman" w:hAnsi="Times New Roman"/>
          <w:b/>
          <w:sz w:val="28"/>
          <w:szCs w:val="28"/>
          <w:u w:val="single"/>
        </w:rPr>
        <w:t>-</w:t>
      </w:r>
      <w:r w:rsidR="0075364B" w:rsidRPr="0075364B">
        <w:rPr>
          <w:rFonts w:ascii="Times New Roman" w:hAnsi="Times New Roman"/>
          <w:b/>
          <w:sz w:val="28"/>
          <w:szCs w:val="28"/>
          <w:u w:val="single"/>
        </w:rPr>
        <w:t>10</w:t>
      </w:r>
      <w:r w:rsidR="005C4348" w:rsidRPr="0075364B">
        <w:rPr>
          <w:rFonts w:ascii="Times New Roman" w:hAnsi="Times New Roman"/>
          <w:b/>
          <w:sz w:val="28"/>
          <w:szCs w:val="28"/>
          <w:u w:val="single"/>
        </w:rPr>
        <w:t xml:space="preserve"> / </w:t>
      </w:r>
      <w:r w:rsidR="0075364B" w:rsidRPr="0075364B">
        <w:rPr>
          <w:rFonts w:ascii="Times New Roman" w:hAnsi="Times New Roman"/>
          <w:b/>
          <w:sz w:val="28"/>
          <w:szCs w:val="28"/>
          <w:u w:val="single"/>
        </w:rPr>
        <w:t>26</w:t>
      </w:r>
      <w:r w:rsidR="0006726C" w:rsidRPr="0075364B">
        <w:rPr>
          <w:rFonts w:ascii="Times New Roman" w:hAnsi="Times New Roman"/>
          <w:b/>
          <w:sz w:val="28"/>
          <w:szCs w:val="28"/>
          <w:u w:val="single"/>
          <w:lang w:val="bg-BG"/>
        </w:rPr>
        <w:t>.0</w:t>
      </w:r>
      <w:r w:rsidR="0075364B" w:rsidRPr="0075364B">
        <w:rPr>
          <w:rFonts w:ascii="Times New Roman" w:hAnsi="Times New Roman"/>
          <w:b/>
          <w:sz w:val="28"/>
          <w:szCs w:val="28"/>
          <w:u w:val="single"/>
        </w:rPr>
        <w:t>5</w:t>
      </w:r>
      <w:r w:rsidR="005C4348" w:rsidRPr="0075364B">
        <w:rPr>
          <w:rFonts w:ascii="Times New Roman" w:hAnsi="Times New Roman"/>
          <w:b/>
          <w:sz w:val="28"/>
          <w:szCs w:val="28"/>
          <w:u w:val="single"/>
        </w:rPr>
        <w:t>.202</w:t>
      </w:r>
      <w:r w:rsidR="0075364B" w:rsidRPr="0075364B">
        <w:rPr>
          <w:rFonts w:ascii="Times New Roman" w:hAnsi="Times New Roman"/>
          <w:b/>
          <w:sz w:val="28"/>
          <w:szCs w:val="28"/>
          <w:u w:val="single"/>
        </w:rPr>
        <w:t>3</w:t>
      </w:r>
      <w:r w:rsidR="005C4348" w:rsidRPr="0075364B">
        <w:rPr>
          <w:rFonts w:ascii="Times New Roman" w:hAnsi="Times New Roman"/>
          <w:b/>
          <w:sz w:val="28"/>
          <w:szCs w:val="28"/>
          <w:u w:val="single"/>
          <w:lang w:val="bg-BG"/>
        </w:rPr>
        <w:t xml:space="preserve"> </w:t>
      </w:r>
      <w:r w:rsidRPr="0075364B">
        <w:rPr>
          <w:rFonts w:ascii="Times New Roman" w:hAnsi="Times New Roman"/>
          <w:b/>
          <w:sz w:val="28"/>
          <w:szCs w:val="28"/>
          <w:u w:val="single"/>
        </w:rPr>
        <w:t>г</w:t>
      </w:r>
      <w:r w:rsidR="005C4348" w:rsidRPr="0075364B">
        <w:rPr>
          <w:rFonts w:ascii="Times New Roman" w:hAnsi="Times New Roman"/>
          <w:b/>
          <w:sz w:val="28"/>
          <w:szCs w:val="28"/>
          <w:u w:val="single"/>
          <w:lang w:val="bg-BG"/>
        </w:rPr>
        <w:t>од</w:t>
      </w:r>
      <w:r w:rsidRPr="0075364B">
        <w:rPr>
          <w:rFonts w:ascii="Times New Roman" w:hAnsi="Times New Roman"/>
          <w:b/>
          <w:sz w:val="28"/>
          <w:szCs w:val="28"/>
          <w:u w:val="single"/>
        </w:rPr>
        <w:t>.</w:t>
      </w:r>
    </w:p>
    <w:p w:rsidR="007D4A03" w:rsidRPr="00836A62" w:rsidRDefault="007D4A03" w:rsidP="007D4A03">
      <w:pPr>
        <w:widowControl w:val="0"/>
        <w:autoSpaceDE w:val="0"/>
        <w:autoSpaceDN w:val="0"/>
        <w:adjustRightInd w:val="0"/>
        <w:spacing w:after="0" w:line="240" w:lineRule="auto"/>
        <w:ind w:firstLine="480"/>
        <w:rPr>
          <w:rFonts w:ascii="Times New Roman" w:hAnsi="Times New Roman"/>
          <w:b/>
          <w:sz w:val="24"/>
          <w:szCs w:val="24"/>
          <w:highlight w:val="green"/>
          <w:lang w:val="bg-BG"/>
        </w:rPr>
      </w:pPr>
    </w:p>
    <w:p w:rsidR="0000677F" w:rsidRPr="00836A62" w:rsidRDefault="0000677F" w:rsidP="00F149B0">
      <w:pPr>
        <w:jc w:val="center"/>
        <w:rPr>
          <w:rFonts w:ascii="Times New Roman" w:hAnsi="Times New Roman"/>
          <w:b/>
          <w:sz w:val="16"/>
          <w:szCs w:val="16"/>
          <w:highlight w:val="green"/>
          <w:lang w:val="bg-BG"/>
        </w:rPr>
      </w:pPr>
    </w:p>
    <w:p w:rsidR="00A236FB" w:rsidRPr="00836A62" w:rsidRDefault="00A236FB" w:rsidP="00F149B0">
      <w:pPr>
        <w:jc w:val="center"/>
        <w:rPr>
          <w:rFonts w:ascii="Times New Roman" w:hAnsi="Times New Roman"/>
          <w:b/>
          <w:sz w:val="16"/>
          <w:szCs w:val="16"/>
          <w:highlight w:val="green"/>
          <w:lang w:val="bg-BG"/>
        </w:rPr>
      </w:pPr>
    </w:p>
    <w:p w:rsidR="00F149B0" w:rsidRPr="0075364B" w:rsidRDefault="00F149B0" w:rsidP="00F149B0">
      <w:pPr>
        <w:jc w:val="center"/>
        <w:rPr>
          <w:rFonts w:ascii="Times New Roman" w:hAnsi="Times New Roman"/>
          <w:b/>
          <w:sz w:val="36"/>
          <w:szCs w:val="36"/>
          <w:lang w:val="bg-BG"/>
        </w:rPr>
      </w:pPr>
      <w:r w:rsidRPr="0075364B">
        <w:rPr>
          <w:rFonts w:ascii="Times New Roman" w:hAnsi="Times New Roman"/>
          <w:b/>
          <w:sz w:val="36"/>
          <w:szCs w:val="36"/>
        </w:rPr>
        <w:t>И С К А Н Е</w:t>
      </w:r>
    </w:p>
    <w:p w:rsidR="00F149B0" w:rsidRPr="0075364B" w:rsidRDefault="00F149B0" w:rsidP="00F149B0">
      <w:pPr>
        <w:jc w:val="center"/>
        <w:rPr>
          <w:rFonts w:ascii="Times New Roman" w:hAnsi="Times New Roman"/>
          <w:b/>
          <w:sz w:val="28"/>
          <w:szCs w:val="28"/>
          <w:lang w:val="bg-BG"/>
        </w:rPr>
      </w:pPr>
      <w:r w:rsidRPr="0075364B">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rsidR="00C87896" w:rsidRPr="00836A62" w:rsidRDefault="00C87896" w:rsidP="00F149B0">
      <w:pPr>
        <w:jc w:val="both"/>
        <w:rPr>
          <w:rFonts w:ascii="Times New Roman" w:hAnsi="Times New Roman"/>
          <w:sz w:val="16"/>
          <w:szCs w:val="16"/>
          <w:highlight w:val="green"/>
        </w:rPr>
      </w:pPr>
    </w:p>
    <w:p w:rsidR="005427A4" w:rsidRPr="005427A4" w:rsidRDefault="005427A4" w:rsidP="005427A4">
      <w:pPr>
        <w:spacing w:after="0" w:line="336" w:lineRule="auto"/>
        <w:jc w:val="center"/>
        <w:rPr>
          <w:rFonts w:ascii="Times New Roman" w:hAnsi="Times New Roman"/>
          <w:sz w:val="24"/>
          <w:szCs w:val="24"/>
          <w:lang w:val="bg-BG"/>
        </w:rPr>
      </w:pPr>
      <w:r w:rsidRPr="005427A4">
        <w:rPr>
          <w:rFonts w:ascii="Times New Roman" w:hAnsi="Times New Roman"/>
          <w:sz w:val="24"/>
          <w:szCs w:val="24"/>
          <w:lang w:val="bg-BG"/>
        </w:rPr>
        <w:t>от</w:t>
      </w:r>
    </w:p>
    <w:p w:rsidR="00746C7A" w:rsidRPr="00836A62" w:rsidRDefault="009C2076" w:rsidP="00CA4025">
      <w:pPr>
        <w:spacing w:after="0" w:line="336" w:lineRule="auto"/>
        <w:jc w:val="both"/>
        <w:rPr>
          <w:rFonts w:ascii="Times New Roman" w:hAnsi="Times New Roman"/>
          <w:sz w:val="24"/>
          <w:szCs w:val="24"/>
          <w:highlight w:val="green"/>
        </w:rPr>
      </w:pPr>
      <w:r w:rsidRPr="00AC2232">
        <w:rPr>
          <w:rFonts w:ascii="Times New Roman" w:hAnsi="Times New Roman"/>
          <w:b/>
          <w:sz w:val="24"/>
          <w:szCs w:val="24"/>
        </w:rPr>
        <w:t xml:space="preserve">„МЕГАТРАНС МТ“ ЕООД </w:t>
      </w:r>
    </w:p>
    <w:p w:rsidR="00CE3D22" w:rsidRPr="009C2076" w:rsidRDefault="00CE3D22" w:rsidP="00746C7A">
      <w:pPr>
        <w:spacing w:after="0" w:line="336" w:lineRule="auto"/>
        <w:jc w:val="both"/>
        <w:rPr>
          <w:rFonts w:ascii="Times New Roman" w:eastAsia="Calibri" w:hAnsi="Times New Roman"/>
          <w:sz w:val="24"/>
          <w:szCs w:val="24"/>
        </w:rPr>
      </w:pPr>
      <w:r w:rsidRPr="009C2076">
        <w:rPr>
          <w:rFonts w:ascii="Times New Roman" w:eastAsia="Calibri" w:hAnsi="Times New Roman"/>
          <w:sz w:val="24"/>
          <w:szCs w:val="24"/>
        </w:rPr>
        <w:t xml:space="preserve"> </w:t>
      </w:r>
    </w:p>
    <w:p w:rsidR="00F149B0" w:rsidRPr="009C2076" w:rsidRDefault="00F149B0" w:rsidP="00D61655">
      <w:pPr>
        <w:widowControl w:val="0"/>
        <w:autoSpaceDE w:val="0"/>
        <w:autoSpaceDN w:val="0"/>
        <w:adjustRightInd w:val="0"/>
        <w:spacing w:after="0" w:line="360" w:lineRule="auto"/>
        <w:jc w:val="both"/>
        <w:rPr>
          <w:rFonts w:ascii="Times New Roman" w:hAnsi="Times New Roman"/>
          <w:sz w:val="24"/>
          <w:szCs w:val="24"/>
          <w:lang w:val="bg-BG"/>
        </w:rPr>
      </w:pPr>
    </w:p>
    <w:p w:rsidR="00F149B0" w:rsidRPr="009C207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C2076">
        <w:rPr>
          <w:rFonts w:ascii="Times New Roman" w:hAnsi="Times New Roman"/>
          <w:sz w:val="24"/>
          <w:szCs w:val="24"/>
        </w:rPr>
        <w:t>УВАЖАЕМ</w:t>
      </w:r>
      <w:r w:rsidR="00CE21DD" w:rsidRPr="009C2076">
        <w:rPr>
          <w:rFonts w:ascii="Times New Roman" w:hAnsi="Times New Roman"/>
          <w:sz w:val="24"/>
          <w:szCs w:val="24"/>
          <w:lang w:val="bg-BG"/>
        </w:rPr>
        <w:t>И</w:t>
      </w:r>
      <w:r w:rsidRPr="009C2076">
        <w:rPr>
          <w:rFonts w:ascii="Times New Roman" w:hAnsi="Times New Roman"/>
          <w:sz w:val="24"/>
          <w:szCs w:val="24"/>
        </w:rPr>
        <w:t xml:space="preserve"> Г</w:t>
      </w:r>
      <w:r w:rsidR="009B3606" w:rsidRPr="009C2076">
        <w:rPr>
          <w:rFonts w:ascii="Times New Roman" w:hAnsi="Times New Roman"/>
          <w:sz w:val="24"/>
          <w:szCs w:val="24"/>
          <w:lang w:val="bg-BG"/>
        </w:rPr>
        <w:t>ОСПО</w:t>
      </w:r>
      <w:r w:rsidR="00CE21DD" w:rsidRPr="009C2076">
        <w:rPr>
          <w:rFonts w:ascii="Times New Roman" w:hAnsi="Times New Roman"/>
          <w:sz w:val="24"/>
          <w:szCs w:val="24"/>
          <w:lang w:val="bg-BG"/>
        </w:rPr>
        <w:t>ДИН</w:t>
      </w:r>
      <w:r w:rsidRPr="009C2076">
        <w:rPr>
          <w:rFonts w:ascii="Times New Roman" w:hAnsi="Times New Roman"/>
          <w:sz w:val="24"/>
          <w:szCs w:val="24"/>
        </w:rPr>
        <w:t xml:space="preserve"> ДИРЕКТОР,</w:t>
      </w:r>
    </w:p>
    <w:p w:rsidR="00A236FB" w:rsidRPr="009C2076" w:rsidRDefault="00A236FB" w:rsidP="000D4FBA">
      <w:pPr>
        <w:widowControl w:val="0"/>
        <w:autoSpaceDE w:val="0"/>
        <w:autoSpaceDN w:val="0"/>
        <w:adjustRightInd w:val="0"/>
        <w:spacing w:after="0" w:line="312" w:lineRule="auto"/>
        <w:jc w:val="both"/>
        <w:rPr>
          <w:rFonts w:ascii="Times New Roman" w:hAnsi="Times New Roman"/>
          <w:sz w:val="24"/>
          <w:szCs w:val="24"/>
          <w:lang w:val="bg-BG"/>
        </w:rPr>
      </w:pPr>
    </w:p>
    <w:p w:rsidR="0000677F" w:rsidRPr="009C2076"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9C2076">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9C2076">
        <w:rPr>
          <w:rFonts w:ascii="Times New Roman" w:hAnsi="Times New Roman"/>
          <w:sz w:val="24"/>
          <w:szCs w:val="24"/>
          <w:lang w:val="bg-BG"/>
        </w:rPr>
        <w:t xml:space="preserve">ново </w:t>
      </w:r>
      <w:r w:rsidRPr="009C2076">
        <w:rPr>
          <w:rFonts w:ascii="Times New Roman" w:hAnsi="Times New Roman"/>
          <w:sz w:val="24"/>
          <w:szCs w:val="24"/>
        </w:rPr>
        <w:t>инвестиционно предложение</w:t>
      </w:r>
      <w:r w:rsidR="00F64F25">
        <w:rPr>
          <w:rFonts w:ascii="Times New Roman" w:hAnsi="Times New Roman"/>
          <w:sz w:val="24"/>
          <w:szCs w:val="24"/>
          <w:lang w:val="bg-BG"/>
        </w:rPr>
        <w:t xml:space="preserve"> </w:t>
      </w:r>
      <w:r w:rsidR="00F64F25">
        <w:rPr>
          <w:rFonts w:ascii="Times New Roman" w:hAnsi="Times New Roman"/>
          <w:sz w:val="24"/>
          <w:szCs w:val="24"/>
        </w:rPr>
        <w:t>(</w:t>
      </w:r>
      <w:r w:rsidR="00F64F25">
        <w:rPr>
          <w:rFonts w:ascii="Times New Roman" w:hAnsi="Times New Roman"/>
          <w:sz w:val="24"/>
          <w:szCs w:val="24"/>
          <w:lang w:val="bg-BG"/>
        </w:rPr>
        <w:t>ИП</w:t>
      </w:r>
      <w:r w:rsidR="00F64F25">
        <w:rPr>
          <w:rFonts w:ascii="Times New Roman" w:hAnsi="Times New Roman"/>
          <w:sz w:val="24"/>
          <w:szCs w:val="24"/>
        </w:rPr>
        <w:t>)</w:t>
      </w:r>
      <w:r w:rsidR="0000677F" w:rsidRPr="009C2076">
        <w:rPr>
          <w:rFonts w:ascii="Times New Roman" w:hAnsi="Times New Roman"/>
          <w:sz w:val="24"/>
          <w:szCs w:val="24"/>
          <w:lang w:val="bg-BG"/>
        </w:rPr>
        <w:t>:</w:t>
      </w:r>
    </w:p>
    <w:p w:rsidR="00CE3D22" w:rsidRPr="00F64F25" w:rsidRDefault="00F64F25" w:rsidP="000D4FBA">
      <w:pPr>
        <w:widowControl w:val="0"/>
        <w:autoSpaceDE w:val="0"/>
        <w:autoSpaceDN w:val="0"/>
        <w:adjustRightInd w:val="0"/>
        <w:spacing w:after="0" w:line="312" w:lineRule="auto"/>
        <w:jc w:val="both"/>
        <w:rPr>
          <w:rFonts w:ascii="Times New Roman" w:hAnsi="Times New Roman"/>
          <w:b/>
          <w:sz w:val="20"/>
          <w:szCs w:val="20"/>
        </w:rPr>
      </w:pPr>
      <w:r w:rsidRPr="00B80C3A">
        <w:rPr>
          <w:rFonts w:ascii="Times New Roman" w:hAnsi="Times New Roman"/>
          <w:b/>
          <w:sz w:val="24"/>
          <w:szCs w:val="24"/>
        </w:rPr>
        <w:t>„СКЛАДОВА АВТОБАЗА С ГТП, АВТОМИВКА, СЕРВИЗ И АДМИНИСТРАЦИЯ</w:t>
      </w:r>
      <w:r>
        <w:rPr>
          <w:rFonts w:ascii="Times New Roman" w:hAnsi="Times New Roman"/>
          <w:b/>
          <w:sz w:val="24"/>
          <w:szCs w:val="24"/>
          <w:lang w:val="bg-BG"/>
        </w:rPr>
        <w:t xml:space="preserve"> И ИЗГРАЖДАНЕ НА СОНДАЖЕН КЛАДЕНЕЦ С ДЪЛБОЧИНА 20 м</w:t>
      </w:r>
      <w:r w:rsidRPr="00B80C3A">
        <w:rPr>
          <w:rFonts w:ascii="Times New Roman" w:hAnsi="Times New Roman"/>
          <w:b/>
          <w:sz w:val="24"/>
          <w:szCs w:val="24"/>
        </w:rPr>
        <w:t>“</w:t>
      </w:r>
      <w:r w:rsidR="001A6CD7">
        <w:rPr>
          <w:rFonts w:ascii="Times New Roman" w:hAnsi="Times New Roman"/>
          <w:b/>
          <w:sz w:val="24"/>
          <w:szCs w:val="24"/>
          <w:lang w:val="bg-BG"/>
        </w:rPr>
        <w:t xml:space="preserve"> </w:t>
      </w:r>
      <w:r w:rsidR="001A6CD7" w:rsidRPr="000C18A2">
        <w:rPr>
          <w:rFonts w:ascii="Times New Roman" w:hAnsi="Times New Roman"/>
          <w:b/>
          <w:sz w:val="24"/>
          <w:szCs w:val="24"/>
        </w:rPr>
        <w:t>в поземлен имот с идентификатор 56784.527.</w:t>
      </w:r>
      <w:r w:rsidR="001A6CD7" w:rsidRPr="000C18A2">
        <w:rPr>
          <w:rFonts w:ascii="Times New Roman" w:hAnsi="Times New Roman"/>
          <w:b/>
          <w:sz w:val="24"/>
          <w:szCs w:val="24"/>
          <w:lang w:val="bg-BG"/>
        </w:rPr>
        <w:t>389</w:t>
      </w:r>
      <w:r w:rsidR="001A6CD7" w:rsidRPr="000C18A2">
        <w:rPr>
          <w:rFonts w:ascii="Times New Roman" w:hAnsi="Times New Roman"/>
          <w:b/>
          <w:sz w:val="24"/>
          <w:szCs w:val="24"/>
        </w:rPr>
        <w:t xml:space="preserve"> (</w:t>
      </w:r>
      <w:r w:rsidR="001A6CD7" w:rsidRPr="000C18A2">
        <w:rPr>
          <w:rFonts w:ascii="Times New Roman" w:hAnsi="Times New Roman"/>
          <w:b/>
          <w:sz w:val="24"/>
          <w:szCs w:val="24"/>
          <w:lang w:val="bg-BG"/>
        </w:rPr>
        <w:t xml:space="preserve">стар идентификатор </w:t>
      </w:r>
      <w:r w:rsidR="001A6CD7" w:rsidRPr="000C18A2">
        <w:rPr>
          <w:rFonts w:ascii="Times New Roman" w:hAnsi="Times New Roman"/>
          <w:b/>
          <w:sz w:val="24"/>
          <w:szCs w:val="24"/>
        </w:rPr>
        <w:t>56784.527.164)</w:t>
      </w:r>
      <w:r w:rsidR="001A6CD7" w:rsidRPr="000C18A2">
        <w:rPr>
          <w:rFonts w:ascii="Times New Roman" w:hAnsi="Times New Roman"/>
          <w:b/>
          <w:sz w:val="24"/>
          <w:szCs w:val="24"/>
          <w:lang w:val="bg-BG"/>
        </w:rPr>
        <w:t xml:space="preserve"> </w:t>
      </w:r>
      <w:r w:rsidR="001A6CD7" w:rsidRPr="000C18A2">
        <w:rPr>
          <w:rFonts w:ascii="Times New Roman" w:hAnsi="Times New Roman"/>
          <w:b/>
          <w:sz w:val="24"/>
          <w:szCs w:val="24"/>
        </w:rPr>
        <w:t xml:space="preserve">по КК и КР на гр. Пловдив, </w:t>
      </w:r>
      <w:r w:rsidR="001A6CD7" w:rsidRPr="000C18A2">
        <w:rPr>
          <w:rFonts w:ascii="Times New Roman" w:hAnsi="Times New Roman"/>
          <w:b/>
          <w:sz w:val="24"/>
          <w:szCs w:val="24"/>
          <w:lang w:val="bg-BG"/>
        </w:rPr>
        <w:t xml:space="preserve">за който е отреден УПИ </w:t>
      </w:r>
      <w:r w:rsidR="001A6CD7" w:rsidRPr="000C18A2">
        <w:rPr>
          <w:rFonts w:ascii="Times New Roman" w:hAnsi="Times New Roman"/>
          <w:b/>
          <w:sz w:val="24"/>
          <w:szCs w:val="24"/>
        </w:rPr>
        <w:t>V</w:t>
      </w:r>
      <w:r w:rsidR="001A6CD7" w:rsidRPr="000C18A2">
        <w:rPr>
          <w:rFonts w:ascii="Times New Roman" w:hAnsi="Times New Roman"/>
          <w:b/>
          <w:sz w:val="24"/>
          <w:szCs w:val="24"/>
          <w:lang w:val="bg-BG"/>
        </w:rPr>
        <w:t xml:space="preserve">-527.389, автосервиз, автомивка, гаражи и годишни технически прегледи от кв. 2 по плана на  </w:t>
      </w:r>
      <w:r w:rsidR="001A6CD7" w:rsidRPr="000C18A2">
        <w:rPr>
          <w:rFonts w:ascii="Times New Roman" w:hAnsi="Times New Roman"/>
          <w:b/>
          <w:sz w:val="24"/>
          <w:szCs w:val="24"/>
        </w:rPr>
        <w:t>Източна индустриална зона - IV част, гр. Пловдив</w:t>
      </w:r>
      <w:r w:rsidR="001A6CD7" w:rsidRPr="000C18A2">
        <w:rPr>
          <w:rFonts w:ascii="Times New Roman" w:hAnsi="Times New Roman"/>
          <w:b/>
          <w:sz w:val="24"/>
          <w:szCs w:val="24"/>
          <w:lang w:val="bg-BG"/>
        </w:rPr>
        <w:t xml:space="preserve">, </w:t>
      </w:r>
      <w:r w:rsidR="001A6CD7" w:rsidRPr="000C18A2">
        <w:rPr>
          <w:rFonts w:ascii="Times New Roman" w:hAnsi="Times New Roman"/>
          <w:b/>
          <w:sz w:val="24"/>
          <w:szCs w:val="24"/>
        </w:rPr>
        <w:t xml:space="preserve">Район Източен, </w:t>
      </w:r>
      <w:r w:rsidR="001A6CD7" w:rsidRPr="000C18A2">
        <w:rPr>
          <w:rFonts w:ascii="Times New Roman" w:hAnsi="Times New Roman"/>
          <w:b/>
          <w:sz w:val="24"/>
          <w:szCs w:val="24"/>
          <w:lang w:val="bg-BG"/>
        </w:rPr>
        <w:t>Община Пловдив, Област Пловдив</w:t>
      </w:r>
      <w:r w:rsidR="001A6CD7" w:rsidRPr="000C18A2">
        <w:rPr>
          <w:rFonts w:ascii="Times New Roman" w:hAnsi="Times New Roman"/>
          <w:b/>
          <w:color w:val="000000"/>
          <w:sz w:val="24"/>
          <w:szCs w:val="24"/>
        </w:rPr>
        <w:t>.</w:t>
      </w:r>
      <w:r w:rsidR="00CE3D22" w:rsidRPr="00F64F25">
        <w:rPr>
          <w:rFonts w:ascii="Times New Roman" w:hAnsi="Times New Roman"/>
          <w:b/>
          <w:sz w:val="20"/>
          <w:szCs w:val="20"/>
        </w:rPr>
        <w:t xml:space="preserve"> </w:t>
      </w:r>
    </w:p>
    <w:p w:rsidR="00F149B0" w:rsidRPr="00F64F25"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F64F25">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06726C" w:rsidRPr="00836A62" w:rsidRDefault="0006726C" w:rsidP="000D4FBA">
      <w:pPr>
        <w:widowControl w:val="0"/>
        <w:autoSpaceDE w:val="0"/>
        <w:autoSpaceDN w:val="0"/>
        <w:adjustRightInd w:val="0"/>
        <w:spacing w:after="0" w:line="312" w:lineRule="auto"/>
        <w:jc w:val="both"/>
        <w:rPr>
          <w:rFonts w:ascii="Times New Roman" w:hAnsi="Times New Roman"/>
          <w:sz w:val="20"/>
          <w:szCs w:val="20"/>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F149B0" w:rsidRPr="00836A62" w:rsidTr="00CE3D22">
        <w:trPr>
          <w:tblCellSpacing w:w="0" w:type="dxa"/>
        </w:trPr>
        <w:tc>
          <w:tcPr>
            <w:tcW w:w="9645" w:type="dxa"/>
            <w:tcBorders>
              <w:top w:val="nil"/>
              <w:left w:val="nil"/>
              <w:bottom w:val="nil"/>
              <w:right w:val="nil"/>
            </w:tcBorders>
          </w:tcPr>
          <w:p w:rsidR="00F149B0" w:rsidRPr="00836A62" w:rsidRDefault="00F149B0" w:rsidP="00CE3D22">
            <w:pPr>
              <w:widowControl w:val="0"/>
              <w:autoSpaceDE w:val="0"/>
              <w:autoSpaceDN w:val="0"/>
              <w:adjustRightInd w:val="0"/>
              <w:spacing w:after="0" w:line="240" w:lineRule="auto"/>
              <w:ind w:firstLine="480"/>
              <w:jc w:val="both"/>
              <w:rPr>
                <w:rFonts w:ascii="Times New Roman" w:hAnsi="Times New Roman"/>
                <w:sz w:val="24"/>
                <w:szCs w:val="24"/>
                <w:highlight w:val="green"/>
                <w:u w:val="single"/>
              </w:rPr>
            </w:pPr>
          </w:p>
        </w:tc>
      </w:tr>
    </w:tbl>
    <w:p w:rsidR="00EB4844" w:rsidRPr="00836A62" w:rsidRDefault="00EB4844"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rsidR="00893D05" w:rsidRDefault="00893D05" w:rsidP="00EA6D37">
      <w:pPr>
        <w:widowControl w:val="0"/>
        <w:autoSpaceDE w:val="0"/>
        <w:autoSpaceDN w:val="0"/>
        <w:adjustRightInd w:val="0"/>
        <w:spacing w:after="0" w:line="319" w:lineRule="auto"/>
        <w:rPr>
          <w:rFonts w:ascii="Times New Roman" w:hAnsi="Times New Roman"/>
          <w:b/>
          <w:bCs/>
          <w:sz w:val="24"/>
          <w:szCs w:val="24"/>
          <w:lang w:val="bg-BG"/>
        </w:rPr>
      </w:pPr>
    </w:p>
    <w:p w:rsidR="00D95AE1" w:rsidRPr="0016278D"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16278D">
        <w:rPr>
          <w:rFonts w:ascii="Times New Roman" w:hAnsi="Times New Roman"/>
          <w:b/>
          <w:bCs/>
          <w:sz w:val="24"/>
          <w:szCs w:val="24"/>
        </w:rPr>
        <w:t>Приложение № 2</w:t>
      </w:r>
    </w:p>
    <w:p w:rsidR="00D95AE1" w:rsidRPr="0016278D"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16278D">
        <w:rPr>
          <w:rFonts w:ascii="Times New Roman" w:hAnsi="Times New Roman"/>
          <w:sz w:val="24"/>
          <w:szCs w:val="24"/>
        </w:rPr>
        <w:t xml:space="preserve">                                                     </w:t>
      </w:r>
      <w:r w:rsidRPr="0016278D">
        <w:rPr>
          <w:rFonts w:ascii="Times New Roman" w:hAnsi="Times New Roman"/>
          <w:b/>
          <w:sz w:val="24"/>
          <w:szCs w:val="24"/>
        </w:rPr>
        <w:t>към чл.</w:t>
      </w:r>
      <w:r w:rsidRPr="0016278D">
        <w:rPr>
          <w:rFonts w:ascii="Times New Roman" w:hAnsi="Times New Roman"/>
          <w:b/>
          <w:sz w:val="24"/>
          <w:szCs w:val="24"/>
          <w:lang w:val="bg-BG"/>
        </w:rPr>
        <w:t xml:space="preserve"> </w:t>
      </w:r>
      <w:r w:rsidRPr="0016278D">
        <w:rPr>
          <w:rFonts w:ascii="Times New Roman" w:hAnsi="Times New Roman"/>
          <w:b/>
          <w:sz w:val="24"/>
          <w:szCs w:val="24"/>
        </w:rPr>
        <w:t xml:space="preserve">6 </w:t>
      </w:r>
    </w:p>
    <w:p w:rsidR="003E59CC" w:rsidRPr="0016278D" w:rsidRDefault="003E59CC" w:rsidP="00161D70">
      <w:pPr>
        <w:widowControl w:val="0"/>
        <w:autoSpaceDE w:val="0"/>
        <w:autoSpaceDN w:val="0"/>
        <w:adjustRightInd w:val="0"/>
        <w:spacing w:after="0" w:line="319" w:lineRule="auto"/>
        <w:jc w:val="right"/>
        <w:rPr>
          <w:rFonts w:ascii="Times New Roman" w:hAnsi="Times New Roman"/>
          <w:sz w:val="24"/>
          <w:szCs w:val="24"/>
          <w:lang w:val="bg-BG"/>
        </w:rPr>
      </w:pPr>
    </w:p>
    <w:p w:rsidR="00D95AE1" w:rsidRPr="0016278D" w:rsidRDefault="00D95AE1" w:rsidP="000D2054">
      <w:pPr>
        <w:widowControl w:val="0"/>
        <w:autoSpaceDE w:val="0"/>
        <w:autoSpaceDN w:val="0"/>
        <w:adjustRightInd w:val="0"/>
        <w:spacing w:after="0" w:line="336" w:lineRule="auto"/>
        <w:jc w:val="right"/>
        <w:rPr>
          <w:rFonts w:ascii="Times New Roman" w:hAnsi="Times New Roman"/>
          <w:sz w:val="24"/>
          <w:szCs w:val="24"/>
          <w:lang w:val="bg-BG"/>
        </w:rPr>
      </w:pPr>
      <w:r w:rsidRPr="0016278D">
        <w:rPr>
          <w:rFonts w:ascii="Times New Roman" w:hAnsi="Times New Roman"/>
          <w:sz w:val="24"/>
          <w:szCs w:val="24"/>
        </w:rPr>
        <w:t xml:space="preserve">                                              </w:t>
      </w:r>
    </w:p>
    <w:p w:rsidR="00D95AE1" w:rsidRPr="0016278D" w:rsidRDefault="00D95AE1" w:rsidP="000D2054">
      <w:pPr>
        <w:widowControl w:val="0"/>
        <w:autoSpaceDE w:val="0"/>
        <w:autoSpaceDN w:val="0"/>
        <w:adjustRightInd w:val="0"/>
        <w:spacing w:after="0" w:line="336" w:lineRule="auto"/>
        <w:jc w:val="center"/>
        <w:rPr>
          <w:rFonts w:ascii="Times New Roman" w:hAnsi="Times New Roman"/>
          <w:b/>
          <w:sz w:val="28"/>
          <w:szCs w:val="24"/>
        </w:rPr>
      </w:pPr>
      <w:r w:rsidRPr="0016278D">
        <w:rPr>
          <w:rFonts w:ascii="Times New Roman" w:hAnsi="Times New Roman"/>
          <w:b/>
          <w:sz w:val="28"/>
          <w:szCs w:val="24"/>
        </w:rPr>
        <w:t>Информация за преценяване на необходимостта от ОВОС</w:t>
      </w:r>
    </w:p>
    <w:p w:rsidR="00D95AE1" w:rsidRPr="0016278D" w:rsidRDefault="00D95AE1" w:rsidP="000D2054">
      <w:pPr>
        <w:widowControl w:val="0"/>
        <w:autoSpaceDE w:val="0"/>
        <w:autoSpaceDN w:val="0"/>
        <w:adjustRightInd w:val="0"/>
        <w:spacing w:after="0" w:line="336" w:lineRule="auto"/>
        <w:rPr>
          <w:rFonts w:ascii="Times New Roman" w:hAnsi="Times New Roman"/>
          <w:b/>
          <w:sz w:val="28"/>
          <w:szCs w:val="24"/>
        </w:rPr>
      </w:pPr>
    </w:p>
    <w:p w:rsidR="00D95AE1" w:rsidRPr="0016278D" w:rsidRDefault="00D95AE1" w:rsidP="000D2054">
      <w:pPr>
        <w:widowControl w:val="0"/>
        <w:autoSpaceDE w:val="0"/>
        <w:autoSpaceDN w:val="0"/>
        <w:adjustRightInd w:val="0"/>
        <w:spacing w:after="0" w:line="336" w:lineRule="auto"/>
        <w:rPr>
          <w:rFonts w:ascii="Times New Roman" w:hAnsi="Times New Roman"/>
          <w:b/>
          <w:sz w:val="24"/>
          <w:szCs w:val="24"/>
          <w:lang w:val="bg-BG"/>
        </w:rPr>
      </w:pPr>
      <w:r w:rsidRPr="0016278D">
        <w:rPr>
          <w:rFonts w:ascii="Times New Roman" w:hAnsi="Times New Roman"/>
          <w:b/>
          <w:sz w:val="24"/>
          <w:szCs w:val="24"/>
        </w:rPr>
        <w:t>I.   Информация за контакт с възложител</w:t>
      </w:r>
      <w:r w:rsidR="0016278D">
        <w:rPr>
          <w:rFonts w:ascii="Times New Roman" w:hAnsi="Times New Roman"/>
          <w:b/>
          <w:sz w:val="24"/>
          <w:szCs w:val="24"/>
          <w:lang w:val="bg-BG"/>
        </w:rPr>
        <w:t>я</w:t>
      </w:r>
      <w:r w:rsidRPr="0016278D">
        <w:rPr>
          <w:rFonts w:ascii="Times New Roman" w:hAnsi="Times New Roman"/>
          <w:b/>
          <w:sz w:val="24"/>
          <w:szCs w:val="24"/>
        </w:rPr>
        <w:t>:</w:t>
      </w:r>
    </w:p>
    <w:p w:rsidR="0051390E" w:rsidRPr="00836A62" w:rsidRDefault="0051390E" w:rsidP="000D2054">
      <w:pPr>
        <w:widowControl w:val="0"/>
        <w:autoSpaceDE w:val="0"/>
        <w:autoSpaceDN w:val="0"/>
        <w:adjustRightInd w:val="0"/>
        <w:spacing w:after="0" w:line="336" w:lineRule="auto"/>
        <w:rPr>
          <w:rFonts w:ascii="Times New Roman" w:hAnsi="Times New Roman"/>
          <w:b/>
          <w:sz w:val="24"/>
          <w:szCs w:val="24"/>
          <w:highlight w:val="green"/>
          <w:lang w:val="bg-BG"/>
        </w:rPr>
      </w:pPr>
    </w:p>
    <w:p w:rsidR="00D95AE1" w:rsidRPr="0016278D" w:rsidRDefault="00D95AE1" w:rsidP="000D2054">
      <w:pPr>
        <w:widowControl w:val="0"/>
        <w:autoSpaceDE w:val="0"/>
        <w:autoSpaceDN w:val="0"/>
        <w:adjustRightInd w:val="0"/>
        <w:spacing w:after="0" w:line="336" w:lineRule="auto"/>
        <w:rPr>
          <w:rFonts w:ascii="Times New Roman" w:hAnsi="Times New Roman"/>
          <w:sz w:val="24"/>
          <w:szCs w:val="24"/>
          <w:lang w:val="bg-BG"/>
        </w:rPr>
      </w:pPr>
      <w:r w:rsidRPr="0016278D">
        <w:rPr>
          <w:rFonts w:ascii="Times New Roman" w:hAnsi="Times New Roman"/>
          <w:sz w:val="24"/>
          <w:szCs w:val="24"/>
        </w:rPr>
        <w:t>1.  Име, местожителство, гражданство на възложител</w:t>
      </w:r>
      <w:r w:rsidR="008F7832" w:rsidRPr="0016278D">
        <w:rPr>
          <w:rFonts w:ascii="Times New Roman" w:hAnsi="Times New Roman"/>
          <w:sz w:val="24"/>
          <w:szCs w:val="24"/>
          <w:lang w:val="bg-BG"/>
        </w:rPr>
        <w:t>я</w:t>
      </w:r>
      <w:r w:rsidRPr="0016278D">
        <w:rPr>
          <w:rFonts w:ascii="Times New Roman" w:hAnsi="Times New Roman"/>
          <w:sz w:val="24"/>
          <w:szCs w:val="24"/>
        </w:rPr>
        <w:t xml:space="preserve"> </w:t>
      </w:r>
    </w:p>
    <w:p w:rsidR="007F4129" w:rsidRPr="00676F68" w:rsidRDefault="007F4129" w:rsidP="007F4129">
      <w:pPr>
        <w:spacing w:after="0" w:line="336" w:lineRule="auto"/>
        <w:jc w:val="both"/>
        <w:rPr>
          <w:rFonts w:ascii="Times New Roman" w:hAnsi="Times New Roman"/>
          <w:b/>
          <w:sz w:val="16"/>
          <w:szCs w:val="16"/>
          <w:highlight w:val="green"/>
          <w:lang w:val="bg-BG"/>
        </w:rPr>
      </w:pPr>
    </w:p>
    <w:p w:rsidR="007F4129" w:rsidRPr="00836A62" w:rsidRDefault="0016278D" w:rsidP="00CA4025">
      <w:pPr>
        <w:spacing w:after="0" w:line="336" w:lineRule="auto"/>
        <w:jc w:val="both"/>
        <w:rPr>
          <w:rFonts w:ascii="Times New Roman" w:hAnsi="Times New Roman"/>
          <w:sz w:val="24"/>
          <w:szCs w:val="24"/>
          <w:highlight w:val="green"/>
        </w:rPr>
      </w:pPr>
      <w:r w:rsidRPr="00AC2232">
        <w:rPr>
          <w:rFonts w:ascii="Times New Roman" w:hAnsi="Times New Roman"/>
          <w:b/>
          <w:sz w:val="24"/>
          <w:szCs w:val="24"/>
        </w:rPr>
        <w:t xml:space="preserve">„МЕГАТРАНС МТ“ ЕООД </w:t>
      </w:r>
    </w:p>
    <w:p w:rsidR="008F7832" w:rsidRPr="0016278D" w:rsidRDefault="008F7832" w:rsidP="000D2054">
      <w:pPr>
        <w:widowControl w:val="0"/>
        <w:autoSpaceDE w:val="0"/>
        <w:autoSpaceDN w:val="0"/>
        <w:adjustRightInd w:val="0"/>
        <w:spacing w:after="0" w:line="336" w:lineRule="auto"/>
        <w:jc w:val="both"/>
        <w:rPr>
          <w:rFonts w:ascii="Times New Roman" w:eastAsia="Calibri" w:hAnsi="Times New Roman"/>
          <w:sz w:val="24"/>
          <w:szCs w:val="24"/>
          <w:lang w:val="bg-BG"/>
        </w:rPr>
      </w:pPr>
    </w:p>
    <w:p w:rsidR="008F7832" w:rsidRPr="00676F68" w:rsidRDefault="008F7832" w:rsidP="000D2054">
      <w:pPr>
        <w:widowControl w:val="0"/>
        <w:autoSpaceDE w:val="0"/>
        <w:autoSpaceDN w:val="0"/>
        <w:adjustRightInd w:val="0"/>
        <w:spacing w:after="0" w:line="336" w:lineRule="auto"/>
        <w:jc w:val="both"/>
        <w:rPr>
          <w:rFonts w:ascii="Times New Roman" w:eastAsia="Calibri" w:hAnsi="Times New Roman"/>
          <w:sz w:val="16"/>
          <w:szCs w:val="16"/>
          <w:lang w:val="bg-BG"/>
        </w:rPr>
      </w:pPr>
    </w:p>
    <w:p w:rsidR="00D95AE1" w:rsidRPr="0016278D" w:rsidRDefault="00EB2075" w:rsidP="000D2054">
      <w:pPr>
        <w:widowControl w:val="0"/>
        <w:autoSpaceDE w:val="0"/>
        <w:autoSpaceDN w:val="0"/>
        <w:adjustRightInd w:val="0"/>
        <w:spacing w:after="0" w:line="336" w:lineRule="auto"/>
        <w:rPr>
          <w:rFonts w:ascii="Times New Roman" w:hAnsi="Times New Roman"/>
          <w:b/>
          <w:sz w:val="24"/>
          <w:szCs w:val="24"/>
          <w:lang w:val="bg-BG"/>
        </w:rPr>
      </w:pPr>
      <w:r w:rsidRPr="0016278D">
        <w:rPr>
          <w:rFonts w:ascii="Times New Roman" w:hAnsi="Times New Roman"/>
          <w:b/>
          <w:sz w:val="24"/>
          <w:szCs w:val="24"/>
        </w:rPr>
        <w:t>II.   Характеристик</w:t>
      </w:r>
      <w:r w:rsidRPr="0016278D">
        <w:rPr>
          <w:rFonts w:ascii="Times New Roman" w:hAnsi="Times New Roman"/>
          <w:b/>
          <w:sz w:val="24"/>
          <w:szCs w:val="24"/>
          <w:lang w:val="bg-BG"/>
        </w:rPr>
        <w:t>а</w:t>
      </w:r>
      <w:r w:rsidR="00D95AE1" w:rsidRPr="0016278D">
        <w:rPr>
          <w:rFonts w:ascii="Times New Roman" w:hAnsi="Times New Roman"/>
          <w:b/>
          <w:sz w:val="24"/>
          <w:szCs w:val="24"/>
        </w:rPr>
        <w:t xml:space="preserve"> на инвестиционното предложение:     </w:t>
      </w:r>
    </w:p>
    <w:p w:rsidR="00D95AE1" w:rsidRPr="0016278D" w:rsidRDefault="00D95AE1" w:rsidP="000D2054">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16278D">
        <w:rPr>
          <w:rFonts w:ascii="Times New Roman" w:hAnsi="Times New Roman"/>
          <w:b/>
          <w:sz w:val="24"/>
          <w:szCs w:val="24"/>
        </w:rPr>
        <w:t>Резюме на предложението</w:t>
      </w:r>
    </w:p>
    <w:p w:rsidR="00E16121" w:rsidRPr="0016278D" w:rsidRDefault="00E16121" w:rsidP="000D2054">
      <w:pPr>
        <w:pStyle w:val="a4"/>
        <w:spacing w:after="0" w:line="336" w:lineRule="auto"/>
        <w:ind w:left="0" w:firstLine="708"/>
        <w:jc w:val="both"/>
        <w:rPr>
          <w:rFonts w:ascii="Times New Roman" w:hAnsi="Times New Roman"/>
          <w:b/>
          <w:sz w:val="24"/>
          <w:szCs w:val="24"/>
        </w:rPr>
      </w:pPr>
      <w:r w:rsidRPr="0016278D">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8B06FC" w:rsidRDefault="00D47BD1" w:rsidP="00D47BD1">
      <w:pPr>
        <w:pStyle w:val="a4"/>
        <w:spacing w:after="0" w:line="336" w:lineRule="auto"/>
        <w:ind w:left="0" w:firstLine="708"/>
        <w:jc w:val="both"/>
        <w:rPr>
          <w:rFonts w:ascii="Times New Roman" w:hAnsi="Times New Roman"/>
          <w:color w:val="000000"/>
          <w:sz w:val="24"/>
          <w:szCs w:val="24"/>
        </w:rPr>
      </w:pPr>
      <w:r w:rsidRPr="00B80C3A">
        <w:rPr>
          <w:rFonts w:ascii="Times New Roman" w:hAnsi="Times New Roman"/>
          <w:sz w:val="24"/>
          <w:szCs w:val="24"/>
        </w:rPr>
        <w:t xml:space="preserve">С реализация на инвестиционното предложение се предвижда изграждане на складова база с годишни технически прегледи, автомивка, автосервизна работилница и администрация  в </w:t>
      </w:r>
      <w:r w:rsidR="00A30709">
        <w:rPr>
          <w:rFonts w:ascii="Times New Roman" w:hAnsi="Times New Roman"/>
          <w:sz w:val="24"/>
          <w:szCs w:val="24"/>
        </w:rPr>
        <w:t>ПИ</w:t>
      </w:r>
      <w:r w:rsidR="00A30709" w:rsidRPr="00B80C3A">
        <w:rPr>
          <w:rFonts w:ascii="Times New Roman" w:hAnsi="Times New Roman"/>
          <w:b/>
          <w:sz w:val="24"/>
          <w:szCs w:val="24"/>
        </w:rPr>
        <w:t xml:space="preserve"> </w:t>
      </w:r>
      <w:r w:rsidR="00A30709" w:rsidRPr="00A30709">
        <w:rPr>
          <w:rFonts w:ascii="Times New Roman" w:hAnsi="Times New Roman"/>
          <w:sz w:val="24"/>
          <w:szCs w:val="24"/>
        </w:rPr>
        <w:t xml:space="preserve">с </w:t>
      </w:r>
      <w:r w:rsidR="002B0C7E" w:rsidRPr="002B0C7E">
        <w:rPr>
          <w:rFonts w:ascii="Times New Roman" w:hAnsi="Times New Roman"/>
          <w:sz w:val="24"/>
          <w:szCs w:val="24"/>
        </w:rPr>
        <w:t>идентификатор 56784.527.389 (стар идентификатор 56784.527.164) по КК и КР на гр. Пловдив, за който е отреден УПИ V-527.389, автосервиз, автомивка, гаражи и годишни технически прегледи от кв. 2 по плана на  Източна индустриална зона - IV част, гр. Пловдив, Район Източен, Община Пловдив, Област Пловдив</w:t>
      </w:r>
      <w:r w:rsidR="00A30709" w:rsidRPr="00A30709">
        <w:rPr>
          <w:rFonts w:ascii="Times New Roman" w:hAnsi="Times New Roman"/>
          <w:color w:val="000000"/>
          <w:sz w:val="24"/>
          <w:szCs w:val="24"/>
        </w:rPr>
        <w:t>.</w:t>
      </w:r>
    </w:p>
    <w:p w:rsidR="009E67E7" w:rsidRDefault="00C65180" w:rsidP="00D47BD1">
      <w:pPr>
        <w:pStyle w:val="a4"/>
        <w:spacing w:after="0" w:line="336" w:lineRule="auto"/>
        <w:ind w:left="0" w:firstLine="708"/>
        <w:jc w:val="both"/>
        <w:rPr>
          <w:rFonts w:ascii="Times New Roman" w:hAnsi="Times New Roman"/>
          <w:sz w:val="24"/>
          <w:szCs w:val="24"/>
        </w:rPr>
      </w:pPr>
      <w:r>
        <w:rPr>
          <w:rFonts w:ascii="Times New Roman" w:hAnsi="Times New Roman"/>
          <w:color w:val="000000"/>
          <w:sz w:val="24"/>
          <w:szCs w:val="24"/>
        </w:rPr>
        <w:t>За технологично водоснабдяване на автомивката е п</w:t>
      </w:r>
      <w:r w:rsidR="009E67E7" w:rsidRPr="008B06FC">
        <w:rPr>
          <w:rFonts w:ascii="Times New Roman" w:hAnsi="Times New Roman"/>
          <w:color w:val="000000"/>
          <w:sz w:val="24"/>
          <w:szCs w:val="24"/>
        </w:rPr>
        <w:t xml:space="preserve">редвидено в </w:t>
      </w:r>
      <w:r w:rsidR="009E67E7" w:rsidRPr="008B06FC">
        <w:rPr>
          <w:rFonts w:ascii="Times New Roman" w:hAnsi="Times New Roman"/>
          <w:sz w:val="24"/>
          <w:szCs w:val="24"/>
        </w:rPr>
        <w:t xml:space="preserve">имота да се </w:t>
      </w:r>
      <w:r w:rsidR="00ED61E9" w:rsidRPr="008B06FC">
        <w:rPr>
          <w:rFonts w:ascii="Times New Roman" w:hAnsi="Times New Roman"/>
          <w:sz w:val="24"/>
          <w:szCs w:val="24"/>
        </w:rPr>
        <w:t>изпълни</w:t>
      </w:r>
      <w:r w:rsidR="009E67E7" w:rsidRPr="008B06FC">
        <w:rPr>
          <w:rFonts w:ascii="Times New Roman" w:hAnsi="Times New Roman"/>
          <w:sz w:val="24"/>
          <w:szCs w:val="24"/>
        </w:rPr>
        <w:t xml:space="preserve"> сондажен кладенец</w:t>
      </w:r>
      <w:r w:rsidR="00ED61E9" w:rsidRPr="008B06FC">
        <w:rPr>
          <w:rFonts w:ascii="Times New Roman" w:hAnsi="Times New Roman"/>
          <w:sz w:val="24"/>
          <w:szCs w:val="24"/>
        </w:rPr>
        <w:t xml:space="preserve"> с дълбочина 20 метра</w:t>
      </w:r>
      <w:r w:rsidR="009E67E7" w:rsidRPr="008B06FC">
        <w:rPr>
          <w:rFonts w:ascii="Times New Roman" w:hAnsi="Times New Roman"/>
          <w:sz w:val="24"/>
          <w:szCs w:val="24"/>
        </w:rPr>
        <w:t>.</w:t>
      </w:r>
    </w:p>
    <w:p w:rsidR="00D72DD7" w:rsidRPr="009E2611" w:rsidRDefault="00D72DD7" w:rsidP="00D72DD7">
      <w:pPr>
        <w:pStyle w:val="a4"/>
        <w:spacing w:after="0" w:line="336" w:lineRule="auto"/>
        <w:ind w:left="0" w:firstLine="708"/>
        <w:jc w:val="both"/>
        <w:rPr>
          <w:rFonts w:ascii="Times New Roman" w:hAnsi="Times New Roman"/>
          <w:sz w:val="24"/>
          <w:szCs w:val="24"/>
        </w:rPr>
      </w:pPr>
      <w:r w:rsidRPr="009E2611">
        <w:rPr>
          <w:rFonts w:ascii="Times New Roman" w:hAnsi="Times New Roman"/>
          <w:sz w:val="24"/>
          <w:szCs w:val="24"/>
        </w:rPr>
        <w:t>Инвестиционното предложение попада в обхвата на т. 2, буква „г“ от приложение № 2 от Закона за опазване на околната среда /ЗООС/ и на основание чл. 93, ал. 1, т. 1 от същия закон подлежи на преценяване на необходимостта от извършване на ОВОС.</w:t>
      </w:r>
    </w:p>
    <w:p w:rsidR="00D47BD1" w:rsidRDefault="00D47BD1" w:rsidP="00D47BD1">
      <w:pPr>
        <w:pStyle w:val="a4"/>
        <w:spacing w:after="0" w:line="336" w:lineRule="auto"/>
        <w:ind w:left="0" w:firstLine="708"/>
        <w:jc w:val="both"/>
        <w:rPr>
          <w:rFonts w:ascii="Times New Roman" w:hAnsi="Times New Roman"/>
          <w:sz w:val="24"/>
          <w:szCs w:val="24"/>
        </w:rPr>
      </w:pPr>
      <w:r w:rsidRPr="00341668">
        <w:rPr>
          <w:rFonts w:ascii="Times New Roman" w:hAnsi="Times New Roman"/>
          <w:sz w:val="24"/>
          <w:szCs w:val="24"/>
        </w:rPr>
        <w:t>Имотът, предмет на инвестиционното предложение, граничи с незастроен и застроени имоти с НТП За друг вид производствен, складов обект от север, изток, запад</w:t>
      </w:r>
      <w:r w:rsidR="003D7F13">
        <w:rPr>
          <w:rFonts w:ascii="Times New Roman" w:hAnsi="Times New Roman"/>
          <w:sz w:val="24"/>
          <w:szCs w:val="24"/>
        </w:rPr>
        <w:t>, второстепенна улица с връзка към</w:t>
      </w:r>
      <w:r w:rsidRPr="00341668">
        <w:rPr>
          <w:rFonts w:ascii="Times New Roman" w:hAnsi="Times New Roman"/>
          <w:sz w:val="24"/>
          <w:szCs w:val="24"/>
        </w:rPr>
        <w:t xml:space="preserve"> път от републиканската пътна мрежа от юг</w:t>
      </w:r>
      <w:r w:rsidR="003D7F13">
        <w:rPr>
          <w:rFonts w:ascii="Times New Roman" w:hAnsi="Times New Roman"/>
          <w:sz w:val="24"/>
          <w:szCs w:val="24"/>
        </w:rPr>
        <w:t xml:space="preserve"> и озеленени площи от юг</w:t>
      </w:r>
      <w:r w:rsidRPr="00341668">
        <w:rPr>
          <w:rFonts w:ascii="Times New Roman" w:hAnsi="Times New Roman"/>
          <w:sz w:val="24"/>
          <w:szCs w:val="24"/>
        </w:rPr>
        <w:t>.</w:t>
      </w:r>
    </w:p>
    <w:p w:rsidR="00D47BD1" w:rsidRDefault="00D47BD1" w:rsidP="00D47BD1">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 xml:space="preserve">За реализация на предложението </w:t>
      </w:r>
      <w:r w:rsidR="003D7F13">
        <w:rPr>
          <w:rFonts w:ascii="Times New Roman" w:hAnsi="Times New Roman"/>
          <w:sz w:val="24"/>
          <w:szCs w:val="24"/>
        </w:rPr>
        <w:t>е одобрен</w:t>
      </w:r>
      <w:r>
        <w:rPr>
          <w:rFonts w:ascii="Times New Roman" w:hAnsi="Times New Roman"/>
          <w:sz w:val="24"/>
          <w:szCs w:val="24"/>
        </w:rPr>
        <w:t xml:space="preserve"> ПУП-ПРЗ за изменение на УПИ </w:t>
      </w:r>
      <w:r>
        <w:rPr>
          <w:rFonts w:ascii="Times New Roman" w:hAnsi="Times New Roman"/>
          <w:sz w:val="24"/>
          <w:szCs w:val="24"/>
          <w:lang w:val="en-US"/>
        </w:rPr>
        <w:t xml:space="preserve">V-2083 </w:t>
      </w:r>
      <w:r>
        <w:rPr>
          <w:rFonts w:ascii="Times New Roman" w:hAnsi="Times New Roman"/>
          <w:sz w:val="24"/>
          <w:szCs w:val="24"/>
        </w:rPr>
        <w:t xml:space="preserve">от квартал 2 по плана на </w:t>
      </w:r>
      <w:r w:rsidRPr="00B80C3A">
        <w:rPr>
          <w:rFonts w:ascii="Times New Roman" w:hAnsi="Times New Roman"/>
          <w:sz w:val="24"/>
          <w:szCs w:val="24"/>
        </w:rPr>
        <w:t>Източна индустриална зона - IV част, Район Източен, гр. Пловдив</w:t>
      </w:r>
      <w:r w:rsidR="00BD209E">
        <w:rPr>
          <w:rFonts w:ascii="Times New Roman" w:hAnsi="Times New Roman"/>
          <w:sz w:val="24"/>
          <w:szCs w:val="24"/>
        </w:rPr>
        <w:t xml:space="preserve">. Образуван е </w:t>
      </w:r>
      <w:r>
        <w:rPr>
          <w:rFonts w:ascii="Times New Roman" w:hAnsi="Times New Roman"/>
          <w:sz w:val="24"/>
          <w:szCs w:val="24"/>
        </w:rPr>
        <w:t xml:space="preserve">нов УПИ </w:t>
      </w:r>
      <w:r>
        <w:rPr>
          <w:rFonts w:ascii="Times New Roman" w:hAnsi="Times New Roman"/>
          <w:sz w:val="24"/>
          <w:szCs w:val="24"/>
          <w:lang w:val="en-US"/>
        </w:rPr>
        <w:t>V-</w:t>
      </w:r>
      <w:r>
        <w:rPr>
          <w:rFonts w:ascii="Times New Roman" w:hAnsi="Times New Roman"/>
          <w:sz w:val="24"/>
          <w:szCs w:val="24"/>
        </w:rPr>
        <w:t>527.389, за производствена, складова дейност и обществено обслужване.</w:t>
      </w:r>
    </w:p>
    <w:p w:rsidR="00BD209E" w:rsidRDefault="00BD209E" w:rsidP="00BD209E">
      <w:pPr>
        <w:pStyle w:val="a4"/>
        <w:spacing w:after="0" w:line="336" w:lineRule="auto"/>
        <w:ind w:left="0" w:firstLine="708"/>
        <w:jc w:val="both"/>
        <w:rPr>
          <w:rFonts w:ascii="Times New Roman" w:hAnsi="Times New Roman"/>
          <w:sz w:val="24"/>
          <w:szCs w:val="24"/>
        </w:rPr>
      </w:pPr>
      <w:r w:rsidRPr="00431811">
        <w:rPr>
          <w:rFonts w:ascii="Times New Roman" w:hAnsi="Times New Roman"/>
          <w:sz w:val="24"/>
          <w:szCs w:val="24"/>
        </w:rPr>
        <w:t>Отрежда се устройствена зона „</w:t>
      </w:r>
      <w:r>
        <w:rPr>
          <w:rFonts w:ascii="Times New Roman" w:hAnsi="Times New Roman"/>
          <w:sz w:val="24"/>
          <w:szCs w:val="24"/>
        </w:rPr>
        <w:t>СМФп</w:t>
      </w:r>
      <w:r w:rsidRPr="00431811">
        <w:rPr>
          <w:rFonts w:ascii="Times New Roman" w:hAnsi="Times New Roman"/>
          <w:sz w:val="24"/>
          <w:szCs w:val="24"/>
        </w:rPr>
        <w:t>” със следните показатели за застрояване: Височина до 1</w:t>
      </w:r>
      <w:r>
        <w:rPr>
          <w:rFonts w:ascii="Times New Roman" w:hAnsi="Times New Roman"/>
          <w:sz w:val="24"/>
          <w:szCs w:val="24"/>
        </w:rPr>
        <w:t>5м, Пзастр. до 5</w:t>
      </w:r>
      <w:r w:rsidRPr="00431811">
        <w:rPr>
          <w:rFonts w:ascii="Times New Roman" w:hAnsi="Times New Roman"/>
          <w:sz w:val="24"/>
          <w:szCs w:val="24"/>
        </w:rPr>
        <w:t xml:space="preserve">0%, Кинт до </w:t>
      </w:r>
      <w:r>
        <w:rPr>
          <w:rFonts w:ascii="Times New Roman" w:hAnsi="Times New Roman"/>
          <w:sz w:val="24"/>
          <w:szCs w:val="24"/>
        </w:rPr>
        <w:t>2</w:t>
      </w:r>
      <w:r w:rsidRPr="00431811">
        <w:rPr>
          <w:rFonts w:ascii="Times New Roman" w:hAnsi="Times New Roman"/>
          <w:sz w:val="24"/>
          <w:szCs w:val="24"/>
        </w:rPr>
        <w:t>.</w:t>
      </w:r>
      <w:r>
        <w:rPr>
          <w:rFonts w:ascii="Times New Roman" w:hAnsi="Times New Roman"/>
          <w:sz w:val="24"/>
          <w:szCs w:val="24"/>
        </w:rPr>
        <w:t>5, Позел. мин 3</w:t>
      </w:r>
      <w:r w:rsidRPr="00431811">
        <w:rPr>
          <w:rFonts w:ascii="Times New Roman" w:hAnsi="Times New Roman"/>
          <w:sz w:val="24"/>
          <w:szCs w:val="24"/>
        </w:rPr>
        <w:t>0%.</w:t>
      </w:r>
    </w:p>
    <w:p w:rsidR="00D47BD1" w:rsidRDefault="00D47BD1" w:rsidP="00D47BD1">
      <w:pPr>
        <w:pStyle w:val="a4"/>
        <w:spacing w:after="0" w:line="336" w:lineRule="auto"/>
        <w:ind w:left="0" w:firstLine="708"/>
        <w:jc w:val="both"/>
        <w:rPr>
          <w:rFonts w:ascii="Times New Roman" w:hAnsi="Times New Roman"/>
          <w:sz w:val="24"/>
          <w:szCs w:val="24"/>
        </w:rPr>
      </w:pPr>
      <w:r w:rsidRPr="006C47A6">
        <w:rPr>
          <w:rFonts w:ascii="Times New Roman" w:hAnsi="Times New Roman"/>
          <w:sz w:val="24"/>
          <w:szCs w:val="24"/>
        </w:rPr>
        <w:t xml:space="preserve">Направено е проучване на съществуващото положение на поземления имот относно </w:t>
      </w:r>
      <w:r w:rsidRPr="005A1C86">
        <w:rPr>
          <w:rFonts w:ascii="Times New Roman" w:hAnsi="Times New Roman"/>
          <w:sz w:val="24"/>
          <w:szCs w:val="24"/>
        </w:rPr>
        <w:t>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r>
        <w:rPr>
          <w:rFonts w:ascii="Times New Roman" w:hAnsi="Times New Roman"/>
          <w:sz w:val="24"/>
          <w:szCs w:val="24"/>
        </w:rPr>
        <w:t>.</w:t>
      </w:r>
    </w:p>
    <w:p w:rsidR="00D47BD1" w:rsidRDefault="00D47BD1" w:rsidP="00D47BD1">
      <w:pPr>
        <w:pStyle w:val="a4"/>
        <w:spacing w:after="0" w:line="336" w:lineRule="auto"/>
        <w:ind w:left="0" w:firstLine="708"/>
        <w:jc w:val="both"/>
        <w:rPr>
          <w:rFonts w:ascii="Times New Roman" w:hAnsi="Times New Roman"/>
          <w:sz w:val="24"/>
          <w:szCs w:val="24"/>
        </w:rPr>
      </w:pPr>
      <w:r>
        <w:rPr>
          <w:rFonts w:ascii="Times New Roman" w:hAnsi="Times New Roman"/>
          <w:sz w:val="24"/>
          <w:szCs w:val="24"/>
        </w:rPr>
        <w:t>Ограничителните линии на застрояване са отдръпнати на 3,00м от улична и странични регулационни линии.</w:t>
      </w:r>
    </w:p>
    <w:p w:rsidR="00D72DD7" w:rsidRPr="00D72DD7" w:rsidRDefault="00D72DD7" w:rsidP="00D47BD1">
      <w:pPr>
        <w:pStyle w:val="a4"/>
        <w:spacing w:after="0" w:line="336" w:lineRule="auto"/>
        <w:ind w:left="0" w:firstLine="708"/>
        <w:jc w:val="both"/>
        <w:rPr>
          <w:rFonts w:ascii="Times New Roman" w:hAnsi="Times New Roman"/>
          <w:sz w:val="16"/>
          <w:szCs w:val="16"/>
        </w:rPr>
      </w:pPr>
    </w:p>
    <w:p w:rsidR="00D72DD7" w:rsidRDefault="00D72DD7" w:rsidP="00D72DD7">
      <w:pPr>
        <w:pStyle w:val="a4"/>
        <w:spacing w:after="0" w:line="336" w:lineRule="auto"/>
        <w:ind w:left="0"/>
        <w:jc w:val="both"/>
        <w:rPr>
          <w:rFonts w:ascii="Times New Roman" w:hAnsi="Times New Roman"/>
          <w:sz w:val="24"/>
          <w:szCs w:val="24"/>
        </w:rPr>
      </w:pPr>
      <w:r>
        <w:rPr>
          <w:rFonts w:ascii="Times New Roman" w:hAnsi="Times New Roman"/>
          <w:noProof/>
          <w:sz w:val="24"/>
          <w:szCs w:val="24"/>
          <w:lang w:eastAsia="bg-BG"/>
        </w:rPr>
        <w:lastRenderedPageBreak/>
        <w:drawing>
          <wp:inline distT="0" distB="0" distL="0" distR="0">
            <wp:extent cx="6121400" cy="534558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5345581"/>
                    </a:xfrm>
                    <a:prstGeom prst="rect">
                      <a:avLst/>
                    </a:prstGeom>
                    <a:noFill/>
                    <a:ln>
                      <a:noFill/>
                    </a:ln>
                  </pic:spPr>
                </pic:pic>
              </a:graphicData>
            </a:graphic>
          </wp:inline>
        </w:drawing>
      </w:r>
    </w:p>
    <w:p w:rsidR="00D72DD7" w:rsidRDefault="00D72DD7" w:rsidP="00D47BD1">
      <w:pPr>
        <w:pStyle w:val="a4"/>
        <w:spacing w:after="0" w:line="336" w:lineRule="auto"/>
        <w:ind w:left="0" w:firstLine="708"/>
        <w:jc w:val="both"/>
        <w:rPr>
          <w:rFonts w:ascii="Times New Roman" w:hAnsi="Times New Roman"/>
          <w:sz w:val="24"/>
          <w:szCs w:val="24"/>
        </w:rPr>
      </w:pPr>
    </w:p>
    <w:p w:rsidR="00571538" w:rsidRPr="00571538" w:rsidRDefault="00571538" w:rsidP="00571538">
      <w:pPr>
        <w:pStyle w:val="a4"/>
        <w:spacing w:after="0" w:line="336" w:lineRule="auto"/>
        <w:ind w:left="0" w:firstLine="708"/>
        <w:jc w:val="both"/>
        <w:rPr>
          <w:rFonts w:ascii="Times New Roman" w:hAnsi="Times New Roman"/>
          <w:sz w:val="24"/>
          <w:szCs w:val="24"/>
        </w:rPr>
      </w:pPr>
      <w:r w:rsidRPr="00571538">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улична регулационна линии.</w:t>
      </w:r>
    </w:p>
    <w:p w:rsidR="008B06FC" w:rsidRDefault="008B06FC" w:rsidP="008B06FC">
      <w:pPr>
        <w:pStyle w:val="a4"/>
        <w:spacing w:after="0" w:line="324" w:lineRule="auto"/>
        <w:ind w:left="0" w:firstLine="708"/>
        <w:jc w:val="both"/>
        <w:rPr>
          <w:rFonts w:ascii="Times New Roman" w:hAnsi="Times New Roman"/>
          <w:sz w:val="24"/>
          <w:szCs w:val="24"/>
          <w:highlight w:val="green"/>
        </w:rPr>
      </w:pPr>
      <w:r w:rsidRPr="00431811">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w:t>
      </w:r>
    </w:p>
    <w:p w:rsidR="008B06FC" w:rsidRPr="00905850" w:rsidRDefault="008B06FC" w:rsidP="008B06FC">
      <w:pPr>
        <w:pStyle w:val="a4"/>
        <w:spacing w:after="0" w:line="324" w:lineRule="auto"/>
        <w:ind w:left="0" w:firstLine="708"/>
        <w:jc w:val="both"/>
        <w:rPr>
          <w:rFonts w:ascii="Times New Roman" w:hAnsi="Times New Roman"/>
          <w:sz w:val="24"/>
          <w:szCs w:val="24"/>
        </w:rPr>
      </w:pPr>
      <w:r w:rsidRPr="00905850">
        <w:rPr>
          <w:rFonts w:ascii="Times New Roman" w:hAnsi="Times New Roman"/>
          <w:sz w:val="24"/>
          <w:szCs w:val="24"/>
        </w:rPr>
        <w:t>Предвидено е постройките да се ситуират в имота на Възложителя, при спазване на нормативно изискуемите отстояния по ЗУТ спрямо странични и улична регулационни линии.</w:t>
      </w:r>
    </w:p>
    <w:p w:rsidR="008B06FC" w:rsidRPr="00905850" w:rsidRDefault="008B06FC" w:rsidP="008B06FC">
      <w:pPr>
        <w:pStyle w:val="af"/>
        <w:spacing w:after="0" w:line="324" w:lineRule="auto"/>
        <w:ind w:left="0" w:firstLine="720"/>
        <w:jc w:val="both"/>
        <w:rPr>
          <w:rFonts w:ascii="Times New Roman" w:hAnsi="Times New Roman"/>
          <w:sz w:val="24"/>
          <w:szCs w:val="24"/>
        </w:rPr>
      </w:pPr>
      <w:r w:rsidRPr="00905850">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rsidR="008B06FC" w:rsidRPr="00145171" w:rsidRDefault="008B06FC" w:rsidP="008B06FC">
      <w:pPr>
        <w:pStyle w:val="af"/>
        <w:spacing w:after="0" w:line="324" w:lineRule="auto"/>
        <w:ind w:left="0" w:firstLine="720"/>
        <w:jc w:val="both"/>
        <w:rPr>
          <w:rFonts w:ascii="Times New Roman" w:hAnsi="Times New Roman"/>
          <w:sz w:val="24"/>
          <w:szCs w:val="24"/>
        </w:rPr>
      </w:pPr>
      <w:r w:rsidRPr="00905850">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r w:rsidR="00145171" w:rsidRPr="00145171">
        <w:rPr>
          <w:rFonts w:ascii="Times New Roman" w:hAnsi="Times New Roman"/>
          <w:sz w:val="24"/>
          <w:szCs w:val="24"/>
        </w:rPr>
        <w:t xml:space="preserve"> Ще бъде спазена пределно допустимата норма от 85 dBA.</w:t>
      </w:r>
    </w:p>
    <w:p w:rsidR="00D72DD7" w:rsidRDefault="008B06FC" w:rsidP="008B06FC">
      <w:pPr>
        <w:pStyle w:val="a4"/>
        <w:spacing w:after="0" w:line="336" w:lineRule="auto"/>
        <w:ind w:left="0" w:firstLine="708"/>
        <w:jc w:val="both"/>
        <w:rPr>
          <w:rFonts w:ascii="Times New Roman" w:hAnsi="Times New Roman"/>
          <w:sz w:val="24"/>
          <w:szCs w:val="24"/>
        </w:rPr>
      </w:pPr>
      <w:r w:rsidRPr="00905850">
        <w:rPr>
          <w:rFonts w:ascii="Times New Roman" w:hAnsi="Times New Roman"/>
          <w:sz w:val="24"/>
          <w:szCs w:val="24"/>
        </w:rPr>
        <w:t>Строежът не представлява източник на вредни емисии, замърсяващи атмосферния въздух.</w:t>
      </w:r>
    </w:p>
    <w:p w:rsidR="000E5C85" w:rsidRPr="00066E27" w:rsidRDefault="000E5C85" w:rsidP="000D2054">
      <w:pPr>
        <w:pStyle w:val="a4"/>
        <w:spacing w:after="0" w:line="336" w:lineRule="auto"/>
        <w:ind w:left="0" w:firstLine="708"/>
        <w:jc w:val="both"/>
        <w:rPr>
          <w:rFonts w:ascii="Times New Roman" w:hAnsi="Times New Roman"/>
          <w:sz w:val="24"/>
          <w:szCs w:val="24"/>
          <w:lang w:val="en-US"/>
        </w:rPr>
      </w:pPr>
    </w:p>
    <w:p w:rsidR="004F4FEF" w:rsidRPr="00066E27" w:rsidRDefault="00B70AF4" w:rsidP="000D2054">
      <w:pPr>
        <w:pStyle w:val="a4"/>
        <w:spacing w:after="0" w:line="336" w:lineRule="auto"/>
        <w:ind w:left="0" w:firstLine="708"/>
        <w:jc w:val="both"/>
        <w:rPr>
          <w:rFonts w:ascii="Times New Roman" w:hAnsi="Times New Roman"/>
          <w:b/>
          <w:sz w:val="24"/>
          <w:szCs w:val="24"/>
        </w:rPr>
      </w:pPr>
      <w:r w:rsidRPr="00066E27">
        <w:rPr>
          <w:rFonts w:ascii="Times New Roman" w:hAnsi="Times New Roman"/>
          <w:b/>
          <w:sz w:val="24"/>
          <w:szCs w:val="24"/>
        </w:rPr>
        <w:lastRenderedPageBreak/>
        <w:t>б) взаимовръзка и кумулиране с други съществуващи и/или одобрени инвестиционни предложения</w:t>
      </w:r>
    </w:p>
    <w:p w:rsidR="0000679D" w:rsidRPr="00066E27" w:rsidRDefault="0000679D" w:rsidP="000D2054">
      <w:pPr>
        <w:pStyle w:val="a4"/>
        <w:spacing w:after="0" w:line="336" w:lineRule="auto"/>
        <w:ind w:left="0" w:firstLine="708"/>
        <w:jc w:val="both"/>
        <w:rPr>
          <w:rFonts w:ascii="Times New Roman" w:hAnsi="Times New Roman"/>
          <w:sz w:val="24"/>
          <w:szCs w:val="24"/>
        </w:rPr>
      </w:pPr>
      <w:r w:rsidRPr="00066E27">
        <w:rPr>
          <w:rFonts w:ascii="Times New Roman" w:hAnsi="Times New Roman"/>
          <w:sz w:val="24"/>
          <w:szCs w:val="24"/>
        </w:rPr>
        <w:t xml:space="preserve">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w:t>
      </w:r>
      <w:r w:rsidR="000D3EC1" w:rsidRPr="00066E27">
        <w:rPr>
          <w:rFonts w:ascii="Times New Roman" w:hAnsi="Times New Roman"/>
          <w:sz w:val="24"/>
          <w:szCs w:val="24"/>
        </w:rPr>
        <w:t>м</w:t>
      </w:r>
      <w:r w:rsidRPr="00066E27">
        <w:rPr>
          <w:rFonts w:ascii="Times New Roman" w:hAnsi="Times New Roman"/>
          <w:sz w:val="24"/>
          <w:szCs w:val="24"/>
        </w:rPr>
        <w:t>и предложение. То не засяга и не противоречи на други утвърдени устройствени проекти или  програми.</w:t>
      </w:r>
    </w:p>
    <w:p w:rsidR="005B46AA" w:rsidRPr="00066E27" w:rsidRDefault="005B46AA" w:rsidP="005B46AA">
      <w:pPr>
        <w:pStyle w:val="a4"/>
        <w:spacing w:after="0" w:line="334" w:lineRule="auto"/>
        <w:ind w:left="0" w:firstLine="708"/>
        <w:jc w:val="both"/>
        <w:rPr>
          <w:rFonts w:ascii="Times New Roman" w:hAnsi="Times New Roman"/>
          <w:sz w:val="24"/>
          <w:szCs w:val="24"/>
        </w:rPr>
      </w:pPr>
      <w:r w:rsidRPr="00066E27">
        <w:rPr>
          <w:rFonts w:ascii="Times New Roman" w:hAnsi="Times New Roman"/>
          <w:sz w:val="24"/>
          <w:szCs w:val="24"/>
        </w:rPr>
        <w:t xml:space="preserve">Реализацията на инвестиционното предложение няма да повлияе негативно върху ползвателите на съседните имоти. </w:t>
      </w:r>
    </w:p>
    <w:p w:rsidR="005B46AA" w:rsidRPr="0023037B" w:rsidRDefault="005B46AA" w:rsidP="005B46AA">
      <w:pPr>
        <w:pStyle w:val="a4"/>
        <w:spacing w:after="0" w:line="334" w:lineRule="auto"/>
        <w:ind w:left="0" w:firstLine="708"/>
        <w:jc w:val="both"/>
        <w:rPr>
          <w:rFonts w:ascii="Times New Roman" w:hAnsi="Times New Roman"/>
          <w:sz w:val="24"/>
          <w:szCs w:val="24"/>
        </w:rPr>
      </w:pPr>
      <w:r w:rsidRPr="00066E27">
        <w:rPr>
          <w:rFonts w:ascii="Times New Roman" w:hAnsi="Times New Roman"/>
          <w:sz w:val="24"/>
          <w:szCs w:val="24"/>
        </w:rPr>
        <w:t xml:space="preserve">За инвестиционното предложение е </w:t>
      </w:r>
      <w:r w:rsidR="00CA5DFB">
        <w:rPr>
          <w:rFonts w:ascii="Times New Roman" w:hAnsi="Times New Roman"/>
          <w:sz w:val="24"/>
          <w:szCs w:val="24"/>
        </w:rPr>
        <w:t>одобрен</w:t>
      </w:r>
      <w:r w:rsidRPr="00066E27">
        <w:rPr>
          <w:rFonts w:ascii="Times New Roman" w:hAnsi="Times New Roman"/>
          <w:sz w:val="24"/>
          <w:szCs w:val="24"/>
        </w:rPr>
        <w:t xml:space="preserve"> ПУП-ПРЗ</w:t>
      </w:r>
      <w:r w:rsidR="00066E27" w:rsidRPr="00066E27">
        <w:rPr>
          <w:rFonts w:ascii="Times New Roman" w:hAnsi="Times New Roman"/>
          <w:sz w:val="24"/>
          <w:szCs w:val="24"/>
        </w:rPr>
        <w:t xml:space="preserve"> за изменение на Регулационния план на УПИ </w:t>
      </w:r>
      <w:r w:rsidR="00066E27" w:rsidRPr="00066E27">
        <w:rPr>
          <w:rFonts w:ascii="Times New Roman" w:hAnsi="Times New Roman"/>
          <w:sz w:val="24"/>
          <w:szCs w:val="24"/>
          <w:lang w:val="en-US"/>
        </w:rPr>
        <w:t xml:space="preserve">V-2083 </w:t>
      </w:r>
      <w:r w:rsidR="00066E27" w:rsidRPr="00066E27">
        <w:rPr>
          <w:rFonts w:ascii="Times New Roman" w:hAnsi="Times New Roman"/>
          <w:sz w:val="24"/>
          <w:szCs w:val="24"/>
        </w:rPr>
        <w:t>от квартал 2 по плана на Източна индустриална зона - IV част, Район Източен, гр. Пловдив</w:t>
      </w:r>
      <w:r w:rsidR="00CA5DFB">
        <w:rPr>
          <w:rFonts w:ascii="Times New Roman" w:hAnsi="Times New Roman"/>
          <w:sz w:val="24"/>
          <w:szCs w:val="24"/>
        </w:rPr>
        <w:t>. Образуван е</w:t>
      </w:r>
      <w:r w:rsidR="00066E27" w:rsidRPr="00066E27">
        <w:rPr>
          <w:rFonts w:ascii="Times New Roman" w:hAnsi="Times New Roman"/>
          <w:sz w:val="24"/>
          <w:szCs w:val="24"/>
        </w:rPr>
        <w:t xml:space="preserve"> нов УПИ </w:t>
      </w:r>
      <w:r w:rsidR="00066E27" w:rsidRPr="00066E27">
        <w:rPr>
          <w:rFonts w:ascii="Times New Roman" w:hAnsi="Times New Roman"/>
          <w:sz w:val="24"/>
          <w:szCs w:val="24"/>
          <w:lang w:val="en-US"/>
        </w:rPr>
        <w:t>V-</w:t>
      </w:r>
      <w:r w:rsidR="00066E27" w:rsidRPr="00066E27">
        <w:rPr>
          <w:rFonts w:ascii="Times New Roman" w:hAnsi="Times New Roman"/>
          <w:sz w:val="24"/>
          <w:szCs w:val="24"/>
        </w:rPr>
        <w:t xml:space="preserve">527.389, </w:t>
      </w:r>
      <w:r w:rsidR="0023037B" w:rsidRPr="0023037B">
        <w:rPr>
          <w:rFonts w:ascii="Times New Roman" w:hAnsi="Times New Roman"/>
          <w:sz w:val="24"/>
          <w:szCs w:val="24"/>
        </w:rPr>
        <w:t>автосервиз, автомивка, гаражи и годишни технически прегледи</w:t>
      </w:r>
      <w:r w:rsidR="00066E27" w:rsidRPr="0023037B">
        <w:rPr>
          <w:rFonts w:ascii="Times New Roman" w:hAnsi="Times New Roman"/>
          <w:sz w:val="24"/>
          <w:szCs w:val="24"/>
        </w:rPr>
        <w:t>.</w:t>
      </w:r>
      <w:r w:rsidRPr="0023037B">
        <w:rPr>
          <w:rFonts w:ascii="Times New Roman" w:hAnsi="Times New Roman"/>
          <w:sz w:val="24"/>
          <w:szCs w:val="24"/>
        </w:rPr>
        <w:t xml:space="preserve"> </w:t>
      </w:r>
    </w:p>
    <w:p w:rsidR="000C275A" w:rsidRPr="00066E27" w:rsidRDefault="000C275A" w:rsidP="005B46AA">
      <w:pPr>
        <w:pStyle w:val="a4"/>
        <w:spacing w:after="0" w:line="334" w:lineRule="auto"/>
        <w:ind w:left="0" w:firstLine="708"/>
        <w:jc w:val="both"/>
        <w:rPr>
          <w:rFonts w:ascii="Times New Roman" w:hAnsi="Times New Roman"/>
          <w:sz w:val="24"/>
          <w:szCs w:val="24"/>
        </w:rPr>
      </w:pPr>
      <w:r w:rsidRPr="00066E27">
        <w:rPr>
          <w:rFonts w:ascii="Times New Roman" w:hAnsi="Times New Roman"/>
          <w:sz w:val="24"/>
          <w:szCs w:val="24"/>
        </w:rPr>
        <w:t>Доказана е възможност за електроснабдяване</w:t>
      </w:r>
      <w:r w:rsidR="00066E27" w:rsidRPr="00066E27">
        <w:rPr>
          <w:rFonts w:ascii="Times New Roman" w:hAnsi="Times New Roman"/>
          <w:sz w:val="24"/>
          <w:szCs w:val="24"/>
        </w:rPr>
        <w:t>,</w:t>
      </w:r>
      <w:r w:rsidRPr="00066E27">
        <w:rPr>
          <w:rFonts w:ascii="Times New Roman" w:hAnsi="Times New Roman"/>
          <w:sz w:val="24"/>
          <w:szCs w:val="24"/>
        </w:rPr>
        <w:t xml:space="preserve"> водоснабдяване</w:t>
      </w:r>
      <w:r w:rsidR="00066E27" w:rsidRPr="00066E27">
        <w:rPr>
          <w:rFonts w:ascii="Times New Roman" w:hAnsi="Times New Roman"/>
          <w:sz w:val="24"/>
          <w:szCs w:val="24"/>
        </w:rPr>
        <w:t xml:space="preserve"> и канализация</w:t>
      </w:r>
      <w:r w:rsidRPr="00066E27">
        <w:rPr>
          <w:rFonts w:ascii="Times New Roman" w:hAnsi="Times New Roman"/>
          <w:sz w:val="24"/>
          <w:szCs w:val="24"/>
        </w:rPr>
        <w:t xml:space="preserve"> с необходимите схеми на инженерна инфраструктура и комуникационно – транспортно обслужване, трасировъчни данни на ново</w:t>
      </w:r>
      <w:r w:rsidR="00AE6229">
        <w:rPr>
          <w:rFonts w:ascii="Times New Roman" w:hAnsi="Times New Roman"/>
          <w:sz w:val="24"/>
          <w:szCs w:val="24"/>
        </w:rPr>
        <w:t>образуваното</w:t>
      </w:r>
      <w:r w:rsidRPr="00066E27">
        <w:rPr>
          <w:rFonts w:ascii="Times New Roman" w:hAnsi="Times New Roman"/>
          <w:sz w:val="24"/>
          <w:szCs w:val="24"/>
        </w:rPr>
        <w:t xml:space="preserve"> УПИ, съобразени със съществуващата техническа инфраструктура.</w:t>
      </w:r>
    </w:p>
    <w:p w:rsidR="005A579C" w:rsidRPr="00066E27" w:rsidRDefault="005A579C" w:rsidP="005B46AA">
      <w:pPr>
        <w:pStyle w:val="a4"/>
        <w:spacing w:after="0" w:line="334" w:lineRule="auto"/>
        <w:ind w:left="0" w:firstLine="708"/>
        <w:jc w:val="both"/>
        <w:rPr>
          <w:rFonts w:ascii="Times New Roman" w:hAnsi="Times New Roman"/>
          <w:sz w:val="24"/>
          <w:szCs w:val="24"/>
        </w:rPr>
      </w:pPr>
      <w:r w:rsidRPr="00066E27">
        <w:rPr>
          <w:rFonts w:ascii="Times New Roman" w:hAnsi="Times New Roman"/>
          <w:sz w:val="24"/>
          <w:szCs w:val="24"/>
        </w:rPr>
        <w:t>След издаване на решение за преценяване необходимостта от изготвяне на ОВОС от Директора на  РИОСВ – Пловдив  за изграждането на сондажния кладенец ще се внесе заявление с проектна документация в Басейнова Дирекция – Източнобеломорски район – Пловдив.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5B46AA" w:rsidRPr="00595DB1" w:rsidRDefault="005B46AA" w:rsidP="005B46AA">
      <w:pPr>
        <w:pStyle w:val="a4"/>
        <w:spacing w:after="0" w:line="334" w:lineRule="auto"/>
        <w:ind w:left="0" w:firstLine="708"/>
        <w:jc w:val="both"/>
        <w:rPr>
          <w:rFonts w:ascii="Times New Roman" w:hAnsi="Times New Roman"/>
          <w:sz w:val="24"/>
          <w:szCs w:val="24"/>
        </w:rPr>
      </w:pPr>
      <w:r w:rsidRPr="00595DB1">
        <w:rPr>
          <w:rFonts w:ascii="Times New Roman" w:hAnsi="Times New Roman"/>
          <w:sz w:val="24"/>
          <w:szCs w:val="24"/>
        </w:rPr>
        <w:t xml:space="preserve">Инвестиционното предложение ще се реализира в частен имот, след </w:t>
      </w:r>
      <w:r w:rsidR="00595DB1" w:rsidRPr="00595DB1">
        <w:rPr>
          <w:rFonts w:ascii="Times New Roman" w:hAnsi="Times New Roman"/>
          <w:sz w:val="24"/>
          <w:szCs w:val="24"/>
        </w:rPr>
        <w:t>утвърждаване на ПУП-ПРЗ</w:t>
      </w:r>
      <w:r w:rsidRPr="00595DB1">
        <w:rPr>
          <w:rFonts w:ascii="Times New Roman" w:hAnsi="Times New Roman"/>
          <w:sz w:val="24"/>
          <w:szCs w:val="24"/>
        </w:rPr>
        <w:t>. За реализация на строителството ще бъд</w:t>
      </w:r>
      <w:r w:rsidR="00AD253B" w:rsidRPr="00595DB1">
        <w:rPr>
          <w:rFonts w:ascii="Times New Roman" w:hAnsi="Times New Roman"/>
          <w:sz w:val="24"/>
          <w:szCs w:val="24"/>
        </w:rPr>
        <w:t>е</w:t>
      </w:r>
      <w:r w:rsidRPr="00595DB1">
        <w:rPr>
          <w:rFonts w:ascii="Times New Roman" w:hAnsi="Times New Roman"/>
          <w:sz w:val="24"/>
          <w:szCs w:val="24"/>
        </w:rPr>
        <w:t xml:space="preserve"> одобрен инвестицион</w:t>
      </w:r>
      <w:r w:rsidR="00AD253B" w:rsidRPr="00595DB1">
        <w:rPr>
          <w:rFonts w:ascii="Times New Roman" w:hAnsi="Times New Roman"/>
          <w:sz w:val="24"/>
          <w:szCs w:val="24"/>
        </w:rPr>
        <w:t>е</w:t>
      </w:r>
      <w:r w:rsidRPr="00595DB1">
        <w:rPr>
          <w:rFonts w:ascii="Times New Roman" w:hAnsi="Times New Roman"/>
          <w:sz w:val="24"/>
          <w:szCs w:val="24"/>
        </w:rPr>
        <w:t>н проект и издаден</w:t>
      </w:r>
      <w:r w:rsidR="00AD253B" w:rsidRPr="00595DB1">
        <w:rPr>
          <w:rFonts w:ascii="Times New Roman" w:hAnsi="Times New Roman"/>
          <w:sz w:val="24"/>
          <w:szCs w:val="24"/>
        </w:rPr>
        <w:t>о</w:t>
      </w:r>
      <w:r w:rsidRPr="00595DB1">
        <w:rPr>
          <w:rFonts w:ascii="Times New Roman" w:hAnsi="Times New Roman"/>
          <w:sz w:val="24"/>
          <w:szCs w:val="24"/>
        </w:rPr>
        <w:t xml:space="preserve"> разрешени</w:t>
      </w:r>
      <w:r w:rsidR="00AD253B" w:rsidRPr="00595DB1">
        <w:rPr>
          <w:rFonts w:ascii="Times New Roman" w:hAnsi="Times New Roman"/>
          <w:sz w:val="24"/>
          <w:szCs w:val="24"/>
        </w:rPr>
        <w:t>е</w:t>
      </w:r>
      <w:r w:rsidRPr="00595DB1">
        <w:rPr>
          <w:rFonts w:ascii="Times New Roman" w:hAnsi="Times New Roman"/>
          <w:sz w:val="24"/>
          <w:szCs w:val="24"/>
        </w:rPr>
        <w:t xml:space="preserve"> за строеж.</w:t>
      </w:r>
    </w:p>
    <w:p w:rsidR="005B46AA" w:rsidRPr="00595DB1" w:rsidRDefault="005B46AA" w:rsidP="005B46AA">
      <w:pPr>
        <w:pStyle w:val="a4"/>
        <w:spacing w:after="0" w:line="336" w:lineRule="auto"/>
        <w:ind w:left="0" w:firstLine="708"/>
        <w:jc w:val="both"/>
        <w:rPr>
          <w:rFonts w:ascii="Times New Roman" w:hAnsi="Times New Roman"/>
          <w:sz w:val="24"/>
          <w:szCs w:val="24"/>
        </w:rPr>
      </w:pPr>
      <w:r w:rsidRPr="00595DB1">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rsidR="006A7084" w:rsidRPr="00595DB1" w:rsidRDefault="006A7084" w:rsidP="000D2054">
      <w:pPr>
        <w:pStyle w:val="a4"/>
        <w:spacing w:after="0" w:line="336" w:lineRule="auto"/>
        <w:ind w:left="0" w:firstLine="708"/>
        <w:jc w:val="both"/>
        <w:rPr>
          <w:rFonts w:ascii="Times New Roman" w:hAnsi="Times New Roman"/>
          <w:sz w:val="24"/>
          <w:szCs w:val="24"/>
        </w:rPr>
      </w:pPr>
    </w:p>
    <w:p w:rsidR="00641C24" w:rsidRPr="00595DB1" w:rsidRDefault="00641C24" w:rsidP="000D2054">
      <w:pPr>
        <w:pStyle w:val="a4"/>
        <w:spacing w:after="0" w:line="336" w:lineRule="auto"/>
        <w:ind w:left="0" w:firstLine="708"/>
        <w:jc w:val="both"/>
        <w:rPr>
          <w:rFonts w:ascii="Times New Roman" w:hAnsi="Times New Roman"/>
          <w:b/>
          <w:sz w:val="24"/>
          <w:szCs w:val="24"/>
        </w:rPr>
      </w:pPr>
      <w:r w:rsidRPr="00595DB1">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AE4A3E" w:rsidRPr="009F6F7B" w:rsidRDefault="00AE4A3E" w:rsidP="000D2054">
      <w:pPr>
        <w:spacing w:after="0" w:line="336" w:lineRule="auto"/>
        <w:ind w:firstLine="709"/>
        <w:jc w:val="both"/>
        <w:rPr>
          <w:rFonts w:ascii="Times New Roman" w:eastAsia="Calibri" w:hAnsi="Times New Roman"/>
          <w:sz w:val="24"/>
          <w:szCs w:val="24"/>
          <w:lang w:val="bg-BG"/>
        </w:rPr>
      </w:pPr>
      <w:r w:rsidRPr="009F6F7B">
        <w:rPr>
          <w:rFonts w:ascii="Times New Roman" w:eastAsia="Calibri" w:hAnsi="Times New Roman"/>
          <w:sz w:val="24"/>
          <w:szCs w:val="24"/>
          <w:lang w:val="bg-BG"/>
        </w:rPr>
        <w:t xml:space="preserve">По време на строителството на </w:t>
      </w:r>
      <w:r w:rsidR="009F6F7B" w:rsidRPr="009F6F7B">
        <w:rPr>
          <w:rFonts w:ascii="Times New Roman" w:eastAsia="Calibri" w:hAnsi="Times New Roman"/>
          <w:sz w:val="24"/>
          <w:szCs w:val="24"/>
          <w:lang w:val="bg-BG"/>
        </w:rPr>
        <w:t>автобазата</w:t>
      </w:r>
      <w:r w:rsidRPr="009F6F7B">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rsidR="00AE4A3E" w:rsidRDefault="00AE4A3E" w:rsidP="000D2054">
      <w:pPr>
        <w:spacing w:after="0" w:line="336" w:lineRule="auto"/>
        <w:ind w:firstLine="709"/>
        <w:jc w:val="both"/>
        <w:rPr>
          <w:rFonts w:ascii="Times New Roman" w:eastAsia="Calibri" w:hAnsi="Times New Roman"/>
          <w:sz w:val="24"/>
          <w:szCs w:val="24"/>
          <w:lang w:val="bg-BG"/>
        </w:rPr>
      </w:pPr>
      <w:r w:rsidRPr="009F6F7B">
        <w:rPr>
          <w:rFonts w:ascii="Times New Roman" w:eastAsia="Calibri" w:hAnsi="Times New Roman"/>
          <w:sz w:val="24"/>
          <w:szCs w:val="24"/>
          <w:lang w:val="bg-BG"/>
        </w:rPr>
        <w:t xml:space="preserve">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w:t>
      </w:r>
      <w:r w:rsidR="009F6F7B" w:rsidRPr="009F6F7B">
        <w:rPr>
          <w:rFonts w:ascii="Times New Roman" w:eastAsia="Calibri" w:hAnsi="Times New Roman"/>
          <w:sz w:val="24"/>
          <w:szCs w:val="24"/>
          <w:lang w:val="bg-BG"/>
        </w:rPr>
        <w:t xml:space="preserve">технологични нужди, </w:t>
      </w:r>
      <w:r w:rsidRPr="009F6F7B">
        <w:rPr>
          <w:rFonts w:ascii="Times New Roman" w:eastAsia="Calibri" w:hAnsi="Times New Roman"/>
          <w:sz w:val="24"/>
          <w:szCs w:val="24"/>
          <w:lang w:val="bg-BG"/>
        </w:rPr>
        <w:t>както и за поддържане на чистотата на площадката, озеленените площи и за противопожарни нужди.</w:t>
      </w:r>
    </w:p>
    <w:p w:rsidR="009F6F7B" w:rsidRDefault="009F6F7B" w:rsidP="000D2054">
      <w:pPr>
        <w:spacing w:after="0" w:line="336" w:lineRule="auto"/>
        <w:ind w:firstLine="709"/>
        <w:jc w:val="both"/>
        <w:rPr>
          <w:rFonts w:ascii="Times New Roman" w:hAnsi="Times New Roman"/>
          <w:sz w:val="24"/>
          <w:szCs w:val="24"/>
          <w:lang w:val="bg-BG"/>
        </w:rPr>
      </w:pPr>
      <w:r w:rsidRPr="00355BD4">
        <w:rPr>
          <w:rFonts w:ascii="Times New Roman" w:hAnsi="Times New Roman"/>
          <w:sz w:val="24"/>
          <w:szCs w:val="24"/>
        </w:rPr>
        <w:lastRenderedPageBreak/>
        <w:t xml:space="preserve">Водоснабдяването на имота </w:t>
      </w:r>
      <w:r w:rsidR="00A83EC5">
        <w:rPr>
          <w:rFonts w:ascii="Times New Roman" w:hAnsi="Times New Roman"/>
          <w:sz w:val="24"/>
          <w:szCs w:val="24"/>
          <w:lang w:val="bg-BG"/>
        </w:rPr>
        <w:t xml:space="preserve">за питейно-битови и противопожарни нужди </w:t>
      </w:r>
      <w:r w:rsidRPr="00355BD4">
        <w:rPr>
          <w:rFonts w:ascii="Times New Roman" w:hAnsi="Times New Roman"/>
          <w:sz w:val="24"/>
          <w:szCs w:val="24"/>
        </w:rPr>
        <w:t>ще се осъществи като се изгради сградно водопроводно отклонение от градската водопроводна мрежа, експлоатирана от „ВиК“ ЕООД гр. Пловдив от най – близката точка на присъединяване.</w:t>
      </w:r>
    </w:p>
    <w:p w:rsidR="003F52BF" w:rsidRPr="003F52BF" w:rsidRDefault="003F52BF" w:rsidP="000D2054">
      <w:pPr>
        <w:spacing w:after="0" w:line="336" w:lineRule="auto"/>
        <w:ind w:firstLine="709"/>
        <w:jc w:val="both"/>
        <w:rPr>
          <w:rFonts w:ascii="Times New Roman" w:hAnsi="Times New Roman"/>
          <w:sz w:val="24"/>
          <w:szCs w:val="24"/>
        </w:rPr>
      </w:pPr>
      <w:r w:rsidRPr="003F52BF">
        <w:rPr>
          <w:rFonts w:ascii="Times New Roman" w:hAnsi="Times New Roman"/>
          <w:sz w:val="24"/>
          <w:szCs w:val="24"/>
        </w:rPr>
        <w:t>Площадката е ситуирана в непосредствена близост до складови и производствени сгради, които са водоснабдени.</w:t>
      </w:r>
    </w:p>
    <w:p w:rsidR="00A83EC5" w:rsidRDefault="00A83EC5" w:rsidP="000D2054">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Предвижда се да се изпълнят нови обекти на техническата инфраструктура – водопровод и канализация, които ще преминават по прилежащата улица от юг. Същите ще бъдат продължение на градската водопроводна и канализационн</w:t>
      </w:r>
      <w:r w:rsidR="00577B4A">
        <w:rPr>
          <w:rFonts w:ascii="Times New Roman" w:hAnsi="Times New Roman"/>
          <w:sz w:val="24"/>
          <w:szCs w:val="24"/>
          <w:lang w:val="bg-BG"/>
        </w:rPr>
        <w:t>а</w:t>
      </w:r>
      <w:r>
        <w:rPr>
          <w:rFonts w:ascii="Times New Roman" w:hAnsi="Times New Roman"/>
          <w:sz w:val="24"/>
          <w:szCs w:val="24"/>
          <w:lang w:val="bg-BG"/>
        </w:rPr>
        <w:t xml:space="preserve"> мрежи.</w:t>
      </w:r>
    </w:p>
    <w:p w:rsidR="00577B4A" w:rsidRDefault="00A83EC5" w:rsidP="000D2054">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Сградното водопроводно отклонение и площадков водопровод са предвидени от тръби РЕ-</w:t>
      </w:r>
      <w:r>
        <w:rPr>
          <w:rFonts w:ascii="Times New Roman" w:hAnsi="Times New Roman"/>
          <w:sz w:val="24"/>
          <w:szCs w:val="24"/>
        </w:rPr>
        <w:t>HD</w:t>
      </w:r>
      <w:r>
        <w:rPr>
          <w:rFonts w:ascii="Times New Roman" w:hAnsi="Times New Roman"/>
          <w:sz w:val="24"/>
          <w:szCs w:val="24"/>
          <w:lang w:val="bg-BG"/>
        </w:rPr>
        <w:t xml:space="preserve"> Ø63, които ще се положат в изкоп, върху пясъчна възглавница. </w:t>
      </w:r>
    </w:p>
    <w:p w:rsidR="00A83EC5" w:rsidRDefault="00577B4A" w:rsidP="000D2054">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За отчитане на разходваното водно количество, н</w:t>
      </w:r>
      <w:r w:rsidR="00A83EC5">
        <w:rPr>
          <w:rFonts w:ascii="Times New Roman" w:hAnsi="Times New Roman"/>
          <w:sz w:val="24"/>
          <w:szCs w:val="24"/>
          <w:lang w:val="bg-BG"/>
        </w:rPr>
        <w:t>епосредствено след навлизане на водопроводното отклонение в регулацията на имота</w:t>
      </w:r>
      <w:r>
        <w:rPr>
          <w:rFonts w:ascii="Times New Roman" w:hAnsi="Times New Roman"/>
          <w:sz w:val="24"/>
          <w:szCs w:val="24"/>
          <w:lang w:val="bg-BG"/>
        </w:rPr>
        <w:t>,</w:t>
      </w:r>
      <w:r w:rsidR="00A83EC5">
        <w:rPr>
          <w:rFonts w:ascii="Times New Roman" w:hAnsi="Times New Roman"/>
          <w:sz w:val="24"/>
          <w:szCs w:val="24"/>
          <w:lang w:val="bg-BG"/>
        </w:rPr>
        <w:t xml:space="preserve"> ще се изпълни </w:t>
      </w:r>
      <w:r>
        <w:rPr>
          <w:rFonts w:ascii="Times New Roman" w:hAnsi="Times New Roman"/>
          <w:sz w:val="24"/>
          <w:szCs w:val="24"/>
          <w:lang w:val="bg-BG"/>
        </w:rPr>
        <w:t>арматурно-водомерна шахта с размери 1,5м х 1м х 0,80м.</w:t>
      </w:r>
    </w:p>
    <w:p w:rsidR="00E832C8" w:rsidRPr="00733E68" w:rsidRDefault="00E832C8" w:rsidP="00E832C8">
      <w:pPr>
        <w:pStyle w:val="af"/>
        <w:spacing w:after="0" w:line="324" w:lineRule="auto"/>
        <w:ind w:left="0" w:firstLine="720"/>
        <w:jc w:val="both"/>
        <w:rPr>
          <w:rFonts w:ascii="Times New Roman" w:hAnsi="Times New Roman"/>
          <w:sz w:val="24"/>
          <w:szCs w:val="24"/>
        </w:rPr>
      </w:pPr>
      <w:r w:rsidRPr="00733E68">
        <w:rPr>
          <w:rFonts w:ascii="Times New Roman" w:hAnsi="Times New Roman"/>
          <w:sz w:val="24"/>
          <w:szCs w:val="24"/>
        </w:rPr>
        <w:t xml:space="preserve">За нуждите на автомивката ще се </w:t>
      </w:r>
      <w:r>
        <w:rPr>
          <w:rFonts w:ascii="Times New Roman" w:hAnsi="Times New Roman"/>
          <w:sz w:val="24"/>
          <w:szCs w:val="24"/>
          <w:lang w:val="bg-BG"/>
        </w:rPr>
        <w:t>изгради</w:t>
      </w:r>
      <w:r w:rsidRPr="00733E68">
        <w:rPr>
          <w:rFonts w:ascii="Times New Roman" w:hAnsi="Times New Roman"/>
          <w:sz w:val="24"/>
          <w:szCs w:val="24"/>
        </w:rPr>
        <w:t xml:space="preserve"> сондажен кладенец</w:t>
      </w:r>
      <w:r>
        <w:rPr>
          <w:rFonts w:ascii="Times New Roman" w:hAnsi="Times New Roman"/>
          <w:sz w:val="24"/>
          <w:szCs w:val="24"/>
          <w:lang w:val="bg-BG"/>
        </w:rPr>
        <w:t xml:space="preserve"> с дълбочина 20м, ситуиран в североизточната част на парцела,</w:t>
      </w:r>
      <w:r w:rsidRPr="00733E68">
        <w:rPr>
          <w:rFonts w:ascii="Times New Roman" w:hAnsi="Times New Roman"/>
          <w:sz w:val="24"/>
          <w:szCs w:val="24"/>
        </w:rPr>
        <w:t xml:space="preserve"> в рамките на ограничителните линии на застрояване. За същия ще се предприеме процедура за получаване на разрешително за водовземане, чрез нови водовземни съоръжения, съгласно Закона за водите в Басейнова Дирекция – ИБР Пловдив.</w:t>
      </w:r>
    </w:p>
    <w:p w:rsidR="00E832C8" w:rsidRDefault="00E832C8" w:rsidP="00E832C8">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Тръбният кладенец е с бункерна помпена станция с размери 3</w:t>
      </w:r>
      <w:r w:rsidR="000D6319">
        <w:rPr>
          <w:rFonts w:ascii="Times New Roman" w:hAnsi="Times New Roman"/>
          <w:sz w:val="24"/>
          <w:szCs w:val="24"/>
          <w:lang w:val="bg-BG"/>
        </w:rPr>
        <w:t>,0</w:t>
      </w:r>
      <w:r>
        <w:rPr>
          <w:rFonts w:ascii="Times New Roman" w:hAnsi="Times New Roman"/>
          <w:sz w:val="24"/>
          <w:szCs w:val="24"/>
          <w:lang w:val="bg-BG"/>
        </w:rPr>
        <w:t>м х 3</w:t>
      </w:r>
      <w:r w:rsidR="000D6319">
        <w:rPr>
          <w:rFonts w:ascii="Times New Roman" w:hAnsi="Times New Roman"/>
          <w:sz w:val="24"/>
          <w:szCs w:val="24"/>
          <w:lang w:val="bg-BG"/>
        </w:rPr>
        <w:t>,0</w:t>
      </w:r>
      <w:r>
        <w:rPr>
          <w:rFonts w:ascii="Times New Roman" w:hAnsi="Times New Roman"/>
          <w:sz w:val="24"/>
          <w:szCs w:val="24"/>
          <w:lang w:val="bg-BG"/>
        </w:rPr>
        <w:t>м</w:t>
      </w:r>
      <w:r>
        <w:rPr>
          <w:rFonts w:ascii="Times New Roman" w:hAnsi="Times New Roman"/>
          <w:sz w:val="24"/>
          <w:szCs w:val="24"/>
        </w:rPr>
        <w:t>.</w:t>
      </w:r>
    </w:p>
    <w:p w:rsidR="002A39F2" w:rsidRPr="003F52BF" w:rsidRDefault="002A39F2" w:rsidP="002A39F2">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Електрозахранването на имота е предвидено да се изпълни от съществуващата електропреносна мрежа, експлоатирана от Електроразпределение-Юг,</w:t>
      </w:r>
      <w:r w:rsidR="003F52BF" w:rsidRPr="003F52BF">
        <w:rPr>
          <w:rFonts w:ascii="Times New Roman" w:eastAsia="Calibri" w:hAnsi="Times New Roman"/>
          <w:sz w:val="24"/>
          <w:szCs w:val="24"/>
          <w:lang w:val="bg-BG"/>
        </w:rPr>
        <w:t xml:space="preserve"> </w:t>
      </w:r>
      <w:r w:rsidRPr="003F52BF">
        <w:rPr>
          <w:rFonts w:ascii="Times New Roman" w:eastAsia="Calibri" w:hAnsi="Times New Roman"/>
          <w:sz w:val="24"/>
          <w:szCs w:val="24"/>
          <w:lang w:val="bg-BG"/>
        </w:rPr>
        <w:t>като присъединяването ще се осъществи от най – близката точка, определена от експлоатационното дружество, съответстваща на заявената мощност.</w:t>
      </w:r>
    </w:p>
    <w:p w:rsidR="002A39F2" w:rsidRPr="003F52BF" w:rsidRDefault="002A39F2" w:rsidP="002A39F2">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При реализация на инвестиционното предложение, не се налага изграждане на нова пътна инфраструктура.</w:t>
      </w:r>
    </w:p>
    <w:p w:rsidR="006939FF" w:rsidRPr="003F52BF" w:rsidRDefault="006939FF" w:rsidP="00C1058B">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По време на изграждането и експлоатацията на сондажния  кладенец ще се използва подземна вода, инертни материали, ел.енергия и др. Кладенецът ще се изгради с PVC тръби.</w:t>
      </w:r>
    </w:p>
    <w:p w:rsidR="00951B19" w:rsidRPr="003F52BF" w:rsidRDefault="00951B19" w:rsidP="000D2054">
      <w:pPr>
        <w:spacing w:after="0" w:line="336" w:lineRule="auto"/>
        <w:ind w:firstLine="709"/>
        <w:jc w:val="both"/>
        <w:rPr>
          <w:rFonts w:ascii="Times New Roman" w:hAnsi="Times New Roman"/>
          <w:sz w:val="24"/>
          <w:szCs w:val="24"/>
          <w:lang w:val="bg-BG"/>
        </w:rPr>
      </w:pPr>
      <w:r w:rsidRPr="003F52BF">
        <w:rPr>
          <w:rFonts w:ascii="Times New Roman" w:hAnsi="Times New Roman"/>
          <w:sz w:val="24"/>
          <w:szCs w:val="24"/>
        </w:rPr>
        <w:t>За постигане на ниска енергоемкост на сград</w:t>
      </w:r>
      <w:r w:rsidR="003F52BF" w:rsidRPr="003F52BF">
        <w:rPr>
          <w:rFonts w:ascii="Times New Roman" w:hAnsi="Times New Roman"/>
          <w:sz w:val="24"/>
          <w:szCs w:val="24"/>
          <w:lang w:val="bg-BG"/>
        </w:rPr>
        <w:t>ите</w:t>
      </w:r>
      <w:r w:rsidRPr="003F52BF">
        <w:rPr>
          <w:rFonts w:ascii="Times New Roman" w:hAnsi="Times New Roman"/>
          <w:sz w:val="24"/>
          <w:szCs w:val="24"/>
        </w:rPr>
        <w:t>, ще бъдат изчислени показатели, характеризиращи енергопреобразуващите и енергопреносните свойства на ограждащите конструкции; показателите за годишния разход на енергия. Всички предвидени съоръжения за поддържане на необходимия микроклимат ще бъдат икономични по отношение на консумация на електроенергия.</w:t>
      </w:r>
    </w:p>
    <w:p w:rsidR="00AE4A3E" w:rsidRPr="003F52BF" w:rsidRDefault="00AE4A3E" w:rsidP="000D2054">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 xml:space="preserve">Баластра и пясък ще се използува при  строителството на </w:t>
      </w:r>
      <w:r w:rsidR="00C1058B" w:rsidRPr="003F52BF">
        <w:rPr>
          <w:rFonts w:ascii="Times New Roman" w:eastAsia="Calibri" w:hAnsi="Times New Roman"/>
          <w:sz w:val="24"/>
          <w:szCs w:val="24"/>
          <w:lang w:val="bg-BG"/>
        </w:rPr>
        <w:t>база</w:t>
      </w:r>
      <w:r w:rsidR="003F52BF" w:rsidRPr="003F52BF">
        <w:rPr>
          <w:rFonts w:ascii="Times New Roman" w:eastAsia="Calibri" w:hAnsi="Times New Roman"/>
          <w:sz w:val="24"/>
          <w:szCs w:val="24"/>
          <w:lang w:val="bg-BG"/>
        </w:rPr>
        <w:t>та</w:t>
      </w:r>
      <w:r w:rsidRPr="003F52BF">
        <w:rPr>
          <w:rFonts w:ascii="Times New Roman" w:eastAsia="Calibri" w:hAnsi="Times New Roman"/>
          <w:sz w:val="24"/>
          <w:szCs w:val="24"/>
          <w:lang w:val="bg-BG"/>
        </w:rPr>
        <w:t>.</w:t>
      </w:r>
    </w:p>
    <w:p w:rsidR="00AC18A5" w:rsidRPr="003F52BF" w:rsidRDefault="00AE4A3E" w:rsidP="000D2054">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77FC8" w:rsidRPr="003F52BF">
        <w:rPr>
          <w:rFonts w:ascii="Times New Roman" w:eastAsia="Calibri" w:hAnsi="Times New Roman"/>
          <w:sz w:val="24"/>
          <w:szCs w:val="24"/>
          <w:lang w:val="bg-BG"/>
        </w:rPr>
        <w:t>направата на кофраж</w:t>
      </w:r>
      <w:r w:rsidR="003F52BF">
        <w:rPr>
          <w:rFonts w:ascii="Times New Roman" w:eastAsia="Calibri" w:hAnsi="Times New Roman"/>
          <w:sz w:val="24"/>
          <w:szCs w:val="24"/>
          <w:lang w:val="bg-BG"/>
        </w:rPr>
        <w:t xml:space="preserve"> и настилки</w:t>
      </w:r>
      <w:r w:rsidR="00AC18A5" w:rsidRPr="003F52BF">
        <w:rPr>
          <w:rFonts w:ascii="Times New Roman" w:eastAsia="Calibri" w:hAnsi="Times New Roman"/>
          <w:sz w:val="24"/>
          <w:szCs w:val="24"/>
          <w:lang w:val="bg-BG"/>
        </w:rPr>
        <w:t>.</w:t>
      </w:r>
    </w:p>
    <w:p w:rsidR="00AE4A3E" w:rsidRPr="003F52BF" w:rsidRDefault="00AE4A3E" w:rsidP="000D2054">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Строителните материали –</w:t>
      </w:r>
      <w:r w:rsidR="00577FC8" w:rsidRPr="003F52BF">
        <w:rPr>
          <w:rFonts w:ascii="Times New Roman" w:eastAsia="Calibri" w:hAnsi="Times New Roman"/>
          <w:sz w:val="24"/>
          <w:szCs w:val="24"/>
          <w:lang w:val="bg-BG"/>
        </w:rPr>
        <w:t xml:space="preserve"> </w:t>
      </w:r>
      <w:r w:rsidRPr="003F52BF">
        <w:rPr>
          <w:rFonts w:ascii="Times New Roman" w:eastAsia="Calibri" w:hAnsi="Times New Roman"/>
          <w:sz w:val="24"/>
          <w:szCs w:val="24"/>
          <w:lang w:val="bg-BG"/>
        </w:rPr>
        <w:t xml:space="preserve">бетон, строителни разтвори, </w:t>
      </w:r>
      <w:r w:rsidR="00577FC8" w:rsidRPr="003F52BF">
        <w:rPr>
          <w:rFonts w:ascii="Times New Roman" w:eastAsia="Calibri" w:hAnsi="Times New Roman"/>
          <w:sz w:val="24"/>
          <w:szCs w:val="24"/>
          <w:lang w:val="bg-BG"/>
        </w:rPr>
        <w:t xml:space="preserve">стомана, </w:t>
      </w:r>
      <w:r w:rsidRPr="003F52BF">
        <w:rPr>
          <w:rFonts w:ascii="Times New Roman" w:eastAsia="Calibri" w:hAnsi="Times New Roman"/>
          <w:sz w:val="24"/>
          <w:szCs w:val="24"/>
          <w:lang w:val="bg-BG"/>
        </w:rPr>
        <w:t>метали, тръби за ВиК отклоненията</w:t>
      </w:r>
      <w:r w:rsidR="00AC18A5" w:rsidRPr="003F52BF">
        <w:rPr>
          <w:rFonts w:ascii="Times New Roman" w:eastAsia="Calibri" w:hAnsi="Times New Roman"/>
          <w:sz w:val="24"/>
          <w:szCs w:val="24"/>
          <w:lang w:val="bg-BG"/>
        </w:rPr>
        <w:t>, кабели и проводници за инсталациите</w:t>
      </w:r>
      <w:r w:rsidRPr="003F52BF">
        <w:rPr>
          <w:rFonts w:ascii="Times New Roman" w:eastAsia="Calibri" w:hAnsi="Times New Roman"/>
          <w:sz w:val="24"/>
          <w:szCs w:val="24"/>
          <w:lang w:val="bg-BG"/>
        </w:rPr>
        <w:t xml:space="preserve"> и др. ще се доставят от фирмата, която </w:t>
      </w:r>
      <w:r w:rsidRPr="003F52BF">
        <w:rPr>
          <w:rFonts w:ascii="Times New Roman" w:eastAsia="Calibri" w:hAnsi="Times New Roman"/>
          <w:sz w:val="24"/>
          <w:szCs w:val="24"/>
          <w:lang w:val="bg-BG"/>
        </w:rPr>
        <w:lastRenderedPageBreak/>
        <w:t>ще изпълнява строителните работи</w:t>
      </w:r>
      <w:r w:rsidR="00B21954" w:rsidRPr="003F52BF">
        <w:rPr>
          <w:rFonts w:ascii="Times New Roman" w:eastAsia="Calibri" w:hAnsi="Times New Roman"/>
          <w:sz w:val="24"/>
          <w:szCs w:val="24"/>
          <w:lang w:val="bg-BG"/>
        </w:rPr>
        <w:t xml:space="preserve">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C1058B" w:rsidRPr="003F52BF" w:rsidRDefault="00C1058B" w:rsidP="00C1058B">
      <w:pPr>
        <w:spacing w:after="0" w:line="336" w:lineRule="auto"/>
        <w:ind w:firstLine="709"/>
        <w:jc w:val="both"/>
        <w:rPr>
          <w:rFonts w:ascii="Times New Roman" w:eastAsia="Calibri" w:hAnsi="Times New Roman"/>
          <w:sz w:val="24"/>
          <w:szCs w:val="24"/>
          <w:lang w:val="bg-BG"/>
        </w:rPr>
      </w:pPr>
      <w:r w:rsidRPr="003F52BF">
        <w:rPr>
          <w:rFonts w:ascii="Times New Roman" w:eastAsia="Calibri" w:hAnsi="Times New Roman"/>
          <w:sz w:val="24"/>
          <w:szCs w:val="24"/>
          <w:lang w:val="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7707C4" w:rsidRPr="003F52BF" w:rsidRDefault="007707C4" w:rsidP="000D2054">
      <w:pPr>
        <w:spacing w:after="0" w:line="336" w:lineRule="auto"/>
        <w:ind w:firstLine="709"/>
        <w:jc w:val="both"/>
        <w:rPr>
          <w:rFonts w:ascii="Times New Roman" w:eastAsia="Calibri" w:hAnsi="Times New Roman"/>
          <w:sz w:val="24"/>
          <w:szCs w:val="24"/>
          <w:lang w:val="bg-BG"/>
        </w:rPr>
      </w:pPr>
    </w:p>
    <w:p w:rsidR="00641C24" w:rsidRPr="003F52BF" w:rsidRDefault="00641C24" w:rsidP="000D2054">
      <w:pPr>
        <w:pStyle w:val="a4"/>
        <w:spacing w:after="0" w:line="336" w:lineRule="auto"/>
        <w:ind w:left="0" w:firstLine="708"/>
        <w:jc w:val="both"/>
        <w:rPr>
          <w:rFonts w:ascii="Times New Roman" w:hAnsi="Times New Roman"/>
          <w:b/>
          <w:sz w:val="24"/>
          <w:szCs w:val="24"/>
        </w:rPr>
      </w:pPr>
      <w:r w:rsidRPr="003F52BF">
        <w:rPr>
          <w:rFonts w:ascii="Times New Roman" w:hAnsi="Times New Roman"/>
          <w:b/>
          <w:sz w:val="24"/>
          <w:szCs w:val="24"/>
        </w:rPr>
        <w:t>г) генериране на отпадъци - видове, количества и начин на третиране, и отпадъчни води</w:t>
      </w:r>
    </w:p>
    <w:p w:rsidR="00014B56" w:rsidRPr="00423F70" w:rsidRDefault="00014B56" w:rsidP="00014B56">
      <w:pPr>
        <w:spacing w:after="0" w:line="336" w:lineRule="auto"/>
        <w:ind w:firstLine="708"/>
        <w:jc w:val="both"/>
        <w:rPr>
          <w:rFonts w:ascii="Times New Roman" w:hAnsi="Times New Roman"/>
          <w:sz w:val="24"/>
          <w:szCs w:val="24"/>
        </w:rPr>
      </w:pPr>
      <w:r w:rsidRPr="00423F70">
        <w:rPr>
          <w:rFonts w:ascii="Times New Roman" w:hAnsi="Times New Roman"/>
          <w:sz w:val="24"/>
          <w:szCs w:val="24"/>
        </w:rPr>
        <w:t xml:space="preserve">Отпадъци се очаква да се генерират по време на строителството и експлоатацията на складовата </w:t>
      </w:r>
      <w:r>
        <w:rPr>
          <w:rFonts w:ascii="Times New Roman" w:hAnsi="Times New Roman"/>
          <w:sz w:val="24"/>
          <w:szCs w:val="24"/>
        </w:rPr>
        <w:t>и</w:t>
      </w:r>
      <w:r w:rsidRPr="00423F70">
        <w:rPr>
          <w:rFonts w:ascii="Times New Roman" w:hAnsi="Times New Roman"/>
          <w:sz w:val="24"/>
          <w:szCs w:val="24"/>
        </w:rPr>
        <w:t xml:space="preserve"> обслужваща сграда, </w:t>
      </w:r>
      <w:r>
        <w:rPr>
          <w:rFonts w:ascii="Times New Roman" w:hAnsi="Times New Roman"/>
          <w:sz w:val="24"/>
          <w:szCs w:val="24"/>
        </w:rPr>
        <w:t>както и от автомивката</w:t>
      </w:r>
      <w:r w:rsidRPr="00423F70">
        <w:rPr>
          <w:rFonts w:ascii="Times New Roman" w:hAnsi="Times New Roman"/>
          <w:sz w:val="24"/>
          <w:szCs w:val="24"/>
        </w:rPr>
        <w:t>.</w:t>
      </w:r>
    </w:p>
    <w:p w:rsidR="00014B56" w:rsidRPr="00423F70" w:rsidRDefault="00014B56" w:rsidP="00014B56">
      <w:pPr>
        <w:spacing w:after="0" w:line="336" w:lineRule="auto"/>
        <w:ind w:firstLine="708"/>
        <w:jc w:val="both"/>
        <w:rPr>
          <w:rFonts w:ascii="Times New Roman" w:hAnsi="Times New Roman"/>
          <w:sz w:val="24"/>
          <w:szCs w:val="24"/>
        </w:rPr>
      </w:pPr>
      <w:r w:rsidRPr="00423F70">
        <w:rPr>
          <w:rFonts w:ascii="Times New Roman" w:hAnsi="Times New Roman"/>
          <w:sz w:val="24"/>
          <w:szCs w:val="24"/>
        </w:rPr>
        <w:t xml:space="preserve">Не се планира постоянно съхранение на отпадъци на площадката. </w:t>
      </w:r>
    </w:p>
    <w:p w:rsidR="00014B56" w:rsidRPr="00423F70" w:rsidRDefault="00014B56" w:rsidP="00014B56">
      <w:pPr>
        <w:spacing w:after="0" w:line="336" w:lineRule="auto"/>
        <w:ind w:firstLine="708"/>
        <w:jc w:val="both"/>
        <w:rPr>
          <w:rFonts w:ascii="Times New Roman" w:hAnsi="Times New Roman"/>
          <w:sz w:val="24"/>
          <w:szCs w:val="24"/>
        </w:rPr>
      </w:pPr>
      <w:r w:rsidRPr="00423F70">
        <w:rPr>
          <w:rFonts w:ascii="Times New Roman" w:hAnsi="Times New Roman"/>
          <w:sz w:val="24"/>
          <w:szCs w:val="24"/>
        </w:rPr>
        <w:t xml:space="preserve">Не се очаква да се генерират строителни отпадъци, притежаващи опасни свойства. </w:t>
      </w:r>
    </w:p>
    <w:p w:rsidR="00014B56" w:rsidRPr="00423F70" w:rsidRDefault="00014B56" w:rsidP="00014B56">
      <w:pPr>
        <w:spacing w:after="0" w:line="336" w:lineRule="auto"/>
        <w:ind w:firstLine="708"/>
        <w:jc w:val="both"/>
        <w:rPr>
          <w:rFonts w:ascii="Times New Roman" w:hAnsi="Times New Roman"/>
          <w:sz w:val="24"/>
          <w:szCs w:val="24"/>
        </w:rPr>
      </w:pPr>
      <w:r w:rsidRPr="00423F70">
        <w:rPr>
          <w:rFonts w:ascii="Times New Roman" w:hAnsi="Times New Roman"/>
          <w:sz w:val="24"/>
          <w:szCs w:val="24"/>
        </w:rPr>
        <w:t xml:space="preserve">Замърсяване не се очаква, освен формирането на отпадъци при извършване на строителството на постройката, които при правилно управление няма да създадат замърсяване на околната среда. </w:t>
      </w:r>
    </w:p>
    <w:p w:rsidR="00014B56" w:rsidRPr="00423F70" w:rsidRDefault="00014B56" w:rsidP="00014B56">
      <w:pPr>
        <w:spacing w:after="0" w:line="336" w:lineRule="auto"/>
        <w:ind w:firstLine="708"/>
        <w:jc w:val="both"/>
        <w:rPr>
          <w:rFonts w:ascii="Times New Roman" w:hAnsi="Times New Roman"/>
          <w:sz w:val="24"/>
          <w:szCs w:val="24"/>
        </w:rPr>
      </w:pPr>
      <w:r w:rsidRPr="00423F70">
        <w:rPr>
          <w:rFonts w:ascii="Times New Roman" w:hAnsi="Times New Roman"/>
          <w:sz w:val="24"/>
          <w:szCs w:val="24"/>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и/или до извозването им на съответни депа, отговарящи на изискванията на Наредба № 6 от 27.08.2013г. </w:t>
      </w:r>
    </w:p>
    <w:p w:rsidR="00014B56" w:rsidRPr="00014758" w:rsidRDefault="00014B56" w:rsidP="00014B56">
      <w:pPr>
        <w:spacing w:after="0" w:line="336" w:lineRule="auto"/>
        <w:ind w:firstLine="709"/>
        <w:jc w:val="both"/>
        <w:rPr>
          <w:rFonts w:ascii="Times New Roman" w:hAnsi="Times New Roman"/>
          <w:sz w:val="24"/>
          <w:szCs w:val="24"/>
        </w:rPr>
      </w:pPr>
      <w:r w:rsidRPr="00014758">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r w:rsidRPr="00014758">
        <w:rPr>
          <w:rFonts w:ascii="Times New Roman" w:hAnsi="Times New Roman"/>
          <w:sz w:val="24"/>
          <w:szCs w:val="24"/>
        </w:rPr>
        <w:tab/>
      </w:r>
    </w:p>
    <w:p w:rsidR="00014B56" w:rsidRPr="00014B56" w:rsidRDefault="00014B56" w:rsidP="00014B56">
      <w:pPr>
        <w:spacing w:after="0" w:line="324" w:lineRule="auto"/>
        <w:ind w:firstLine="709"/>
        <w:jc w:val="both"/>
        <w:rPr>
          <w:rFonts w:ascii="Times New Roman" w:hAnsi="Times New Roman"/>
          <w:sz w:val="24"/>
          <w:szCs w:val="24"/>
          <w:lang w:val="bg-BG"/>
        </w:rPr>
      </w:pPr>
      <w:r w:rsidRPr="00014758">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 строителни почви и геоложки материали, опаковките на строителните материали, главно синтетични полимери и други с изкуствен произход ще бъдат събирани и предавани за вторични суровини. Металната конструкция на халето ще бъде изготвена в заводски условия и ще се сглобява на място. Бетоновите остатъци при изпълнение на нулевия цикъл ще се транспортират до общинското депо за строителни отпадъци. Бракувани по време на строителството луминисцентни осветителни тела ще се събират, съхраняват и предават </w:t>
      </w:r>
      <w:r w:rsidRPr="00014B56">
        <w:rPr>
          <w:rFonts w:ascii="Times New Roman" w:hAnsi="Times New Roman"/>
          <w:sz w:val="24"/>
          <w:szCs w:val="24"/>
        </w:rPr>
        <w:t>отделно от специално назначено лице на обекта към фирма, имаща право да ги приема.</w:t>
      </w:r>
    </w:p>
    <w:p w:rsidR="003017D3" w:rsidRPr="00014B56" w:rsidRDefault="003017D3" w:rsidP="000D2054">
      <w:pPr>
        <w:spacing w:after="0" w:line="336" w:lineRule="auto"/>
        <w:ind w:firstLine="709"/>
        <w:jc w:val="both"/>
        <w:rPr>
          <w:rFonts w:ascii="Times New Roman" w:hAnsi="Times New Roman"/>
          <w:sz w:val="24"/>
          <w:szCs w:val="24"/>
          <w:lang w:val="bg-BG"/>
        </w:rPr>
      </w:pPr>
      <w:r w:rsidRPr="00014B56">
        <w:rPr>
          <w:rFonts w:ascii="Times New Roman" w:hAnsi="Times New Roman"/>
          <w:sz w:val="24"/>
          <w:szCs w:val="24"/>
        </w:rPr>
        <w:t xml:space="preserve">Предвидените строителни материали за вътрешните </w:t>
      </w:r>
      <w:r w:rsidR="00925A81" w:rsidRPr="00014B56">
        <w:rPr>
          <w:rFonts w:ascii="Times New Roman" w:hAnsi="Times New Roman"/>
          <w:sz w:val="24"/>
          <w:szCs w:val="24"/>
          <w:lang w:val="bg-BG"/>
        </w:rPr>
        <w:t xml:space="preserve">и външни </w:t>
      </w:r>
      <w:r w:rsidRPr="00014B56">
        <w:rPr>
          <w:rFonts w:ascii="Times New Roman" w:hAnsi="Times New Roman"/>
          <w:sz w:val="24"/>
          <w:szCs w:val="24"/>
        </w:rPr>
        <w:t xml:space="preserve">довършителни работи </w:t>
      </w:r>
      <w:r w:rsidR="00014B56" w:rsidRPr="00014B56">
        <w:rPr>
          <w:rFonts w:ascii="Times New Roman" w:hAnsi="Times New Roman"/>
          <w:sz w:val="24"/>
          <w:szCs w:val="24"/>
          <w:lang w:val="bg-BG"/>
        </w:rPr>
        <w:t xml:space="preserve">за административната сграда </w:t>
      </w:r>
      <w:r w:rsidRPr="00014B56">
        <w:rPr>
          <w:rFonts w:ascii="Times New Roman" w:hAnsi="Times New Roman"/>
          <w:sz w:val="24"/>
          <w:szCs w:val="24"/>
        </w:rPr>
        <w:t xml:space="preserve">са: гипсова мазилка, латекс, </w:t>
      </w:r>
      <w:r w:rsidR="00925A81" w:rsidRPr="00014B56">
        <w:rPr>
          <w:rFonts w:ascii="Times New Roman" w:hAnsi="Times New Roman"/>
          <w:sz w:val="24"/>
          <w:szCs w:val="24"/>
          <w:lang w:val="bg-BG"/>
        </w:rPr>
        <w:t>стенни</w:t>
      </w:r>
      <w:r w:rsidRPr="00014B56">
        <w:rPr>
          <w:rFonts w:ascii="Times New Roman" w:hAnsi="Times New Roman"/>
          <w:sz w:val="24"/>
          <w:szCs w:val="24"/>
        </w:rPr>
        <w:t xml:space="preserve"> обшивки, врати, </w:t>
      </w:r>
      <w:r w:rsidR="00925A81" w:rsidRPr="00014B56">
        <w:rPr>
          <w:rFonts w:ascii="Times New Roman" w:hAnsi="Times New Roman"/>
          <w:sz w:val="24"/>
          <w:szCs w:val="24"/>
          <w:lang w:val="bg-BG"/>
        </w:rPr>
        <w:t xml:space="preserve">гранитогрес, </w:t>
      </w:r>
      <w:r w:rsidRPr="00014B56">
        <w:rPr>
          <w:rFonts w:ascii="Times New Roman" w:hAnsi="Times New Roman"/>
          <w:sz w:val="24"/>
          <w:szCs w:val="24"/>
        </w:rPr>
        <w:t>керамика, фаянс</w:t>
      </w:r>
      <w:r w:rsidR="00925A81" w:rsidRPr="00014B56">
        <w:rPr>
          <w:rFonts w:ascii="Times New Roman" w:hAnsi="Times New Roman"/>
          <w:sz w:val="24"/>
          <w:szCs w:val="24"/>
          <w:lang w:val="bg-BG"/>
        </w:rPr>
        <w:t xml:space="preserve">, </w:t>
      </w:r>
      <w:r w:rsidRPr="00014B56">
        <w:rPr>
          <w:rFonts w:ascii="Times New Roman" w:hAnsi="Times New Roman"/>
          <w:sz w:val="24"/>
          <w:szCs w:val="24"/>
        </w:rPr>
        <w:t xml:space="preserve"> </w:t>
      </w:r>
      <w:r w:rsidR="00925A81" w:rsidRPr="00014B56">
        <w:rPr>
          <w:rFonts w:ascii="Times New Roman" w:hAnsi="Times New Roman"/>
          <w:sz w:val="24"/>
          <w:szCs w:val="24"/>
        </w:rPr>
        <w:t xml:space="preserve">структурни мазилки, </w:t>
      </w:r>
      <w:r w:rsidR="00925A81" w:rsidRPr="00014B56">
        <w:rPr>
          <w:rFonts w:ascii="Times New Roman" w:hAnsi="Times New Roman"/>
          <w:sz w:val="24"/>
          <w:szCs w:val="24"/>
          <w:lang w:val="bg-BG"/>
        </w:rPr>
        <w:t>фасадно остъкление</w:t>
      </w:r>
      <w:r w:rsidR="00925A81" w:rsidRPr="00014B56">
        <w:rPr>
          <w:rFonts w:ascii="Times New Roman" w:hAnsi="Times New Roman"/>
          <w:sz w:val="24"/>
          <w:szCs w:val="24"/>
        </w:rPr>
        <w:t xml:space="preserve"> </w:t>
      </w:r>
      <w:r w:rsidRPr="00014B56">
        <w:rPr>
          <w:rFonts w:ascii="Times New Roman" w:hAnsi="Times New Roman"/>
          <w:sz w:val="24"/>
          <w:szCs w:val="24"/>
        </w:rPr>
        <w:t>и др.</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При изграждането на </w:t>
      </w:r>
      <w:r w:rsidR="00014B56" w:rsidRPr="00014B56">
        <w:rPr>
          <w:rFonts w:ascii="Times New Roman" w:hAnsi="Times New Roman"/>
          <w:sz w:val="24"/>
          <w:szCs w:val="24"/>
          <w:lang w:val="bg-BG"/>
        </w:rPr>
        <w:t>автобазата</w:t>
      </w:r>
      <w:r w:rsidR="00E34251" w:rsidRPr="00014B56">
        <w:rPr>
          <w:rFonts w:ascii="Times New Roman" w:hAnsi="Times New Roman"/>
          <w:sz w:val="24"/>
          <w:szCs w:val="24"/>
          <w:lang w:val="bg-BG"/>
        </w:rPr>
        <w:t xml:space="preserve"> и сондажния кладенец</w:t>
      </w:r>
      <w:r w:rsidRPr="00014B56">
        <w:rPr>
          <w:rFonts w:ascii="Times New Roman" w:hAnsi="Times New Roman"/>
          <w:sz w:val="24"/>
          <w:szCs w:val="24"/>
        </w:rPr>
        <w:t xml:space="preserve"> няма да се генерират значителни количества строителни отпадъци, тъй като влаганите в строителството продукти </w:t>
      </w:r>
      <w:r w:rsidRPr="00014B56">
        <w:rPr>
          <w:rFonts w:ascii="Times New Roman" w:hAnsi="Times New Roman"/>
          <w:sz w:val="24"/>
          <w:szCs w:val="24"/>
        </w:rPr>
        <w:lastRenderedPageBreak/>
        <w:t xml:space="preserve">и материали ще бъдат заготвяни, изработвани и доставяни според данните, предоставени в количествените сметки към проектната документация. </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Възможните отпадъци са следните:</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17.05.06.  </w:t>
      </w:r>
      <w:r w:rsidRPr="00014B56">
        <w:rPr>
          <w:rFonts w:ascii="Times New Roman" w:hAnsi="Times New Roman"/>
          <w:sz w:val="24"/>
          <w:szCs w:val="24"/>
        </w:rPr>
        <w:tab/>
      </w:r>
      <w:r w:rsidRPr="00014B56">
        <w:rPr>
          <w:rFonts w:ascii="Times New Roman" w:hAnsi="Times New Roman"/>
          <w:sz w:val="24"/>
          <w:szCs w:val="24"/>
        </w:rPr>
        <w:tab/>
      </w:r>
      <w:r w:rsidRPr="00014B56">
        <w:rPr>
          <w:rFonts w:ascii="Times New Roman" w:hAnsi="Times New Roman"/>
          <w:sz w:val="24"/>
          <w:szCs w:val="24"/>
        </w:rPr>
        <w:tab/>
        <w:t xml:space="preserve">Изкопани земни маси </w:t>
      </w:r>
      <w:r w:rsidR="00925A81" w:rsidRPr="00014B56">
        <w:rPr>
          <w:rFonts w:ascii="Times New Roman" w:hAnsi="Times New Roman"/>
          <w:sz w:val="24"/>
          <w:szCs w:val="24"/>
          <w:lang w:val="bg-BG"/>
        </w:rPr>
        <w:t>при направа на фундаментите на сград</w:t>
      </w:r>
      <w:r w:rsidR="00014B56" w:rsidRPr="00014B56">
        <w:rPr>
          <w:rFonts w:ascii="Times New Roman" w:hAnsi="Times New Roman"/>
          <w:sz w:val="24"/>
          <w:szCs w:val="24"/>
          <w:lang w:val="bg-BG"/>
        </w:rPr>
        <w:t>ите</w:t>
      </w:r>
      <w:r w:rsidR="00925A81" w:rsidRPr="00014B56">
        <w:rPr>
          <w:rFonts w:ascii="Times New Roman" w:hAnsi="Times New Roman"/>
          <w:sz w:val="24"/>
          <w:szCs w:val="24"/>
          <w:lang w:val="bg-BG"/>
        </w:rPr>
        <w:t xml:space="preserve"> </w:t>
      </w:r>
      <w:r w:rsidRPr="00014B56">
        <w:rPr>
          <w:rFonts w:ascii="Times New Roman" w:hAnsi="Times New Roman"/>
          <w:sz w:val="24"/>
          <w:szCs w:val="24"/>
        </w:rPr>
        <w:t>– ще се използват за рекултивация на терена и направа на обратни насипи;</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17.09.04. </w:t>
      </w:r>
      <w:r w:rsidRPr="00014B56">
        <w:rPr>
          <w:rFonts w:ascii="Times New Roman" w:hAnsi="Times New Roman"/>
          <w:sz w:val="24"/>
          <w:szCs w:val="24"/>
        </w:rPr>
        <w:tab/>
      </w:r>
      <w:r w:rsidRPr="00014B56">
        <w:rPr>
          <w:rFonts w:ascii="Times New Roman" w:hAnsi="Times New Roman"/>
          <w:sz w:val="24"/>
          <w:szCs w:val="24"/>
        </w:rPr>
        <w:tab/>
      </w:r>
      <w:r w:rsidRPr="00014B56">
        <w:rPr>
          <w:rFonts w:ascii="Times New Roman" w:hAnsi="Times New Roman"/>
          <w:sz w:val="24"/>
          <w:szCs w:val="24"/>
        </w:rPr>
        <w:tab/>
        <w:t>Смесени отпадъци от строителството, които ще се извозят на указано от Кмета на общината депо.</w:t>
      </w:r>
    </w:p>
    <w:tbl>
      <w:tblPr>
        <w:tblW w:w="9800" w:type="dxa"/>
        <w:tblLook w:val="01E0" w:firstRow="1" w:lastRow="1" w:firstColumn="1" w:lastColumn="1" w:noHBand="0" w:noVBand="0"/>
      </w:tblPr>
      <w:tblGrid>
        <w:gridCol w:w="2734"/>
        <w:gridCol w:w="7066"/>
      </w:tblGrid>
      <w:tr w:rsidR="003017D3" w:rsidRPr="00014B56" w:rsidTr="00C22570">
        <w:tc>
          <w:tcPr>
            <w:tcW w:w="2734" w:type="dxa"/>
          </w:tcPr>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17.01.01</w:t>
            </w:r>
          </w:p>
        </w:tc>
        <w:tc>
          <w:tcPr>
            <w:tcW w:w="7066" w:type="dxa"/>
          </w:tcPr>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  Бетон</w:t>
            </w:r>
          </w:p>
        </w:tc>
      </w:tr>
      <w:tr w:rsidR="003017D3" w:rsidRPr="00014B56" w:rsidTr="00C22570">
        <w:tc>
          <w:tcPr>
            <w:tcW w:w="2734" w:type="dxa"/>
          </w:tcPr>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17.01.03</w:t>
            </w:r>
          </w:p>
        </w:tc>
        <w:tc>
          <w:tcPr>
            <w:tcW w:w="7066" w:type="dxa"/>
          </w:tcPr>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  Керемиди, плочки, фаянсови и керамични изделия</w:t>
            </w:r>
          </w:p>
        </w:tc>
      </w:tr>
      <w:tr w:rsidR="003017D3" w:rsidRPr="00014B56" w:rsidTr="00C22570">
        <w:tc>
          <w:tcPr>
            <w:tcW w:w="2734" w:type="dxa"/>
          </w:tcPr>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17.01.07</w:t>
            </w:r>
          </w:p>
        </w:tc>
        <w:tc>
          <w:tcPr>
            <w:tcW w:w="7066" w:type="dxa"/>
          </w:tcPr>
          <w:p w:rsidR="00A978D6" w:rsidRDefault="00A978D6" w:rsidP="000D2054">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 xml:space="preserve">  </w:t>
            </w:r>
            <w:r w:rsidR="003017D3" w:rsidRPr="00014B56">
              <w:rPr>
                <w:rFonts w:ascii="Times New Roman" w:hAnsi="Times New Roman"/>
                <w:sz w:val="24"/>
                <w:szCs w:val="24"/>
              </w:rPr>
              <w:t xml:space="preserve">Смеси от бетон, тухли, керемиди, плочки, фаянсови и </w:t>
            </w:r>
            <w:r>
              <w:rPr>
                <w:rFonts w:ascii="Times New Roman" w:hAnsi="Times New Roman"/>
                <w:sz w:val="24"/>
                <w:szCs w:val="24"/>
                <w:lang w:val="bg-BG"/>
              </w:rPr>
              <w:t xml:space="preserve">   </w:t>
            </w:r>
          </w:p>
          <w:p w:rsidR="003017D3" w:rsidRPr="00014B56" w:rsidRDefault="00A978D6" w:rsidP="000D2054">
            <w:pPr>
              <w:spacing w:after="0" w:line="336" w:lineRule="auto"/>
              <w:ind w:firstLine="709"/>
              <w:jc w:val="both"/>
              <w:rPr>
                <w:rFonts w:ascii="Times New Roman" w:hAnsi="Times New Roman"/>
                <w:sz w:val="24"/>
                <w:szCs w:val="24"/>
              </w:rPr>
            </w:pPr>
            <w:r>
              <w:rPr>
                <w:rFonts w:ascii="Times New Roman" w:hAnsi="Times New Roman"/>
                <w:sz w:val="24"/>
                <w:szCs w:val="24"/>
                <w:lang w:val="bg-BG"/>
              </w:rPr>
              <w:t xml:space="preserve">  </w:t>
            </w:r>
            <w:r w:rsidR="003017D3" w:rsidRPr="00014B56">
              <w:rPr>
                <w:rFonts w:ascii="Times New Roman" w:hAnsi="Times New Roman"/>
                <w:sz w:val="24"/>
                <w:szCs w:val="24"/>
              </w:rPr>
              <w:t>керамични изделия, различни от упоменатите в 17 01 06</w:t>
            </w:r>
          </w:p>
        </w:tc>
      </w:tr>
    </w:tbl>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 xml:space="preserve">17.02.01 </w:t>
      </w:r>
      <w:r w:rsidRPr="00014B56">
        <w:rPr>
          <w:rFonts w:ascii="Times New Roman" w:hAnsi="Times New Roman"/>
          <w:sz w:val="24"/>
          <w:szCs w:val="24"/>
        </w:rPr>
        <w:tab/>
      </w:r>
      <w:r w:rsidRPr="00014B56">
        <w:rPr>
          <w:rFonts w:ascii="Times New Roman" w:hAnsi="Times New Roman"/>
          <w:sz w:val="24"/>
          <w:szCs w:val="24"/>
        </w:rPr>
        <w:tab/>
      </w:r>
      <w:r w:rsidRPr="00014B56">
        <w:rPr>
          <w:rFonts w:ascii="Times New Roman" w:hAnsi="Times New Roman"/>
          <w:sz w:val="24"/>
          <w:szCs w:val="24"/>
        </w:rPr>
        <w:tab/>
        <w:t xml:space="preserve">Дървени отпадъци </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17.04.07</w:t>
      </w:r>
      <w:r w:rsidRPr="00014B56">
        <w:rPr>
          <w:rFonts w:ascii="Times New Roman" w:hAnsi="Times New Roman"/>
          <w:sz w:val="24"/>
          <w:szCs w:val="24"/>
        </w:rPr>
        <w:tab/>
      </w:r>
      <w:r w:rsidRPr="00014B56">
        <w:rPr>
          <w:rFonts w:ascii="Times New Roman" w:hAnsi="Times New Roman"/>
          <w:sz w:val="24"/>
          <w:szCs w:val="24"/>
        </w:rPr>
        <w:tab/>
      </w:r>
      <w:r w:rsidRPr="00014B56">
        <w:rPr>
          <w:rFonts w:ascii="Times New Roman" w:hAnsi="Times New Roman"/>
          <w:sz w:val="24"/>
          <w:szCs w:val="24"/>
        </w:rPr>
        <w:tab/>
        <w:t>Смеси от метали</w:t>
      </w:r>
    </w:p>
    <w:p w:rsidR="003017D3" w:rsidRPr="00014B56" w:rsidRDefault="003017D3" w:rsidP="000D2054">
      <w:pPr>
        <w:spacing w:after="0" w:line="336" w:lineRule="auto"/>
        <w:ind w:firstLine="709"/>
        <w:jc w:val="both"/>
        <w:rPr>
          <w:rFonts w:ascii="Times New Roman" w:hAnsi="Times New Roman"/>
          <w:sz w:val="24"/>
          <w:szCs w:val="24"/>
          <w:lang w:val="bg-BG"/>
        </w:rPr>
      </w:pPr>
      <w:r w:rsidRPr="00014B56">
        <w:rPr>
          <w:rFonts w:ascii="Times New Roman" w:hAnsi="Times New Roman"/>
          <w:sz w:val="24"/>
          <w:szCs w:val="24"/>
        </w:rPr>
        <w:t xml:space="preserve">20.03.01 </w:t>
      </w:r>
      <w:r w:rsidRPr="00014B56">
        <w:rPr>
          <w:rFonts w:ascii="Times New Roman" w:hAnsi="Times New Roman"/>
          <w:sz w:val="24"/>
          <w:szCs w:val="24"/>
        </w:rPr>
        <w:tab/>
      </w:r>
      <w:r w:rsidRPr="00014B56">
        <w:rPr>
          <w:rFonts w:ascii="Times New Roman" w:hAnsi="Times New Roman"/>
          <w:sz w:val="24"/>
          <w:szCs w:val="24"/>
        </w:rPr>
        <w:tab/>
      </w:r>
      <w:r w:rsidRPr="00014B56">
        <w:rPr>
          <w:rFonts w:ascii="Times New Roman" w:hAnsi="Times New Roman"/>
          <w:sz w:val="24"/>
          <w:szCs w:val="24"/>
        </w:rPr>
        <w:tab/>
        <w:t>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A158AF" w:rsidRPr="00014B56" w:rsidRDefault="00A158AF"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Шламът, получен при сондирането ще се събира в утайна яма. След приключване на сондирането теренът на сондажната площадка ще бъде рекултивиран.</w:t>
      </w:r>
    </w:p>
    <w:p w:rsidR="003017D3" w:rsidRPr="00014B56" w:rsidRDefault="003017D3" w:rsidP="000D2054">
      <w:pPr>
        <w:spacing w:after="0" w:line="336" w:lineRule="auto"/>
        <w:ind w:firstLine="709"/>
        <w:jc w:val="both"/>
        <w:rPr>
          <w:rFonts w:ascii="Times New Roman" w:hAnsi="Times New Roman"/>
          <w:sz w:val="24"/>
          <w:szCs w:val="24"/>
        </w:rPr>
      </w:pPr>
      <w:r w:rsidRPr="00014B56">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043593" w:rsidRPr="00014B56" w:rsidRDefault="00043593" w:rsidP="000D2054">
      <w:pPr>
        <w:spacing w:after="0" w:line="336" w:lineRule="auto"/>
        <w:ind w:firstLine="709"/>
        <w:jc w:val="both"/>
        <w:rPr>
          <w:rFonts w:ascii="Times New Roman" w:hAnsi="Times New Roman"/>
          <w:sz w:val="24"/>
          <w:szCs w:val="24"/>
          <w:lang w:val="bg-BG"/>
        </w:rPr>
      </w:pPr>
      <w:r w:rsidRPr="00014B56">
        <w:rPr>
          <w:rFonts w:ascii="Times New Roman" w:hAnsi="Times New Roman"/>
          <w:sz w:val="24"/>
          <w:szCs w:val="24"/>
        </w:rPr>
        <w:t xml:space="preserve">Точните количества </w:t>
      </w:r>
      <w:r w:rsidRPr="00014B56">
        <w:rPr>
          <w:rFonts w:ascii="Times New Roman" w:hAnsi="Times New Roman"/>
          <w:sz w:val="24"/>
          <w:szCs w:val="24"/>
          <w:lang w:val="bg-BG"/>
        </w:rPr>
        <w:t xml:space="preserve">и типа </w:t>
      </w:r>
      <w:r w:rsidRPr="00014B56">
        <w:rPr>
          <w:rFonts w:ascii="Times New Roman" w:hAnsi="Times New Roman"/>
          <w:sz w:val="24"/>
          <w:szCs w:val="24"/>
        </w:rPr>
        <w:t xml:space="preserve">на строителните отпадъци ще бъдат определени с изготвянето на </w:t>
      </w:r>
      <w:r w:rsidRPr="00014B56">
        <w:rPr>
          <w:rFonts w:ascii="Times New Roman" w:hAnsi="Times New Roman"/>
          <w:sz w:val="24"/>
          <w:szCs w:val="24"/>
          <w:lang w:val="bg-BG"/>
        </w:rPr>
        <w:t>техническия инвестиционен</w:t>
      </w:r>
      <w:r w:rsidRPr="00014B56">
        <w:rPr>
          <w:rFonts w:ascii="Times New Roman" w:hAnsi="Times New Roman"/>
          <w:sz w:val="24"/>
          <w:szCs w:val="24"/>
        </w:rPr>
        <w:t xml:space="preserve"> проект и </w:t>
      </w:r>
      <w:r w:rsidRPr="00014B56">
        <w:rPr>
          <w:rFonts w:ascii="Times New Roman" w:hAnsi="Times New Roman"/>
          <w:sz w:val="24"/>
          <w:szCs w:val="24"/>
          <w:lang w:val="bg-BG"/>
        </w:rPr>
        <w:t>п</w:t>
      </w:r>
      <w:r w:rsidRPr="00014B56">
        <w:rPr>
          <w:rFonts w:ascii="Times New Roman" w:hAnsi="Times New Roman"/>
          <w:sz w:val="24"/>
          <w:szCs w:val="24"/>
        </w:rPr>
        <w:t>лана за управление на строителни отпадъци</w:t>
      </w:r>
      <w:r w:rsidRPr="00014B56">
        <w:rPr>
          <w:rFonts w:ascii="Times New Roman" w:hAnsi="Times New Roman"/>
          <w:sz w:val="24"/>
          <w:szCs w:val="24"/>
          <w:lang w:val="bg-BG"/>
        </w:rPr>
        <w:t xml:space="preserve"> /ПУСО/, които се одобряват и съгласуват преди започване на строителството от </w:t>
      </w:r>
      <w:r w:rsidR="00014B56" w:rsidRPr="00014B56">
        <w:rPr>
          <w:rFonts w:ascii="Times New Roman" w:hAnsi="Times New Roman"/>
          <w:sz w:val="24"/>
          <w:szCs w:val="24"/>
          <w:lang w:val="bg-BG"/>
        </w:rPr>
        <w:t>Район „Източен“ при Община Пловдив.</w:t>
      </w:r>
    </w:p>
    <w:p w:rsidR="003017D3" w:rsidRPr="00511AF6" w:rsidRDefault="003017D3" w:rsidP="000D2054">
      <w:pPr>
        <w:spacing w:after="0" w:line="336" w:lineRule="auto"/>
        <w:ind w:firstLine="709"/>
        <w:jc w:val="both"/>
        <w:rPr>
          <w:rFonts w:ascii="Times New Roman" w:hAnsi="Times New Roman"/>
          <w:sz w:val="24"/>
          <w:szCs w:val="24"/>
        </w:rPr>
      </w:pPr>
      <w:r w:rsidRPr="00511AF6">
        <w:rPr>
          <w:rFonts w:ascii="Times New Roman" w:hAnsi="Times New Roman"/>
          <w:sz w:val="24"/>
          <w:szCs w:val="24"/>
        </w:rPr>
        <w:t xml:space="preserve">По време на експлоатацията на </w:t>
      </w:r>
      <w:r w:rsidR="00A158AF" w:rsidRPr="00511AF6">
        <w:rPr>
          <w:rFonts w:ascii="Times New Roman" w:hAnsi="Times New Roman"/>
          <w:sz w:val="24"/>
          <w:szCs w:val="24"/>
          <w:lang w:val="bg-BG"/>
        </w:rPr>
        <w:t>база</w:t>
      </w:r>
      <w:r w:rsidR="00014B56" w:rsidRPr="00511AF6">
        <w:rPr>
          <w:rFonts w:ascii="Times New Roman" w:hAnsi="Times New Roman"/>
          <w:sz w:val="24"/>
          <w:szCs w:val="24"/>
          <w:lang w:val="bg-BG"/>
        </w:rPr>
        <w:t>та</w:t>
      </w:r>
      <w:r w:rsidRPr="00511AF6">
        <w:rPr>
          <w:rFonts w:ascii="Times New Roman" w:hAnsi="Times New Roman"/>
          <w:sz w:val="24"/>
          <w:szCs w:val="24"/>
        </w:rPr>
        <w:t xml:space="preserve"> ще се генерират смесени битови отпадъци, формирани от работещи и посетители – опаковки, хранителни отпадъци и др. с код 20.03.01, както и отпадъци от опаковки от група 15 01 – хартиени, пластмасови, стъклени и метални опаковки.</w:t>
      </w:r>
    </w:p>
    <w:p w:rsidR="003017D3" w:rsidRPr="00511AF6" w:rsidRDefault="003017D3" w:rsidP="000D2054">
      <w:pPr>
        <w:spacing w:after="0" w:line="336" w:lineRule="auto"/>
        <w:ind w:firstLine="709"/>
        <w:jc w:val="both"/>
        <w:rPr>
          <w:rFonts w:ascii="Times New Roman" w:hAnsi="Times New Roman"/>
          <w:sz w:val="24"/>
          <w:szCs w:val="24"/>
        </w:rPr>
      </w:pPr>
      <w:r w:rsidRPr="00511AF6">
        <w:rPr>
          <w:rFonts w:ascii="Times New Roman" w:hAnsi="Times New Roman"/>
          <w:sz w:val="24"/>
          <w:szCs w:val="24"/>
        </w:rPr>
        <w:t xml:space="preserve">Битовите отпадъци, които ще се формират от изпълнителите на обекта по време на строителството, както и тези, които ще се формират по време на експлоатацията,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w:t>
      </w:r>
    </w:p>
    <w:p w:rsidR="003017D3" w:rsidRPr="00511AF6" w:rsidRDefault="003017D3" w:rsidP="000D2054">
      <w:pPr>
        <w:spacing w:after="0" w:line="336" w:lineRule="auto"/>
        <w:ind w:firstLine="709"/>
        <w:jc w:val="both"/>
        <w:rPr>
          <w:rFonts w:ascii="Times New Roman" w:hAnsi="Times New Roman"/>
          <w:sz w:val="24"/>
          <w:szCs w:val="24"/>
        </w:rPr>
      </w:pPr>
      <w:r w:rsidRPr="00511AF6">
        <w:rPr>
          <w:rFonts w:ascii="Times New Roman" w:hAnsi="Times New Roman"/>
          <w:sz w:val="24"/>
          <w:szCs w:val="24"/>
        </w:rPr>
        <w:lastRenderedPageBreak/>
        <w:t>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w:t>
      </w:r>
    </w:p>
    <w:p w:rsidR="00043593" w:rsidRDefault="00511AF6" w:rsidP="00C22570">
      <w:pPr>
        <w:spacing w:after="0" w:line="331" w:lineRule="auto"/>
        <w:ind w:firstLine="709"/>
        <w:jc w:val="both"/>
        <w:rPr>
          <w:rFonts w:ascii="Times New Roman" w:hAnsi="Times New Roman"/>
          <w:sz w:val="24"/>
          <w:szCs w:val="24"/>
          <w:lang w:val="bg-BG"/>
        </w:rPr>
      </w:pPr>
      <w:r>
        <w:rPr>
          <w:rFonts w:ascii="Times New Roman" w:hAnsi="Times New Roman"/>
          <w:sz w:val="24"/>
          <w:szCs w:val="24"/>
        </w:rPr>
        <w:t>По данни на експлоатационното дружество „ВиК“ ЕООД Пловдив</w:t>
      </w:r>
      <w:r>
        <w:rPr>
          <w:rFonts w:ascii="Times New Roman" w:hAnsi="Times New Roman"/>
          <w:sz w:val="24"/>
          <w:szCs w:val="24"/>
          <w:lang w:val="bg-BG"/>
        </w:rPr>
        <w:t>,</w:t>
      </w:r>
      <w:r>
        <w:rPr>
          <w:rFonts w:ascii="Times New Roman" w:hAnsi="Times New Roman"/>
          <w:sz w:val="24"/>
          <w:szCs w:val="24"/>
        </w:rPr>
        <w:t xml:space="preserve"> има възможност заустването на отпадните води от комплекса да се извършва в </w:t>
      </w:r>
      <w:r>
        <w:rPr>
          <w:rFonts w:ascii="Times New Roman" w:hAnsi="Times New Roman"/>
          <w:sz w:val="24"/>
          <w:szCs w:val="24"/>
          <w:lang w:val="bg-BG"/>
        </w:rPr>
        <w:t>нова</w:t>
      </w:r>
      <w:r>
        <w:rPr>
          <w:rFonts w:ascii="Times New Roman" w:hAnsi="Times New Roman"/>
          <w:sz w:val="24"/>
          <w:szCs w:val="24"/>
        </w:rPr>
        <w:t xml:space="preserve"> улична канализация</w:t>
      </w:r>
      <w:r>
        <w:rPr>
          <w:rFonts w:ascii="Times New Roman" w:hAnsi="Times New Roman"/>
          <w:sz w:val="24"/>
          <w:szCs w:val="24"/>
          <w:lang w:val="bg-BG"/>
        </w:rPr>
        <w:t>, която ще преминава по прилежащата улица от юг и ще бъде продължение на градската канализационна мрежа</w:t>
      </w:r>
      <w:r>
        <w:rPr>
          <w:rFonts w:ascii="Times New Roman" w:hAnsi="Times New Roman"/>
          <w:sz w:val="24"/>
          <w:szCs w:val="24"/>
        </w:rPr>
        <w:t>.</w:t>
      </w:r>
    </w:p>
    <w:p w:rsidR="00511AF6" w:rsidRPr="00612F4E" w:rsidRDefault="00511AF6" w:rsidP="00C22570">
      <w:pPr>
        <w:spacing w:after="0" w:line="331" w:lineRule="auto"/>
        <w:ind w:firstLine="709"/>
        <w:jc w:val="both"/>
        <w:rPr>
          <w:rFonts w:ascii="Times New Roman" w:eastAsia="Calibri" w:hAnsi="Times New Roman"/>
          <w:sz w:val="24"/>
          <w:szCs w:val="24"/>
          <w:lang w:val="bg-BG"/>
        </w:rPr>
      </w:pPr>
      <w:r w:rsidRPr="00612F4E">
        <w:rPr>
          <w:rFonts w:ascii="Times New Roman" w:eastAsia="Calibri" w:hAnsi="Times New Roman"/>
          <w:sz w:val="24"/>
          <w:szCs w:val="24"/>
          <w:lang w:val="bg-BG"/>
        </w:rPr>
        <w:t xml:space="preserve">Предвидено е сградното канализационно отклонение да се изпълни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Ø200. Площадковата канализационна мрежа ще бъде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Ø160</w:t>
      </w:r>
      <w:r w:rsidR="00612F4E" w:rsidRPr="00612F4E">
        <w:rPr>
          <w:rFonts w:ascii="Times New Roman" w:eastAsia="Calibri" w:hAnsi="Times New Roman"/>
          <w:sz w:val="24"/>
          <w:szCs w:val="24"/>
          <w:lang w:val="bg-BG"/>
        </w:rPr>
        <w:t>, като по трасето ще</w:t>
      </w:r>
      <w:r w:rsidRPr="00612F4E">
        <w:rPr>
          <w:rFonts w:ascii="Times New Roman" w:eastAsia="Calibri" w:hAnsi="Times New Roman"/>
          <w:sz w:val="24"/>
          <w:szCs w:val="24"/>
          <w:lang w:val="bg-BG"/>
        </w:rPr>
        <w:t xml:space="preserve"> се и</w:t>
      </w:r>
      <w:r w:rsidR="00454D88" w:rsidRPr="00612F4E">
        <w:rPr>
          <w:rFonts w:ascii="Times New Roman" w:eastAsia="Calibri" w:hAnsi="Times New Roman"/>
          <w:sz w:val="24"/>
          <w:szCs w:val="24"/>
          <w:lang w:val="bg-BG"/>
        </w:rPr>
        <w:t>з</w:t>
      </w:r>
      <w:r w:rsidRPr="00612F4E">
        <w:rPr>
          <w:rFonts w:ascii="Times New Roman" w:eastAsia="Calibri" w:hAnsi="Times New Roman"/>
          <w:sz w:val="24"/>
          <w:szCs w:val="24"/>
          <w:lang w:val="bg-BG"/>
        </w:rPr>
        <w:t>градят</w:t>
      </w:r>
      <w:r w:rsidR="00454D88" w:rsidRPr="00612F4E">
        <w:rPr>
          <w:rFonts w:ascii="Times New Roman" w:eastAsia="Calibri" w:hAnsi="Times New Roman"/>
          <w:sz w:val="24"/>
          <w:szCs w:val="24"/>
          <w:lang w:val="bg-BG"/>
        </w:rPr>
        <w:t xml:space="preserve"> 5 броя ревизионни шахти.</w:t>
      </w:r>
    </w:p>
    <w:p w:rsidR="00BB1100" w:rsidRPr="00511AF6" w:rsidRDefault="00BB1100" w:rsidP="00C22570">
      <w:pPr>
        <w:spacing w:after="0" w:line="331" w:lineRule="auto"/>
        <w:ind w:firstLine="709"/>
        <w:jc w:val="both"/>
        <w:rPr>
          <w:rFonts w:ascii="Times New Roman" w:hAnsi="Times New Roman"/>
          <w:sz w:val="24"/>
          <w:szCs w:val="24"/>
        </w:rPr>
      </w:pPr>
      <w:r w:rsidRPr="00511AF6">
        <w:rPr>
          <w:rFonts w:ascii="Times New Roman" w:hAnsi="Times New Roman"/>
          <w:sz w:val="24"/>
          <w:szCs w:val="24"/>
        </w:rPr>
        <w:t xml:space="preserve">Точните оразмерителни водни количества ще бъдат заложени във фазата на работното проектиране, отчитайки броя на </w:t>
      </w:r>
      <w:r w:rsidR="00240BA8" w:rsidRPr="00511AF6">
        <w:rPr>
          <w:rFonts w:ascii="Times New Roman" w:hAnsi="Times New Roman"/>
          <w:sz w:val="24"/>
          <w:szCs w:val="24"/>
        </w:rPr>
        <w:t>работещи и посетители</w:t>
      </w:r>
      <w:r w:rsidRPr="00511AF6">
        <w:rPr>
          <w:rFonts w:ascii="Times New Roman" w:hAnsi="Times New Roman"/>
          <w:sz w:val="24"/>
          <w:szCs w:val="24"/>
        </w:rPr>
        <w:t>.</w:t>
      </w:r>
    </w:p>
    <w:p w:rsidR="007A0E57" w:rsidRPr="00836A62" w:rsidRDefault="007A0E57" w:rsidP="00C22570">
      <w:pPr>
        <w:spacing w:after="0" w:line="331" w:lineRule="auto"/>
        <w:ind w:firstLine="709"/>
        <w:jc w:val="both"/>
        <w:rPr>
          <w:rFonts w:ascii="Times New Roman" w:hAnsi="Times New Roman"/>
          <w:sz w:val="24"/>
          <w:szCs w:val="24"/>
          <w:highlight w:val="green"/>
          <w:lang w:val="bg-BG"/>
        </w:rPr>
      </w:pPr>
    </w:p>
    <w:p w:rsidR="00641C24" w:rsidRPr="00422A2D" w:rsidRDefault="00641C24" w:rsidP="00C22570">
      <w:pPr>
        <w:pStyle w:val="a4"/>
        <w:spacing w:after="0" w:line="331" w:lineRule="auto"/>
        <w:ind w:left="0" w:firstLine="708"/>
        <w:jc w:val="both"/>
        <w:rPr>
          <w:rFonts w:ascii="Times New Roman" w:hAnsi="Times New Roman"/>
          <w:b/>
          <w:sz w:val="24"/>
          <w:szCs w:val="24"/>
        </w:rPr>
      </w:pPr>
      <w:r w:rsidRPr="00422A2D">
        <w:rPr>
          <w:rFonts w:ascii="Times New Roman" w:hAnsi="Times New Roman"/>
          <w:b/>
          <w:sz w:val="24"/>
          <w:szCs w:val="24"/>
        </w:rPr>
        <w:t>д) замърсяване и вредно въздействие; дискомфорт на околната среда</w:t>
      </w:r>
    </w:p>
    <w:p w:rsidR="00C123A6" w:rsidRPr="00422A2D" w:rsidRDefault="00C123A6" w:rsidP="00C22570">
      <w:pPr>
        <w:spacing w:after="0" w:line="331" w:lineRule="auto"/>
        <w:ind w:firstLine="709"/>
        <w:jc w:val="both"/>
        <w:rPr>
          <w:rFonts w:ascii="Times New Roman" w:eastAsia="Calibri" w:hAnsi="Times New Roman"/>
          <w:sz w:val="24"/>
          <w:szCs w:val="24"/>
        </w:rPr>
      </w:pPr>
      <w:r w:rsidRPr="00422A2D">
        <w:rPr>
          <w:rFonts w:ascii="Times New Roman" w:eastAsia="Calibri" w:hAnsi="Times New Roman"/>
          <w:sz w:val="24"/>
          <w:szCs w:val="24"/>
        </w:rPr>
        <w:t>Комфорт</w:t>
      </w:r>
      <w:r w:rsidR="00145C02" w:rsidRPr="00422A2D">
        <w:rPr>
          <w:rFonts w:ascii="Times New Roman" w:eastAsia="Calibri" w:hAnsi="Times New Roman"/>
          <w:sz w:val="24"/>
          <w:szCs w:val="24"/>
          <w:lang w:val="bg-BG"/>
        </w:rPr>
        <w:t>ът</w:t>
      </w:r>
      <w:r w:rsidRPr="00422A2D">
        <w:rPr>
          <w:rFonts w:ascii="Times New Roman" w:eastAsia="Calibri" w:hAnsi="Times New Roman"/>
          <w:sz w:val="24"/>
          <w:szCs w:val="24"/>
        </w:rPr>
        <w:t xml:space="preserve">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C123A6" w:rsidRPr="00422A2D" w:rsidRDefault="00C123A6" w:rsidP="00C22570">
      <w:pPr>
        <w:spacing w:after="0" w:line="331" w:lineRule="auto"/>
        <w:ind w:firstLine="709"/>
        <w:jc w:val="both"/>
        <w:rPr>
          <w:rFonts w:ascii="Times New Roman" w:eastAsia="Calibri" w:hAnsi="Times New Roman"/>
          <w:sz w:val="24"/>
          <w:szCs w:val="24"/>
          <w:lang w:val="bg-BG"/>
        </w:rPr>
      </w:pPr>
      <w:r w:rsidRPr="00422A2D">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422A2D">
        <w:rPr>
          <w:rFonts w:ascii="Times New Roman" w:eastAsia="Calibri" w:hAnsi="Times New Roman"/>
          <w:sz w:val="24"/>
          <w:szCs w:val="24"/>
          <w:lang w:val="bg-BG"/>
        </w:rPr>
        <w:t>а</w:t>
      </w:r>
      <w:r w:rsidRPr="00422A2D">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1A0633" w:rsidRPr="00422A2D" w:rsidRDefault="001A0633" w:rsidP="00C22570">
      <w:pPr>
        <w:spacing w:after="0" w:line="331" w:lineRule="auto"/>
        <w:ind w:firstLine="709"/>
        <w:jc w:val="both"/>
        <w:rPr>
          <w:rFonts w:ascii="Times New Roman" w:eastAsia="Calibri" w:hAnsi="Times New Roman"/>
          <w:sz w:val="24"/>
          <w:szCs w:val="24"/>
          <w:lang w:val="bg-BG"/>
        </w:rPr>
      </w:pPr>
      <w:r w:rsidRPr="00422A2D">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422A2D">
        <w:rPr>
          <w:rFonts w:ascii="Times New Roman" w:eastAsia="Calibri" w:hAnsi="Times New Roman"/>
          <w:sz w:val="24"/>
          <w:szCs w:val="24"/>
          <w:lang w:val="bg-BG"/>
        </w:rPr>
        <w:t xml:space="preserve"> ш</w:t>
      </w:r>
      <w:r w:rsidRPr="00422A2D">
        <w:rPr>
          <w:rFonts w:ascii="Times New Roman" w:eastAsia="Calibri" w:hAnsi="Times New Roman"/>
          <w:sz w:val="24"/>
          <w:szCs w:val="24"/>
        </w:rPr>
        <w:t>умово и прахово замърсяване по време на строителството</w:t>
      </w:r>
      <w:r w:rsidRPr="00422A2D">
        <w:rPr>
          <w:rFonts w:ascii="Times New Roman" w:eastAsia="Calibri" w:hAnsi="Times New Roman"/>
          <w:sz w:val="24"/>
          <w:szCs w:val="24"/>
          <w:lang w:val="bg-BG"/>
        </w:rPr>
        <w:t>.</w:t>
      </w:r>
    </w:p>
    <w:p w:rsidR="001A0633" w:rsidRPr="00422A2D" w:rsidRDefault="008F20D4" w:rsidP="00C22570">
      <w:pPr>
        <w:spacing w:after="0" w:line="331" w:lineRule="auto"/>
        <w:ind w:firstLine="709"/>
        <w:jc w:val="both"/>
        <w:rPr>
          <w:rFonts w:ascii="Times New Roman" w:eastAsia="Calibri" w:hAnsi="Times New Roman"/>
          <w:sz w:val="24"/>
          <w:szCs w:val="24"/>
        </w:rPr>
      </w:pPr>
      <w:r w:rsidRPr="00422A2D">
        <w:rPr>
          <w:rFonts w:ascii="Times New Roman" w:eastAsia="Calibri" w:hAnsi="Times New Roman"/>
          <w:sz w:val="24"/>
          <w:szCs w:val="24"/>
          <w:lang w:val="bg-BG"/>
        </w:rPr>
        <w:t>Предвидено е да се предприемат</w:t>
      </w:r>
      <w:r w:rsidR="001A0633" w:rsidRPr="00422A2D">
        <w:rPr>
          <w:rFonts w:ascii="Times New Roman" w:eastAsia="Calibri" w:hAnsi="Times New Roman"/>
          <w:sz w:val="24"/>
          <w:szCs w:val="24"/>
        </w:rPr>
        <w:t xml:space="preserve"> мерки за намаляване на отрицателните последици</w:t>
      </w:r>
      <w:r w:rsidRPr="00422A2D">
        <w:rPr>
          <w:rFonts w:ascii="Times New Roman" w:eastAsia="Calibri" w:hAnsi="Times New Roman"/>
          <w:sz w:val="24"/>
          <w:szCs w:val="24"/>
          <w:lang w:val="bg-BG"/>
        </w:rPr>
        <w:t>,</w:t>
      </w:r>
      <w:r w:rsidR="001A0633" w:rsidRPr="00422A2D">
        <w:rPr>
          <w:rFonts w:ascii="Times New Roman" w:eastAsia="Calibri" w:hAnsi="Times New Roman"/>
          <w:sz w:val="24"/>
          <w:szCs w:val="24"/>
        </w:rPr>
        <w:t xml:space="preserve"> </w:t>
      </w:r>
      <w:r w:rsidRPr="00422A2D">
        <w:rPr>
          <w:rFonts w:ascii="Times New Roman" w:eastAsia="Calibri" w:hAnsi="Times New Roman"/>
          <w:sz w:val="24"/>
          <w:szCs w:val="24"/>
          <w:lang w:val="bg-BG"/>
        </w:rPr>
        <w:t>разделени</w:t>
      </w:r>
      <w:r w:rsidR="001A0633" w:rsidRPr="00422A2D">
        <w:rPr>
          <w:rFonts w:ascii="Times New Roman" w:eastAsia="Calibri" w:hAnsi="Times New Roman"/>
          <w:sz w:val="24"/>
          <w:szCs w:val="24"/>
        </w:rPr>
        <w:t xml:space="preserve"> в две групи:</w:t>
      </w:r>
    </w:p>
    <w:p w:rsidR="001A0633" w:rsidRPr="00422A2D" w:rsidRDefault="001A0633" w:rsidP="00C22570">
      <w:pPr>
        <w:spacing w:after="0" w:line="331" w:lineRule="auto"/>
        <w:ind w:firstLine="709"/>
        <w:jc w:val="both"/>
        <w:rPr>
          <w:rFonts w:ascii="Times New Roman" w:eastAsia="Calibri" w:hAnsi="Times New Roman"/>
          <w:sz w:val="24"/>
          <w:szCs w:val="24"/>
          <w:u w:val="single"/>
        </w:rPr>
      </w:pPr>
      <w:r w:rsidRPr="00422A2D">
        <w:rPr>
          <w:rFonts w:ascii="Times New Roman" w:eastAsia="Calibri" w:hAnsi="Times New Roman"/>
          <w:sz w:val="24"/>
          <w:szCs w:val="24"/>
          <w:u w:val="single"/>
        </w:rPr>
        <w:t>А/ по време на строителството</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Опазване на почвите и земите</w:t>
      </w:r>
      <w:r w:rsidR="00422A2D">
        <w:rPr>
          <w:rFonts w:ascii="Times New Roman" w:eastAsia="Calibri" w:hAnsi="Times New Roman"/>
          <w:sz w:val="24"/>
          <w:szCs w:val="24"/>
          <w:lang w:val="bg-BG"/>
        </w:rPr>
        <w:t>;</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Строителната техника ще се движи само</w:t>
      </w:r>
      <w:r w:rsidR="00422A2D">
        <w:rPr>
          <w:rFonts w:ascii="Times New Roman" w:eastAsia="Calibri" w:hAnsi="Times New Roman"/>
          <w:sz w:val="24"/>
          <w:szCs w:val="24"/>
        </w:rPr>
        <w:t xml:space="preserve"> в границите на отредения терен</w:t>
      </w:r>
      <w:r w:rsidR="00422A2D">
        <w:rPr>
          <w:rFonts w:ascii="Times New Roman" w:eastAsia="Calibri" w:hAnsi="Times New Roman"/>
          <w:sz w:val="24"/>
          <w:szCs w:val="24"/>
          <w:lang w:val="bg-BG"/>
        </w:rPr>
        <w:t>;</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 xml:space="preserve">Сервизирането на техниката </w:t>
      </w:r>
      <w:r w:rsidRPr="00422A2D">
        <w:rPr>
          <w:rFonts w:ascii="Times New Roman" w:eastAsia="Calibri" w:hAnsi="Times New Roman"/>
          <w:sz w:val="24"/>
          <w:szCs w:val="24"/>
          <w:lang w:val="bg-BG"/>
        </w:rPr>
        <w:t xml:space="preserve">и технологичните съоръжения </w:t>
      </w:r>
      <w:r w:rsidRPr="00422A2D">
        <w:rPr>
          <w:rFonts w:ascii="Times New Roman" w:eastAsia="Calibri" w:hAnsi="Times New Roman"/>
          <w:sz w:val="24"/>
          <w:szCs w:val="24"/>
        </w:rPr>
        <w:t>ще се извършва в специализирани сервизи</w:t>
      </w:r>
      <w:r w:rsidR="00422A2D">
        <w:rPr>
          <w:rFonts w:ascii="Times New Roman" w:eastAsia="Calibri" w:hAnsi="Times New Roman"/>
          <w:sz w:val="24"/>
          <w:szCs w:val="24"/>
          <w:lang w:val="bg-BG"/>
        </w:rPr>
        <w:t>;</w:t>
      </w:r>
    </w:p>
    <w:p w:rsidR="00BC0100" w:rsidRPr="00422A2D" w:rsidRDefault="00BC0100"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Регламентиране и устройване на местата за събиране на</w:t>
      </w:r>
      <w:r w:rsidRPr="00422A2D">
        <w:rPr>
          <w:rFonts w:ascii="Times New Roman" w:eastAsia="Calibri" w:hAnsi="Times New Roman"/>
          <w:sz w:val="24"/>
          <w:szCs w:val="24"/>
          <w:lang w:val="bg-BG"/>
        </w:rPr>
        <w:t xml:space="preserve"> строителните</w:t>
      </w:r>
      <w:r w:rsidRPr="00422A2D">
        <w:rPr>
          <w:rFonts w:ascii="Times New Roman" w:eastAsia="Calibri" w:hAnsi="Times New Roman"/>
          <w:sz w:val="24"/>
          <w:szCs w:val="24"/>
        </w:rPr>
        <w:t xml:space="preserve"> отпадъци;</w:t>
      </w:r>
    </w:p>
    <w:p w:rsidR="001A0633" w:rsidRPr="00422A2D" w:rsidRDefault="001A0633" w:rsidP="00C22570">
      <w:pPr>
        <w:spacing w:after="0" w:line="331" w:lineRule="auto"/>
        <w:ind w:firstLine="709"/>
        <w:jc w:val="both"/>
        <w:rPr>
          <w:rFonts w:ascii="Times New Roman" w:eastAsia="Calibri" w:hAnsi="Times New Roman"/>
          <w:sz w:val="24"/>
          <w:szCs w:val="24"/>
          <w:u w:val="single"/>
        </w:rPr>
      </w:pPr>
      <w:r w:rsidRPr="00422A2D">
        <w:rPr>
          <w:rFonts w:ascii="Times New Roman" w:eastAsia="Calibri" w:hAnsi="Times New Roman"/>
          <w:sz w:val="24"/>
          <w:szCs w:val="24"/>
          <w:u w:val="single"/>
        </w:rPr>
        <w:t>Б/ по време на експлоатацията</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Пречистване на отпадните битово-фекални</w:t>
      </w:r>
      <w:r w:rsidR="00422A2D">
        <w:rPr>
          <w:rFonts w:ascii="Times New Roman" w:eastAsia="Calibri" w:hAnsi="Times New Roman"/>
          <w:sz w:val="24"/>
          <w:szCs w:val="24"/>
          <w:lang w:val="bg-BG"/>
        </w:rPr>
        <w:t xml:space="preserve"> и технологични води</w:t>
      </w:r>
      <w:r w:rsidRPr="00422A2D">
        <w:rPr>
          <w:rFonts w:ascii="Times New Roman" w:eastAsia="Calibri" w:hAnsi="Times New Roman"/>
          <w:sz w:val="24"/>
          <w:szCs w:val="24"/>
        </w:rPr>
        <w:t xml:space="preserve"> </w:t>
      </w:r>
      <w:r w:rsidR="0064341F" w:rsidRPr="00422A2D">
        <w:rPr>
          <w:rFonts w:ascii="Times New Roman" w:eastAsia="Calibri" w:hAnsi="Times New Roman"/>
          <w:sz w:val="24"/>
          <w:szCs w:val="24"/>
          <w:lang w:val="bg-BG"/>
        </w:rPr>
        <w:t xml:space="preserve">преди </w:t>
      </w:r>
      <w:r w:rsidRPr="00422A2D">
        <w:rPr>
          <w:rFonts w:ascii="Times New Roman" w:eastAsia="Calibri" w:hAnsi="Times New Roman"/>
          <w:sz w:val="24"/>
          <w:szCs w:val="24"/>
          <w:lang w:val="bg-BG"/>
        </w:rPr>
        <w:t>заустването им</w:t>
      </w:r>
      <w:r w:rsidR="00422A2D">
        <w:rPr>
          <w:rFonts w:ascii="Times New Roman" w:eastAsia="Calibri" w:hAnsi="Times New Roman"/>
          <w:sz w:val="24"/>
          <w:szCs w:val="24"/>
          <w:lang w:val="bg-BG"/>
        </w:rPr>
        <w:t>;</w:t>
      </w:r>
      <w:r w:rsidRPr="00422A2D">
        <w:rPr>
          <w:rFonts w:ascii="Times New Roman" w:eastAsia="Calibri" w:hAnsi="Times New Roman"/>
          <w:sz w:val="24"/>
          <w:szCs w:val="24"/>
          <w:lang w:val="bg-BG"/>
        </w:rPr>
        <w:t xml:space="preserve"> </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 xml:space="preserve">Регламентиране и устройване на местата за събиране на </w:t>
      </w:r>
      <w:r w:rsidR="00BC0100" w:rsidRPr="00422A2D">
        <w:rPr>
          <w:rFonts w:ascii="Times New Roman" w:eastAsia="Calibri" w:hAnsi="Times New Roman"/>
          <w:sz w:val="24"/>
          <w:szCs w:val="24"/>
          <w:lang w:val="bg-BG"/>
        </w:rPr>
        <w:t xml:space="preserve">битовите </w:t>
      </w:r>
      <w:r w:rsidRPr="00422A2D">
        <w:rPr>
          <w:rFonts w:ascii="Times New Roman" w:eastAsia="Calibri" w:hAnsi="Times New Roman"/>
          <w:sz w:val="24"/>
          <w:szCs w:val="24"/>
        </w:rPr>
        <w:t>отпадъци;</w:t>
      </w:r>
    </w:p>
    <w:p w:rsidR="001A0633" w:rsidRPr="00422A2D" w:rsidRDefault="001A0633" w:rsidP="00C22570">
      <w:pPr>
        <w:pStyle w:val="a3"/>
        <w:numPr>
          <w:ilvl w:val="0"/>
          <w:numId w:val="3"/>
        </w:numPr>
        <w:tabs>
          <w:tab w:val="num" w:pos="1420"/>
        </w:tabs>
        <w:spacing w:after="0" w:line="331" w:lineRule="auto"/>
        <w:jc w:val="both"/>
        <w:rPr>
          <w:rFonts w:ascii="Times New Roman" w:eastAsia="Calibri" w:hAnsi="Times New Roman"/>
          <w:sz w:val="24"/>
          <w:szCs w:val="24"/>
        </w:rPr>
      </w:pPr>
      <w:r w:rsidRPr="00422A2D">
        <w:rPr>
          <w:rFonts w:ascii="Times New Roman" w:eastAsia="Calibri" w:hAnsi="Times New Roman"/>
          <w:sz w:val="24"/>
          <w:szCs w:val="24"/>
        </w:rPr>
        <w:t>Контрол върху отпадъците</w:t>
      </w:r>
    </w:p>
    <w:p w:rsidR="001A0633" w:rsidRPr="00D072B5" w:rsidRDefault="001A0633" w:rsidP="00C22570">
      <w:pPr>
        <w:spacing w:after="0" w:line="331" w:lineRule="auto"/>
        <w:ind w:firstLine="709"/>
        <w:jc w:val="both"/>
        <w:rPr>
          <w:rFonts w:ascii="Times New Roman" w:eastAsia="Calibri" w:hAnsi="Times New Roman"/>
          <w:sz w:val="24"/>
          <w:szCs w:val="24"/>
          <w:lang w:val="bg-BG"/>
        </w:rPr>
      </w:pPr>
      <w:r w:rsidRPr="005C5BCD">
        <w:rPr>
          <w:rFonts w:ascii="Times New Roman" w:eastAsia="Calibri" w:hAnsi="Times New Roman"/>
          <w:sz w:val="24"/>
          <w:szCs w:val="24"/>
        </w:rPr>
        <w:t xml:space="preserve">Изграждането на </w:t>
      </w:r>
      <w:r w:rsidR="005C5BCD" w:rsidRPr="005C5BCD">
        <w:rPr>
          <w:rFonts w:ascii="Times New Roman" w:hAnsi="Times New Roman"/>
          <w:sz w:val="24"/>
          <w:szCs w:val="24"/>
        </w:rPr>
        <w:t>складова</w:t>
      </w:r>
      <w:r w:rsidR="005C5BCD" w:rsidRPr="005C5BCD">
        <w:rPr>
          <w:rFonts w:ascii="Times New Roman" w:hAnsi="Times New Roman"/>
          <w:sz w:val="24"/>
          <w:szCs w:val="24"/>
          <w:lang w:val="bg-BG"/>
        </w:rPr>
        <w:t>та</w:t>
      </w:r>
      <w:r w:rsidR="005C5BCD" w:rsidRPr="005C5BCD">
        <w:rPr>
          <w:rFonts w:ascii="Times New Roman" w:hAnsi="Times New Roman"/>
          <w:sz w:val="24"/>
          <w:szCs w:val="24"/>
        </w:rPr>
        <w:t xml:space="preserve"> автобаза с ГТП, автомивка, сервиз</w:t>
      </w:r>
      <w:r w:rsidR="005C5BCD" w:rsidRPr="005C5BCD">
        <w:rPr>
          <w:rFonts w:ascii="Times New Roman" w:hAnsi="Times New Roman"/>
          <w:sz w:val="24"/>
          <w:szCs w:val="24"/>
          <w:lang w:val="bg-BG"/>
        </w:rPr>
        <w:t>,</w:t>
      </w:r>
      <w:r w:rsidR="005C5BCD" w:rsidRPr="005C5BCD">
        <w:rPr>
          <w:rFonts w:ascii="Times New Roman" w:hAnsi="Times New Roman"/>
          <w:sz w:val="24"/>
          <w:szCs w:val="24"/>
        </w:rPr>
        <w:t xml:space="preserve"> администрация</w:t>
      </w:r>
      <w:r w:rsidR="00060274" w:rsidRPr="005C5BCD">
        <w:rPr>
          <w:rFonts w:ascii="Times New Roman" w:eastAsia="Calibri" w:hAnsi="Times New Roman"/>
          <w:sz w:val="24"/>
          <w:szCs w:val="24"/>
          <w:lang w:val="bg-BG"/>
        </w:rPr>
        <w:t xml:space="preserve"> и сондажния кладенец</w:t>
      </w:r>
      <w:r w:rsidRPr="005C5BCD">
        <w:rPr>
          <w:rFonts w:ascii="Times New Roman" w:eastAsia="Calibri" w:hAnsi="Times New Roman"/>
          <w:sz w:val="24"/>
          <w:szCs w:val="24"/>
        </w:rPr>
        <w:t xml:space="preserve"> ще бъде свързано с минимални по обем изкопно-насипни работи, </w:t>
      </w:r>
      <w:r w:rsidRPr="005C5BCD">
        <w:rPr>
          <w:rFonts w:ascii="Times New Roman" w:eastAsia="Calibri" w:hAnsi="Times New Roman"/>
          <w:sz w:val="24"/>
          <w:szCs w:val="24"/>
        </w:rPr>
        <w:lastRenderedPageBreak/>
        <w:t xml:space="preserve">изкопаване и преместване на земни маси и други материали, затова по време на строителство се очаква отделяне на суспендирани частици прах. </w:t>
      </w:r>
      <w:r w:rsidRPr="005C5BCD">
        <w:rPr>
          <w:rFonts w:ascii="Tahoma" w:eastAsia="Calibri" w:hAnsi="Tahoma" w:cs="Tahoma"/>
          <w:sz w:val="24"/>
          <w:szCs w:val="24"/>
        </w:rPr>
        <w:t>﻿</w:t>
      </w:r>
      <w:r w:rsidRPr="005C5BCD">
        <w:rPr>
          <w:rFonts w:ascii="Times New Roman" w:eastAsia="Calibri" w:hAnsi="Times New Roman"/>
          <w:sz w:val="24"/>
          <w:szCs w:val="24"/>
        </w:rPr>
        <w:t xml:space="preserve">Изкопните работи ще са с продължителност не повече от </w:t>
      </w:r>
      <w:r w:rsidR="00060274" w:rsidRPr="005C5BCD">
        <w:rPr>
          <w:rFonts w:ascii="Times New Roman" w:eastAsia="Calibri" w:hAnsi="Times New Roman"/>
          <w:sz w:val="24"/>
          <w:szCs w:val="24"/>
          <w:lang w:val="bg-BG"/>
        </w:rPr>
        <w:t>3</w:t>
      </w:r>
      <w:r w:rsidR="00F3659C" w:rsidRPr="005C5BCD">
        <w:rPr>
          <w:rFonts w:ascii="Times New Roman" w:eastAsia="Calibri" w:hAnsi="Times New Roman"/>
          <w:sz w:val="24"/>
          <w:szCs w:val="24"/>
          <w:lang w:val="bg-BG"/>
        </w:rPr>
        <w:t>0 дни</w:t>
      </w:r>
      <w:r w:rsidRPr="005C5BCD">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00302918" w:rsidRPr="005C5BCD">
        <w:rPr>
          <w:rFonts w:ascii="Times New Roman" w:eastAsia="Calibri" w:hAnsi="Times New Roman"/>
          <w:sz w:val="24"/>
          <w:szCs w:val="24"/>
          <w:lang w:val="bg-BG"/>
        </w:rPr>
        <w:t>свободното дворно място</w:t>
      </w:r>
      <w:r w:rsidRPr="005C5BCD">
        <w:rPr>
          <w:rFonts w:ascii="Times New Roman" w:eastAsia="Calibri" w:hAnsi="Times New Roman"/>
          <w:sz w:val="24"/>
          <w:szCs w:val="24"/>
        </w:rPr>
        <w:t xml:space="preserve">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302918" w:rsidRPr="005C5BCD">
        <w:rPr>
          <w:rFonts w:ascii="Times New Roman" w:eastAsia="Calibri" w:hAnsi="Times New Roman"/>
          <w:sz w:val="24"/>
          <w:szCs w:val="24"/>
          <w:lang w:val="bg-BG"/>
        </w:rPr>
        <w:t xml:space="preserve">В съответствие с одобрения ПУП-ПРЗ за имота се </w:t>
      </w:r>
      <w:r w:rsidR="00484B73" w:rsidRPr="005C5BCD">
        <w:rPr>
          <w:rFonts w:ascii="Times New Roman" w:eastAsia="Calibri" w:hAnsi="Times New Roman"/>
          <w:sz w:val="24"/>
          <w:szCs w:val="24"/>
          <w:lang w:val="bg-BG"/>
        </w:rPr>
        <w:t xml:space="preserve">предвижда озеленяване </w:t>
      </w:r>
      <w:r w:rsidR="00060274" w:rsidRPr="00D072B5">
        <w:rPr>
          <w:rFonts w:ascii="Times New Roman" w:eastAsia="Calibri" w:hAnsi="Times New Roman"/>
          <w:sz w:val="24"/>
          <w:szCs w:val="24"/>
          <w:lang w:val="bg-BG"/>
        </w:rPr>
        <w:t xml:space="preserve">минимум </w:t>
      </w:r>
      <w:r w:rsidR="00D072B5" w:rsidRPr="00D072B5">
        <w:rPr>
          <w:rFonts w:ascii="Times New Roman" w:eastAsia="Calibri" w:hAnsi="Times New Roman"/>
          <w:sz w:val="24"/>
          <w:szCs w:val="24"/>
          <w:lang w:val="bg-BG"/>
        </w:rPr>
        <w:t>3</w:t>
      </w:r>
      <w:r w:rsidR="00484B73" w:rsidRPr="00D072B5">
        <w:rPr>
          <w:rFonts w:ascii="Times New Roman" w:eastAsia="Calibri" w:hAnsi="Times New Roman"/>
          <w:sz w:val="24"/>
          <w:szCs w:val="24"/>
          <w:lang w:val="bg-BG"/>
        </w:rPr>
        <w:t>0% от площта на имота.</w:t>
      </w:r>
    </w:p>
    <w:p w:rsidR="001A0633" w:rsidRPr="00D072B5" w:rsidRDefault="001A0633" w:rsidP="00C22570">
      <w:pPr>
        <w:spacing w:after="0" w:line="331" w:lineRule="auto"/>
        <w:ind w:firstLine="709"/>
        <w:jc w:val="both"/>
        <w:rPr>
          <w:rFonts w:ascii="Times New Roman" w:eastAsia="Calibri" w:hAnsi="Times New Roman"/>
          <w:sz w:val="24"/>
          <w:szCs w:val="24"/>
        </w:rPr>
      </w:pPr>
      <w:r w:rsidRPr="00D072B5">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D072B5">
        <w:rPr>
          <w:rFonts w:ascii="Times New Roman" w:eastAsia="Calibri" w:hAnsi="Times New Roman"/>
          <w:sz w:val="24"/>
          <w:szCs w:val="24"/>
          <w:lang w:val="bg-BG"/>
        </w:rPr>
        <w:t>околната</w:t>
      </w:r>
      <w:r w:rsidRPr="00D072B5">
        <w:rPr>
          <w:rFonts w:ascii="Times New Roman" w:eastAsia="Calibri" w:hAnsi="Times New Roman"/>
          <w:sz w:val="24"/>
          <w:szCs w:val="24"/>
        </w:rPr>
        <w:t xml:space="preserve"> среда.</w:t>
      </w:r>
    </w:p>
    <w:p w:rsidR="001A0633" w:rsidRPr="00D072B5" w:rsidRDefault="001A0633" w:rsidP="00C22570">
      <w:pPr>
        <w:spacing w:after="0" w:line="331" w:lineRule="auto"/>
        <w:ind w:firstLine="709"/>
        <w:jc w:val="both"/>
        <w:rPr>
          <w:rFonts w:ascii="Times New Roman" w:eastAsia="Calibri" w:hAnsi="Times New Roman"/>
          <w:sz w:val="24"/>
          <w:szCs w:val="24"/>
          <w:lang w:val="bg-BG"/>
        </w:rPr>
      </w:pPr>
      <w:r w:rsidRPr="00D072B5">
        <w:rPr>
          <w:rFonts w:ascii="Times New Roman" w:eastAsia="Calibri" w:hAnsi="Times New Roman"/>
          <w:sz w:val="24"/>
          <w:szCs w:val="24"/>
        </w:rPr>
        <w:t xml:space="preserve">Шумовото натоварване в района ще се формира от </w:t>
      </w:r>
      <w:r w:rsidRPr="00D072B5">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2B6B0A" w:rsidRPr="00D072B5">
        <w:rPr>
          <w:rFonts w:ascii="Times New Roman" w:eastAsia="Calibri" w:hAnsi="Times New Roman"/>
          <w:sz w:val="24"/>
          <w:szCs w:val="24"/>
          <w:lang w:val="bg-BG"/>
        </w:rPr>
        <w:t>сградата</w:t>
      </w:r>
      <w:r w:rsidR="00686999" w:rsidRPr="00D072B5">
        <w:rPr>
          <w:rFonts w:ascii="Times New Roman" w:eastAsia="Calibri" w:hAnsi="Times New Roman"/>
          <w:sz w:val="24"/>
          <w:szCs w:val="24"/>
          <w:lang w:val="bg-BG"/>
        </w:rPr>
        <w:t xml:space="preserve"> и съоръжението</w:t>
      </w:r>
      <w:r w:rsidRPr="00D072B5">
        <w:rPr>
          <w:rFonts w:ascii="Times New Roman" w:eastAsia="Calibri" w:hAnsi="Times New Roman"/>
          <w:sz w:val="24"/>
          <w:szCs w:val="24"/>
          <w:lang w:val="bg-BG"/>
        </w:rPr>
        <w:t>.</w:t>
      </w:r>
    </w:p>
    <w:p w:rsidR="001A0633" w:rsidRPr="00D072B5" w:rsidRDefault="001E711A" w:rsidP="002859E8">
      <w:pPr>
        <w:spacing w:after="0" w:line="331" w:lineRule="auto"/>
        <w:ind w:firstLine="709"/>
        <w:jc w:val="both"/>
        <w:rPr>
          <w:rFonts w:ascii="Times New Roman" w:eastAsia="Calibri" w:hAnsi="Times New Roman"/>
          <w:i/>
          <w:sz w:val="24"/>
          <w:szCs w:val="24"/>
        </w:rPr>
      </w:pPr>
      <w:r w:rsidRPr="00D072B5">
        <w:rPr>
          <w:rFonts w:ascii="Times New Roman" w:eastAsia="Calibri" w:hAnsi="Times New Roman"/>
          <w:sz w:val="24"/>
          <w:szCs w:val="24"/>
        </w:rPr>
        <w:t>Строителят</w:t>
      </w:r>
      <w:r w:rsidR="001A0633" w:rsidRPr="00D072B5">
        <w:rPr>
          <w:rFonts w:ascii="Times New Roman" w:eastAsia="Calibri" w:hAnsi="Times New Roman"/>
          <w:sz w:val="24"/>
          <w:szCs w:val="24"/>
        </w:rPr>
        <w:t xml:space="preserve"> няма да допусне отклонение от установените норми, регламентирани в Таблица № 2 „</w:t>
      </w:r>
      <w:r w:rsidR="00B15CF9" w:rsidRPr="00D072B5">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001A0633" w:rsidRPr="00D072B5">
        <w:rPr>
          <w:rFonts w:ascii="Times New Roman" w:eastAsia="Calibri" w:hAnsi="Times New Roman"/>
          <w:sz w:val="24"/>
          <w:szCs w:val="24"/>
        </w:rPr>
        <w:t xml:space="preserve">” по </w:t>
      </w:r>
      <w:r w:rsidR="00B15CF9" w:rsidRPr="00D072B5">
        <w:rPr>
          <w:rFonts w:ascii="Times New Roman" w:eastAsia="Calibri" w:hAnsi="Times New Roman"/>
          <w:bCs/>
          <w:sz w:val="24"/>
          <w:szCs w:val="24"/>
          <w:lang w:val="bg-BG"/>
        </w:rPr>
        <w:t>Н</w:t>
      </w:r>
      <w:r w:rsidR="00B15CF9" w:rsidRPr="00D072B5">
        <w:rPr>
          <w:rFonts w:ascii="Times New Roman" w:eastAsia="Calibri" w:hAnsi="Times New Roman"/>
          <w:bCs/>
          <w:sz w:val="24"/>
          <w:szCs w:val="24"/>
        </w:rPr>
        <w:t>аредба № 6 от 26</w:t>
      </w:r>
      <w:r w:rsidR="00B15CF9" w:rsidRPr="00D072B5">
        <w:rPr>
          <w:rFonts w:ascii="Times New Roman" w:eastAsia="Calibri" w:hAnsi="Times New Roman"/>
          <w:bCs/>
          <w:sz w:val="24"/>
          <w:szCs w:val="24"/>
          <w:lang w:val="bg-BG"/>
        </w:rPr>
        <w:t>.06.</w:t>
      </w:r>
      <w:r w:rsidR="00B15CF9" w:rsidRPr="00D072B5">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00B15CF9" w:rsidRPr="00D072B5">
        <w:rPr>
          <w:rFonts w:ascii="Times New Roman" w:eastAsia="Calibri" w:hAnsi="Times New Roman"/>
          <w:sz w:val="24"/>
          <w:szCs w:val="24"/>
        </w:rPr>
        <w:t>,  издаден</w:t>
      </w:r>
      <w:r w:rsidR="00B15CF9" w:rsidRPr="00D072B5">
        <w:rPr>
          <w:rFonts w:ascii="Times New Roman" w:eastAsia="Calibri" w:hAnsi="Times New Roman"/>
          <w:sz w:val="24"/>
          <w:szCs w:val="24"/>
          <w:lang w:val="bg-BG"/>
        </w:rPr>
        <w:t>а</w:t>
      </w:r>
      <w:r w:rsidR="001A0633" w:rsidRPr="00D072B5">
        <w:rPr>
          <w:rFonts w:ascii="Times New Roman" w:eastAsia="Calibri" w:hAnsi="Times New Roman"/>
          <w:sz w:val="24"/>
          <w:szCs w:val="24"/>
        </w:rPr>
        <w:t xml:space="preserve"> от </w:t>
      </w:r>
      <w:r w:rsidR="00B15CF9" w:rsidRPr="00D072B5">
        <w:rPr>
          <w:rStyle w:val="af6"/>
          <w:rFonts w:ascii="Times New Roman" w:hAnsi="Times New Roman"/>
          <w:i w:val="0"/>
          <w:sz w:val="24"/>
          <w:szCs w:val="24"/>
        </w:rPr>
        <w:t>министъра на здравеопазването и министъра на околната среда и водите</w:t>
      </w:r>
      <w:r w:rsidR="001A0633" w:rsidRPr="00D072B5">
        <w:rPr>
          <w:rFonts w:ascii="Times New Roman" w:eastAsia="Calibri" w:hAnsi="Times New Roman"/>
          <w:i/>
          <w:sz w:val="24"/>
          <w:szCs w:val="24"/>
        </w:rPr>
        <w:t>.</w:t>
      </w:r>
    </w:p>
    <w:p w:rsidR="00C123A6" w:rsidRPr="00FB0F57" w:rsidRDefault="00C123A6" w:rsidP="00C22570">
      <w:pPr>
        <w:spacing w:after="0" w:line="331" w:lineRule="auto"/>
        <w:ind w:firstLine="709"/>
        <w:jc w:val="both"/>
        <w:rPr>
          <w:rFonts w:ascii="Times New Roman" w:eastAsia="Calibri" w:hAnsi="Times New Roman"/>
          <w:sz w:val="24"/>
          <w:szCs w:val="24"/>
        </w:rPr>
      </w:pPr>
      <w:r w:rsidRPr="00FB0F57">
        <w:rPr>
          <w:rFonts w:ascii="Times New Roman" w:eastAsia="Calibri" w:hAnsi="Times New Roman"/>
          <w:sz w:val="24"/>
          <w:szCs w:val="24"/>
          <w:lang w:val="bg-BG"/>
        </w:rPr>
        <w:t>Реализацията на инвестиционното предложение</w:t>
      </w:r>
      <w:r w:rsidRPr="00FB0F57">
        <w:rPr>
          <w:rFonts w:ascii="Times New Roman" w:eastAsia="Calibri" w:hAnsi="Times New Roman"/>
          <w:sz w:val="24"/>
          <w:szCs w:val="24"/>
        </w:rPr>
        <w:t xml:space="preserve"> н</w:t>
      </w:r>
      <w:r w:rsidRPr="00FB0F57">
        <w:rPr>
          <w:rFonts w:ascii="Times New Roman" w:eastAsia="Calibri" w:hAnsi="Times New Roman"/>
          <w:sz w:val="24"/>
          <w:szCs w:val="24"/>
          <w:lang w:val="bg-BG"/>
        </w:rPr>
        <w:t>яма да</w:t>
      </w:r>
      <w:r w:rsidRPr="00FB0F57">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rsidR="00C123A6" w:rsidRPr="00FB0F57" w:rsidRDefault="00C123A6" w:rsidP="00C22570">
      <w:pPr>
        <w:spacing w:after="0" w:line="331" w:lineRule="auto"/>
        <w:ind w:firstLine="709"/>
        <w:jc w:val="both"/>
        <w:rPr>
          <w:rFonts w:ascii="Times New Roman" w:eastAsia="Calibri" w:hAnsi="Times New Roman"/>
          <w:sz w:val="24"/>
          <w:szCs w:val="24"/>
        </w:rPr>
      </w:pPr>
      <w:r w:rsidRPr="00FB0F57">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FB0F57">
        <w:rPr>
          <w:rFonts w:ascii="Times New Roman" w:eastAsia="Calibri" w:hAnsi="Times New Roman"/>
          <w:sz w:val="24"/>
          <w:szCs w:val="24"/>
          <w:lang w:val="bg-BG"/>
        </w:rPr>
        <w:t>няма да</w:t>
      </w:r>
      <w:r w:rsidRPr="00FB0F57">
        <w:rPr>
          <w:rFonts w:ascii="Times New Roman" w:eastAsia="Calibri" w:hAnsi="Times New Roman"/>
          <w:sz w:val="24"/>
          <w:szCs w:val="24"/>
        </w:rPr>
        <w:t xml:space="preserve"> възникнат ситуации</w:t>
      </w:r>
      <w:r w:rsidRPr="00FB0F57">
        <w:rPr>
          <w:rFonts w:ascii="Times New Roman" w:eastAsia="Calibri" w:hAnsi="Times New Roman"/>
          <w:sz w:val="24"/>
          <w:szCs w:val="24"/>
          <w:lang w:val="bg-BG"/>
        </w:rPr>
        <w:t>,</w:t>
      </w:r>
      <w:r w:rsidRPr="00FB0F57">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C123A6" w:rsidRPr="00FB0F57" w:rsidRDefault="00C123A6" w:rsidP="00C22570">
      <w:pPr>
        <w:spacing w:after="0" w:line="331" w:lineRule="auto"/>
        <w:ind w:firstLine="709"/>
        <w:jc w:val="both"/>
        <w:rPr>
          <w:rFonts w:ascii="Times New Roman" w:eastAsia="Calibri" w:hAnsi="Times New Roman"/>
          <w:sz w:val="24"/>
          <w:szCs w:val="24"/>
          <w:lang w:val="bg-BG"/>
        </w:rPr>
      </w:pPr>
      <w:r w:rsidRPr="00FB0F57">
        <w:rPr>
          <w:rFonts w:ascii="Times New Roman" w:eastAsia="Calibri" w:hAnsi="Times New Roman"/>
          <w:sz w:val="24"/>
          <w:szCs w:val="24"/>
        </w:rPr>
        <w:t>Не се очаква влошаване на екологичното състояние на флората и фауната в района, т</w:t>
      </w:r>
      <w:r w:rsidRPr="00FB0F57">
        <w:rPr>
          <w:rFonts w:ascii="Times New Roman" w:eastAsia="Calibri" w:hAnsi="Times New Roman"/>
          <w:sz w:val="24"/>
          <w:szCs w:val="24"/>
          <w:lang w:val="bg-BG"/>
        </w:rPr>
        <w:t>ъй като</w:t>
      </w:r>
      <w:r w:rsidRPr="00FB0F57">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E823B5" w:rsidRPr="00FB0F57" w:rsidRDefault="00E823B5" w:rsidP="00C22570">
      <w:pPr>
        <w:pStyle w:val="a4"/>
        <w:spacing w:after="0" w:line="331" w:lineRule="auto"/>
        <w:ind w:left="0" w:firstLine="708"/>
        <w:jc w:val="both"/>
        <w:rPr>
          <w:rFonts w:ascii="Times New Roman" w:hAnsi="Times New Roman"/>
          <w:b/>
          <w:sz w:val="24"/>
          <w:szCs w:val="24"/>
        </w:rPr>
      </w:pPr>
    </w:p>
    <w:p w:rsidR="00641C24" w:rsidRPr="00FB0F57" w:rsidRDefault="00641C24" w:rsidP="00C22570">
      <w:pPr>
        <w:pStyle w:val="a4"/>
        <w:spacing w:after="0" w:line="331" w:lineRule="auto"/>
        <w:ind w:left="0" w:firstLine="708"/>
        <w:jc w:val="both"/>
        <w:rPr>
          <w:rFonts w:ascii="Times New Roman" w:hAnsi="Times New Roman"/>
          <w:b/>
          <w:sz w:val="24"/>
          <w:szCs w:val="24"/>
        </w:rPr>
      </w:pPr>
      <w:r w:rsidRPr="00FB0F57">
        <w:rPr>
          <w:rFonts w:ascii="Times New Roman" w:hAnsi="Times New Roman"/>
          <w:b/>
          <w:sz w:val="24"/>
          <w:szCs w:val="24"/>
        </w:rPr>
        <w:t>е) риск от големи аварии и/или бедствия, които са свързани с инвестиционното предложение</w:t>
      </w:r>
    </w:p>
    <w:p w:rsidR="00F17352" w:rsidRPr="006D164F" w:rsidRDefault="00F55733" w:rsidP="00C22570">
      <w:pPr>
        <w:spacing w:after="0" w:line="331" w:lineRule="auto"/>
        <w:ind w:firstLine="709"/>
        <w:jc w:val="both"/>
        <w:rPr>
          <w:rFonts w:ascii="Times New Roman" w:eastAsia="Calibri" w:hAnsi="Times New Roman"/>
          <w:sz w:val="24"/>
          <w:szCs w:val="24"/>
          <w:lang w:val="bg-BG"/>
        </w:rPr>
      </w:pPr>
      <w:r w:rsidRPr="006D164F">
        <w:rPr>
          <w:rFonts w:ascii="Times New Roman" w:eastAsia="Calibri" w:hAnsi="Times New Roman"/>
          <w:sz w:val="24"/>
          <w:szCs w:val="24"/>
          <w:lang w:val="bg-BG"/>
        </w:rPr>
        <w:t xml:space="preserve">Инвестиционното предложение за </w:t>
      </w:r>
      <w:r w:rsidR="0024491E" w:rsidRPr="006D164F">
        <w:rPr>
          <w:rFonts w:ascii="Times New Roman" w:eastAsia="Calibri" w:hAnsi="Times New Roman"/>
          <w:sz w:val="24"/>
          <w:szCs w:val="24"/>
          <w:lang w:val="bg-BG"/>
        </w:rPr>
        <w:t xml:space="preserve">изграждане на </w:t>
      </w:r>
      <w:r w:rsidR="006D164F" w:rsidRPr="006D164F">
        <w:rPr>
          <w:rFonts w:ascii="Times New Roman" w:hAnsi="Times New Roman"/>
          <w:sz w:val="24"/>
          <w:szCs w:val="24"/>
        </w:rPr>
        <w:t>складова автобаза с ГТП, автомивка, сервиз</w:t>
      </w:r>
      <w:r w:rsidR="006D164F" w:rsidRPr="006D164F">
        <w:rPr>
          <w:rFonts w:ascii="Times New Roman" w:hAnsi="Times New Roman"/>
          <w:sz w:val="24"/>
          <w:szCs w:val="24"/>
          <w:lang w:val="bg-BG"/>
        </w:rPr>
        <w:t>,</w:t>
      </w:r>
      <w:r w:rsidR="006D164F" w:rsidRPr="006D164F">
        <w:rPr>
          <w:rFonts w:ascii="Times New Roman" w:hAnsi="Times New Roman"/>
          <w:sz w:val="24"/>
          <w:szCs w:val="24"/>
        </w:rPr>
        <w:t xml:space="preserve"> администрация</w:t>
      </w:r>
      <w:r w:rsidR="001B2DD0" w:rsidRPr="006D164F">
        <w:rPr>
          <w:rFonts w:ascii="Times New Roman" w:eastAsia="Calibri" w:hAnsi="Times New Roman"/>
          <w:sz w:val="24"/>
          <w:szCs w:val="24"/>
          <w:lang w:val="bg-BG"/>
        </w:rPr>
        <w:t xml:space="preserve"> и сондажен кладенец</w:t>
      </w:r>
      <w:r w:rsidR="00DC24B8" w:rsidRPr="006D164F">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w:t>
      </w:r>
      <w:r w:rsidR="00DC24B8" w:rsidRPr="006D164F">
        <w:rPr>
          <w:rFonts w:ascii="Times New Roman" w:eastAsia="Calibri" w:hAnsi="Times New Roman"/>
          <w:sz w:val="24"/>
          <w:szCs w:val="24"/>
        </w:rPr>
        <w:lastRenderedPageBreak/>
        <w:t>на големи аварии с опасни вещества и ограничаване на последствията от тях за живота и здравето на хората и за околната среда.</w:t>
      </w:r>
    </w:p>
    <w:p w:rsidR="00C16FB0" w:rsidRPr="009A1EE8" w:rsidRDefault="00C16FB0" w:rsidP="002859E8">
      <w:pPr>
        <w:spacing w:after="0" w:line="336" w:lineRule="auto"/>
        <w:ind w:firstLine="709"/>
        <w:jc w:val="both"/>
        <w:rPr>
          <w:rFonts w:ascii="Times New Roman" w:eastAsia="Calibri" w:hAnsi="Times New Roman"/>
          <w:sz w:val="24"/>
          <w:szCs w:val="24"/>
        </w:rPr>
      </w:pPr>
      <w:r w:rsidRPr="009A1EE8">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9A1EE8">
        <w:rPr>
          <w:rFonts w:ascii="Times New Roman" w:eastAsia="Calibri" w:hAnsi="Times New Roman"/>
          <w:sz w:val="24"/>
          <w:szCs w:val="24"/>
          <w:lang w:val="bg-BG"/>
        </w:rPr>
        <w:t>Строител</w:t>
      </w:r>
      <w:r w:rsidR="00576F0E" w:rsidRPr="009A1EE8">
        <w:rPr>
          <w:rFonts w:ascii="Times New Roman" w:eastAsia="Calibri" w:hAnsi="Times New Roman"/>
          <w:sz w:val="24"/>
          <w:szCs w:val="24"/>
          <w:lang w:val="bg-BG"/>
        </w:rPr>
        <w:t>ят</w:t>
      </w:r>
      <w:r w:rsidRPr="009A1EE8">
        <w:rPr>
          <w:rFonts w:ascii="Times New Roman" w:eastAsia="Calibri" w:hAnsi="Times New Roman"/>
          <w:sz w:val="24"/>
          <w:szCs w:val="24"/>
          <w:lang w:val="bg-BG"/>
        </w:rPr>
        <w:t xml:space="preserve"> на </w:t>
      </w:r>
      <w:r w:rsidR="009A1EE8" w:rsidRPr="009A1EE8">
        <w:rPr>
          <w:rFonts w:ascii="Times New Roman" w:eastAsia="Calibri" w:hAnsi="Times New Roman"/>
          <w:sz w:val="24"/>
          <w:szCs w:val="24"/>
          <w:lang w:val="bg-BG"/>
        </w:rPr>
        <w:t>базата</w:t>
      </w:r>
      <w:r w:rsidR="004F44CD" w:rsidRPr="009A1EE8">
        <w:rPr>
          <w:rFonts w:ascii="Times New Roman" w:eastAsia="Calibri" w:hAnsi="Times New Roman"/>
          <w:sz w:val="24"/>
          <w:szCs w:val="24"/>
          <w:lang w:val="bg-BG"/>
        </w:rPr>
        <w:t xml:space="preserve"> и сондажния кладенец</w:t>
      </w:r>
      <w:r w:rsidRPr="009A1EE8">
        <w:rPr>
          <w:rFonts w:ascii="Times New Roman" w:eastAsia="Calibri" w:hAnsi="Times New Roman"/>
          <w:sz w:val="24"/>
          <w:szCs w:val="24"/>
          <w:lang w:val="bg-BG"/>
        </w:rPr>
        <w:t>, съгласно изискванията за здравословни и безопасни условия на труд,</w:t>
      </w:r>
      <w:r w:rsidRPr="009A1EE8">
        <w:rPr>
          <w:rFonts w:ascii="Times New Roman" w:eastAsia="Calibri" w:hAnsi="Times New Roman"/>
          <w:sz w:val="24"/>
          <w:szCs w:val="24"/>
        </w:rPr>
        <w:t xml:space="preserve"> ще осигур</w:t>
      </w:r>
      <w:r w:rsidR="00576F0E" w:rsidRPr="009A1EE8">
        <w:rPr>
          <w:rFonts w:ascii="Times New Roman" w:eastAsia="Calibri" w:hAnsi="Times New Roman"/>
          <w:sz w:val="24"/>
          <w:szCs w:val="24"/>
          <w:lang w:val="bg-BG"/>
        </w:rPr>
        <w:t>и</w:t>
      </w:r>
      <w:r w:rsidRPr="009A1EE8">
        <w:rPr>
          <w:rFonts w:ascii="Times New Roman" w:eastAsia="Calibri" w:hAnsi="Times New Roman"/>
          <w:sz w:val="24"/>
          <w:szCs w:val="24"/>
        </w:rPr>
        <w:t xml:space="preserve"> индивидуални средства за защита: работно облекло на </w:t>
      </w:r>
      <w:r w:rsidR="00576F0E" w:rsidRPr="009A1EE8">
        <w:rPr>
          <w:rFonts w:ascii="Times New Roman" w:eastAsia="Calibri" w:hAnsi="Times New Roman"/>
          <w:sz w:val="24"/>
          <w:szCs w:val="24"/>
          <w:lang w:val="bg-BG"/>
        </w:rPr>
        <w:t>ангажираните в строителния процес</w:t>
      </w:r>
      <w:r w:rsidRPr="009A1EE8">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rsidR="00C16FB0" w:rsidRPr="009A1EE8" w:rsidRDefault="00C16FB0" w:rsidP="000D2054">
      <w:pPr>
        <w:spacing w:after="0" w:line="336" w:lineRule="auto"/>
        <w:ind w:firstLine="709"/>
        <w:jc w:val="both"/>
        <w:rPr>
          <w:rFonts w:ascii="Times New Roman" w:eastAsia="Calibri" w:hAnsi="Times New Roman"/>
          <w:sz w:val="24"/>
          <w:szCs w:val="24"/>
        </w:rPr>
      </w:pPr>
      <w:r w:rsidRPr="009A1EE8">
        <w:rPr>
          <w:rFonts w:ascii="Times New Roman" w:eastAsia="Calibri" w:hAnsi="Times New Roman"/>
          <w:sz w:val="24"/>
          <w:szCs w:val="24"/>
        </w:rPr>
        <w:t xml:space="preserve">За </w:t>
      </w:r>
      <w:r w:rsidR="00525EB1" w:rsidRPr="009A1EE8">
        <w:rPr>
          <w:rFonts w:ascii="Times New Roman" w:eastAsia="Calibri" w:hAnsi="Times New Roman"/>
          <w:sz w:val="24"/>
          <w:szCs w:val="24"/>
          <w:lang w:val="bg-BG"/>
        </w:rPr>
        <w:t xml:space="preserve">реализацията на </w:t>
      </w:r>
      <w:r w:rsidR="008C6AB9" w:rsidRPr="009A1EE8">
        <w:rPr>
          <w:rFonts w:ascii="Times New Roman" w:eastAsia="Calibri" w:hAnsi="Times New Roman"/>
          <w:sz w:val="24"/>
          <w:szCs w:val="24"/>
          <w:lang w:val="bg-BG"/>
        </w:rPr>
        <w:t>обекта</w:t>
      </w:r>
      <w:r w:rsidRPr="009A1EE8">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CA2B2B" w:rsidRPr="009A1EE8">
        <w:rPr>
          <w:rFonts w:ascii="Times New Roman" w:eastAsia="Calibri" w:hAnsi="Times New Roman"/>
          <w:sz w:val="24"/>
          <w:szCs w:val="24"/>
          <w:lang w:val="bg-BG"/>
        </w:rPr>
        <w:t>ите</w:t>
      </w:r>
      <w:r w:rsidRPr="009A1EE8">
        <w:rPr>
          <w:rFonts w:ascii="Times New Roman" w:eastAsia="Calibri" w:hAnsi="Times New Roman"/>
          <w:sz w:val="24"/>
          <w:szCs w:val="24"/>
        </w:rPr>
        <w:t xml:space="preserve">. </w:t>
      </w:r>
    </w:p>
    <w:p w:rsidR="00C16FB0" w:rsidRPr="009A1EE8" w:rsidRDefault="00C16FB0" w:rsidP="000D2054">
      <w:pPr>
        <w:spacing w:after="0" w:line="336" w:lineRule="auto"/>
        <w:ind w:firstLine="709"/>
        <w:jc w:val="both"/>
        <w:rPr>
          <w:rFonts w:ascii="Times New Roman" w:eastAsia="Calibri" w:hAnsi="Times New Roman"/>
          <w:sz w:val="24"/>
          <w:szCs w:val="24"/>
          <w:lang w:val="bg-BG"/>
        </w:rPr>
      </w:pPr>
      <w:r w:rsidRPr="009A1EE8">
        <w:rPr>
          <w:rFonts w:ascii="Times New Roman" w:eastAsia="Calibri" w:hAnsi="Times New Roman"/>
          <w:sz w:val="24"/>
          <w:szCs w:val="24"/>
        </w:rPr>
        <w:t xml:space="preserve">В съответствие с  Наредба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w:t>
      </w:r>
      <w:r w:rsidR="005E40D0" w:rsidRPr="009A1EE8">
        <w:rPr>
          <w:rFonts w:ascii="Times New Roman" w:eastAsia="Calibri" w:hAnsi="Times New Roman"/>
          <w:sz w:val="24"/>
          <w:szCs w:val="24"/>
          <w:lang w:val="bg-BG"/>
        </w:rPr>
        <w:t>работещи и посетители</w:t>
      </w:r>
      <w:r w:rsidRPr="009A1EE8">
        <w:rPr>
          <w:rFonts w:ascii="Times New Roman" w:eastAsia="Calibri" w:hAnsi="Times New Roman"/>
          <w:sz w:val="24"/>
          <w:szCs w:val="24"/>
        </w:rPr>
        <w:t xml:space="preserve">, местата за поставяне на подръчни средства за пожарогасене, както и други мерки осигуряващи безопасна и безаварийна работа  по време на строителството и експлоатация на </w:t>
      </w:r>
      <w:r w:rsidR="001B2DD0" w:rsidRPr="009A1EE8">
        <w:rPr>
          <w:rFonts w:ascii="Times New Roman" w:eastAsia="Calibri" w:hAnsi="Times New Roman"/>
          <w:sz w:val="24"/>
          <w:szCs w:val="24"/>
          <w:lang w:val="bg-BG"/>
        </w:rPr>
        <w:t>складовия обект</w:t>
      </w:r>
      <w:r w:rsidRPr="009A1EE8">
        <w:rPr>
          <w:rFonts w:ascii="Times New Roman" w:eastAsia="Calibri" w:hAnsi="Times New Roman"/>
          <w:sz w:val="24"/>
          <w:szCs w:val="24"/>
        </w:rPr>
        <w:t>.</w:t>
      </w:r>
    </w:p>
    <w:p w:rsidR="00C16FB0" w:rsidRPr="00454186" w:rsidRDefault="00C16FB0" w:rsidP="000D2054">
      <w:pPr>
        <w:spacing w:after="0" w:line="336" w:lineRule="auto"/>
        <w:ind w:firstLine="709"/>
        <w:jc w:val="both"/>
        <w:rPr>
          <w:rFonts w:ascii="Times New Roman" w:eastAsia="Calibri" w:hAnsi="Times New Roman"/>
          <w:sz w:val="24"/>
          <w:szCs w:val="24"/>
        </w:rPr>
      </w:pPr>
      <w:r w:rsidRPr="00454186">
        <w:rPr>
          <w:rFonts w:ascii="Times New Roman" w:eastAsia="Calibri" w:hAnsi="Times New Roman"/>
          <w:sz w:val="24"/>
          <w:szCs w:val="24"/>
        </w:rPr>
        <w:t xml:space="preserve">По време на експлоатацията при неправилна </w:t>
      </w:r>
      <w:r w:rsidR="00525EB1" w:rsidRPr="00454186">
        <w:rPr>
          <w:rFonts w:ascii="Times New Roman" w:eastAsia="Calibri" w:hAnsi="Times New Roman"/>
          <w:sz w:val="24"/>
          <w:szCs w:val="24"/>
          <w:lang w:val="bg-BG"/>
        </w:rPr>
        <w:t>работа</w:t>
      </w:r>
      <w:r w:rsidRPr="00454186">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DC24B8" w:rsidRPr="00454186" w:rsidRDefault="00C16FB0" w:rsidP="000D2054">
      <w:pPr>
        <w:spacing w:after="0" w:line="336" w:lineRule="auto"/>
        <w:ind w:firstLine="709"/>
        <w:jc w:val="both"/>
        <w:rPr>
          <w:rFonts w:ascii="Times New Roman" w:eastAsia="Calibri" w:hAnsi="Times New Roman"/>
          <w:sz w:val="24"/>
          <w:szCs w:val="24"/>
          <w:lang w:val="bg-BG"/>
        </w:rPr>
      </w:pPr>
      <w:r w:rsidRPr="00454186">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576F0E" w:rsidRPr="00454186">
        <w:rPr>
          <w:rFonts w:ascii="Times New Roman" w:eastAsia="Calibri" w:hAnsi="Times New Roman"/>
          <w:sz w:val="24"/>
          <w:szCs w:val="24"/>
          <w:lang w:val="bg-BG"/>
        </w:rPr>
        <w:t>, които възложител</w:t>
      </w:r>
      <w:r w:rsidR="00CA2B2B" w:rsidRPr="00454186">
        <w:rPr>
          <w:rFonts w:ascii="Times New Roman" w:eastAsia="Calibri" w:hAnsi="Times New Roman"/>
          <w:sz w:val="24"/>
          <w:szCs w:val="24"/>
          <w:lang w:val="bg-BG"/>
        </w:rPr>
        <w:t>ят</w:t>
      </w:r>
      <w:r w:rsidR="00576F0E" w:rsidRPr="00454186">
        <w:rPr>
          <w:rFonts w:ascii="Times New Roman" w:eastAsia="Calibri" w:hAnsi="Times New Roman"/>
          <w:sz w:val="24"/>
          <w:szCs w:val="24"/>
          <w:lang w:val="bg-BG"/>
        </w:rPr>
        <w:t xml:space="preserve"> не би мог</w:t>
      </w:r>
      <w:r w:rsidR="00CA2B2B" w:rsidRPr="00454186">
        <w:rPr>
          <w:rFonts w:ascii="Times New Roman" w:eastAsia="Calibri" w:hAnsi="Times New Roman"/>
          <w:sz w:val="24"/>
          <w:szCs w:val="24"/>
          <w:lang w:val="bg-BG"/>
        </w:rPr>
        <w:t>ъл да предвиди</w:t>
      </w:r>
      <w:r w:rsidRPr="00454186">
        <w:rPr>
          <w:rFonts w:ascii="Times New Roman" w:eastAsia="Calibri" w:hAnsi="Times New Roman"/>
          <w:sz w:val="24"/>
          <w:szCs w:val="24"/>
        </w:rPr>
        <w:t>.</w:t>
      </w:r>
    </w:p>
    <w:p w:rsidR="00C16FB0" w:rsidRPr="00836A62" w:rsidRDefault="00C16FB0" w:rsidP="000D2054">
      <w:pPr>
        <w:spacing w:after="0" w:line="336" w:lineRule="auto"/>
        <w:ind w:firstLine="709"/>
        <w:jc w:val="both"/>
        <w:rPr>
          <w:rFonts w:ascii="Times New Roman" w:eastAsia="Calibri" w:hAnsi="Times New Roman"/>
          <w:sz w:val="24"/>
          <w:szCs w:val="24"/>
          <w:highlight w:val="green"/>
          <w:lang w:val="bg-BG"/>
        </w:rPr>
      </w:pPr>
    </w:p>
    <w:p w:rsidR="00641C24" w:rsidRPr="004A321C" w:rsidRDefault="00641C24" w:rsidP="000D2054">
      <w:pPr>
        <w:pStyle w:val="a4"/>
        <w:spacing w:after="0" w:line="336" w:lineRule="auto"/>
        <w:ind w:left="0" w:firstLine="708"/>
        <w:jc w:val="both"/>
        <w:rPr>
          <w:rFonts w:ascii="Times New Roman" w:hAnsi="Times New Roman"/>
          <w:b/>
          <w:sz w:val="24"/>
          <w:szCs w:val="24"/>
        </w:rPr>
      </w:pPr>
      <w:r w:rsidRPr="004A321C">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5AE1"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а) води, предназначени за питейно-битови нужди;</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б) води, предназначени за къпане;</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lastRenderedPageBreak/>
        <w:t>в) минерални води, предназначени за пиене или за използване за профилактични, лечебни или за хигиенни нужди;</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г) шум и вибрации в жилищни, обществени сгради и урбанизирани територии;</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д) йонизиращи лъчения в жилищните, производствените и обществените сгради;</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ж) химични фактори и биологични агенти в обектите с обществено предназначение;</w:t>
      </w:r>
    </w:p>
    <w:p w:rsidR="00632588" w:rsidRPr="004A321C" w:rsidRDefault="00632588" w:rsidP="000D2054">
      <w:pPr>
        <w:spacing w:after="0" w:line="336" w:lineRule="auto"/>
        <w:ind w:firstLine="709"/>
        <w:jc w:val="both"/>
        <w:rPr>
          <w:rFonts w:ascii="Times New Roman" w:eastAsia="Calibri" w:hAnsi="Times New Roman"/>
          <w:sz w:val="24"/>
          <w:szCs w:val="24"/>
        </w:rPr>
      </w:pPr>
      <w:r w:rsidRPr="004A321C">
        <w:rPr>
          <w:rFonts w:ascii="Times New Roman" w:eastAsia="Calibri" w:hAnsi="Times New Roman"/>
          <w:sz w:val="24"/>
          <w:szCs w:val="24"/>
        </w:rPr>
        <w:t>з) курортни ресурси;</w:t>
      </w:r>
    </w:p>
    <w:p w:rsidR="00C30197" w:rsidRPr="00082ABC" w:rsidRDefault="00632588" w:rsidP="000D2054">
      <w:pPr>
        <w:spacing w:after="0" w:line="336" w:lineRule="auto"/>
        <w:ind w:firstLine="709"/>
        <w:jc w:val="both"/>
        <w:rPr>
          <w:rFonts w:ascii="Times New Roman" w:eastAsia="Calibri" w:hAnsi="Times New Roman"/>
          <w:sz w:val="24"/>
          <w:szCs w:val="24"/>
        </w:rPr>
      </w:pPr>
      <w:r w:rsidRPr="00082ABC">
        <w:rPr>
          <w:rFonts w:ascii="Times New Roman" w:eastAsia="Calibri" w:hAnsi="Times New Roman"/>
          <w:sz w:val="24"/>
          <w:szCs w:val="24"/>
        </w:rPr>
        <w:t>и) въздух.</w:t>
      </w:r>
    </w:p>
    <w:p w:rsidR="00533D97" w:rsidRPr="00795C39" w:rsidRDefault="00FB3179" w:rsidP="00E77038">
      <w:pPr>
        <w:spacing w:after="0" w:line="336" w:lineRule="auto"/>
        <w:ind w:firstLine="709"/>
        <w:jc w:val="both"/>
        <w:rPr>
          <w:rFonts w:ascii="Times New Roman" w:eastAsia="Calibri" w:hAnsi="Times New Roman"/>
          <w:sz w:val="24"/>
          <w:szCs w:val="24"/>
          <w:lang w:val="bg-BG"/>
        </w:rPr>
      </w:pPr>
      <w:r w:rsidRPr="00082ABC">
        <w:rPr>
          <w:rFonts w:ascii="Times New Roman" w:eastAsia="Calibri" w:hAnsi="Times New Roman"/>
          <w:sz w:val="24"/>
          <w:szCs w:val="24"/>
          <w:lang w:val="bg-BG"/>
        </w:rPr>
        <w:t xml:space="preserve">По данни на оператор „ВиК“ ЕООД, гр. Пловдив, </w:t>
      </w:r>
      <w:r w:rsidR="00082ABC" w:rsidRPr="00082ABC">
        <w:rPr>
          <w:rFonts w:ascii="Times New Roman" w:eastAsia="Calibri" w:hAnsi="Times New Roman"/>
          <w:sz w:val="24"/>
          <w:szCs w:val="24"/>
          <w:lang w:val="bg-BG"/>
        </w:rPr>
        <w:t xml:space="preserve">водоснабдяването на имота за </w:t>
      </w:r>
      <w:r w:rsidR="00082ABC" w:rsidRPr="00082ABC">
        <w:rPr>
          <w:rFonts w:ascii="Times New Roman" w:hAnsi="Times New Roman"/>
          <w:sz w:val="24"/>
          <w:szCs w:val="24"/>
          <w:lang w:val="bg-BG"/>
        </w:rPr>
        <w:t xml:space="preserve">питейно-битови и противопожарни нужди </w:t>
      </w:r>
      <w:r w:rsidR="00082ABC" w:rsidRPr="00082ABC">
        <w:rPr>
          <w:rFonts w:ascii="Times New Roman" w:hAnsi="Times New Roman"/>
          <w:sz w:val="24"/>
          <w:szCs w:val="24"/>
        </w:rPr>
        <w:t>ще се осъществи като се изгради</w:t>
      </w:r>
      <w:r w:rsidR="00795C39">
        <w:rPr>
          <w:rFonts w:ascii="Times New Roman" w:hAnsi="Times New Roman"/>
          <w:sz w:val="24"/>
          <w:szCs w:val="24"/>
          <w:lang w:val="bg-BG"/>
        </w:rPr>
        <w:t xml:space="preserve"> нов уличен водопровод по прилежащата улица от юг. </w:t>
      </w:r>
    </w:p>
    <w:p w:rsidR="00795C39" w:rsidRDefault="00795C39" w:rsidP="00795C39">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Сградното водопроводно отклонение и площадков водопровод са предвидени от тръби РЕ-</w:t>
      </w:r>
      <w:r>
        <w:rPr>
          <w:rFonts w:ascii="Times New Roman" w:hAnsi="Times New Roman"/>
          <w:sz w:val="24"/>
          <w:szCs w:val="24"/>
        </w:rPr>
        <w:t>HD</w:t>
      </w:r>
      <w:r>
        <w:rPr>
          <w:rFonts w:ascii="Times New Roman" w:hAnsi="Times New Roman"/>
          <w:sz w:val="24"/>
          <w:szCs w:val="24"/>
          <w:lang w:val="bg-BG"/>
        </w:rPr>
        <w:t xml:space="preserve"> Ø63, които ще се положат в изкоп, върху пясъчна възглавница. </w:t>
      </w:r>
    </w:p>
    <w:p w:rsidR="00533D97" w:rsidRDefault="00795C39" w:rsidP="00795C39">
      <w:pPr>
        <w:spacing w:after="0" w:line="336" w:lineRule="auto"/>
        <w:ind w:firstLine="709"/>
        <w:jc w:val="both"/>
        <w:rPr>
          <w:rFonts w:ascii="Times New Roman" w:hAnsi="Times New Roman"/>
          <w:sz w:val="24"/>
          <w:szCs w:val="24"/>
          <w:lang w:val="bg-BG"/>
        </w:rPr>
      </w:pPr>
      <w:r>
        <w:rPr>
          <w:rFonts w:ascii="Times New Roman" w:hAnsi="Times New Roman"/>
          <w:sz w:val="24"/>
          <w:szCs w:val="24"/>
          <w:lang w:val="bg-BG"/>
        </w:rPr>
        <w:t>За отчитане на разходваното водно количество, непосредствено след навлизане на водопроводното отклонение в регулацията на имота, ще се изпълни арматурно-водомерна шахта с размери 1,5м х 1м х 0,80м.</w:t>
      </w:r>
    </w:p>
    <w:p w:rsidR="0075408C" w:rsidRDefault="0075408C" w:rsidP="0075408C">
      <w:pPr>
        <w:spacing w:after="0" w:line="331" w:lineRule="auto"/>
        <w:ind w:firstLine="708"/>
        <w:jc w:val="both"/>
        <w:rPr>
          <w:rFonts w:ascii="Times New Roman" w:hAnsi="Times New Roman"/>
          <w:color w:val="000000"/>
          <w:sz w:val="24"/>
          <w:szCs w:val="24"/>
        </w:rPr>
      </w:pPr>
      <w:r w:rsidRPr="00733E68">
        <w:rPr>
          <w:rFonts w:ascii="Times New Roman" w:hAnsi="Times New Roman"/>
          <w:color w:val="000000"/>
          <w:sz w:val="24"/>
          <w:szCs w:val="24"/>
        </w:rPr>
        <w:t>Технологичното водоснабдяване на клетката на автомивката ще се изпълни от тръбен експлоатационен кладенец (ТК).</w:t>
      </w:r>
    </w:p>
    <w:p w:rsidR="0075408C" w:rsidRPr="00733E68" w:rsidRDefault="0075408C" w:rsidP="006F2149">
      <w:pPr>
        <w:pStyle w:val="af"/>
        <w:spacing w:after="0" w:line="329" w:lineRule="auto"/>
        <w:ind w:left="0" w:firstLine="720"/>
        <w:jc w:val="both"/>
        <w:rPr>
          <w:rFonts w:ascii="Times New Roman" w:hAnsi="Times New Roman"/>
          <w:sz w:val="24"/>
          <w:szCs w:val="24"/>
        </w:rPr>
      </w:pPr>
      <w:r w:rsidRPr="00733E68">
        <w:rPr>
          <w:rFonts w:ascii="Times New Roman" w:hAnsi="Times New Roman"/>
          <w:sz w:val="24"/>
          <w:szCs w:val="24"/>
        </w:rPr>
        <w:t>Водовземното съоръжението представлява тръбен кладенец (ТК) с дълбочина 20 м и диаметър  н</w:t>
      </w:r>
      <w:r>
        <w:rPr>
          <w:rFonts w:ascii="Times New Roman" w:hAnsi="Times New Roman"/>
          <w:sz w:val="24"/>
          <w:szCs w:val="24"/>
          <w:lang w:val="bg-BG"/>
        </w:rPr>
        <w:t>а</w:t>
      </w:r>
      <w:r w:rsidRPr="00733E68">
        <w:rPr>
          <w:rFonts w:ascii="Times New Roman" w:hAnsi="Times New Roman"/>
          <w:sz w:val="24"/>
          <w:szCs w:val="24"/>
        </w:rPr>
        <w:t xml:space="preserve"> обсадната колона Ø200 мм.</w:t>
      </w:r>
    </w:p>
    <w:p w:rsidR="0075408C" w:rsidRPr="00733E68" w:rsidRDefault="0075408C" w:rsidP="006F2149">
      <w:pPr>
        <w:pStyle w:val="af"/>
        <w:spacing w:after="0" w:line="329" w:lineRule="auto"/>
        <w:ind w:left="0" w:firstLine="720"/>
        <w:jc w:val="both"/>
        <w:rPr>
          <w:rFonts w:ascii="Times New Roman" w:hAnsi="Times New Roman"/>
          <w:sz w:val="24"/>
          <w:szCs w:val="24"/>
        </w:rPr>
      </w:pPr>
      <w:r w:rsidRPr="00733E68">
        <w:rPr>
          <w:rFonts w:ascii="Times New Roman" w:hAnsi="Times New Roman"/>
          <w:sz w:val="24"/>
          <w:szCs w:val="24"/>
        </w:rPr>
        <w:t xml:space="preserve">Предвиденото местоположение на ТК има следните координати: </w:t>
      </w:r>
    </w:p>
    <w:p w:rsidR="0075408C" w:rsidRPr="00733E68" w:rsidRDefault="0075408C" w:rsidP="006F2149">
      <w:pPr>
        <w:pStyle w:val="af"/>
        <w:spacing w:after="0" w:line="329" w:lineRule="auto"/>
        <w:ind w:left="0" w:firstLine="720"/>
        <w:jc w:val="both"/>
        <w:rPr>
          <w:rFonts w:ascii="Times New Roman" w:hAnsi="Times New Roman"/>
          <w:sz w:val="24"/>
          <w:szCs w:val="24"/>
        </w:rPr>
      </w:pPr>
      <w:r w:rsidRPr="00733E68">
        <w:rPr>
          <w:rFonts w:ascii="Times New Roman" w:hAnsi="Times New Roman"/>
          <w:sz w:val="24"/>
          <w:szCs w:val="24"/>
        </w:rPr>
        <w:t>Географски координати:            В=42º11´37.129</w:t>
      </w:r>
      <w:r w:rsidRPr="00733E68">
        <w:rPr>
          <w:rFonts w:ascii="Times New Roman" w:hAnsi="Times New Roman"/>
          <w:sz w:val="36"/>
          <w:szCs w:val="36"/>
          <w:vertAlign w:val="superscript"/>
        </w:rPr>
        <w:t xml:space="preserve">˶           </w:t>
      </w:r>
      <w:r w:rsidRPr="00733E68">
        <w:rPr>
          <w:rFonts w:ascii="Times New Roman" w:hAnsi="Times New Roman"/>
          <w:sz w:val="24"/>
          <w:szCs w:val="24"/>
        </w:rPr>
        <w:t>L=24º38´54.659</w:t>
      </w:r>
      <w:r w:rsidRPr="00733E68">
        <w:rPr>
          <w:rFonts w:ascii="Times New Roman" w:hAnsi="Times New Roman"/>
          <w:sz w:val="36"/>
          <w:szCs w:val="36"/>
          <w:vertAlign w:val="superscript"/>
        </w:rPr>
        <w:t>˶</w:t>
      </w:r>
    </w:p>
    <w:p w:rsidR="001A1E5F" w:rsidRDefault="0075408C" w:rsidP="006F2149">
      <w:pPr>
        <w:spacing w:after="0" w:line="329" w:lineRule="auto"/>
        <w:ind w:firstLine="708"/>
        <w:jc w:val="both"/>
        <w:rPr>
          <w:rFonts w:ascii="Times New Roman" w:hAnsi="Times New Roman"/>
          <w:color w:val="000000"/>
          <w:sz w:val="24"/>
          <w:szCs w:val="24"/>
          <w:lang w:val="bg-BG"/>
        </w:rPr>
      </w:pPr>
      <w:r>
        <w:rPr>
          <w:rFonts w:ascii="Times New Roman" w:hAnsi="Times New Roman"/>
          <w:color w:val="000000"/>
          <w:sz w:val="24"/>
          <w:szCs w:val="24"/>
        </w:rPr>
        <w:t xml:space="preserve">Съгласно Плана за управление на речните басейни на Басейнова Дирекция Източнобеломорски район, </w:t>
      </w:r>
      <w:r>
        <w:rPr>
          <w:rFonts w:ascii="Times New Roman" w:hAnsi="Times New Roman"/>
          <w:color w:val="000000"/>
          <w:sz w:val="24"/>
          <w:szCs w:val="24"/>
          <w:lang w:val="bg-BG"/>
        </w:rPr>
        <w:t>тръбният кладенец</w:t>
      </w:r>
      <w:r>
        <w:rPr>
          <w:rFonts w:ascii="Times New Roman" w:hAnsi="Times New Roman"/>
          <w:color w:val="000000"/>
          <w:sz w:val="24"/>
          <w:szCs w:val="24"/>
        </w:rPr>
        <w:t xml:space="preserve"> ще добива подземни води от подземно водно тяло „Порови води</w:t>
      </w:r>
      <w:r w:rsidR="001A1E5F">
        <w:rPr>
          <w:rFonts w:ascii="Times New Roman" w:hAnsi="Times New Roman"/>
          <w:color w:val="000000"/>
          <w:sz w:val="24"/>
          <w:szCs w:val="24"/>
          <w:lang w:val="bg-BG"/>
        </w:rPr>
        <w:t xml:space="preserve"> в Кватернер </w:t>
      </w:r>
      <w:r w:rsidR="001A1E5F">
        <w:rPr>
          <w:rFonts w:ascii="Times New Roman" w:hAnsi="Times New Roman"/>
          <w:color w:val="000000"/>
          <w:sz w:val="24"/>
          <w:szCs w:val="24"/>
        </w:rPr>
        <w:t>–</w:t>
      </w:r>
      <w:r w:rsidR="001A1E5F">
        <w:rPr>
          <w:rFonts w:ascii="Times New Roman" w:hAnsi="Times New Roman"/>
          <w:color w:val="000000"/>
          <w:sz w:val="24"/>
          <w:szCs w:val="24"/>
          <w:lang w:val="bg-BG"/>
        </w:rPr>
        <w:t xml:space="preserve"> </w:t>
      </w:r>
      <w:r>
        <w:rPr>
          <w:rFonts w:ascii="Times New Roman" w:hAnsi="Times New Roman"/>
          <w:color w:val="000000"/>
          <w:sz w:val="24"/>
          <w:szCs w:val="24"/>
        </w:rPr>
        <w:t>Горнотракийска</w:t>
      </w:r>
      <w:r w:rsidR="001A1E5F">
        <w:rPr>
          <w:rFonts w:ascii="Times New Roman" w:hAnsi="Times New Roman"/>
          <w:color w:val="000000"/>
          <w:sz w:val="24"/>
          <w:szCs w:val="24"/>
          <w:lang w:val="bg-BG"/>
        </w:rPr>
        <w:t xml:space="preserve"> </w:t>
      </w:r>
      <w:r>
        <w:rPr>
          <w:rFonts w:ascii="Times New Roman" w:hAnsi="Times New Roman"/>
          <w:color w:val="000000"/>
          <w:sz w:val="24"/>
          <w:szCs w:val="24"/>
        </w:rPr>
        <w:t xml:space="preserve">низина“ с код BG3G000000Q013. </w:t>
      </w:r>
    </w:p>
    <w:p w:rsidR="0075408C" w:rsidRDefault="0075408C" w:rsidP="006F2149">
      <w:pPr>
        <w:spacing w:after="0" w:line="329" w:lineRule="auto"/>
        <w:ind w:firstLine="708"/>
        <w:jc w:val="both"/>
        <w:rPr>
          <w:rFonts w:ascii="Times New Roman" w:hAnsi="Times New Roman"/>
          <w:color w:val="000000"/>
          <w:sz w:val="24"/>
          <w:szCs w:val="24"/>
        </w:rPr>
      </w:pPr>
      <w:r w:rsidRPr="00A707A4">
        <w:rPr>
          <w:rFonts w:ascii="Times New Roman" w:hAnsi="Times New Roman"/>
          <w:color w:val="000000"/>
          <w:sz w:val="24"/>
          <w:szCs w:val="24"/>
        </w:rPr>
        <w:t>Водовзем</w:t>
      </w:r>
      <w:r>
        <w:rPr>
          <w:rFonts w:ascii="Times New Roman" w:hAnsi="Times New Roman"/>
          <w:color w:val="000000"/>
          <w:sz w:val="24"/>
          <w:szCs w:val="24"/>
        </w:rPr>
        <w:t xml:space="preserve">ането на подземни води ще бъде „за други цели“ – измиване на автомобили, поливане на зелени площи и поливане на площите на автопарка </w:t>
      </w:r>
      <w:r w:rsidRPr="00A707A4">
        <w:rPr>
          <w:rFonts w:ascii="Times New Roman" w:hAnsi="Times New Roman"/>
          <w:color w:val="000000"/>
          <w:sz w:val="24"/>
          <w:szCs w:val="24"/>
        </w:rPr>
        <w:t>при следното разпределение и параметри на водовземане:</w:t>
      </w:r>
    </w:p>
    <w:p w:rsidR="0075408C" w:rsidRPr="00733E68" w:rsidRDefault="0075408C" w:rsidP="006F2149">
      <w:pPr>
        <w:spacing w:after="0" w:line="329" w:lineRule="auto"/>
        <w:ind w:firstLine="708"/>
        <w:jc w:val="both"/>
        <w:rPr>
          <w:rFonts w:ascii="Times New Roman" w:hAnsi="Times New Roman"/>
          <w:sz w:val="24"/>
          <w:szCs w:val="24"/>
        </w:rPr>
      </w:pPr>
      <w:r w:rsidRPr="00733E68">
        <w:rPr>
          <w:rFonts w:ascii="Times New Roman" w:hAnsi="Times New Roman"/>
          <w:sz w:val="24"/>
          <w:szCs w:val="24"/>
        </w:rPr>
        <w:t>Целогодишно - до 365 дни/година</w:t>
      </w:r>
    </w:p>
    <w:p w:rsidR="0075408C" w:rsidRPr="00733E68" w:rsidRDefault="0075408C" w:rsidP="006F2149">
      <w:pPr>
        <w:spacing w:after="0" w:line="329" w:lineRule="auto"/>
        <w:ind w:firstLine="708"/>
        <w:jc w:val="both"/>
        <w:rPr>
          <w:rFonts w:ascii="Times New Roman" w:hAnsi="Times New Roman"/>
          <w:sz w:val="24"/>
          <w:szCs w:val="24"/>
          <w:vertAlign w:val="superscript"/>
        </w:rPr>
      </w:pPr>
      <w:r w:rsidRPr="00733E68">
        <w:rPr>
          <w:rFonts w:ascii="Times New Roman" w:hAnsi="Times New Roman"/>
          <w:sz w:val="24"/>
          <w:szCs w:val="24"/>
        </w:rPr>
        <w:t>- денонощно средногодишно (365</w:t>
      </w:r>
      <w:r>
        <w:rPr>
          <w:rFonts w:ascii="Times New Roman" w:hAnsi="Times New Roman"/>
          <w:sz w:val="24"/>
          <w:szCs w:val="24"/>
          <w:lang w:val="bg-BG"/>
        </w:rPr>
        <w:t xml:space="preserve"> </w:t>
      </w:r>
      <w:r w:rsidRPr="00733E68">
        <w:rPr>
          <w:rFonts w:ascii="Times New Roman" w:hAnsi="Times New Roman"/>
          <w:sz w:val="24"/>
          <w:szCs w:val="24"/>
        </w:rPr>
        <w:t>дни) до 12,6 m</w:t>
      </w:r>
      <w:r w:rsidRPr="00733E68">
        <w:rPr>
          <w:rFonts w:ascii="Times New Roman" w:hAnsi="Times New Roman"/>
          <w:sz w:val="24"/>
          <w:szCs w:val="24"/>
          <w:vertAlign w:val="superscript"/>
        </w:rPr>
        <w:t>3</w:t>
      </w:r>
    </w:p>
    <w:p w:rsidR="0075408C" w:rsidRPr="00733E68" w:rsidRDefault="0075408C" w:rsidP="006F2149">
      <w:pPr>
        <w:spacing w:after="0" w:line="329" w:lineRule="auto"/>
        <w:ind w:firstLine="708"/>
        <w:jc w:val="both"/>
        <w:rPr>
          <w:rFonts w:ascii="Times New Roman" w:hAnsi="Times New Roman"/>
          <w:sz w:val="24"/>
          <w:szCs w:val="24"/>
          <w:vertAlign w:val="superscript"/>
        </w:rPr>
      </w:pPr>
      <w:r w:rsidRPr="00733E68">
        <w:rPr>
          <w:rFonts w:ascii="Times New Roman" w:hAnsi="Times New Roman"/>
          <w:sz w:val="24"/>
          <w:szCs w:val="24"/>
        </w:rPr>
        <w:t>- денонощно сезонно април-септември (40</w:t>
      </w:r>
      <w:r>
        <w:rPr>
          <w:rFonts w:ascii="Times New Roman" w:hAnsi="Times New Roman"/>
          <w:sz w:val="24"/>
          <w:szCs w:val="24"/>
          <w:lang w:val="bg-BG"/>
        </w:rPr>
        <w:t xml:space="preserve"> </w:t>
      </w:r>
      <w:r w:rsidRPr="00733E68">
        <w:rPr>
          <w:rFonts w:ascii="Times New Roman" w:hAnsi="Times New Roman"/>
          <w:sz w:val="24"/>
          <w:szCs w:val="24"/>
        </w:rPr>
        <w:t>дни) до 115 m</w:t>
      </w:r>
      <w:r w:rsidRPr="00733E68">
        <w:rPr>
          <w:rFonts w:ascii="Times New Roman" w:hAnsi="Times New Roman"/>
          <w:sz w:val="24"/>
          <w:szCs w:val="24"/>
          <w:vertAlign w:val="superscript"/>
        </w:rPr>
        <w:t>3</w:t>
      </w:r>
    </w:p>
    <w:p w:rsidR="0075408C" w:rsidRPr="00733E68" w:rsidRDefault="0075408C" w:rsidP="006F2149">
      <w:pPr>
        <w:spacing w:after="0" w:line="329" w:lineRule="auto"/>
        <w:ind w:firstLine="708"/>
        <w:jc w:val="both"/>
        <w:rPr>
          <w:rFonts w:ascii="Times New Roman" w:hAnsi="Times New Roman"/>
          <w:sz w:val="24"/>
          <w:szCs w:val="24"/>
        </w:rPr>
      </w:pPr>
      <w:r w:rsidRPr="00733E68">
        <w:rPr>
          <w:rFonts w:ascii="Times New Roman" w:hAnsi="Times New Roman"/>
          <w:sz w:val="24"/>
          <w:szCs w:val="24"/>
        </w:rPr>
        <w:t>- Qпр.ср.ден =  0,150 l/s средногодишно (365</w:t>
      </w:r>
      <w:r>
        <w:rPr>
          <w:rFonts w:ascii="Times New Roman" w:hAnsi="Times New Roman"/>
          <w:sz w:val="24"/>
          <w:szCs w:val="24"/>
          <w:lang w:val="bg-BG"/>
        </w:rPr>
        <w:t xml:space="preserve"> </w:t>
      </w:r>
      <w:r w:rsidRPr="00733E68">
        <w:rPr>
          <w:rFonts w:ascii="Times New Roman" w:hAnsi="Times New Roman"/>
          <w:sz w:val="24"/>
          <w:szCs w:val="24"/>
        </w:rPr>
        <w:t>дни)</w:t>
      </w:r>
    </w:p>
    <w:p w:rsidR="0075408C" w:rsidRPr="00733E68" w:rsidRDefault="0075408C" w:rsidP="006F2149">
      <w:pPr>
        <w:spacing w:after="0" w:line="329" w:lineRule="auto"/>
        <w:ind w:firstLine="708"/>
        <w:jc w:val="both"/>
        <w:rPr>
          <w:rFonts w:ascii="Times New Roman" w:hAnsi="Times New Roman"/>
          <w:sz w:val="24"/>
          <w:szCs w:val="24"/>
        </w:rPr>
      </w:pPr>
      <w:r w:rsidRPr="00733E68">
        <w:rPr>
          <w:rFonts w:ascii="Times New Roman" w:hAnsi="Times New Roman"/>
          <w:sz w:val="24"/>
          <w:szCs w:val="24"/>
        </w:rPr>
        <w:t>- Qпр.ср.ден =1,331 l/s сезонно април-септември (40</w:t>
      </w:r>
      <w:r>
        <w:rPr>
          <w:rFonts w:ascii="Times New Roman" w:hAnsi="Times New Roman"/>
          <w:sz w:val="24"/>
          <w:szCs w:val="24"/>
          <w:lang w:val="bg-BG"/>
        </w:rPr>
        <w:t xml:space="preserve"> </w:t>
      </w:r>
      <w:r w:rsidRPr="00733E68">
        <w:rPr>
          <w:rFonts w:ascii="Times New Roman" w:hAnsi="Times New Roman"/>
          <w:sz w:val="24"/>
          <w:szCs w:val="24"/>
        </w:rPr>
        <w:t>дни)</w:t>
      </w:r>
    </w:p>
    <w:p w:rsidR="0075408C" w:rsidRPr="00733E68" w:rsidRDefault="0075408C" w:rsidP="006F2149">
      <w:pPr>
        <w:spacing w:after="0" w:line="329" w:lineRule="auto"/>
        <w:ind w:firstLine="708"/>
        <w:jc w:val="both"/>
        <w:rPr>
          <w:rFonts w:ascii="Times New Roman" w:hAnsi="Times New Roman"/>
          <w:sz w:val="24"/>
          <w:szCs w:val="24"/>
        </w:rPr>
      </w:pPr>
      <w:r w:rsidRPr="00733E68">
        <w:rPr>
          <w:rFonts w:ascii="Times New Roman" w:hAnsi="Times New Roman"/>
          <w:sz w:val="24"/>
          <w:szCs w:val="24"/>
        </w:rPr>
        <w:t>- годишно до  4600 m</w:t>
      </w:r>
      <w:r w:rsidRPr="00733E68">
        <w:rPr>
          <w:rFonts w:ascii="Times New Roman" w:hAnsi="Times New Roman"/>
          <w:sz w:val="24"/>
          <w:szCs w:val="24"/>
          <w:vertAlign w:val="superscript"/>
        </w:rPr>
        <w:t>3</w:t>
      </w:r>
      <w:r w:rsidRPr="00733E68">
        <w:rPr>
          <w:rFonts w:ascii="Times New Roman" w:hAnsi="Times New Roman"/>
          <w:sz w:val="24"/>
          <w:szCs w:val="24"/>
        </w:rPr>
        <w:t>/год</w:t>
      </w:r>
    </w:p>
    <w:p w:rsidR="0075408C" w:rsidRPr="00733E68" w:rsidRDefault="0075408C" w:rsidP="006F2149">
      <w:pPr>
        <w:spacing w:after="0" w:line="329" w:lineRule="auto"/>
        <w:ind w:firstLine="708"/>
        <w:jc w:val="both"/>
        <w:rPr>
          <w:rFonts w:ascii="Times New Roman" w:hAnsi="Times New Roman"/>
          <w:sz w:val="24"/>
          <w:szCs w:val="24"/>
        </w:rPr>
      </w:pPr>
      <w:r w:rsidRPr="00733E68">
        <w:rPr>
          <w:rFonts w:ascii="Times New Roman" w:hAnsi="Times New Roman"/>
          <w:sz w:val="24"/>
          <w:szCs w:val="24"/>
        </w:rPr>
        <w:t>- Qпр.ср.год = 0,150 l/s</w:t>
      </w:r>
    </w:p>
    <w:tbl>
      <w:tblPr>
        <w:tblpPr w:leftFromText="45" w:rightFromText="45" w:vertAnchor="text"/>
        <w:tblW w:w="0" w:type="auto"/>
        <w:tblCellMar>
          <w:left w:w="0" w:type="dxa"/>
          <w:right w:w="0" w:type="dxa"/>
        </w:tblCellMar>
        <w:tblLook w:val="04A0" w:firstRow="1" w:lastRow="0" w:firstColumn="1" w:lastColumn="0" w:noHBand="0" w:noVBand="1"/>
      </w:tblPr>
      <w:tblGrid>
        <w:gridCol w:w="4260"/>
      </w:tblGrid>
      <w:tr w:rsidR="0075408C" w:rsidRPr="00733E68" w:rsidTr="0075408C">
        <w:tc>
          <w:tcPr>
            <w:tcW w:w="0" w:type="auto"/>
            <w:tcMar>
              <w:top w:w="0" w:type="dxa"/>
              <w:left w:w="141" w:type="dxa"/>
              <w:bottom w:w="0" w:type="dxa"/>
              <w:right w:w="141" w:type="dxa"/>
            </w:tcMar>
            <w:hideMark/>
          </w:tcPr>
          <w:p w:rsidR="0075408C" w:rsidRPr="00733E68" w:rsidRDefault="0075408C" w:rsidP="006F2149">
            <w:pPr>
              <w:spacing w:after="0" w:line="329" w:lineRule="auto"/>
              <w:jc w:val="both"/>
              <w:rPr>
                <w:rFonts w:ascii="Times New Roman" w:eastAsia="Times New Roman" w:hAnsi="Times New Roman"/>
                <w:sz w:val="24"/>
                <w:szCs w:val="24"/>
                <w:lang w:eastAsia="bg-BG"/>
              </w:rPr>
            </w:pPr>
            <w:r w:rsidRPr="00733E68">
              <w:rPr>
                <w:rFonts w:ascii="Times New Roman" w:eastAsia="Times New Roman" w:hAnsi="Times New Roman"/>
                <w:sz w:val="24"/>
                <w:szCs w:val="24"/>
                <w:lang w:eastAsia="bg-BG"/>
              </w:rPr>
              <w:t xml:space="preserve">           - Максимален  дебит до 2,000 l/s</w:t>
            </w:r>
          </w:p>
        </w:tc>
      </w:tr>
    </w:tbl>
    <w:p w:rsidR="0075408C" w:rsidRPr="00733E68" w:rsidRDefault="0075408C" w:rsidP="006F2149">
      <w:pPr>
        <w:spacing w:after="0" w:line="329" w:lineRule="auto"/>
        <w:rPr>
          <w:rFonts w:ascii="Times New Roman" w:eastAsia="Times New Roman" w:hAnsi="Times New Roman"/>
          <w:sz w:val="24"/>
          <w:szCs w:val="24"/>
          <w:lang w:eastAsia="bg-BG"/>
        </w:rPr>
      </w:pPr>
    </w:p>
    <w:p w:rsidR="0075408C" w:rsidRDefault="0075408C" w:rsidP="006F2149">
      <w:pPr>
        <w:spacing w:after="0" w:line="329" w:lineRule="auto"/>
        <w:ind w:firstLine="709"/>
        <w:jc w:val="both"/>
        <w:rPr>
          <w:rFonts w:ascii="Times New Roman" w:eastAsia="Times New Roman" w:hAnsi="Times New Roman"/>
          <w:sz w:val="24"/>
          <w:szCs w:val="24"/>
          <w:lang w:val="bg-BG" w:eastAsia="bg-BG"/>
        </w:rPr>
      </w:pPr>
      <w:r w:rsidRPr="00733E68">
        <w:rPr>
          <w:rFonts w:ascii="Times New Roman" w:eastAsia="Times New Roman" w:hAnsi="Times New Roman"/>
          <w:sz w:val="24"/>
          <w:szCs w:val="24"/>
          <w:lang w:eastAsia="bg-BG"/>
        </w:rPr>
        <w:lastRenderedPageBreak/>
        <w:t xml:space="preserve">В случай на пожар, целия ресурс от подземни води, който има проектираното водовземно съоръжение ще се използва за противопожарно водоснабдяване. Предвид противопожарните изискванията за обекта, очакваният дебит на </w:t>
      </w:r>
      <w:r>
        <w:rPr>
          <w:rFonts w:ascii="Times New Roman" w:eastAsia="Times New Roman" w:hAnsi="Times New Roman"/>
          <w:sz w:val="24"/>
          <w:szCs w:val="24"/>
          <w:lang w:val="bg-BG" w:eastAsia="bg-BG"/>
        </w:rPr>
        <w:t>тръбния кладенец</w:t>
      </w:r>
      <w:r w:rsidRPr="00733E68">
        <w:rPr>
          <w:rFonts w:ascii="Times New Roman" w:eastAsia="Times New Roman" w:hAnsi="Times New Roman"/>
          <w:sz w:val="24"/>
          <w:szCs w:val="24"/>
          <w:lang w:eastAsia="bg-BG"/>
        </w:rPr>
        <w:t xml:space="preserve"> ще обезпечи напълно необходимото количество вода за вътрешно пожарогасене и частично за външно пожарогасене.</w:t>
      </w:r>
    </w:p>
    <w:p w:rsidR="00D45D5D" w:rsidRPr="00D45D5D" w:rsidRDefault="00D45D5D" w:rsidP="006F2149">
      <w:pPr>
        <w:spacing w:after="0" w:line="329" w:lineRule="auto"/>
        <w:ind w:firstLine="709"/>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на ИБР </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2016-2021г.</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 Закон за водите и подзаконовите нормативни актове към него. Издадено е становище изх. № ПУ-01-517</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5</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 xml:space="preserve"> / 16.05.2023г., съгласно чл. 155, ал. 1, т. 23 от Закона за водите от Басейнова дирекция „Източнобеломорски район“ – гр. Пловдив.</w:t>
      </w:r>
    </w:p>
    <w:p w:rsidR="00C6281D" w:rsidRDefault="00C6281D" w:rsidP="006F2149">
      <w:pPr>
        <w:spacing w:after="0" w:line="329" w:lineRule="auto"/>
        <w:ind w:firstLine="709"/>
        <w:jc w:val="both"/>
        <w:rPr>
          <w:rFonts w:ascii="Times New Roman" w:eastAsia="Calibri" w:hAnsi="Times New Roman"/>
          <w:sz w:val="24"/>
          <w:szCs w:val="24"/>
          <w:lang w:val="bg-BG"/>
        </w:rPr>
      </w:pPr>
      <w:r w:rsidRPr="0075408C">
        <w:rPr>
          <w:rFonts w:ascii="Times New Roman" w:eastAsia="Calibri" w:hAnsi="Times New Roman"/>
          <w:sz w:val="24"/>
          <w:szCs w:val="24"/>
          <w:lang w:val="bg-BG"/>
        </w:rPr>
        <w:t>По време на строителството не се предвижда ползване на водни количества от сондажния кладенец.</w:t>
      </w:r>
    </w:p>
    <w:p w:rsidR="0075408C" w:rsidRDefault="0075408C" w:rsidP="006F2149">
      <w:pPr>
        <w:spacing w:after="0" w:line="329" w:lineRule="auto"/>
        <w:ind w:firstLine="708"/>
        <w:jc w:val="both"/>
        <w:rPr>
          <w:rFonts w:ascii="Times New Roman" w:hAnsi="Times New Roman"/>
          <w:sz w:val="24"/>
          <w:szCs w:val="24"/>
        </w:rPr>
      </w:pPr>
      <w:r w:rsidRPr="00A77A13">
        <w:rPr>
          <w:rFonts w:ascii="Times New Roman" w:hAnsi="Times New Roman"/>
          <w:sz w:val="24"/>
          <w:szCs w:val="24"/>
        </w:rPr>
        <w:t>От комплекса ще отпадат производствени, битово-фекални и дъждовни водни количества</w:t>
      </w:r>
      <w:r>
        <w:rPr>
          <w:rFonts w:ascii="Times New Roman" w:hAnsi="Times New Roman"/>
          <w:sz w:val="24"/>
          <w:szCs w:val="24"/>
        </w:rPr>
        <w:t>.</w:t>
      </w:r>
      <w:r w:rsidRPr="00A77A13">
        <w:rPr>
          <w:rFonts w:ascii="Times New Roman" w:hAnsi="Times New Roman"/>
          <w:sz w:val="24"/>
          <w:szCs w:val="24"/>
        </w:rPr>
        <w:t xml:space="preserve"> </w:t>
      </w:r>
    </w:p>
    <w:p w:rsidR="0075408C" w:rsidRDefault="0075408C" w:rsidP="006F2149">
      <w:pPr>
        <w:spacing w:after="0" w:line="329" w:lineRule="auto"/>
        <w:ind w:firstLine="708"/>
        <w:jc w:val="both"/>
        <w:rPr>
          <w:rFonts w:ascii="Times New Roman" w:hAnsi="Times New Roman"/>
          <w:sz w:val="24"/>
          <w:szCs w:val="24"/>
        </w:rPr>
      </w:pPr>
      <w:r>
        <w:rPr>
          <w:rFonts w:ascii="Times New Roman" w:hAnsi="Times New Roman"/>
          <w:sz w:val="24"/>
          <w:szCs w:val="24"/>
        </w:rPr>
        <w:t>Канализацията на площадката ще се изпълни разделна за битови води, води с кал и масла след каломаслоуловител и дъждовни води.</w:t>
      </w:r>
    </w:p>
    <w:p w:rsidR="0075408C" w:rsidRDefault="0075408C" w:rsidP="006F2149">
      <w:pPr>
        <w:spacing w:after="0" w:line="329" w:lineRule="auto"/>
        <w:ind w:firstLine="708"/>
        <w:jc w:val="both"/>
        <w:rPr>
          <w:rFonts w:ascii="Times New Roman" w:hAnsi="Times New Roman"/>
          <w:sz w:val="24"/>
          <w:szCs w:val="24"/>
        </w:rPr>
      </w:pPr>
      <w:r>
        <w:rPr>
          <w:rFonts w:ascii="Times New Roman" w:hAnsi="Times New Roman"/>
          <w:sz w:val="24"/>
          <w:szCs w:val="24"/>
        </w:rPr>
        <w:t xml:space="preserve">По данни на експлоатационното дружество „ВиК“ ЕООД Пловдив има възможност заустването на отпадните води от комплекса да се извършва в </w:t>
      </w:r>
      <w:r>
        <w:rPr>
          <w:rFonts w:ascii="Times New Roman" w:hAnsi="Times New Roman"/>
          <w:sz w:val="24"/>
          <w:szCs w:val="24"/>
          <w:lang w:val="bg-BG"/>
        </w:rPr>
        <w:t>нов</w:t>
      </w:r>
      <w:r>
        <w:rPr>
          <w:rFonts w:ascii="Times New Roman" w:hAnsi="Times New Roman"/>
          <w:sz w:val="24"/>
          <w:szCs w:val="24"/>
        </w:rPr>
        <w:t xml:space="preserve"> улич</w:t>
      </w:r>
      <w:r>
        <w:rPr>
          <w:rFonts w:ascii="Times New Roman" w:hAnsi="Times New Roman"/>
          <w:sz w:val="24"/>
          <w:szCs w:val="24"/>
          <w:lang w:val="bg-BG"/>
        </w:rPr>
        <w:t>е</w:t>
      </w:r>
      <w:r>
        <w:rPr>
          <w:rFonts w:ascii="Times New Roman" w:hAnsi="Times New Roman"/>
          <w:sz w:val="24"/>
          <w:szCs w:val="24"/>
        </w:rPr>
        <w:t>н канал</w:t>
      </w:r>
      <w:r>
        <w:rPr>
          <w:rFonts w:ascii="Times New Roman" w:hAnsi="Times New Roman"/>
          <w:sz w:val="24"/>
          <w:szCs w:val="24"/>
          <w:lang w:val="bg-BG"/>
        </w:rPr>
        <w:t>, който ще преминава по прилежащата улица от юг и ще бъде продължение на градската канализационна мрежа</w:t>
      </w:r>
      <w:r>
        <w:rPr>
          <w:rFonts w:ascii="Times New Roman" w:hAnsi="Times New Roman"/>
          <w:sz w:val="24"/>
          <w:szCs w:val="24"/>
        </w:rPr>
        <w:t>.</w:t>
      </w:r>
    </w:p>
    <w:p w:rsidR="0075408C" w:rsidRPr="00B05E8F" w:rsidRDefault="0075408C" w:rsidP="006F2149">
      <w:pPr>
        <w:spacing w:after="0" w:line="329" w:lineRule="auto"/>
        <w:ind w:firstLine="708"/>
        <w:jc w:val="both"/>
        <w:rPr>
          <w:rFonts w:ascii="Times New Roman" w:hAnsi="Times New Roman"/>
          <w:sz w:val="24"/>
          <w:szCs w:val="24"/>
          <w:lang w:val="bg-BG"/>
        </w:rPr>
      </w:pPr>
      <w:r>
        <w:rPr>
          <w:rFonts w:ascii="Times New Roman" w:hAnsi="Times New Roman"/>
          <w:sz w:val="24"/>
          <w:szCs w:val="24"/>
        </w:rPr>
        <w:t>За замърсените води с кал и масла от автосервизната работилница и измиването на подовете, както и от автомивката е предвиден каломаслоуловител</w:t>
      </w:r>
      <w:r w:rsidR="00B05E8F">
        <w:rPr>
          <w:rFonts w:ascii="Times New Roman" w:hAnsi="Times New Roman"/>
          <w:sz w:val="24"/>
          <w:szCs w:val="24"/>
          <w:lang w:val="bg-BG"/>
        </w:rPr>
        <w:t>, който ще се ситуира северозападно на сградата</w:t>
      </w:r>
      <w:r>
        <w:rPr>
          <w:rFonts w:ascii="Times New Roman" w:hAnsi="Times New Roman"/>
          <w:sz w:val="24"/>
          <w:szCs w:val="24"/>
        </w:rPr>
        <w:t>.</w:t>
      </w:r>
      <w:r w:rsidR="00B05E8F">
        <w:rPr>
          <w:rFonts w:ascii="Times New Roman" w:hAnsi="Times New Roman"/>
          <w:sz w:val="24"/>
          <w:szCs w:val="24"/>
          <w:lang w:val="bg-BG"/>
        </w:rPr>
        <w:t xml:space="preserve"> Същият е с размери 1,6м х 1м х 1,54 полипропиленов в стоманобетоново корито.</w:t>
      </w:r>
    </w:p>
    <w:p w:rsidR="0075408C" w:rsidRDefault="0075408C" w:rsidP="0075408C">
      <w:pPr>
        <w:spacing w:after="0" w:line="336" w:lineRule="auto"/>
        <w:ind w:firstLine="709"/>
        <w:jc w:val="both"/>
        <w:rPr>
          <w:rFonts w:ascii="Times New Roman" w:hAnsi="Times New Roman"/>
          <w:sz w:val="24"/>
          <w:szCs w:val="24"/>
          <w:lang w:val="bg-BG"/>
        </w:rPr>
      </w:pPr>
      <w:r>
        <w:rPr>
          <w:rFonts w:ascii="Times New Roman" w:hAnsi="Times New Roman"/>
          <w:sz w:val="24"/>
          <w:szCs w:val="24"/>
        </w:rPr>
        <w:t>Битовите отпадни води от санитарните прибори и водите след каломаслоуловителя ще се заустват в уличната канализационна мрежа.</w:t>
      </w:r>
    </w:p>
    <w:p w:rsidR="009D4996" w:rsidRPr="009D4996" w:rsidRDefault="00A86D79" w:rsidP="0075408C">
      <w:pPr>
        <w:spacing w:after="0" w:line="336" w:lineRule="auto"/>
        <w:ind w:firstLine="709"/>
        <w:jc w:val="both"/>
        <w:rPr>
          <w:rFonts w:ascii="Times New Roman" w:eastAsia="Calibri" w:hAnsi="Times New Roman"/>
          <w:sz w:val="24"/>
          <w:szCs w:val="24"/>
          <w:lang w:val="bg-BG"/>
        </w:rPr>
      </w:pPr>
      <w:r w:rsidRPr="00612F4E">
        <w:rPr>
          <w:rFonts w:ascii="Times New Roman" w:eastAsia="Calibri" w:hAnsi="Times New Roman"/>
          <w:sz w:val="24"/>
          <w:szCs w:val="24"/>
          <w:lang w:val="bg-BG"/>
        </w:rPr>
        <w:t xml:space="preserve">Предвидено е сградното канализационно отклонение </w:t>
      </w:r>
      <w:r>
        <w:rPr>
          <w:rFonts w:ascii="Times New Roman" w:eastAsia="Calibri" w:hAnsi="Times New Roman"/>
          <w:sz w:val="24"/>
          <w:szCs w:val="24"/>
          <w:lang w:val="bg-BG"/>
        </w:rPr>
        <w:t xml:space="preserve">към новия уличен водопровод </w:t>
      </w:r>
      <w:r w:rsidRPr="00612F4E">
        <w:rPr>
          <w:rFonts w:ascii="Times New Roman" w:eastAsia="Calibri" w:hAnsi="Times New Roman"/>
          <w:sz w:val="24"/>
          <w:szCs w:val="24"/>
          <w:lang w:val="bg-BG"/>
        </w:rPr>
        <w:t xml:space="preserve">да се изпълни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Ø200. Площадковата канализационна мрежа ще бъде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Ø160, като по трасето ще се изградят 5 броя ревизионни шахти.</w:t>
      </w:r>
    </w:p>
    <w:p w:rsidR="004C2B56" w:rsidRPr="0087579E" w:rsidRDefault="004C2B56" w:rsidP="000D2054">
      <w:pPr>
        <w:spacing w:after="0" w:line="336" w:lineRule="auto"/>
        <w:ind w:firstLine="709"/>
        <w:jc w:val="both"/>
        <w:rPr>
          <w:rFonts w:ascii="Times New Roman" w:eastAsia="Calibri" w:hAnsi="Times New Roman"/>
          <w:sz w:val="24"/>
          <w:szCs w:val="24"/>
          <w:lang w:val="bg-BG"/>
        </w:rPr>
      </w:pPr>
      <w:r w:rsidRPr="0087579E">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8D1E09" w:rsidRPr="0087579E" w:rsidRDefault="008D1E09" w:rsidP="000D2054">
      <w:pPr>
        <w:spacing w:after="0" w:line="336" w:lineRule="auto"/>
        <w:ind w:firstLine="709"/>
        <w:jc w:val="both"/>
        <w:rPr>
          <w:rFonts w:ascii="Times New Roman" w:eastAsia="Calibri" w:hAnsi="Times New Roman"/>
          <w:sz w:val="24"/>
          <w:szCs w:val="24"/>
          <w:lang w:val="bg-BG"/>
        </w:rPr>
      </w:pPr>
      <w:r w:rsidRPr="0087579E">
        <w:rPr>
          <w:rFonts w:ascii="Times New Roman" w:eastAsia="Calibri" w:hAnsi="Times New Roman"/>
          <w:sz w:val="24"/>
          <w:szCs w:val="24"/>
          <w:lang w:val="bg-BG"/>
        </w:rPr>
        <w:t>В близост до инвестиционното предложение няма утвърдени зони за къпане.</w:t>
      </w:r>
      <w:r w:rsidR="00A052E3" w:rsidRPr="0087579E">
        <w:rPr>
          <w:rFonts w:ascii="Times New Roman" w:eastAsia="Calibri" w:hAnsi="Times New Roman"/>
          <w:sz w:val="24"/>
          <w:szCs w:val="24"/>
          <w:lang w:val="bg-BG"/>
        </w:rPr>
        <w:t xml:space="preserve"> </w:t>
      </w:r>
      <w:r w:rsidRPr="0087579E">
        <w:rPr>
          <w:rFonts w:ascii="Times New Roman" w:eastAsia="Calibri" w:hAnsi="Times New Roman"/>
          <w:sz w:val="24"/>
          <w:szCs w:val="24"/>
          <w:lang w:val="bg-BG"/>
        </w:rPr>
        <w:t>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r w:rsidR="00A052E3" w:rsidRPr="0087579E">
        <w:rPr>
          <w:rFonts w:ascii="Times New Roman" w:eastAsia="Calibri" w:hAnsi="Times New Roman"/>
          <w:sz w:val="24"/>
          <w:szCs w:val="24"/>
          <w:lang w:val="bg-BG"/>
        </w:rPr>
        <w:t>.</w:t>
      </w:r>
    </w:p>
    <w:p w:rsidR="008D1E09" w:rsidRPr="00E83C31" w:rsidRDefault="00082B9C" w:rsidP="000D2054">
      <w:pPr>
        <w:spacing w:after="0" w:line="336" w:lineRule="auto"/>
        <w:ind w:firstLine="709"/>
        <w:jc w:val="both"/>
        <w:rPr>
          <w:rFonts w:ascii="Times New Roman" w:eastAsia="Calibri" w:hAnsi="Times New Roman"/>
          <w:sz w:val="24"/>
          <w:szCs w:val="24"/>
          <w:lang w:val="bg-BG"/>
        </w:rPr>
      </w:pPr>
      <w:r w:rsidRPr="00E83C31">
        <w:rPr>
          <w:rFonts w:ascii="Times New Roman" w:eastAsia="Calibri" w:hAnsi="Times New Roman"/>
          <w:sz w:val="24"/>
          <w:szCs w:val="24"/>
          <w:lang w:val="bg-BG"/>
        </w:rPr>
        <w:t>За в</w:t>
      </w:r>
      <w:r w:rsidR="00892D5B" w:rsidRPr="00E83C31">
        <w:rPr>
          <w:rFonts w:ascii="Times New Roman" w:eastAsia="Calibri" w:hAnsi="Times New Roman"/>
          <w:sz w:val="24"/>
          <w:szCs w:val="24"/>
          <w:lang w:val="bg-BG"/>
        </w:rPr>
        <w:t xml:space="preserve">одоснабдяване на </w:t>
      </w:r>
      <w:r w:rsidR="00F742A1" w:rsidRPr="00E83C31">
        <w:rPr>
          <w:rFonts w:ascii="Times New Roman" w:eastAsia="Calibri" w:hAnsi="Times New Roman"/>
          <w:sz w:val="24"/>
          <w:szCs w:val="24"/>
          <w:lang w:val="bg-BG"/>
        </w:rPr>
        <w:t xml:space="preserve">площадката няма да </w:t>
      </w:r>
      <w:r w:rsidRPr="00E83C31">
        <w:rPr>
          <w:rFonts w:ascii="Times New Roman" w:eastAsia="Calibri" w:hAnsi="Times New Roman"/>
          <w:sz w:val="24"/>
          <w:szCs w:val="24"/>
          <w:lang w:val="bg-BG"/>
        </w:rPr>
        <w:t>ползва</w:t>
      </w:r>
      <w:r w:rsidR="00F742A1" w:rsidRPr="00E83C31">
        <w:rPr>
          <w:rFonts w:ascii="Times New Roman" w:eastAsia="Calibri" w:hAnsi="Times New Roman"/>
          <w:sz w:val="24"/>
          <w:szCs w:val="24"/>
          <w:lang w:val="bg-BG"/>
        </w:rPr>
        <w:t>т</w:t>
      </w:r>
      <w:r w:rsidRPr="00E83C31">
        <w:rPr>
          <w:rFonts w:ascii="Times New Roman" w:eastAsia="Calibri" w:hAnsi="Times New Roman"/>
          <w:sz w:val="24"/>
          <w:szCs w:val="24"/>
          <w:lang w:val="bg-BG"/>
        </w:rPr>
        <w:t xml:space="preserve"> </w:t>
      </w:r>
      <w:r w:rsidR="00892D5B" w:rsidRPr="00E83C31">
        <w:rPr>
          <w:rFonts w:ascii="Times New Roman" w:eastAsia="Calibri" w:hAnsi="Times New Roman"/>
          <w:sz w:val="24"/>
          <w:szCs w:val="24"/>
          <w:lang w:val="bg-BG"/>
        </w:rPr>
        <w:t>минерални води от водоизточници, използвани за питейни, лечебни и профилактични и хигиенни и спортно-рекреативни цели.</w:t>
      </w:r>
    </w:p>
    <w:p w:rsidR="00210684" w:rsidRDefault="00210684" w:rsidP="000D2054">
      <w:pPr>
        <w:spacing w:after="0" w:line="336" w:lineRule="auto"/>
        <w:ind w:firstLine="709"/>
        <w:jc w:val="both"/>
        <w:rPr>
          <w:rFonts w:ascii="Times New Roman" w:eastAsia="Calibri" w:hAnsi="Times New Roman"/>
          <w:sz w:val="24"/>
          <w:szCs w:val="24"/>
          <w:lang w:val="bg-BG"/>
        </w:rPr>
      </w:pPr>
      <w:r w:rsidRPr="00192EDB">
        <w:rPr>
          <w:rFonts w:ascii="Times New Roman" w:eastAsia="Calibri" w:hAnsi="Times New Roman"/>
          <w:sz w:val="24"/>
          <w:szCs w:val="24"/>
          <w:lang w:val="bg-BG"/>
        </w:rPr>
        <w:t>В предвиден</w:t>
      </w:r>
      <w:r w:rsidR="00727A34" w:rsidRPr="00192EDB">
        <w:rPr>
          <w:rFonts w:ascii="Times New Roman" w:eastAsia="Calibri" w:hAnsi="Times New Roman"/>
          <w:sz w:val="24"/>
          <w:szCs w:val="24"/>
          <w:lang w:val="bg-BG"/>
        </w:rPr>
        <w:t>ата за и</w:t>
      </w:r>
      <w:r w:rsidRPr="00192EDB">
        <w:rPr>
          <w:rFonts w:ascii="Times New Roman" w:eastAsia="Calibri" w:hAnsi="Times New Roman"/>
          <w:sz w:val="24"/>
          <w:szCs w:val="24"/>
          <w:lang w:val="bg-BG"/>
        </w:rPr>
        <w:t xml:space="preserve">зграждане </w:t>
      </w:r>
      <w:r w:rsidR="00E83C31" w:rsidRPr="00192EDB">
        <w:rPr>
          <w:rFonts w:ascii="Times New Roman" w:hAnsi="Times New Roman"/>
          <w:sz w:val="24"/>
          <w:szCs w:val="24"/>
        </w:rPr>
        <w:t xml:space="preserve">складова </w:t>
      </w:r>
      <w:r w:rsidR="00E83C31" w:rsidRPr="00192EDB">
        <w:rPr>
          <w:rFonts w:ascii="Times New Roman" w:hAnsi="Times New Roman"/>
          <w:sz w:val="24"/>
          <w:szCs w:val="24"/>
          <w:lang w:val="bg-BG"/>
        </w:rPr>
        <w:t>авто</w:t>
      </w:r>
      <w:r w:rsidR="00E83C31" w:rsidRPr="00192EDB">
        <w:rPr>
          <w:rFonts w:ascii="Times New Roman" w:hAnsi="Times New Roman"/>
          <w:sz w:val="24"/>
          <w:szCs w:val="24"/>
        </w:rPr>
        <w:t>база с годишни технически прегледи, автомивка, автосервизна работилница и администрация</w:t>
      </w:r>
      <w:r w:rsidRPr="00192EDB">
        <w:rPr>
          <w:rFonts w:ascii="Times New Roman" w:eastAsia="Calibri" w:hAnsi="Times New Roman"/>
          <w:sz w:val="24"/>
          <w:szCs w:val="24"/>
          <w:lang w:val="bg-BG"/>
        </w:rPr>
        <w:t xml:space="preserve"> няма източници на шум, както и обитаеми зони, които е необходимо да бъдат осигурени срещу външен шум.</w:t>
      </w:r>
    </w:p>
    <w:p w:rsidR="00192EDB" w:rsidRPr="00192EDB" w:rsidRDefault="00192EDB" w:rsidP="000D2054">
      <w:pPr>
        <w:spacing w:after="0" w:line="336" w:lineRule="auto"/>
        <w:ind w:firstLine="709"/>
        <w:jc w:val="both"/>
        <w:rPr>
          <w:rFonts w:ascii="Times New Roman" w:eastAsia="Calibri" w:hAnsi="Times New Roman"/>
          <w:sz w:val="24"/>
          <w:szCs w:val="24"/>
          <w:lang w:val="bg-BG"/>
        </w:rPr>
      </w:pPr>
      <w:r>
        <w:rPr>
          <w:rFonts w:ascii="Times New Roman" w:hAnsi="Times New Roman"/>
          <w:sz w:val="24"/>
          <w:szCs w:val="24"/>
          <w:lang w:val="bg-BG"/>
        </w:rPr>
        <w:lastRenderedPageBreak/>
        <w:t xml:space="preserve">В съседство на имота, предмет на инвестиционното предложение, има изградени и функциониращи производствени и складови обекти. </w:t>
      </w:r>
      <w:r w:rsidRPr="006D58E8">
        <w:rPr>
          <w:rFonts w:ascii="Times New Roman" w:hAnsi="Times New Roman"/>
          <w:sz w:val="24"/>
          <w:szCs w:val="24"/>
        </w:rPr>
        <w:t>Околното застрояване не създава нито функционални, нито обемно-пространствени конфликти с обекта</w:t>
      </w:r>
      <w:r>
        <w:rPr>
          <w:rFonts w:ascii="Times New Roman" w:hAnsi="Times New Roman"/>
          <w:sz w:val="24"/>
          <w:szCs w:val="24"/>
          <w:lang w:val="bg-BG"/>
        </w:rPr>
        <w:t xml:space="preserve">. </w:t>
      </w:r>
    </w:p>
    <w:p w:rsidR="00210684" w:rsidRPr="00192EDB" w:rsidRDefault="00210684" w:rsidP="000D2054">
      <w:pPr>
        <w:spacing w:after="0" w:line="336" w:lineRule="auto"/>
        <w:ind w:firstLine="709"/>
        <w:jc w:val="both"/>
        <w:rPr>
          <w:rFonts w:ascii="Times New Roman" w:eastAsia="Calibri" w:hAnsi="Times New Roman"/>
          <w:sz w:val="24"/>
          <w:szCs w:val="24"/>
          <w:lang w:val="bg-BG"/>
        </w:rPr>
      </w:pPr>
      <w:r w:rsidRPr="00192EDB">
        <w:rPr>
          <w:rFonts w:ascii="Times New Roman" w:eastAsia="Calibri" w:hAnsi="Times New Roman"/>
          <w:sz w:val="24"/>
          <w:szCs w:val="24"/>
          <w:lang w:val="bg-BG"/>
        </w:rPr>
        <w:t>Има вероятност от поява на шумови въздействи</w:t>
      </w:r>
      <w:r w:rsidR="000D7EE3" w:rsidRPr="00192EDB">
        <w:rPr>
          <w:rFonts w:ascii="Times New Roman" w:eastAsia="Calibri" w:hAnsi="Times New Roman"/>
          <w:sz w:val="24"/>
          <w:szCs w:val="24"/>
          <w:lang w:val="bg-BG"/>
        </w:rPr>
        <w:t>я</w:t>
      </w:r>
      <w:r w:rsidRPr="00192EDB">
        <w:rPr>
          <w:rFonts w:ascii="Times New Roman" w:eastAsia="Calibri" w:hAnsi="Times New Roman"/>
          <w:sz w:val="24"/>
          <w:szCs w:val="24"/>
          <w:lang w:val="bg-BG"/>
        </w:rPr>
        <w:t xml:space="preserve"> единствено по време на строителството на </w:t>
      </w:r>
      <w:r w:rsidR="00F742A1" w:rsidRPr="00192EDB">
        <w:rPr>
          <w:rFonts w:ascii="Times New Roman" w:eastAsia="Calibri" w:hAnsi="Times New Roman"/>
          <w:sz w:val="24"/>
          <w:szCs w:val="24"/>
          <w:lang w:val="bg-BG"/>
        </w:rPr>
        <w:t>сградата</w:t>
      </w:r>
      <w:r w:rsidRPr="00192EDB">
        <w:rPr>
          <w:rFonts w:ascii="Times New Roman" w:eastAsia="Calibri" w:hAnsi="Times New Roman"/>
          <w:sz w:val="24"/>
          <w:szCs w:val="24"/>
          <w:lang w:val="bg-BG"/>
        </w:rPr>
        <w:t>, но те ще са краткотрайни, временни и в рамките на допустимите норми. За осигуряване на защитата от шум по време на строителството, строеж</w:t>
      </w:r>
      <w:r w:rsidR="002C094E" w:rsidRPr="00192EDB">
        <w:rPr>
          <w:rFonts w:ascii="Times New Roman" w:eastAsia="Calibri" w:hAnsi="Times New Roman"/>
          <w:sz w:val="24"/>
          <w:szCs w:val="24"/>
          <w:lang w:val="bg-BG"/>
        </w:rPr>
        <w:t>ът</w:t>
      </w:r>
      <w:r w:rsidR="00AB307B" w:rsidRPr="00192EDB">
        <w:rPr>
          <w:rFonts w:ascii="Times New Roman" w:eastAsia="Calibri" w:hAnsi="Times New Roman"/>
          <w:sz w:val="24"/>
          <w:szCs w:val="24"/>
          <w:lang w:val="bg-BG"/>
        </w:rPr>
        <w:t xml:space="preserve"> ще се проектира</w:t>
      </w:r>
      <w:r w:rsidRPr="00192EDB">
        <w:rPr>
          <w:rFonts w:ascii="Times New Roman" w:eastAsia="Calibri" w:hAnsi="Times New Roman"/>
          <w:sz w:val="24"/>
          <w:szCs w:val="24"/>
          <w:lang w:val="bg-BG"/>
        </w:rPr>
        <w:t xml:space="preserve"> с използване на технологии и машини които предполагат, че шумът при изграждането </w:t>
      </w:r>
      <w:r w:rsidR="002C094E" w:rsidRPr="00192EDB">
        <w:rPr>
          <w:rFonts w:ascii="Times New Roman" w:eastAsia="Calibri" w:hAnsi="Times New Roman"/>
          <w:sz w:val="24"/>
          <w:szCs w:val="24"/>
          <w:lang w:val="bg-BG"/>
        </w:rPr>
        <w:t>му</w:t>
      </w:r>
      <w:r w:rsidRPr="00192EDB">
        <w:rPr>
          <w:rFonts w:ascii="Times New Roman" w:eastAsia="Calibri" w:hAnsi="Times New Roman"/>
          <w:sz w:val="24"/>
          <w:szCs w:val="24"/>
          <w:lang w:val="bg-BG"/>
        </w:rPr>
        <w:t xml:space="preserve">, достигащ до хората в близост, няма да надвишава нивата, които застрашават тяхното здраве, и ще им позволява да работят при задоволителни условия </w:t>
      </w:r>
      <w:r w:rsidR="0086260F" w:rsidRPr="00192EDB">
        <w:rPr>
          <w:rFonts w:ascii="Times New Roman" w:eastAsia="Calibri" w:hAnsi="Times New Roman"/>
          <w:sz w:val="24"/>
          <w:szCs w:val="24"/>
          <w:lang w:val="bg-BG"/>
        </w:rPr>
        <w:t>на труд</w:t>
      </w:r>
      <w:r w:rsidRPr="00192EDB">
        <w:rPr>
          <w:rFonts w:ascii="Times New Roman" w:eastAsia="Calibri" w:hAnsi="Times New Roman"/>
          <w:sz w:val="24"/>
          <w:szCs w:val="24"/>
          <w:lang w:val="bg-BG"/>
        </w:rPr>
        <w:t>.</w:t>
      </w:r>
    </w:p>
    <w:p w:rsidR="00210684" w:rsidRPr="00192EDB" w:rsidRDefault="00F658F1" w:rsidP="000D2054">
      <w:pPr>
        <w:spacing w:after="0" w:line="336" w:lineRule="auto"/>
        <w:ind w:firstLine="709"/>
        <w:jc w:val="both"/>
        <w:rPr>
          <w:rFonts w:ascii="Times New Roman" w:eastAsia="Calibri" w:hAnsi="Times New Roman"/>
          <w:sz w:val="24"/>
          <w:szCs w:val="24"/>
          <w:lang w:val="bg-BG"/>
        </w:rPr>
      </w:pPr>
      <w:r w:rsidRPr="00192EDB">
        <w:rPr>
          <w:rFonts w:ascii="Times New Roman" w:eastAsia="Calibri" w:hAnsi="Times New Roman"/>
          <w:sz w:val="24"/>
          <w:szCs w:val="24"/>
          <w:lang w:val="bg-BG"/>
        </w:rPr>
        <w:t>По време на експлоатацията</w:t>
      </w:r>
      <w:r w:rsidR="002C094E" w:rsidRPr="00192EDB">
        <w:rPr>
          <w:rFonts w:ascii="Times New Roman" w:eastAsia="Calibri" w:hAnsi="Times New Roman"/>
          <w:sz w:val="24"/>
          <w:szCs w:val="24"/>
          <w:lang w:val="bg-BG"/>
        </w:rPr>
        <w:t xml:space="preserve"> на </w:t>
      </w:r>
      <w:r w:rsidR="00BD4D4C" w:rsidRPr="00192EDB">
        <w:rPr>
          <w:rFonts w:ascii="Times New Roman" w:eastAsia="Calibri" w:hAnsi="Times New Roman"/>
          <w:sz w:val="24"/>
          <w:szCs w:val="24"/>
          <w:lang w:val="bg-BG"/>
        </w:rPr>
        <w:t xml:space="preserve">складовата </w:t>
      </w:r>
      <w:r w:rsidR="00192EDB" w:rsidRPr="00192EDB">
        <w:rPr>
          <w:rFonts w:ascii="Times New Roman" w:eastAsia="Calibri" w:hAnsi="Times New Roman"/>
          <w:sz w:val="24"/>
          <w:szCs w:val="24"/>
          <w:lang w:val="bg-BG"/>
        </w:rPr>
        <w:t>авто</w:t>
      </w:r>
      <w:r w:rsidR="00BD4D4C" w:rsidRPr="00192EDB">
        <w:rPr>
          <w:rFonts w:ascii="Times New Roman" w:eastAsia="Calibri" w:hAnsi="Times New Roman"/>
          <w:sz w:val="24"/>
          <w:szCs w:val="24"/>
          <w:lang w:val="bg-BG"/>
        </w:rPr>
        <w:t>база</w:t>
      </w:r>
      <w:r w:rsidR="00192EDB" w:rsidRPr="00192EDB">
        <w:rPr>
          <w:rFonts w:ascii="Times New Roman" w:eastAsia="Calibri" w:hAnsi="Times New Roman"/>
          <w:sz w:val="24"/>
          <w:szCs w:val="24"/>
          <w:lang w:val="bg-BG"/>
        </w:rPr>
        <w:t xml:space="preserve"> с автомивка и администрация</w:t>
      </w:r>
      <w:r w:rsidRPr="00192EDB">
        <w:rPr>
          <w:rFonts w:ascii="Times New Roman" w:eastAsia="Calibri" w:hAnsi="Times New Roman"/>
          <w:sz w:val="24"/>
          <w:szCs w:val="24"/>
          <w:lang w:val="bg-BG"/>
        </w:rPr>
        <w:t>, п</w:t>
      </w:r>
      <w:r w:rsidR="00210684" w:rsidRPr="00192EDB">
        <w:rPr>
          <w:rFonts w:ascii="Times New Roman" w:eastAsia="Calibri" w:hAnsi="Times New Roman"/>
          <w:sz w:val="24"/>
          <w:szCs w:val="24"/>
          <w:lang w:val="bg-BG"/>
        </w:rPr>
        <w:t>редвидени</w:t>
      </w:r>
      <w:r w:rsidR="00AB307B" w:rsidRPr="00192EDB">
        <w:rPr>
          <w:rFonts w:ascii="Times New Roman" w:eastAsia="Calibri" w:hAnsi="Times New Roman"/>
          <w:sz w:val="24"/>
          <w:szCs w:val="24"/>
          <w:lang w:val="bg-BG"/>
        </w:rPr>
        <w:t>те</w:t>
      </w:r>
      <w:r w:rsidR="00210684" w:rsidRPr="00192EDB">
        <w:rPr>
          <w:rFonts w:ascii="Times New Roman" w:eastAsia="Calibri" w:hAnsi="Times New Roman"/>
          <w:sz w:val="24"/>
          <w:szCs w:val="24"/>
          <w:lang w:val="bg-BG"/>
        </w:rPr>
        <w:t xml:space="preserve"> машини и съоръжения</w:t>
      </w:r>
      <w:r w:rsidR="00AB307B" w:rsidRPr="00192EDB">
        <w:rPr>
          <w:rFonts w:ascii="Times New Roman" w:eastAsia="Calibri" w:hAnsi="Times New Roman"/>
          <w:sz w:val="24"/>
          <w:szCs w:val="24"/>
          <w:lang w:val="bg-BG"/>
        </w:rPr>
        <w:t xml:space="preserve">, ще бъдат избрани </w:t>
      </w:r>
      <w:r w:rsidR="00210684" w:rsidRPr="00192EDB">
        <w:rPr>
          <w:rFonts w:ascii="Times New Roman" w:eastAsia="Calibri" w:hAnsi="Times New Roman"/>
          <w:sz w:val="24"/>
          <w:szCs w:val="24"/>
          <w:lang w:val="bg-BG"/>
        </w:rPr>
        <w:t>с ниски шумови характеристики.</w:t>
      </w:r>
    </w:p>
    <w:p w:rsidR="00210684" w:rsidRPr="006217D3" w:rsidRDefault="006217D3" w:rsidP="000D2054">
      <w:pPr>
        <w:spacing w:after="0" w:line="336" w:lineRule="auto"/>
        <w:ind w:firstLine="709"/>
        <w:jc w:val="both"/>
        <w:rPr>
          <w:rFonts w:ascii="Times New Roman" w:eastAsia="Calibri" w:hAnsi="Times New Roman"/>
          <w:sz w:val="24"/>
          <w:szCs w:val="24"/>
          <w:lang w:val="bg-BG"/>
        </w:rPr>
      </w:pPr>
      <w:r w:rsidRPr="006217D3">
        <w:rPr>
          <w:rFonts w:ascii="Times New Roman" w:eastAsia="Calibri" w:hAnsi="Times New Roman"/>
          <w:sz w:val="24"/>
          <w:szCs w:val="24"/>
          <w:lang w:val="bg-BG"/>
        </w:rPr>
        <w:t>Съоръженията за поддържане на изискуемия микроклимат в административната сграда</w:t>
      </w:r>
      <w:r w:rsidR="00210684" w:rsidRPr="006217D3">
        <w:rPr>
          <w:rFonts w:ascii="Times New Roman" w:eastAsia="Calibri" w:hAnsi="Times New Roman"/>
          <w:sz w:val="24"/>
          <w:szCs w:val="24"/>
          <w:lang w:val="bg-BG"/>
        </w:rPr>
        <w:t xml:space="preserve"> ще се монтират в шумоизолирани боксове върху вибропоглъщащи тампони.</w:t>
      </w:r>
      <w:r w:rsidR="004249EC" w:rsidRPr="006217D3">
        <w:rPr>
          <w:rFonts w:ascii="Times New Roman" w:eastAsia="Calibri" w:hAnsi="Times New Roman"/>
          <w:sz w:val="24"/>
          <w:szCs w:val="24"/>
          <w:lang w:val="bg-BG"/>
        </w:rPr>
        <w:t xml:space="preserve"> </w:t>
      </w:r>
      <w:r w:rsidR="00210684" w:rsidRPr="006217D3">
        <w:rPr>
          <w:rFonts w:ascii="Times New Roman" w:eastAsia="Calibri" w:hAnsi="Times New Roman"/>
          <w:sz w:val="24"/>
          <w:szCs w:val="24"/>
          <w:lang w:val="bg-BG"/>
        </w:rPr>
        <w:t>Между вентилаторите и въздуховодите ще се монтират меки връзки (маншети), с цел ограничаване на разпространение на вибрациите.</w:t>
      </w:r>
    </w:p>
    <w:p w:rsidR="00210684" w:rsidRPr="00273267" w:rsidRDefault="00210684" w:rsidP="000D2054">
      <w:pPr>
        <w:spacing w:after="0" w:line="336" w:lineRule="auto"/>
        <w:ind w:firstLine="709"/>
        <w:jc w:val="both"/>
        <w:rPr>
          <w:rFonts w:ascii="Times New Roman" w:eastAsia="Calibri" w:hAnsi="Times New Roman"/>
          <w:sz w:val="24"/>
          <w:szCs w:val="24"/>
          <w:lang w:val="bg-BG"/>
        </w:rPr>
      </w:pPr>
      <w:r w:rsidRPr="00273267">
        <w:rPr>
          <w:rFonts w:ascii="Times New Roman" w:eastAsia="Calibri" w:hAnsi="Times New Roman"/>
          <w:sz w:val="24"/>
          <w:szCs w:val="24"/>
          <w:lang w:val="bg-BG"/>
        </w:rPr>
        <w:t xml:space="preserve">Въздействието върху околната среда по време на </w:t>
      </w:r>
      <w:r w:rsidR="00AB307B" w:rsidRPr="00273267">
        <w:rPr>
          <w:rFonts w:ascii="Times New Roman" w:eastAsia="Calibri" w:hAnsi="Times New Roman"/>
          <w:sz w:val="24"/>
          <w:szCs w:val="24"/>
          <w:lang w:val="bg-BG"/>
        </w:rPr>
        <w:t xml:space="preserve">строителството и </w:t>
      </w:r>
      <w:r w:rsidRPr="00273267">
        <w:rPr>
          <w:rFonts w:ascii="Times New Roman" w:eastAsia="Calibri" w:hAnsi="Times New Roman"/>
          <w:sz w:val="24"/>
          <w:szCs w:val="24"/>
          <w:lang w:val="bg-BG"/>
        </w:rPr>
        <w:t xml:space="preserve">ползването на </w:t>
      </w:r>
      <w:r w:rsidR="00BD4D4C" w:rsidRPr="00273267">
        <w:rPr>
          <w:rFonts w:ascii="Times New Roman" w:eastAsia="Calibri" w:hAnsi="Times New Roman"/>
          <w:sz w:val="24"/>
          <w:szCs w:val="24"/>
          <w:lang w:val="bg-BG"/>
        </w:rPr>
        <w:t>складовия обект</w:t>
      </w:r>
      <w:r w:rsidRPr="00273267">
        <w:rPr>
          <w:rFonts w:ascii="Times New Roman" w:eastAsia="Calibri" w:hAnsi="Times New Roman"/>
          <w:sz w:val="24"/>
          <w:szCs w:val="24"/>
          <w:lang w:val="bg-BG"/>
        </w:rPr>
        <w:t>, включително защита от шум, се очаква в границите на нормите за подобен вид строежи.</w:t>
      </w:r>
    </w:p>
    <w:p w:rsidR="00EF763B" w:rsidRPr="00EF763B" w:rsidRDefault="00EF763B" w:rsidP="00EF763B">
      <w:pPr>
        <w:spacing w:after="0" w:line="336" w:lineRule="auto"/>
        <w:ind w:firstLine="709"/>
        <w:jc w:val="both"/>
        <w:rPr>
          <w:rFonts w:ascii="Times New Roman" w:eastAsia="Calibri" w:hAnsi="Times New Roman"/>
          <w:sz w:val="24"/>
          <w:szCs w:val="24"/>
          <w:lang w:val="bg-BG"/>
        </w:rPr>
      </w:pPr>
      <w:r w:rsidRPr="00EF763B">
        <w:rPr>
          <w:rFonts w:ascii="Times New Roman" w:eastAsia="Calibri" w:hAnsi="Times New Roman"/>
          <w:sz w:val="24"/>
          <w:szCs w:val="24"/>
          <w:lang w:val="bg-BG"/>
        </w:rPr>
        <w:t>По време на експлоатацията на обекта ще се спазват изискванията на Наредба № 6 от 26.06.2006г. за показатели за шум в околната среда, отчитащи степента на дискомфорт през различните части на денонощието.</w:t>
      </w:r>
    </w:p>
    <w:p w:rsidR="00EF763B" w:rsidRPr="00EF763B" w:rsidRDefault="00EF763B" w:rsidP="00EF763B">
      <w:pPr>
        <w:spacing w:after="0" w:line="336" w:lineRule="auto"/>
        <w:ind w:firstLine="709"/>
        <w:jc w:val="both"/>
        <w:rPr>
          <w:rFonts w:ascii="Times New Roman" w:eastAsia="Calibri" w:hAnsi="Times New Roman"/>
          <w:sz w:val="24"/>
          <w:szCs w:val="24"/>
          <w:lang w:val="bg-BG"/>
        </w:rPr>
      </w:pPr>
      <w:r w:rsidRPr="00EF763B">
        <w:rPr>
          <w:rFonts w:ascii="Times New Roman" w:eastAsia="Calibri" w:hAnsi="Times New Roman"/>
          <w:sz w:val="24"/>
          <w:szCs w:val="24"/>
          <w:lang w:val="bg-BG"/>
        </w:rPr>
        <w:t>Въздействието върху околната среда по време на ползването на строежа, включително защита от шум, се очаква в границите на нормите за подобен вид строежи.</w:t>
      </w:r>
    </w:p>
    <w:p w:rsidR="00693502" w:rsidRPr="00EF763B" w:rsidRDefault="00EF763B" w:rsidP="00EF763B">
      <w:pPr>
        <w:spacing w:after="0" w:line="336" w:lineRule="auto"/>
        <w:ind w:firstLine="709"/>
        <w:jc w:val="both"/>
        <w:rPr>
          <w:rFonts w:ascii="Times New Roman" w:eastAsia="Calibri" w:hAnsi="Times New Roman"/>
          <w:sz w:val="24"/>
          <w:szCs w:val="24"/>
          <w:lang w:val="bg-BG"/>
        </w:rPr>
      </w:pPr>
      <w:r w:rsidRPr="00EF763B">
        <w:rPr>
          <w:rFonts w:ascii="Times New Roman" w:eastAsia="Calibri" w:hAnsi="Times New Roman"/>
          <w:sz w:val="24"/>
          <w:szCs w:val="24"/>
          <w:lang w:val="bg-BG"/>
        </w:rPr>
        <w:t xml:space="preserve">Преди въвеждане на </w:t>
      </w:r>
      <w:r>
        <w:rPr>
          <w:rFonts w:ascii="Times New Roman" w:eastAsia="Calibri" w:hAnsi="Times New Roman"/>
          <w:sz w:val="24"/>
          <w:szCs w:val="24"/>
          <w:lang w:val="bg-BG"/>
        </w:rPr>
        <w:t>базата</w:t>
      </w:r>
      <w:r w:rsidRPr="00EF763B">
        <w:rPr>
          <w:rFonts w:ascii="Times New Roman" w:eastAsia="Calibri" w:hAnsi="Times New Roman"/>
          <w:sz w:val="24"/>
          <w:szCs w:val="24"/>
          <w:lang w:val="bg-BG"/>
        </w:rPr>
        <w:t xml:space="preserve"> в редовна експлоатация ще се извърши контрол на факторите на работната среда, отчитащи нивото на шум, микроклимат и осветеност от акредитиран орган за контрол.</w:t>
      </w:r>
      <w:r w:rsidR="00E8155E" w:rsidRPr="00EF763B">
        <w:rPr>
          <w:rFonts w:ascii="Times New Roman" w:eastAsia="Calibri" w:hAnsi="Times New Roman"/>
          <w:sz w:val="24"/>
          <w:szCs w:val="24"/>
          <w:lang w:val="bg-BG"/>
        </w:rPr>
        <w:t xml:space="preserve"> </w:t>
      </w:r>
    </w:p>
    <w:p w:rsidR="009F46BC" w:rsidRPr="00AB1C53" w:rsidRDefault="00210684" w:rsidP="000D2054">
      <w:pPr>
        <w:spacing w:after="0" w:line="336" w:lineRule="auto"/>
        <w:ind w:firstLine="709"/>
        <w:jc w:val="both"/>
        <w:rPr>
          <w:rFonts w:ascii="Times New Roman" w:eastAsia="Calibri" w:hAnsi="Times New Roman"/>
          <w:sz w:val="24"/>
          <w:szCs w:val="24"/>
          <w:lang w:val="bg-BG"/>
        </w:rPr>
      </w:pPr>
      <w:r w:rsidRPr="00AB1C53">
        <w:rPr>
          <w:rFonts w:ascii="Times New Roman" w:eastAsia="Calibri" w:hAnsi="Times New Roman"/>
          <w:sz w:val="24"/>
          <w:szCs w:val="24"/>
          <w:lang w:val="bg-BG"/>
        </w:rPr>
        <w:t xml:space="preserve">Строителството и експлоатацията на </w:t>
      </w:r>
      <w:r w:rsidR="00AB1C53" w:rsidRPr="00AB1C53">
        <w:rPr>
          <w:rFonts w:ascii="Times New Roman" w:hAnsi="Times New Roman"/>
          <w:sz w:val="24"/>
          <w:szCs w:val="24"/>
        </w:rPr>
        <w:t>складова</w:t>
      </w:r>
      <w:r w:rsidR="00AB1C53" w:rsidRPr="00AB1C53">
        <w:rPr>
          <w:rFonts w:ascii="Times New Roman" w:hAnsi="Times New Roman"/>
          <w:sz w:val="24"/>
          <w:szCs w:val="24"/>
          <w:lang w:val="bg-BG"/>
        </w:rPr>
        <w:t>та авто</w:t>
      </w:r>
      <w:r w:rsidR="00AB1C53" w:rsidRPr="00AB1C53">
        <w:rPr>
          <w:rFonts w:ascii="Times New Roman" w:hAnsi="Times New Roman"/>
          <w:sz w:val="24"/>
          <w:szCs w:val="24"/>
        </w:rPr>
        <w:t>база с годишни технически прегледи, автомивка, автосервизна работилница и администрация</w:t>
      </w:r>
      <w:r w:rsidRPr="00AB1C53">
        <w:rPr>
          <w:rFonts w:ascii="Times New Roman" w:eastAsia="Calibri" w:hAnsi="Times New Roman"/>
          <w:sz w:val="24"/>
          <w:szCs w:val="24"/>
          <w:lang w:val="bg-BG"/>
        </w:rPr>
        <w:t xml:space="preserve"> не са свързани с излъчване </w:t>
      </w:r>
      <w:r w:rsidR="00B8667E" w:rsidRPr="00AB1C53">
        <w:rPr>
          <w:rFonts w:ascii="Times New Roman" w:eastAsia="Calibri" w:hAnsi="Times New Roman"/>
          <w:sz w:val="24"/>
          <w:szCs w:val="24"/>
          <w:lang w:val="bg-BG"/>
        </w:rPr>
        <w:t xml:space="preserve">йонизиращи лъчения, нейонизиращи лъчения, химични фактори и биологични агенти. </w:t>
      </w:r>
    </w:p>
    <w:p w:rsidR="008D1E09" w:rsidRPr="00AB1C53" w:rsidRDefault="00AB1C53" w:rsidP="000D2054">
      <w:pPr>
        <w:spacing w:after="0" w:line="336" w:lineRule="auto"/>
        <w:ind w:firstLine="709"/>
        <w:jc w:val="both"/>
        <w:rPr>
          <w:rFonts w:ascii="Times New Roman" w:eastAsia="Calibri" w:hAnsi="Times New Roman"/>
          <w:sz w:val="24"/>
          <w:szCs w:val="24"/>
          <w:lang w:val="bg-BG"/>
        </w:rPr>
      </w:pPr>
      <w:r w:rsidRPr="00AB1C53">
        <w:rPr>
          <w:rFonts w:ascii="Times New Roman" w:eastAsia="Calibri" w:hAnsi="Times New Roman"/>
          <w:sz w:val="24"/>
          <w:szCs w:val="24"/>
          <w:lang w:val="bg-BG"/>
        </w:rPr>
        <w:t xml:space="preserve">Базата е предназначена за обществено обслужване и </w:t>
      </w:r>
      <w:r w:rsidR="00D3071C" w:rsidRPr="00AB1C53">
        <w:rPr>
          <w:rFonts w:ascii="Times New Roman" w:eastAsia="Calibri" w:hAnsi="Times New Roman"/>
          <w:sz w:val="24"/>
          <w:szCs w:val="24"/>
          <w:lang w:val="bg-BG"/>
        </w:rPr>
        <w:t>е</w:t>
      </w:r>
      <w:r w:rsidR="00B8667E" w:rsidRPr="00AB1C53">
        <w:rPr>
          <w:rFonts w:ascii="Times New Roman" w:eastAsia="Calibri" w:hAnsi="Times New Roman"/>
          <w:sz w:val="24"/>
          <w:szCs w:val="24"/>
          <w:lang w:val="bg-BG"/>
        </w:rPr>
        <w:t xml:space="preserve"> свързан</w:t>
      </w:r>
      <w:r w:rsidR="00D3071C" w:rsidRPr="00AB1C53">
        <w:rPr>
          <w:rFonts w:ascii="Times New Roman" w:eastAsia="Calibri" w:hAnsi="Times New Roman"/>
          <w:sz w:val="24"/>
          <w:szCs w:val="24"/>
          <w:lang w:val="bg-BG"/>
        </w:rPr>
        <w:t>а</w:t>
      </w:r>
      <w:r w:rsidR="00B8667E" w:rsidRPr="00AB1C53">
        <w:rPr>
          <w:rFonts w:ascii="Times New Roman" w:eastAsia="Calibri" w:hAnsi="Times New Roman"/>
          <w:sz w:val="24"/>
          <w:szCs w:val="24"/>
          <w:lang w:val="bg-BG"/>
        </w:rPr>
        <w:t xml:space="preserve"> с масов достъп на хора</w:t>
      </w:r>
      <w:r w:rsidR="00210684" w:rsidRPr="00AB1C53">
        <w:rPr>
          <w:rFonts w:ascii="Times New Roman" w:eastAsia="Calibri" w:hAnsi="Times New Roman"/>
          <w:sz w:val="24"/>
          <w:szCs w:val="24"/>
          <w:lang w:val="bg-BG"/>
        </w:rPr>
        <w:t>.</w:t>
      </w:r>
      <w:r w:rsidR="00450037" w:rsidRPr="00AB1C53">
        <w:rPr>
          <w:rFonts w:ascii="Times New Roman" w:eastAsia="Calibri" w:hAnsi="Times New Roman"/>
          <w:sz w:val="24"/>
          <w:szCs w:val="24"/>
          <w:lang w:val="bg-BG"/>
        </w:rPr>
        <w:t xml:space="preserve"> Ще бъдат спазени всички </w:t>
      </w:r>
      <w:r w:rsidR="00D036E6" w:rsidRPr="00AB1C53">
        <w:rPr>
          <w:rFonts w:ascii="Times New Roman" w:eastAsia="Calibri" w:hAnsi="Times New Roman"/>
          <w:sz w:val="24"/>
          <w:szCs w:val="24"/>
          <w:lang w:val="bg-BG"/>
        </w:rPr>
        <w:t>изисквания за достъпна среда, санитарно-хигиенните норми и  противопожарните изисквания за то</w:t>
      </w:r>
      <w:r w:rsidR="00B1381C" w:rsidRPr="00AB1C53">
        <w:rPr>
          <w:rFonts w:ascii="Times New Roman" w:eastAsia="Calibri" w:hAnsi="Times New Roman"/>
          <w:sz w:val="24"/>
          <w:szCs w:val="24"/>
          <w:lang w:val="bg-BG"/>
        </w:rPr>
        <w:t>зи вид</w:t>
      </w:r>
      <w:r w:rsidR="00D036E6" w:rsidRPr="00AB1C53">
        <w:rPr>
          <w:rFonts w:ascii="Times New Roman" w:eastAsia="Calibri" w:hAnsi="Times New Roman"/>
          <w:sz w:val="24"/>
          <w:szCs w:val="24"/>
          <w:lang w:val="bg-BG"/>
        </w:rPr>
        <w:t xml:space="preserve"> обекти.</w:t>
      </w:r>
    </w:p>
    <w:p w:rsidR="00E8155E" w:rsidRPr="00382B67" w:rsidRDefault="004E0153" w:rsidP="000D2054">
      <w:pPr>
        <w:spacing w:after="0" w:line="336" w:lineRule="auto"/>
        <w:ind w:firstLine="709"/>
        <w:jc w:val="both"/>
        <w:rPr>
          <w:rFonts w:ascii="Times New Roman" w:eastAsia="Calibri" w:hAnsi="Times New Roman"/>
          <w:sz w:val="24"/>
          <w:szCs w:val="24"/>
          <w:lang w:val="bg-BG"/>
        </w:rPr>
      </w:pPr>
      <w:r w:rsidRPr="00382B67">
        <w:rPr>
          <w:rFonts w:ascii="Times New Roman" w:eastAsia="Calibri" w:hAnsi="Times New Roman"/>
          <w:sz w:val="24"/>
          <w:szCs w:val="24"/>
          <w:lang w:val="bg-BG"/>
        </w:rPr>
        <w:t>С реализация на</w:t>
      </w:r>
      <w:r w:rsidR="00DE2472" w:rsidRPr="00382B67">
        <w:rPr>
          <w:rFonts w:ascii="Times New Roman" w:eastAsia="Calibri" w:hAnsi="Times New Roman"/>
          <w:sz w:val="24"/>
          <w:szCs w:val="24"/>
          <w:lang w:val="bg-BG"/>
        </w:rPr>
        <w:t xml:space="preserve"> инвестиционното предложение не </w:t>
      </w:r>
      <w:r w:rsidRPr="00382B67">
        <w:rPr>
          <w:rFonts w:ascii="Times New Roman" w:eastAsia="Calibri" w:hAnsi="Times New Roman"/>
          <w:sz w:val="24"/>
          <w:szCs w:val="24"/>
          <w:lang w:val="bg-BG"/>
        </w:rPr>
        <w:t>се засягат</w:t>
      </w:r>
      <w:r w:rsidR="00DE2472" w:rsidRPr="00382B67">
        <w:rPr>
          <w:rFonts w:ascii="Times New Roman" w:eastAsia="Calibri" w:hAnsi="Times New Roman"/>
          <w:sz w:val="24"/>
          <w:szCs w:val="24"/>
          <w:lang w:val="bg-BG"/>
        </w:rPr>
        <w:t xml:space="preserve">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304A3C" w:rsidRPr="00382B67" w:rsidRDefault="00304A3C" w:rsidP="000D2054">
      <w:pPr>
        <w:spacing w:after="0" w:line="336" w:lineRule="auto"/>
        <w:ind w:firstLine="709"/>
        <w:jc w:val="both"/>
        <w:rPr>
          <w:rFonts w:ascii="Times New Roman" w:eastAsia="Calibri" w:hAnsi="Times New Roman"/>
          <w:sz w:val="24"/>
          <w:szCs w:val="24"/>
          <w:lang w:val="bg-BG"/>
        </w:rPr>
      </w:pPr>
      <w:r w:rsidRPr="00382B67">
        <w:rPr>
          <w:rFonts w:ascii="Times New Roman" w:eastAsia="Calibri" w:hAnsi="Times New Roman"/>
          <w:sz w:val="24"/>
          <w:szCs w:val="24"/>
          <w:lang w:val="bg-BG"/>
        </w:rPr>
        <w:t xml:space="preserve">Не се очаква въздействие върху атмосферния въздух и атмосферата, тъй като в </w:t>
      </w:r>
      <w:r w:rsidR="0091365A" w:rsidRPr="00382B67">
        <w:rPr>
          <w:rFonts w:ascii="Times New Roman" w:eastAsia="Calibri" w:hAnsi="Times New Roman"/>
          <w:sz w:val="24"/>
          <w:szCs w:val="24"/>
          <w:lang w:val="bg-BG"/>
        </w:rPr>
        <w:t xml:space="preserve">складовата </w:t>
      </w:r>
      <w:r w:rsidR="00382B67" w:rsidRPr="00382B67">
        <w:rPr>
          <w:rFonts w:ascii="Times New Roman" w:eastAsia="Calibri" w:hAnsi="Times New Roman"/>
          <w:sz w:val="24"/>
          <w:szCs w:val="24"/>
          <w:lang w:val="bg-BG"/>
        </w:rPr>
        <w:t>авто</w:t>
      </w:r>
      <w:r w:rsidR="0091365A" w:rsidRPr="00382B67">
        <w:rPr>
          <w:rFonts w:ascii="Times New Roman" w:eastAsia="Calibri" w:hAnsi="Times New Roman"/>
          <w:sz w:val="24"/>
          <w:szCs w:val="24"/>
          <w:lang w:val="bg-BG"/>
        </w:rPr>
        <w:t>база</w:t>
      </w:r>
      <w:r w:rsidR="00382B67" w:rsidRPr="00382B67">
        <w:rPr>
          <w:rFonts w:ascii="Times New Roman" w:eastAsia="Calibri" w:hAnsi="Times New Roman"/>
          <w:sz w:val="24"/>
          <w:szCs w:val="24"/>
          <w:lang w:val="bg-BG"/>
        </w:rPr>
        <w:t xml:space="preserve">, </w:t>
      </w:r>
      <w:r w:rsidR="00382B67" w:rsidRPr="00382B67">
        <w:rPr>
          <w:rFonts w:ascii="Times New Roman" w:hAnsi="Times New Roman"/>
          <w:sz w:val="24"/>
          <w:szCs w:val="24"/>
        </w:rPr>
        <w:t>автомивка, автосервизна работилница и администрация</w:t>
      </w:r>
      <w:r w:rsidRPr="00382B67">
        <w:rPr>
          <w:rFonts w:ascii="Times New Roman" w:eastAsia="Calibri" w:hAnsi="Times New Roman"/>
          <w:sz w:val="24"/>
          <w:szCs w:val="24"/>
          <w:lang w:val="bg-BG"/>
        </w:rPr>
        <w:t xml:space="preserve"> няма </w:t>
      </w:r>
      <w:r w:rsidRPr="00382B67">
        <w:rPr>
          <w:rFonts w:ascii="Times New Roman" w:eastAsia="Calibri" w:hAnsi="Times New Roman"/>
          <w:sz w:val="24"/>
          <w:szCs w:val="24"/>
          <w:lang w:val="bg-BG"/>
        </w:rPr>
        <w:lastRenderedPageBreak/>
        <w:t>организирани и/или неорганизирани емисии и прах, които биха повлияли на качеството на атмосферния въздух.</w:t>
      </w:r>
    </w:p>
    <w:p w:rsidR="00EA78E4" w:rsidRPr="00382B67" w:rsidRDefault="00EA78E4" w:rsidP="000D2054">
      <w:pPr>
        <w:spacing w:after="0" w:line="336" w:lineRule="auto"/>
        <w:ind w:firstLine="709"/>
        <w:jc w:val="both"/>
        <w:rPr>
          <w:rFonts w:ascii="Times New Roman" w:eastAsia="Calibri" w:hAnsi="Times New Roman"/>
          <w:sz w:val="24"/>
          <w:szCs w:val="24"/>
          <w:lang w:val="bg-BG"/>
        </w:rPr>
      </w:pPr>
      <w:r w:rsidRPr="00382B67">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w:t>
      </w:r>
      <w:r w:rsidR="00682640" w:rsidRPr="00382B67">
        <w:rPr>
          <w:rFonts w:ascii="Times New Roman" w:eastAsia="Calibri" w:hAnsi="Times New Roman"/>
          <w:sz w:val="24"/>
          <w:szCs w:val="24"/>
          <w:lang w:val="bg-BG"/>
        </w:rPr>
        <w:t>, също от изгорелите газове от двигателите с вътрешно горене на машините</w:t>
      </w:r>
      <w:r w:rsidR="00534CE2" w:rsidRPr="00382B67">
        <w:rPr>
          <w:rFonts w:ascii="Times New Roman" w:eastAsia="Calibri" w:hAnsi="Times New Roman"/>
          <w:sz w:val="24"/>
          <w:szCs w:val="24"/>
          <w:lang w:val="bg-BG"/>
        </w:rPr>
        <w:t>,</w:t>
      </w:r>
      <w:r w:rsidR="00682640" w:rsidRPr="00382B67">
        <w:rPr>
          <w:rFonts w:ascii="Times New Roman" w:eastAsia="Calibri" w:hAnsi="Times New Roman"/>
          <w:sz w:val="24"/>
          <w:szCs w:val="24"/>
          <w:lang w:val="bg-BG"/>
        </w:rPr>
        <w:t xml:space="preserve"> осъществяващи строителните и транспортни дейности.</w:t>
      </w:r>
    </w:p>
    <w:p w:rsidR="00534CE2" w:rsidRDefault="00EA78E4" w:rsidP="000D2054">
      <w:pPr>
        <w:spacing w:after="0" w:line="336" w:lineRule="auto"/>
        <w:ind w:firstLine="709"/>
        <w:jc w:val="both"/>
        <w:rPr>
          <w:rFonts w:ascii="Times New Roman" w:eastAsia="Calibri" w:hAnsi="Times New Roman"/>
          <w:sz w:val="24"/>
          <w:szCs w:val="24"/>
          <w:lang w:val="bg-BG"/>
        </w:rPr>
      </w:pPr>
      <w:r w:rsidRPr="00382B67">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E97B23" w:rsidRPr="00382B67" w:rsidRDefault="00E97B23" w:rsidP="00E97B23">
      <w:pPr>
        <w:spacing w:after="0" w:line="336" w:lineRule="auto"/>
        <w:ind w:firstLine="709"/>
        <w:jc w:val="both"/>
        <w:rPr>
          <w:rFonts w:ascii="Times New Roman" w:eastAsia="Calibri" w:hAnsi="Times New Roman"/>
          <w:sz w:val="24"/>
          <w:szCs w:val="24"/>
          <w:lang w:val="bg-BG"/>
        </w:rPr>
      </w:pPr>
      <w:r w:rsidRPr="006F2149">
        <w:rPr>
          <w:rFonts w:ascii="Times New Roman" w:eastAsia="Calibri" w:hAnsi="Times New Roman"/>
          <w:sz w:val="24"/>
          <w:szCs w:val="24"/>
          <w:lang w:val="bg-BG"/>
        </w:rPr>
        <w:t>По време на експлоатацията на обекта, изгорели газове ще се отделят краткосрочно при паркиране и маневриране на транспортни</w:t>
      </w:r>
      <w:r w:rsidR="006F2149" w:rsidRPr="006F2149">
        <w:rPr>
          <w:rFonts w:ascii="Times New Roman" w:eastAsia="Calibri" w:hAnsi="Times New Roman"/>
          <w:sz w:val="24"/>
          <w:szCs w:val="24"/>
          <w:lang w:val="bg-BG"/>
        </w:rPr>
        <w:t>те</w:t>
      </w:r>
      <w:r w:rsidRPr="006F2149">
        <w:rPr>
          <w:rFonts w:ascii="Times New Roman" w:eastAsia="Calibri" w:hAnsi="Times New Roman"/>
          <w:sz w:val="24"/>
          <w:szCs w:val="24"/>
          <w:lang w:val="bg-BG"/>
        </w:rPr>
        <w:t xml:space="preserve"> средства.</w:t>
      </w:r>
    </w:p>
    <w:p w:rsidR="00D95AE1" w:rsidRPr="00382B67" w:rsidRDefault="00D95AE1" w:rsidP="000D2054">
      <w:pPr>
        <w:pStyle w:val="a3"/>
        <w:widowControl w:val="0"/>
        <w:autoSpaceDE w:val="0"/>
        <w:autoSpaceDN w:val="0"/>
        <w:adjustRightInd w:val="0"/>
        <w:spacing w:after="0" w:line="336" w:lineRule="auto"/>
        <w:rPr>
          <w:rFonts w:ascii="Times New Roman" w:hAnsi="Times New Roman"/>
          <w:sz w:val="24"/>
          <w:szCs w:val="24"/>
          <w:lang w:val="bg-BG"/>
        </w:rPr>
      </w:pPr>
      <w:r w:rsidRPr="00382B67">
        <w:rPr>
          <w:rFonts w:ascii="Times New Roman" w:hAnsi="Times New Roman"/>
          <w:sz w:val="24"/>
          <w:szCs w:val="24"/>
        </w:rPr>
        <w:t xml:space="preserve">   </w:t>
      </w:r>
    </w:p>
    <w:p w:rsidR="00D95AE1" w:rsidRPr="00506D1A" w:rsidRDefault="00724E5C" w:rsidP="000D2054">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506D1A">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506D1A">
        <w:rPr>
          <w:rFonts w:ascii="Times New Roman" w:hAnsi="Times New Roman"/>
          <w:b/>
          <w:sz w:val="24"/>
          <w:szCs w:val="24"/>
        </w:rPr>
        <w:t xml:space="preserve"> </w:t>
      </w:r>
    </w:p>
    <w:p w:rsidR="00025148" w:rsidRPr="00506D1A" w:rsidRDefault="00025148" w:rsidP="000D2054">
      <w:pPr>
        <w:spacing w:after="0" w:line="336" w:lineRule="auto"/>
        <w:ind w:firstLine="709"/>
        <w:jc w:val="both"/>
        <w:rPr>
          <w:rFonts w:ascii="Times New Roman" w:eastAsia="Calibri" w:hAnsi="Times New Roman"/>
          <w:sz w:val="24"/>
          <w:szCs w:val="24"/>
          <w:lang w:val="bg-BG"/>
        </w:rPr>
      </w:pPr>
      <w:r w:rsidRPr="00506D1A">
        <w:rPr>
          <w:rFonts w:ascii="Times New Roman" w:eastAsia="Calibri" w:hAnsi="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025148" w:rsidRPr="00B52180" w:rsidRDefault="00B52180" w:rsidP="000D2054">
      <w:pPr>
        <w:spacing w:after="0" w:line="336" w:lineRule="auto"/>
        <w:ind w:firstLine="709"/>
        <w:jc w:val="both"/>
        <w:rPr>
          <w:rFonts w:ascii="Times New Roman" w:eastAsia="Calibri" w:hAnsi="Times New Roman"/>
          <w:sz w:val="24"/>
          <w:szCs w:val="24"/>
          <w:lang w:val="bg-BG"/>
        </w:rPr>
      </w:pPr>
      <w:r w:rsidRPr="00B52180">
        <w:rPr>
          <w:rFonts w:ascii="Times New Roman" w:eastAsia="Calibri" w:hAnsi="Times New Roman"/>
          <w:sz w:val="24"/>
          <w:szCs w:val="24"/>
          <w:lang w:val="bg-BG"/>
        </w:rPr>
        <w:t>Поземлен имот 56784.527.389, област Пловдив, община Пловдив, гр. Пловдив, район Източен, ИЗТОЧНА ИНДУСТРИАЛНА ЗОНА-IV ЧАСТ, вид собств. Частна, вид територия Урбанизирана, НТП За друг вид застрояване, площ 5432 кв. м, стар номер 2083, квартал 2 по плана на ИИЗ - IV част, парцел V - 527.389, автосервиз, завтомивка, гаражи и годишни технически прегледи, Заповед за одобрение на КККР № РД-18-48/03.06.2009 г. на Изпълнителния директор на АГКК</w:t>
      </w:r>
      <w:r w:rsidR="00F352E6" w:rsidRPr="00B52180">
        <w:rPr>
          <w:rFonts w:ascii="Times New Roman" w:eastAsia="Calibri" w:hAnsi="Times New Roman"/>
          <w:sz w:val="24"/>
          <w:szCs w:val="24"/>
          <w:lang w:val="bg-BG"/>
        </w:rPr>
        <w:t>.</w:t>
      </w:r>
    </w:p>
    <w:p w:rsidR="00025148" w:rsidRPr="00B52180" w:rsidRDefault="00025148" w:rsidP="000D2054">
      <w:pPr>
        <w:spacing w:after="0" w:line="336" w:lineRule="auto"/>
        <w:ind w:firstLine="709"/>
        <w:jc w:val="both"/>
        <w:rPr>
          <w:rFonts w:ascii="Times New Roman" w:eastAsia="Calibri" w:hAnsi="Times New Roman"/>
          <w:sz w:val="24"/>
          <w:szCs w:val="24"/>
          <w:lang w:val="bg-BG"/>
        </w:rPr>
      </w:pPr>
      <w:r w:rsidRPr="00B52180">
        <w:rPr>
          <w:rFonts w:ascii="Times New Roman" w:eastAsia="Calibri" w:hAnsi="Times New Roman"/>
          <w:sz w:val="24"/>
          <w:szCs w:val="24"/>
          <w:lang w:val="bg-BG"/>
        </w:rPr>
        <w:t>През имота, предмет на инвестиционното намерение, не преминават съоръжения, които да налагат ограничения при ползването му.</w:t>
      </w:r>
    </w:p>
    <w:p w:rsidR="001A5C0E" w:rsidRPr="00B52180" w:rsidRDefault="001A5C0E" w:rsidP="00BE0595">
      <w:pPr>
        <w:pStyle w:val="a4"/>
        <w:spacing w:after="0" w:line="334" w:lineRule="auto"/>
        <w:ind w:left="0" w:firstLine="709"/>
        <w:jc w:val="both"/>
        <w:rPr>
          <w:rFonts w:ascii="Times New Roman" w:hAnsi="Times New Roman"/>
          <w:sz w:val="12"/>
          <w:szCs w:val="12"/>
        </w:rPr>
      </w:pPr>
    </w:p>
    <w:p w:rsidR="00435D74" w:rsidRPr="00B52180" w:rsidRDefault="00B52180" w:rsidP="004E0A03">
      <w:pPr>
        <w:pStyle w:val="a4"/>
        <w:spacing w:after="0" w:line="319" w:lineRule="auto"/>
        <w:ind w:left="0"/>
        <w:jc w:val="both"/>
        <w:rPr>
          <w:rFonts w:ascii="Times New Roman" w:hAnsi="Times New Roman"/>
          <w:sz w:val="24"/>
          <w:szCs w:val="24"/>
          <w:lang w:val="en-US"/>
        </w:rPr>
      </w:pPr>
      <w:r w:rsidRPr="00B52180">
        <w:rPr>
          <w:rFonts w:ascii="Times New Roman" w:hAnsi="Times New Roman"/>
          <w:noProof/>
          <w:sz w:val="24"/>
          <w:szCs w:val="24"/>
          <w:lang w:eastAsia="bg-BG"/>
        </w:rPr>
        <w:lastRenderedPageBreak/>
        <w:drawing>
          <wp:inline distT="0" distB="0" distL="0" distR="0" wp14:anchorId="5C1CC64B" wp14:editId="56F02394">
            <wp:extent cx="6115050" cy="397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435D74" w:rsidRPr="00836A62" w:rsidRDefault="00435D74" w:rsidP="00D877C3">
      <w:pPr>
        <w:pStyle w:val="a4"/>
        <w:spacing w:after="0" w:line="319" w:lineRule="auto"/>
        <w:ind w:left="0" w:firstLine="708"/>
        <w:jc w:val="both"/>
        <w:rPr>
          <w:rFonts w:ascii="Times New Roman" w:hAnsi="Times New Roman"/>
          <w:sz w:val="6"/>
          <w:szCs w:val="6"/>
          <w:highlight w:val="green"/>
        </w:rPr>
      </w:pPr>
    </w:p>
    <w:p w:rsidR="002859E8" w:rsidRPr="000B1320" w:rsidRDefault="002859E8" w:rsidP="002859E8">
      <w:pPr>
        <w:spacing w:after="0" w:line="336" w:lineRule="auto"/>
        <w:ind w:firstLine="709"/>
        <w:jc w:val="both"/>
        <w:rPr>
          <w:rFonts w:ascii="Times New Roman" w:eastAsia="Calibri" w:hAnsi="Times New Roman"/>
          <w:sz w:val="10"/>
          <w:szCs w:val="10"/>
          <w:highlight w:val="green"/>
          <w:lang w:val="bg-BG"/>
        </w:rPr>
      </w:pPr>
    </w:p>
    <w:p w:rsidR="00B52180" w:rsidRPr="00B52180" w:rsidRDefault="002C2952" w:rsidP="0000725F">
      <w:pPr>
        <w:spacing w:after="0" w:line="334" w:lineRule="auto"/>
        <w:ind w:firstLine="709"/>
        <w:jc w:val="both"/>
        <w:rPr>
          <w:rFonts w:ascii="Times New Roman" w:hAnsi="Times New Roman"/>
          <w:sz w:val="24"/>
          <w:szCs w:val="24"/>
          <w:lang w:val="bg-BG"/>
        </w:rPr>
      </w:pPr>
      <w:r w:rsidRPr="00B52180">
        <w:rPr>
          <w:rFonts w:ascii="Times New Roman" w:hAnsi="Times New Roman"/>
          <w:sz w:val="24"/>
          <w:szCs w:val="24"/>
        </w:rPr>
        <w:t>Имотът граничи с</w:t>
      </w:r>
      <w:r w:rsidR="00B52180" w:rsidRPr="00B52180">
        <w:rPr>
          <w:rFonts w:ascii="Times New Roman" w:hAnsi="Times New Roman"/>
          <w:sz w:val="24"/>
          <w:szCs w:val="24"/>
          <w:lang w:val="bg-BG"/>
        </w:rPr>
        <w:t>ъс застроени и незастроени имоти за производствени и складови дейности, второстепенна улица с връзка към път от републиканската пътна мрежа и озеленени площи.</w:t>
      </w:r>
    </w:p>
    <w:p w:rsidR="00853D1D" w:rsidRPr="00B52180" w:rsidRDefault="00853D1D" w:rsidP="0000725F">
      <w:pPr>
        <w:spacing w:after="0" w:line="334" w:lineRule="auto"/>
        <w:ind w:firstLine="709"/>
        <w:jc w:val="both"/>
        <w:rPr>
          <w:rFonts w:ascii="Times New Roman" w:eastAsia="Calibri" w:hAnsi="Times New Roman"/>
          <w:sz w:val="24"/>
          <w:szCs w:val="24"/>
          <w:lang w:val="bg-BG"/>
        </w:rPr>
      </w:pPr>
      <w:r w:rsidRPr="00B52180">
        <w:rPr>
          <w:rFonts w:ascii="Times New Roman" w:eastAsia="Calibri" w:hAnsi="Times New Roman"/>
          <w:sz w:val="24"/>
          <w:szCs w:val="24"/>
          <w:lang w:val="bg-BG"/>
        </w:rPr>
        <w:t xml:space="preserve">С инвестиционното предложение няма да се промени съществуващата пътна инфраструктура. </w:t>
      </w:r>
      <w:r w:rsidR="00B52180" w:rsidRPr="001D6039">
        <w:rPr>
          <w:rFonts w:ascii="Times New Roman" w:hAnsi="Times New Roman"/>
          <w:sz w:val="24"/>
          <w:szCs w:val="24"/>
        </w:rPr>
        <w:t>Транспортното обслужване на имота, предмет на инвестиционното предложение</w:t>
      </w:r>
      <w:r w:rsidR="00B52180">
        <w:rPr>
          <w:rFonts w:ascii="Times New Roman" w:hAnsi="Times New Roman"/>
          <w:sz w:val="24"/>
          <w:szCs w:val="24"/>
          <w:lang w:val="bg-BG"/>
        </w:rPr>
        <w:t>,</w:t>
      </w:r>
      <w:r w:rsidR="00B52180" w:rsidRPr="001D6039">
        <w:rPr>
          <w:rFonts w:ascii="Times New Roman" w:hAnsi="Times New Roman"/>
          <w:sz w:val="24"/>
          <w:szCs w:val="24"/>
        </w:rPr>
        <w:t xml:space="preserve"> се осъществява </w:t>
      </w:r>
      <w:r w:rsidR="00B52180">
        <w:rPr>
          <w:rFonts w:ascii="Times New Roman" w:hAnsi="Times New Roman"/>
          <w:sz w:val="24"/>
          <w:szCs w:val="24"/>
          <w:lang w:val="bg-BG"/>
        </w:rPr>
        <w:t xml:space="preserve">през второстепенна улица с връзка към бул. „Цариградско шосе“ от </w:t>
      </w:r>
      <w:r w:rsidR="00B52180">
        <w:rPr>
          <w:rFonts w:ascii="Times New Roman" w:hAnsi="Times New Roman"/>
          <w:sz w:val="24"/>
          <w:szCs w:val="24"/>
        </w:rPr>
        <w:t>юг</w:t>
      </w:r>
      <w:r w:rsidR="00B52180" w:rsidRPr="001D6039">
        <w:rPr>
          <w:rFonts w:ascii="Times New Roman" w:hAnsi="Times New Roman"/>
          <w:sz w:val="24"/>
          <w:szCs w:val="24"/>
        </w:rPr>
        <w:t>.</w:t>
      </w:r>
    </w:p>
    <w:p w:rsidR="00557AE3" w:rsidRPr="001E6A95" w:rsidRDefault="00557AE3" w:rsidP="0000725F">
      <w:pPr>
        <w:pStyle w:val="a4"/>
        <w:spacing w:after="0" w:line="334" w:lineRule="auto"/>
        <w:ind w:left="0" w:firstLine="709"/>
        <w:jc w:val="both"/>
        <w:rPr>
          <w:rFonts w:ascii="Times New Roman" w:hAnsi="Times New Roman"/>
          <w:sz w:val="24"/>
          <w:szCs w:val="24"/>
        </w:rPr>
      </w:pPr>
      <w:r w:rsidRPr="001E6A95">
        <w:rPr>
          <w:rFonts w:ascii="Times New Roman" w:hAnsi="Times New Roman"/>
          <w:sz w:val="24"/>
          <w:szCs w:val="24"/>
        </w:rPr>
        <w:t xml:space="preserve">По време на строителството на </w:t>
      </w:r>
      <w:r w:rsidR="002C2952" w:rsidRPr="001E6A95">
        <w:rPr>
          <w:rFonts w:ascii="Times New Roman" w:hAnsi="Times New Roman"/>
          <w:sz w:val="24"/>
          <w:szCs w:val="24"/>
        </w:rPr>
        <w:t>база</w:t>
      </w:r>
      <w:r w:rsidR="001E6A95" w:rsidRPr="001E6A95">
        <w:rPr>
          <w:rFonts w:ascii="Times New Roman" w:hAnsi="Times New Roman"/>
          <w:sz w:val="24"/>
          <w:szCs w:val="24"/>
        </w:rPr>
        <w:t>та</w:t>
      </w:r>
      <w:r w:rsidR="002C2952" w:rsidRPr="001E6A95">
        <w:rPr>
          <w:rFonts w:ascii="Times New Roman" w:hAnsi="Times New Roman"/>
          <w:sz w:val="24"/>
          <w:szCs w:val="24"/>
        </w:rPr>
        <w:t xml:space="preserve"> и съоръжението</w:t>
      </w:r>
      <w:r w:rsidRPr="001E6A95">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rsidR="00557AE3" w:rsidRPr="001E6A95" w:rsidRDefault="00557AE3" w:rsidP="0000725F">
      <w:pPr>
        <w:pStyle w:val="a4"/>
        <w:spacing w:after="0" w:line="334" w:lineRule="auto"/>
        <w:ind w:left="0" w:firstLine="709"/>
        <w:jc w:val="both"/>
        <w:rPr>
          <w:rFonts w:ascii="Times New Roman" w:hAnsi="Times New Roman"/>
          <w:sz w:val="24"/>
          <w:szCs w:val="24"/>
        </w:rPr>
      </w:pPr>
      <w:r w:rsidRPr="001E6A95">
        <w:rPr>
          <w:rFonts w:ascii="Times New Roman" w:hAnsi="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557AE3" w:rsidRPr="001E6A95" w:rsidRDefault="00557AE3" w:rsidP="0000725F">
      <w:pPr>
        <w:spacing w:after="0" w:line="334" w:lineRule="auto"/>
        <w:ind w:firstLine="709"/>
        <w:jc w:val="both"/>
        <w:rPr>
          <w:rFonts w:ascii="Times New Roman" w:hAnsi="Times New Roman"/>
          <w:sz w:val="24"/>
          <w:szCs w:val="24"/>
          <w:lang w:val="bg-BG"/>
        </w:rPr>
      </w:pPr>
      <w:r w:rsidRPr="001E6A95">
        <w:rPr>
          <w:rFonts w:ascii="Times New Roman" w:hAnsi="Times New Roman"/>
          <w:sz w:val="24"/>
          <w:szCs w:val="24"/>
        </w:rPr>
        <w:t>Допълнителна площ за временни дейности по време на строителството, извън площадката, не е необходима.</w:t>
      </w:r>
    </w:p>
    <w:p w:rsidR="00BD5F41" w:rsidRPr="001E6A95" w:rsidRDefault="007727D6" w:rsidP="0000725F">
      <w:pPr>
        <w:spacing w:after="0" w:line="334" w:lineRule="auto"/>
        <w:ind w:firstLine="709"/>
        <w:jc w:val="both"/>
        <w:rPr>
          <w:rFonts w:ascii="Times New Roman" w:eastAsia="Calibri" w:hAnsi="Times New Roman"/>
          <w:sz w:val="24"/>
          <w:szCs w:val="24"/>
          <w:lang w:val="bg-BG"/>
        </w:rPr>
      </w:pPr>
      <w:r w:rsidRPr="001E6A95">
        <w:rPr>
          <w:rFonts w:ascii="Times New Roman" w:eastAsia="Calibri" w:hAnsi="Times New Roman"/>
          <w:sz w:val="24"/>
          <w:szCs w:val="24"/>
        </w:rPr>
        <w:t>Реализирането на инвестиционното предложение ще се извърши съгласно утвърден</w:t>
      </w:r>
      <w:r w:rsidR="001E6A95" w:rsidRPr="001E6A95">
        <w:rPr>
          <w:rFonts w:ascii="Times New Roman" w:eastAsia="Calibri" w:hAnsi="Times New Roman"/>
          <w:sz w:val="24"/>
          <w:szCs w:val="24"/>
          <w:lang w:val="bg-BG"/>
        </w:rPr>
        <w:t>ия</w:t>
      </w:r>
      <w:r w:rsidRPr="001E6A95">
        <w:rPr>
          <w:rFonts w:ascii="Times New Roman" w:eastAsia="Calibri" w:hAnsi="Times New Roman"/>
          <w:sz w:val="24"/>
          <w:szCs w:val="24"/>
        </w:rPr>
        <w:t xml:space="preserve"> и влязъл в сила ПУП – ПРЗ, </w:t>
      </w:r>
      <w:r w:rsidRPr="001E6A95">
        <w:rPr>
          <w:rFonts w:ascii="Times New Roman" w:eastAsia="Calibri" w:hAnsi="Times New Roman"/>
          <w:sz w:val="24"/>
          <w:szCs w:val="24"/>
          <w:lang w:val="bg-BG"/>
        </w:rPr>
        <w:t xml:space="preserve">респективно </w:t>
      </w:r>
      <w:r w:rsidRPr="001E6A95">
        <w:rPr>
          <w:rFonts w:ascii="Times New Roman" w:eastAsia="Calibri" w:hAnsi="Times New Roman"/>
          <w:sz w:val="24"/>
          <w:szCs w:val="24"/>
        </w:rPr>
        <w:t>технически инвестиционен проект</w:t>
      </w:r>
      <w:r w:rsidR="001E6A95" w:rsidRPr="001E6A95">
        <w:rPr>
          <w:rFonts w:ascii="Times New Roman" w:eastAsia="Calibri" w:hAnsi="Times New Roman"/>
          <w:sz w:val="24"/>
          <w:szCs w:val="24"/>
          <w:lang w:val="bg-BG"/>
        </w:rPr>
        <w:t xml:space="preserve">, при условията </w:t>
      </w:r>
      <w:r w:rsidR="001E6A95" w:rsidRPr="001E6A95">
        <w:rPr>
          <w:rFonts w:ascii="Times New Roman" w:eastAsia="Calibri" w:hAnsi="Times New Roman"/>
          <w:sz w:val="24"/>
          <w:szCs w:val="24"/>
          <w:lang w:val="bg-BG"/>
        </w:rPr>
        <w:lastRenderedPageBreak/>
        <w:t>на разрешение за строеж и при спазване на законовата и нормативна база в Република България</w:t>
      </w:r>
      <w:r w:rsidRPr="001E6A95">
        <w:rPr>
          <w:rFonts w:ascii="Times New Roman" w:eastAsia="Calibri" w:hAnsi="Times New Roman"/>
          <w:sz w:val="24"/>
          <w:szCs w:val="24"/>
        </w:rPr>
        <w:t>.</w:t>
      </w:r>
    </w:p>
    <w:p w:rsidR="008065C3" w:rsidRDefault="008065C3" w:rsidP="0000725F">
      <w:pPr>
        <w:spacing w:after="0" w:line="334" w:lineRule="auto"/>
        <w:ind w:firstLine="709"/>
        <w:jc w:val="both"/>
        <w:rPr>
          <w:rFonts w:ascii="Times New Roman" w:eastAsia="Calibri" w:hAnsi="Times New Roman"/>
          <w:sz w:val="24"/>
          <w:szCs w:val="24"/>
          <w:lang w:val="bg-BG"/>
        </w:rPr>
      </w:pPr>
      <w:r w:rsidRPr="00F2592E">
        <w:rPr>
          <w:rFonts w:ascii="Times New Roman" w:eastAsia="Calibri" w:hAnsi="Times New Roman"/>
          <w:sz w:val="24"/>
          <w:szCs w:val="24"/>
        </w:rPr>
        <w:t>Имот</w:t>
      </w:r>
      <w:r w:rsidR="00A819D5" w:rsidRPr="00F2592E">
        <w:rPr>
          <w:rFonts w:ascii="Times New Roman" w:eastAsia="Calibri" w:hAnsi="Times New Roman"/>
          <w:sz w:val="24"/>
          <w:szCs w:val="24"/>
          <w:lang w:val="bg-BG"/>
        </w:rPr>
        <w:t>ът</w:t>
      </w:r>
      <w:r w:rsidRPr="00F2592E">
        <w:rPr>
          <w:rFonts w:ascii="Times New Roman" w:eastAsia="Calibri" w:hAnsi="Times New Roman"/>
          <w:sz w:val="24"/>
          <w:szCs w:val="24"/>
        </w:rPr>
        <w:t xml:space="preserve">, предмет на </w:t>
      </w:r>
      <w:r w:rsidR="00AB18EC" w:rsidRPr="00F2592E">
        <w:rPr>
          <w:rFonts w:ascii="Times New Roman" w:eastAsia="Calibri" w:hAnsi="Times New Roman"/>
          <w:sz w:val="24"/>
          <w:szCs w:val="24"/>
          <w:lang w:val="bg-BG"/>
        </w:rPr>
        <w:t>инвестиционното предложение</w:t>
      </w:r>
      <w:r w:rsidRPr="00F2592E">
        <w:rPr>
          <w:rFonts w:ascii="Times New Roman" w:eastAsia="Calibri" w:hAnsi="Times New Roman"/>
          <w:sz w:val="24"/>
          <w:szCs w:val="24"/>
        </w:rPr>
        <w:t xml:space="preserve">, не попада в границите на </w:t>
      </w:r>
      <w:r w:rsidR="00AB18EC" w:rsidRPr="00F2592E">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F2592E">
        <w:rPr>
          <w:rFonts w:ascii="Times New Roman" w:eastAsia="Calibri" w:hAnsi="Times New Roman"/>
          <w:sz w:val="24"/>
          <w:szCs w:val="24"/>
          <w:lang w:val="bg-BG"/>
        </w:rPr>
        <w:t xml:space="preserve">в границите на </w:t>
      </w:r>
      <w:r w:rsidRPr="00F2592E">
        <w:rPr>
          <w:rFonts w:ascii="Times New Roman" w:eastAsia="Calibri" w:hAnsi="Times New Roman"/>
          <w:sz w:val="24"/>
          <w:szCs w:val="24"/>
        </w:rPr>
        <w:t>защитени територии по смисъла на чл. 5 от Закона за защитените територии.</w:t>
      </w:r>
    </w:p>
    <w:p w:rsidR="00DB17F3" w:rsidRPr="00DB17F3" w:rsidRDefault="00DB17F3" w:rsidP="0000725F">
      <w:pPr>
        <w:spacing w:after="0" w:line="334" w:lineRule="auto"/>
        <w:ind w:firstLine="709"/>
        <w:jc w:val="both"/>
        <w:rPr>
          <w:rFonts w:ascii="Times New Roman" w:eastAsia="Calibri" w:hAnsi="Times New Roman"/>
          <w:sz w:val="24"/>
          <w:szCs w:val="24"/>
          <w:lang w:val="bg-BG"/>
        </w:rPr>
      </w:pPr>
      <w:r w:rsidRPr="00666149">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572AAA">
        <w:rPr>
          <w:rFonts w:ascii="Times New Roman" w:hAnsi="Times New Roman"/>
          <w:sz w:val="24"/>
          <w:szCs w:val="24"/>
          <w:lang w:val="bg-BG"/>
        </w:rPr>
        <w:t>BG0000578 „Река Марица</w:t>
      </w:r>
      <w:r w:rsidRPr="003B2B1C">
        <w:rPr>
          <w:rFonts w:ascii="Times New Roman" w:hAnsi="Times New Roman"/>
          <w:sz w:val="24"/>
          <w:szCs w:val="24"/>
          <w:lang w:val="bg-BG"/>
        </w:rPr>
        <w:t>“</w:t>
      </w:r>
      <w:r w:rsidRPr="003B2B1C">
        <w:rPr>
          <w:rFonts w:ascii="Times New Roman" w:eastAsia="Calibri" w:hAnsi="Times New Roman"/>
          <w:sz w:val="24"/>
          <w:szCs w:val="24"/>
          <w:lang w:val="bg-BG"/>
        </w:rPr>
        <w:t>.</w:t>
      </w:r>
    </w:p>
    <w:p w:rsidR="00BD5F41" w:rsidRPr="00F2592E" w:rsidRDefault="00BD5F41" w:rsidP="0000725F">
      <w:pPr>
        <w:spacing w:after="0" w:line="334" w:lineRule="auto"/>
        <w:ind w:firstLine="709"/>
        <w:jc w:val="both"/>
        <w:rPr>
          <w:rFonts w:ascii="Times New Roman" w:eastAsia="Calibri" w:hAnsi="Times New Roman"/>
          <w:sz w:val="24"/>
          <w:szCs w:val="24"/>
          <w:lang w:val="bg-BG"/>
        </w:rPr>
      </w:pPr>
    </w:p>
    <w:p w:rsidR="00D95AE1" w:rsidRPr="00F2592E" w:rsidRDefault="00C951B9" w:rsidP="0000725F">
      <w:pPr>
        <w:pStyle w:val="a3"/>
        <w:widowControl w:val="0"/>
        <w:numPr>
          <w:ilvl w:val="0"/>
          <w:numId w:val="2"/>
        </w:numPr>
        <w:tabs>
          <w:tab w:val="left" w:pos="284"/>
        </w:tabs>
        <w:autoSpaceDE w:val="0"/>
        <w:autoSpaceDN w:val="0"/>
        <w:adjustRightInd w:val="0"/>
        <w:spacing w:after="0" w:line="334" w:lineRule="auto"/>
        <w:ind w:left="0" w:firstLine="0"/>
        <w:jc w:val="both"/>
        <w:rPr>
          <w:rFonts w:ascii="Times New Roman" w:hAnsi="Times New Roman"/>
          <w:b/>
          <w:sz w:val="24"/>
          <w:szCs w:val="24"/>
        </w:rPr>
      </w:pPr>
      <w:r w:rsidRPr="00F2592E">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A35418" w:rsidRDefault="00A35418" w:rsidP="007B2103">
      <w:pPr>
        <w:pStyle w:val="a4"/>
        <w:spacing w:after="0" w:line="331" w:lineRule="auto"/>
        <w:ind w:left="0" w:firstLine="709"/>
        <w:jc w:val="both"/>
        <w:rPr>
          <w:rFonts w:ascii="Times New Roman" w:hAnsi="Times New Roman"/>
          <w:color w:val="000000"/>
          <w:sz w:val="24"/>
          <w:szCs w:val="24"/>
        </w:rPr>
      </w:pPr>
      <w:r w:rsidRPr="00B80C3A">
        <w:rPr>
          <w:rFonts w:ascii="Times New Roman" w:hAnsi="Times New Roman"/>
          <w:sz w:val="24"/>
          <w:szCs w:val="24"/>
        </w:rPr>
        <w:t xml:space="preserve">С реализация на инвестиционното предложение се предвижда изграждане на складова </w:t>
      </w:r>
      <w:r>
        <w:rPr>
          <w:rFonts w:ascii="Times New Roman" w:hAnsi="Times New Roman"/>
          <w:sz w:val="24"/>
          <w:szCs w:val="24"/>
        </w:rPr>
        <w:t>авто</w:t>
      </w:r>
      <w:r w:rsidRPr="00B80C3A">
        <w:rPr>
          <w:rFonts w:ascii="Times New Roman" w:hAnsi="Times New Roman"/>
          <w:sz w:val="24"/>
          <w:szCs w:val="24"/>
        </w:rPr>
        <w:t xml:space="preserve">база с годишни технически прегледи, автомивка, автосервизна работилница и администрация  в </w:t>
      </w:r>
      <w:r>
        <w:rPr>
          <w:rFonts w:ascii="Times New Roman" w:hAnsi="Times New Roman"/>
          <w:sz w:val="24"/>
          <w:szCs w:val="24"/>
        </w:rPr>
        <w:t>ПИ</w:t>
      </w:r>
      <w:r w:rsidRPr="00B80C3A">
        <w:rPr>
          <w:rFonts w:ascii="Times New Roman" w:hAnsi="Times New Roman"/>
          <w:b/>
          <w:sz w:val="24"/>
          <w:szCs w:val="24"/>
        </w:rPr>
        <w:t xml:space="preserve"> </w:t>
      </w:r>
      <w:r w:rsidRPr="00A30709">
        <w:rPr>
          <w:rFonts w:ascii="Times New Roman" w:hAnsi="Times New Roman"/>
          <w:sz w:val="24"/>
          <w:szCs w:val="24"/>
        </w:rPr>
        <w:t xml:space="preserve">с </w:t>
      </w:r>
      <w:r w:rsidR="00052C41" w:rsidRPr="00052C41">
        <w:rPr>
          <w:rFonts w:ascii="Times New Roman" w:hAnsi="Times New Roman"/>
          <w:sz w:val="24"/>
          <w:szCs w:val="24"/>
        </w:rPr>
        <w:t>идентификатор 56784.527.389 (стар идентификатор 56784.527.164) по КК и КР на гр. Пловдив, за който е отреден УПИ V-527.389, автосервиз, автомивка, гаражи и годишни технически прегледи от кв. 2 по плана на  Източна индустриална зона - IV част, гр. Пловдив, Район Източен, Община Пловдив, Област Пловдив</w:t>
      </w:r>
      <w:r w:rsidRPr="00A30709">
        <w:rPr>
          <w:rFonts w:ascii="Times New Roman" w:hAnsi="Times New Roman"/>
          <w:color w:val="000000"/>
          <w:sz w:val="24"/>
          <w:szCs w:val="24"/>
        </w:rPr>
        <w:t>.</w:t>
      </w:r>
    </w:p>
    <w:p w:rsidR="00A35418" w:rsidRDefault="00A35418" w:rsidP="007B2103">
      <w:pPr>
        <w:spacing w:after="0" w:line="331" w:lineRule="auto"/>
        <w:ind w:firstLine="709"/>
        <w:jc w:val="both"/>
        <w:rPr>
          <w:rFonts w:ascii="Times New Roman" w:hAnsi="Times New Roman"/>
          <w:sz w:val="24"/>
          <w:szCs w:val="24"/>
          <w:lang w:val="bg-BG"/>
        </w:rPr>
      </w:pPr>
      <w:r>
        <w:rPr>
          <w:rFonts w:ascii="Times New Roman" w:hAnsi="Times New Roman"/>
          <w:color w:val="000000"/>
          <w:sz w:val="24"/>
          <w:szCs w:val="24"/>
        </w:rPr>
        <w:t>За технологично водоснабдяване на автомивката е п</w:t>
      </w:r>
      <w:r w:rsidRPr="008B06FC">
        <w:rPr>
          <w:rFonts w:ascii="Times New Roman" w:hAnsi="Times New Roman"/>
          <w:color w:val="000000"/>
          <w:sz w:val="24"/>
          <w:szCs w:val="24"/>
        </w:rPr>
        <w:t xml:space="preserve">редвидено в </w:t>
      </w:r>
      <w:r w:rsidRPr="008B06FC">
        <w:rPr>
          <w:rFonts w:ascii="Times New Roman" w:hAnsi="Times New Roman"/>
          <w:sz w:val="24"/>
          <w:szCs w:val="24"/>
        </w:rPr>
        <w:t>имота да се изпълни сондажен кладенец с дълбочина 20 метра.</w:t>
      </w:r>
    </w:p>
    <w:p w:rsidR="00DF3BF6" w:rsidRDefault="00DF3BF6" w:rsidP="007B2103">
      <w:pPr>
        <w:spacing w:after="0" w:line="331" w:lineRule="auto"/>
        <w:ind w:firstLine="709"/>
        <w:jc w:val="both"/>
        <w:rPr>
          <w:rFonts w:ascii="Times New Roman" w:hAnsi="Times New Roman"/>
          <w:sz w:val="24"/>
          <w:szCs w:val="24"/>
          <w:lang w:val="bg-BG"/>
        </w:rPr>
      </w:pPr>
      <w:r w:rsidRPr="0017276B">
        <w:rPr>
          <w:rFonts w:ascii="Times New Roman" w:hAnsi="Times New Roman"/>
          <w:sz w:val="24"/>
          <w:szCs w:val="24"/>
        </w:rPr>
        <w:t>Застрояването се пред</w:t>
      </w:r>
      <w:r>
        <w:rPr>
          <w:rFonts w:ascii="Times New Roman" w:hAnsi="Times New Roman"/>
          <w:sz w:val="24"/>
          <w:szCs w:val="24"/>
        </w:rPr>
        <w:t>в</w:t>
      </w:r>
      <w:r w:rsidRPr="0017276B">
        <w:rPr>
          <w:rFonts w:ascii="Times New Roman" w:hAnsi="Times New Roman"/>
          <w:sz w:val="24"/>
          <w:szCs w:val="24"/>
        </w:rPr>
        <w:t>ижда централно в имота и приближено до южната му граница. На север, изт</w:t>
      </w:r>
      <w:r>
        <w:rPr>
          <w:rFonts w:ascii="Times New Roman" w:hAnsi="Times New Roman"/>
          <w:sz w:val="24"/>
          <w:szCs w:val="24"/>
        </w:rPr>
        <w:t>ок и запад по границата на имота</w:t>
      </w:r>
      <w:r w:rsidRPr="0017276B">
        <w:rPr>
          <w:rFonts w:ascii="Times New Roman" w:hAnsi="Times New Roman"/>
          <w:sz w:val="24"/>
          <w:szCs w:val="24"/>
        </w:rPr>
        <w:t xml:space="preserve"> ще има паркоместа за автопарка на фирмата. За служителите и клиенти се предвиждат шест паркоместа пред входа на администрацията. Настилката в цялата зона се предвижа от ас</w:t>
      </w:r>
      <w:r>
        <w:rPr>
          <w:rFonts w:ascii="Times New Roman" w:hAnsi="Times New Roman"/>
          <w:sz w:val="24"/>
          <w:szCs w:val="24"/>
        </w:rPr>
        <w:t>ф</w:t>
      </w:r>
      <w:r w:rsidRPr="0017276B">
        <w:rPr>
          <w:rFonts w:ascii="Times New Roman" w:hAnsi="Times New Roman"/>
          <w:sz w:val="24"/>
          <w:szCs w:val="24"/>
        </w:rPr>
        <w:t>алт или стоманобетон. До входа в имота ще се монтира преместваем обект тип контейнер за охрана или контрол на достъпа.</w:t>
      </w:r>
    </w:p>
    <w:p w:rsidR="00DF3BF6" w:rsidRDefault="00DF3BF6" w:rsidP="007B2103">
      <w:pPr>
        <w:spacing w:after="0" w:line="331" w:lineRule="auto"/>
        <w:ind w:firstLine="708"/>
        <w:jc w:val="both"/>
        <w:rPr>
          <w:rFonts w:ascii="Times New Roman" w:hAnsi="Times New Roman"/>
          <w:sz w:val="24"/>
          <w:szCs w:val="24"/>
          <w:lang w:val="bg-BG"/>
        </w:rPr>
      </w:pPr>
      <w:r w:rsidRPr="0017276B">
        <w:rPr>
          <w:rFonts w:ascii="Times New Roman" w:hAnsi="Times New Roman"/>
          <w:sz w:val="24"/>
          <w:szCs w:val="24"/>
        </w:rPr>
        <w:t>Подходът къ</w:t>
      </w:r>
      <w:r>
        <w:rPr>
          <w:rFonts w:ascii="Times New Roman" w:hAnsi="Times New Roman"/>
          <w:sz w:val="24"/>
          <w:szCs w:val="24"/>
        </w:rPr>
        <w:t>м имота е в югозападния му край</w:t>
      </w:r>
      <w:r>
        <w:rPr>
          <w:rFonts w:ascii="Times New Roman" w:hAnsi="Times New Roman"/>
          <w:sz w:val="24"/>
          <w:szCs w:val="24"/>
          <w:lang w:val="bg-BG"/>
        </w:rPr>
        <w:t>, през второстепенна частна улица с излаз на бул. „Цариградско шосе“.</w:t>
      </w:r>
    </w:p>
    <w:p w:rsidR="00DF3BF6" w:rsidRDefault="00DF3BF6" w:rsidP="007B2103">
      <w:pPr>
        <w:pStyle w:val="af"/>
        <w:spacing w:after="0" w:line="331" w:lineRule="auto"/>
        <w:ind w:left="0" w:firstLine="720"/>
        <w:jc w:val="both"/>
        <w:rPr>
          <w:rFonts w:ascii="Times New Roman" w:hAnsi="Times New Roman"/>
          <w:sz w:val="24"/>
          <w:szCs w:val="24"/>
        </w:rPr>
      </w:pPr>
      <w:r w:rsidRPr="0017276B">
        <w:rPr>
          <w:rFonts w:ascii="Times New Roman" w:hAnsi="Times New Roman"/>
          <w:sz w:val="24"/>
          <w:szCs w:val="24"/>
        </w:rPr>
        <w:t>Административна</w:t>
      </w:r>
      <w:r>
        <w:rPr>
          <w:rFonts w:ascii="Times New Roman" w:hAnsi="Times New Roman"/>
          <w:sz w:val="24"/>
          <w:szCs w:val="24"/>
        </w:rPr>
        <w:t>та</w:t>
      </w:r>
      <w:r w:rsidRPr="0017276B">
        <w:rPr>
          <w:rFonts w:ascii="Times New Roman" w:hAnsi="Times New Roman"/>
          <w:sz w:val="24"/>
          <w:szCs w:val="24"/>
        </w:rPr>
        <w:t xml:space="preserve"> сграда </w:t>
      </w:r>
      <w:r>
        <w:rPr>
          <w:rFonts w:ascii="Times New Roman" w:hAnsi="Times New Roman"/>
          <w:sz w:val="24"/>
          <w:szCs w:val="24"/>
        </w:rPr>
        <w:t xml:space="preserve">ще се изпълни </w:t>
      </w:r>
      <w:r w:rsidRPr="0017276B">
        <w:rPr>
          <w:rFonts w:ascii="Times New Roman" w:hAnsi="Times New Roman"/>
          <w:sz w:val="24"/>
          <w:szCs w:val="24"/>
        </w:rPr>
        <w:t xml:space="preserve">на два етажа. На първия етаж </w:t>
      </w:r>
      <w:r>
        <w:rPr>
          <w:rFonts w:ascii="Times New Roman" w:hAnsi="Times New Roman"/>
          <w:sz w:val="24"/>
          <w:szCs w:val="24"/>
        </w:rPr>
        <w:t xml:space="preserve">ще </w:t>
      </w:r>
      <w:r w:rsidRPr="0017276B">
        <w:rPr>
          <w:rFonts w:ascii="Times New Roman" w:hAnsi="Times New Roman"/>
          <w:sz w:val="24"/>
          <w:szCs w:val="24"/>
        </w:rPr>
        <w:t>се помещават</w:t>
      </w:r>
      <w:r>
        <w:rPr>
          <w:rFonts w:ascii="Times New Roman" w:hAnsi="Times New Roman"/>
          <w:sz w:val="24"/>
          <w:szCs w:val="24"/>
        </w:rPr>
        <w:t xml:space="preserve"> помещенията за у</w:t>
      </w:r>
      <w:r w:rsidRPr="0017276B">
        <w:rPr>
          <w:rFonts w:ascii="Times New Roman" w:hAnsi="Times New Roman"/>
          <w:sz w:val="24"/>
          <w:szCs w:val="24"/>
        </w:rPr>
        <w:t>правител, сътрудник, снабдител, диспечер и двама туроператора</w:t>
      </w:r>
      <w:r>
        <w:rPr>
          <w:rFonts w:ascii="Times New Roman" w:hAnsi="Times New Roman"/>
          <w:sz w:val="24"/>
          <w:szCs w:val="24"/>
        </w:rPr>
        <w:t>, които ще работят</w:t>
      </w:r>
      <w:r w:rsidRPr="0017276B">
        <w:rPr>
          <w:rFonts w:ascii="Times New Roman" w:hAnsi="Times New Roman"/>
          <w:sz w:val="24"/>
          <w:szCs w:val="24"/>
        </w:rPr>
        <w:t xml:space="preserve"> на две смени. </w:t>
      </w:r>
      <w:r>
        <w:rPr>
          <w:rFonts w:ascii="Times New Roman" w:hAnsi="Times New Roman"/>
          <w:sz w:val="24"/>
          <w:szCs w:val="24"/>
        </w:rPr>
        <w:t>На същото ниво ще се обособят още</w:t>
      </w:r>
      <w:r w:rsidRPr="0017276B">
        <w:rPr>
          <w:rFonts w:ascii="Times New Roman" w:hAnsi="Times New Roman"/>
          <w:sz w:val="24"/>
          <w:szCs w:val="24"/>
        </w:rPr>
        <w:t xml:space="preserve"> помещение за електрозахранването (ГРТ), помещение за оборудването на термопомпите и стълбище към второто ниво. На втория етаж </w:t>
      </w:r>
      <w:r>
        <w:rPr>
          <w:rFonts w:ascii="Times New Roman" w:hAnsi="Times New Roman"/>
          <w:sz w:val="24"/>
          <w:szCs w:val="24"/>
        </w:rPr>
        <w:t xml:space="preserve">на сградата </w:t>
      </w:r>
      <w:r w:rsidRPr="0017276B">
        <w:rPr>
          <w:rFonts w:ascii="Times New Roman" w:hAnsi="Times New Roman"/>
          <w:sz w:val="24"/>
          <w:szCs w:val="24"/>
        </w:rPr>
        <w:t xml:space="preserve">се предвижда изграждане на помещение за почивка на работници и </w:t>
      </w:r>
      <w:r>
        <w:rPr>
          <w:rFonts w:ascii="Times New Roman" w:hAnsi="Times New Roman"/>
          <w:sz w:val="24"/>
          <w:szCs w:val="24"/>
        </w:rPr>
        <w:t>ш</w:t>
      </w:r>
      <w:r w:rsidRPr="0017276B">
        <w:rPr>
          <w:rFonts w:ascii="Times New Roman" w:hAnsi="Times New Roman"/>
          <w:sz w:val="24"/>
          <w:szCs w:val="24"/>
        </w:rPr>
        <w:t>офьори.</w:t>
      </w:r>
    </w:p>
    <w:p w:rsidR="00DF3BF6" w:rsidRPr="00B40975" w:rsidRDefault="00DF3BF6" w:rsidP="00DF3BF6">
      <w:pPr>
        <w:pStyle w:val="a4"/>
        <w:spacing w:after="0" w:line="312" w:lineRule="auto"/>
        <w:ind w:left="0" w:firstLine="708"/>
        <w:jc w:val="both"/>
        <w:rPr>
          <w:rFonts w:ascii="Times New Roman" w:hAnsi="Times New Roman"/>
          <w:sz w:val="24"/>
          <w:szCs w:val="24"/>
          <w:highlight w:val="green"/>
        </w:rPr>
      </w:pPr>
    </w:p>
    <w:p w:rsidR="00DF3BF6" w:rsidRDefault="00DF3BF6" w:rsidP="00DF3BF6">
      <w:pPr>
        <w:pStyle w:val="af"/>
        <w:spacing w:after="0" w:line="324" w:lineRule="auto"/>
        <w:ind w:left="0" w:firstLine="720"/>
        <w:jc w:val="both"/>
        <w:rPr>
          <w:rFonts w:ascii="Times New Roman" w:hAnsi="Times New Roman"/>
          <w:sz w:val="24"/>
          <w:szCs w:val="24"/>
          <w:lang w:val="bg-BG"/>
        </w:rPr>
      </w:pPr>
      <w:r w:rsidRPr="0017276B">
        <w:rPr>
          <w:rFonts w:ascii="Times New Roman" w:hAnsi="Times New Roman"/>
          <w:sz w:val="24"/>
          <w:szCs w:val="24"/>
        </w:rPr>
        <w:t>На север от администрацията на фуга ще се изгради работно хале</w:t>
      </w:r>
      <w:r>
        <w:rPr>
          <w:rFonts w:ascii="Times New Roman" w:hAnsi="Times New Roman"/>
          <w:sz w:val="24"/>
          <w:szCs w:val="24"/>
        </w:rPr>
        <w:t>, в което ще се помещават: автосервизна работилница, складови площи и пункт за ГТП</w:t>
      </w:r>
      <w:r w:rsidRPr="0017276B">
        <w:rPr>
          <w:rFonts w:ascii="Times New Roman" w:hAnsi="Times New Roman"/>
          <w:sz w:val="24"/>
          <w:szCs w:val="24"/>
        </w:rPr>
        <w:t xml:space="preserve">. </w:t>
      </w:r>
    </w:p>
    <w:p w:rsidR="00DF3BF6" w:rsidRPr="00DF3BF6" w:rsidRDefault="00DF3BF6" w:rsidP="00DF3BF6">
      <w:pPr>
        <w:pStyle w:val="af"/>
        <w:spacing w:after="0" w:line="324" w:lineRule="auto"/>
        <w:ind w:left="0" w:firstLine="720"/>
        <w:jc w:val="both"/>
        <w:rPr>
          <w:rFonts w:ascii="Times New Roman" w:hAnsi="Times New Roman"/>
          <w:sz w:val="16"/>
          <w:szCs w:val="16"/>
          <w:lang w:val="bg-BG"/>
        </w:rPr>
      </w:pPr>
    </w:p>
    <w:p w:rsidR="00DF3BF6" w:rsidRDefault="00DF3BF6" w:rsidP="00E83023">
      <w:pPr>
        <w:pStyle w:val="af"/>
        <w:spacing w:after="0" w:line="324" w:lineRule="auto"/>
        <w:ind w:left="0"/>
        <w:jc w:val="center"/>
        <w:rPr>
          <w:rFonts w:ascii="Times New Roman" w:hAnsi="Times New Roman"/>
          <w:sz w:val="24"/>
          <w:szCs w:val="24"/>
          <w:lang w:val="bg-BG"/>
        </w:rPr>
      </w:pPr>
      <w:r>
        <w:rPr>
          <w:rFonts w:ascii="Times New Roman" w:hAnsi="Times New Roman"/>
          <w:noProof/>
          <w:sz w:val="24"/>
          <w:szCs w:val="24"/>
          <w:lang w:val="bg-BG" w:eastAsia="bg-BG"/>
        </w:rPr>
        <w:lastRenderedPageBreak/>
        <w:drawing>
          <wp:inline distT="0" distB="0" distL="0" distR="0">
            <wp:extent cx="5734050" cy="535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5353050"/>
                    </a:xfrm>
                    <a:prstGeom prst="rect">
                      <a:avLst/>
                    </a:prstGeom>
                    <a:noFill/>
                    <a:ln>
                      <a:noFill/>
                    </a:ln>
                  </pic:spPr>
                </pic:pic>
              </a:graphicData>
            </a:graphic>
          </wp:inline>
        </w:drawing>
      </w:r>
    </w:p>
    <w:p w:rsidR="00DF3BF6" w:rsidRDefault="002C4D8F" w:rsidP="007B2103">
      <w:pPr>
        <w:pStyle w:val="af"/>
        <w:spacing w:after="0" w:line="336" w:lineRule="auto"/>
        <w:ind w:left="0" w:firstLine="720"/>
        <w:jc w:val="both"/>
        <w:rPr>
          <w:rFonts w:ascii="Times New Roman" w:hAnsi="Times New Roman"/>
          <w:sz w:val="24"/>
          <w:szCs w:val="24"/>
          <w:lang w:val="bg-BG"/>
        </w:rPr>
      </w:pPr>
      <w:r>
        <w:rPr>
          <w:rFonts w:ascii="Times New Roman" w:hAnsi="Times New Roman"/>
          <w:sz w:val="24"/>
          <w:szCs w:val="24"/>
        </w:rPr>
        <w:t>Пункт</w:t>
      </w:r>
      <w:r>
        <w:rPr>
          <w:rFonts w:ascii="Times New Roman" w:hAnsi="Times New Roman"/>
          <w:sz w:val="24"/>
          <w:szCs w:val="24"/>
          <w:lang w:val="bg-BG"/>
        </w:rPr>
        <w:t>ът</w:t>
      </w:r>
      <w:r w:rsidRPr="002C4D8F">
        <w:rPr>
          <w:rFonts w:ascii="Times New Roman" w:hAnsi="Times New Roman"/>
          <w:sz w:val="24"/>
          <w:szCs w:val="24"/>
        </w:rPr>
        <w:t xml:space="preserve"> за годишни технически прегледи /ГТП/, автосервиза и автомивката са разположени на едно ниво. Ще се обслужват предимно автобуси</w:t>
      </w:r>
      <w:r>
        <w:rPr>
          <w:rFonts w:ascii="Times New Roman" w:hAnsi="Times New Roman"/>
          <w:sz w:val="24"/>
          <w:szCs w:val="24"/>
          <w:lang w:val="bg-BG"/>
        </w:rPr>
        <w:t>.</w:t>
      </w:r>
    </w:p>
    <w:p w:rsidR="002C4D8F" w:rsidRPr="002C4D8F" w:rsidRDefault="002C4D8F" w:rsidP="007B2103">
      <w:pPr>
        <w:pStyle w:val="af"/>
        <w:spacing w:after="0" w:line="336" w:lineRule="auto"/>
        <w:ind w:left="0" w:firstLine="720"/>
        <w:jc w:val="both"/>
        <w:rPr>
          <w:rFonts w:ascii="Times New Roman" w:hAnsi="Times New Roman"/>
          <w:sz w:val="24"/>
          <w:szCs w:val="24"/>
        </w:rPr>
      </w:pPr>
      <w:r w:rsidRPr="002C4D8F">
        <w:rPr>
          <w:rFonts w:ascii="Times New Roman" w:hAnsi="Times New Roman"/>
          <w:sz w:val="24"/>
          <w:szCs w:val="24"/>
        </w:rPr>
        <w:t>Предвидено е оборудване за осигуряване възможността за широка гама услуги. Годишната производствена програма ще се регулира от пазарното търсене.</w:t>
      </w:r>
    </w:p>
    <w:p w:rsidR="002C4D8F" w:rsidRPr="002C4D8F" w:rsidRDefault="002C4D8F" w:rsidP="007B2103">
      <w:pPr>
        <w:pStyle w:val="af"/>
        <w:spacing w:after="0" w:line="336" w:lineRule="auto"/>
        <w:ind w:left="0" w:firstLine="720"/>
        <w:jc w:val="both"/>
        <w:rPr>
          <w:rFonts w:ascii="Times New Roman" w:hAnsi="Times New Roman"/>
          <w:sz w:val="24"/>
          <w:szCs w:val="24"/>
        </w:rPr>
      </w:pPr>
      <w:r w:rsidRPr="002C4D8F">
        <w:rPr>
          <w:rFonts w:ascii="Times New Roman" w:hAnsi="Times New Roman"/>
          <w:sz w:val="24"/>
          <w:szCs w:val="24"/>
        </w:rPr>
        <w:t>Постъпващите автобуси са предварително измити. На входа на халето е организирана площадка за предварителна проверка /идентификация, външен вид, други/. Следва проверка осветление, светлинна сигнализация, проверка на оборудване с ВНГ/СПГ. По реда се проверяват кормилна уредба, окачване, изпускателна система. Следва стенд за проверка спирачна уредба.</w:t>
      </w:r>
      <w:r>
        <w:rPr>
          <w:rFonts w:ascii="Times New Roman" w:hAnsi="Times New Roman"/>
          <w:sz w:val="24"/>
          <w:szCs w:val="24"/>
          <w:lang w:val="bg-BG"/>
        </w:rPr>
        <w:t xml:space="preserve"> </w:t>
      </w:r>
      <w:r w:rsidRPr="002C4D8F">
        <w:rPr>
          <w:rFonts w:ascii="Times New Roman" w:hAnsi="Times New Roman"/>
          <w:sz w:val="24"/>
          <w:szCs w:val="24"/>
        </w:rPr>
        <w:t>Преглед</w:t>
      </w:r>
      <w:r>
        <w:rPr>
          <w:rFonts w:ascii="Times New Roman" w:hAnsi="Times New Roman"/>
          <w:sz w:val="24"/>
          <w:szCs w:val="24"/>
          <w:lang w:val="bg-BG"/>
        </w:rPr>
        <w:t>ът</w:t>
      </w:r>
      <w:r w:rsidRPr="002C4D8F">
        <w:rPr>
          <w:rFonts w:ascii="Times New Roman" w:hAnsi="Times New Roman"/>
          <w:sz w:val="24"/>
          <w:szCs w:val="24"/>
        </w:rPr>
        <w:t xml:space="preserve"> завършва с проверка на вредни емисии на отработени газове. Покрай отделните постове е разположено технологично оборудване за дейностите – стенд за фарове, газсигнализатор, количка подвижна с комплект инструменти и уред за проверка износването на гумите, газанализатор, димомер.</w:t>
      </w:r>
    </w:p>
    <w:p w:rsidR="002C4D8F" w:rsidRPr="002C4D8F" w:rsidRDefault="002C4D8F" w:rsidP="007B2103">
      <w:pPr>
        <w:pStyle w:val="af"/>
        <w:spacing w:after="0" w:line="336" w:lineRule="auto"/>
        <w:ind w:left="0" w:firstLine="720"/>
        <w:jc w:val="both"/>
        <w:rPr>
          <w:rFonts w:ascii="Times New Roman" w:hAnsi="Times New Roman"/>
          <w:sz w:val="24"/>
          <w:szCs w:val="24"/>
        </w:rPr>
      </w:pPr>
      <w:r w:rsidRPr="002C4D8F">
        <w:rPr>
          <w:rFonts w:ascii="Times New Roman" w:hAnsi="Times New Roman"/>
          <w:sz w:val="24"/>
          <w:szCs w:val="24"/>
        </w:rPr>
        <w:t xml:space="preserve"> В офиса са разположени 2 работни бюра с компютри и принтер, на който</w:t>
      </w:r>
      <w:r>
        <w:rPr>
          <w:rFonts w:ascii="Times New Roman" w:hAnsi="Times New Roman"/>
          <w:sz w:val="24"/>
          <w:szCs w:val="24"/>
          <w:lang w:val="bg-BG"/>
        </w:rPr>
        <w:t xml:space="preserve"> </w:t>
      </w:r>
      <w:r w:rsidRPr="002C4D8F">
        <w:rPr>
          <w:rFonts w:ascii="Times New Roman" w:hAnsi="Times New Roman"/>
          <w:sz w:val="24"/>
          <w:szCs w:val="24"/>
        </w:rPr>
        <w:t>се въвеждат данни и издават документи след приключване на прегледа.</w:t>
      </w:r>
    </w:p>
    <w:p w:rsidR="002C4D8F" w:rsidRPr="002C4D8F" w:rsidRDefault="002C4D8F" w:rsidP="007B2103">
      <w:pPr>
        <w:pStyle w:val="af"/>
        <w:spacing w:after="0" w:line="336" w:lineRule="auto"/>
        <w:ind w:left="0" w:firstLine="720"/>
        <w:jc w:val="both"/>
        <w:rPr>
          <w:rFonts w:ascii="Times New Roman" w:hAnsi="Times New Roman"/>
          <w:sz w:val="24"/>
          <w:szCs w:val="24"/>
        </w:rPr>
      </w:pPr>
      <w:r w:rsidRPr="002C4D8F">
        <w:rPr>
          <w:rFonts w:ascii="Times New Roman" w:hAnsi="Times New Roman"/>
          <w:sz w:val="24"/>
          <w:szCs w:val="24"/>
        </w:rPr>
        <w:lastRenderedPageBreak/>
        <w:t xml:space="preserve"> В офиса е разположена и система за видеонаблюдение на дейността. За персонала е осигурена стая за почивка, маса и столове. В съседство са разположени санитарните възли. Предвидена е и чакалня за клиенти.</w:t>
      </w:r>
    </w:p>
    <w:p w:rsidR="002C4D8F" w:rsidRPr="002C4D8F" w:rsidRDefault="002C4D8F" w:rsidP="007B2103">
      <w:pPr>
        <w:pStyle w:val="af"/>
        <w:spacing w:after="0" w:line="336" w:lineRule="auto"/>
        <w:ind w:left="0" w:firstLine="720"/>
        <w:jc w:val="both"/>
        <w:rPr>
          <w:rFonts w:ascii="Times New Roman" w:hAnsi="Times New Roman"/>
          <w:sz w:val="24"/>
          <w:szCs w:val="24"/>
        </w:rPr>
      </w:pPr>
      <w:r>
        <w:rPr>
          <w:rFonts w:ascii="Times New Roman" w:hAnsi="Times New Roman"/>
          <w:sz w:val="24"/>
          <w:szCs w:val="24"/>
          <w:lang w:val="bg-BG"/>
        </w:rPr>
        <w:t>С</w:t>
      </w:r>
      <w:r w:rsidRPr="002C4D8F">
        <w:rPr>
          <w:rFonts w:ascii="Times New Roman" w:hAnsi="Times New Roman"/>
          <w:sz w:val="24"/>
          <w:szCs w:val="24"/>
        </w:rPr>
        <w:t xml:space="preserve">пазени </w:t>
      </w:r>
      <w:r>
        <w:rPr>
          <w:rFonts w:ascii="Times New Roman" w:hAnsi="Times New Roman"/>
          <w:sz w:val="24"/>
          <w:szCs w:val="24"/>
          <w:lang w:val="bg-BG"/>
        </w:rPr>
        <w:t xml:space="preserve">са </w:t>
      </w:r>
      <w:r w:rsidRPr="002C4D8F">
        <w:rPr>
          <w:rFonts w:ascii="Times New Roman" w:hAnsi="Times New Roman"/>
          <w:sz w:val="24"/>
          <w:szCs w:val="24"/>
        </w:rPr>
        <w:t>технологичните изисквания за правопоточност на дейността и организация на товаро и човекопотока. В достатъчна степен са осигурени нормативно необходимите площи за всяко работно място. Предвидено е последователно групово разположение на оборудването по реда на технологичните операции.</w:t>
      </w:r>
    </w:p>
    <w:p w:rsidR="003C174A" w:rsidRPr="003C174A" w:rsidRDefault="003C174A" w:rsidP="007B2103">
      <w:pPr>
        <w:pStyle w:val="af"/>
        <w:spacing w:after="0" w:line="336" w:lineRule="auto"/>
        <w:ind w:left="0" w:firstLine="720"/>
        <w:jc w:val="both"/>
        <w:rPr>
          <w:rFonts w:ascii="Times New Roman" w:hAnsi="Times New Roman"/>
          <w:sz w:val="24"/>
          <w:szCs w:val="24"/>
          <w:lang w:val="bg-BG"/>
        </w:rPr>
      </w:pPr>
      <w:r w:rsidRPr="003C174A">
        <w:rPr>
          <w:rFonts w:ascii="Times New Roman" w:hAnsi="Times New Roman"/>
          <w:sz w:val="24"/>
          <w:szCs w:val="24"/>
          <w:lang w:val="bg-BG"/>
        </w:rPr>
        <w:t>Автомивка</w:t>
      </w:r>
      <w:r>
        <w:rPr>
          <w:rFonts w:ascii="Times New Roman" w:hAnsi="Times New Roman"/>
          <w:sz w:val="24"/>
          <w:szCs w:val="24"/>
          <w:lang w:val="bg-BG"/>
        </w:rPr>
        <w:t>та е предвидена с</w:t>
      </w:r>
      <w:r w:rsidRPr="003C174A">
        <w:rPr>
          <w:rFonts w:ascii="Times New Roman" w:hAnsi="Times New Roman"/>
          <w:sz w:val="24"/>
          <w:szCs w:val="24"/>
          <w:lang w:val="bg-BG"/>
        </w:rPr>
        <w:t xml:space="preserve"> четки за измиване на автобуси</w:t>
      </w:r>
      <w:r>
        <w:rPr>
          <w:rFonts w:ascii="Times New Roman" w:hAnsi="Times New Roman"/>
          <w:sz w:val="24"/>
          <w:szCs w:val="24"/>
          <w:lang w:val="bg-BG"/>
        </w:rPr>
        <w:t xml:space="preserve"> – комплексна доставка </w:t>
      </w:r>
      <w:r w:rsidRPr="003C174A">
        <w:rPr>
          <w:rFonts w:ascii="Times New Roman" w:hAnsi="Times New Roman"/>
          <w:sz w:val="24"/>
          <w:szCs w:val="24"/>
          <w:lang w:val="bg-BG"/>
        </w:rPr>
        <w:t>и монтаж</w:t>
      </w:r>
      <w:r>
        <w:rPr>
          <w:rFonts w:ascii="Times New Roman" w:hAnsi="Times New Roman"/>
          <w:sz w:val="24"/>
          <w:szCs w:val="24"/>
          <w:lang w:val="bg-BG"/>
        </w:rPr>
        <w:t xml:space="preserve"> по каталог на производител</w:t>
      </w:r>
      <w:r w:rsidRPr="003C174A">
        <w:rPr>
          <w:rFonts w:ascii="Times New Roman" w:hAnsi="Times New Roman"/>
          <w:sz w:val="24"/>
          <w:szCs w:val="24"/>
          <w:lang w:val="bg-BG"/>
        </w:rPr>
        <w:t>. Ще се ползват меки измивни и почестващи препарати без абразивн</w:t>
      </w:r>
      <w:r>
        <w:rPr>
          <w:rFonts w:ascii="Times New Roman" w:hAnsi="Times New Roman"/>
          <w:sz w:val="24"/>
          <w:szCs w:val="24"/>
          <w:lang w:val="bg-BG"/>
        </w:rPr>
        <w:t>о</w:t>
      </w:r>
      <w:r w:rsidRPr="003C174A">
        <w:rPr>
          <w:rFonts w:ascii="Times New Roman" w:hAnsi="Times New Roman"/>
          <w:sz w:val="24"/>
          <w:szCs w:val="24"/>
          <w:lang w:val="bg-BG"/>
        </w:rPr>
        <w:t xml:space="preserve"> действие</w:t>
      </w:r>
      <w:r>
        <w:rPr>
          <w:rFonts w:ascii="Times New Roman" w:hAnsi="Times New Roman"/>
          <w:sz w:val="24"/>
          <w:szCs w:val="24"/>
          <w:lang w:val="bg-BG"/>
        </w:rPr>
        <w:t>, в съответствие със санитарни и екологични норми</w:t>
      </w:r>
      <w:r w:rsidRPr="003C174A">
        <w:rPr>
          <w:rFonts w:ascii="Times New Roman" w:hAnsi="Times New Roman"/>
          <w:sz w:val="24"/>
          <w:szCs w:val="24"/>
          <w:lang w:val="bg-BG"/>
        </w:rPr>
        <w:t xml:space="preserve">. </w:t>
      </w:r>
    </w:p>
    <w:p w:rsidR="003C174A" w:rsidRPr="003C174A" w:rsidRDefault="003C174A" w:rsidP="007B2103">
      <w:pPr>
        <w:pStyle w:val="af"/>
        <w:spacing w:after="0" w:line="336" w:lineRule="auto"/>
        <w:ind w:left="0" w:firstLine="720"/>
        <w:jc w:val="both"/>
        <w:rPr>
          <w:rFonts w:ascii="Times New Roman" w:hAnsi="Times New Roman"/>
          <w:sz w:val="24"/>
          <w:szCs w:val="24"/>
          <w:lang w:val="bg-BG"/>
        </w:rPr>
      </w:pPr>
      <w:r w:rsidRPr="003C174A">
        <w:rPr>
          <w:rFonts w:ascii="Times New Roman" w:hAnsi="Times New Roman"/>
          <w:sz w:val="24"/>
          <w:szCs w:val="24"/>
          <w:lang w:val="bg-BG"/>
        </w:rPr>
        <w:t>Сервиз</w:t>
      </w:r>
      <w:r>
        <w:rPr>
          <w:rFonts w:ascii="Times New Roman" w:hAnsi="Times New Roman"/>
          <w:sz w:val="24"/>
          <w:szCs w:val="24"/>
          <w:lang w:val="bg-BG"/>
        </w:rPr>
        <w:t>ът</w:t>
      </w:r>
      <w:r w:rsidRPr="003C174A">
        <w:rPr>
          <w:rFonts w:ascii="Times New Roman" w:hAnsi="Times New Roman"/>
          <w:sz w:val="24"/>
          <w:szCs w:val="24"/>
          <w:lang w:val="bg-BG"/>
        </w:rPr>
        <w:t xml:space="preserve"> за автобуси</w:t>
      </w:r>
      <w:r>
        <w:rPr>
          <w:rFonts w:ascii="Times New Roman" w:hAnsi="Times New Roman"/>
          <w:sz w:val="24"/>
          <w:szCs w:val="24"/>
          <w:lang w:val="bg-BG"/>
        </w:rPr>
        <w:t xml:space="preserve"> ще бъде</w:t>
      </w:r>
      <w:r w:rsidRPr="003C174A">
        <w:rPr>
          <w:rFonts w:ascii="Times New Roman" w:hAnsi="Times New Roman"/>
          <w:sz w:val="24"/>
          <w:szCs w:val="24"/>
          <w:lang w:val="bg-BG"/>
        </w:rPr>
        <w:t xml:space="preserve"> оборудван с подемник до 4</w:t>
      </w:r>
      <w:r>
        <w:rPr>
          <w:rFonts w:ascii="Times New Roman" w:hAnsi="Times New Roman"/>
          <w:sz w:val="24"/>
          <w:szCs w:val="24"/>
          <w:lang w:val="bg-BG"/>
        </w:rPr>
        <w:t xml:space="preserve"> </w:t>
      </w:r>
      <w:r w:rsidRPr="003C174A">
        <w:rPr>
          <w:rFonts w:ascii="Times New Roman" w:hAnsi="Times New Roman"/>
          <w:sz w:val="24"/>
          <w:szCs w:val="24"/>
          <w:lang w:val="bg-BG"/>
        </w:rPr>
        <w:t>т</w:t>
      </w:r>
      <w:r>
        <w:rPr>
          <w:rFonts w:ascii="Times New Roman" w:hAnsi="Times New Roman"/>
          <w:sz w:val="24"/>
          <w:szCs w:val="24"/>
          <w:lang w:val="bg-BG"/>
        </w:rPr>
        <w:t>она</w:t>
      </w:r>
      <w:r w:rsidRPr="003C174A">
        <w:rPr>
          <w:rFonts w:ascii="Times New Roman" w:hAnsi="Times New Roman"/>
          <w:sz w:val="24"/>
          <w:szCs w:val="24"/>
          <w:lang w:val="bg-BG"/>
        </w:rPr>
        <w:t xml:space="preserve">, шлосерски маси,  комплект електромеханични уреди, стелаж консумативи, помощни колички и </w:t>
      </w:r>
      <w:r>
        <w:rPr>
          <w:rFonts w:ascii="Times New Roman" w:hAnsi="Times New Roman"/>
          <w:sz w:val="24"/>
          <w:szCs w:val="24"/>
          <w:lang w:val="bg-BG"/>
        </w:rPr>
        <w:t xml:space="preserve">два броя </w:t>
      </w:r>
      <w:r w:rsidRPr="003C174A">
        <w:rPr>
          <w:rFonts w:ascii="Times New Roman" w:hAnsi="Times New Roman"/>
          <w:sz w:val="24"/>
          <w:szCs w:val="24"/>
          <w:lang w:val="bg-BG"/>
        </w:rPr>
        <w:t>канали.</w:t>
      </w:r>
    </w:p>
    <w:p w:rsidR="003C174A" w:rsidRPr="003C174A" w:rsidRDefault="003C174A" w:rsidP="007B2103">
      <w:pPr>
        <w:pStyle w:val="af"/>
        <w:spacing w:after="0" w:line="336" w:lineRule="auto"/>
        <w:ind w:left="0" w:firstLine="720"/>
        <w:jc w:val="both"/>
        <w:rPr>
          <w:rFonts w:ascii="Times New Roman" w:hAnsi="Times New Roman"/>
          <w:sz w:val="24"/>
          <w:szCs w:val="24"/>
          <w:lang w:val="bg-BG"/>
        </w:rPr>
      </w:pPr>
      <w:r w:rsidRPr="003C174A">
        <w:rPr>
          <w:rFonts w:ascii="Times New Roman" w:hAnsi="Times New Roman"/>
          <w:sz w:val="24"/>
          <w:szCs w:val="24"/>
          <w:lang w:val="bg-BG"/>
        </w:rPr>
        <w:t>Постъпващите автобуси в автосервиза при необходимост се измиват на автомивката към сервиза, в съседство.</w:t>
      </w:r>
    </w:p>
    <w:p w:rsidR="003C174A" w:rsidRPr="003C174A" w:rsidRDefault="003C174A" w:rsidP="007B2103">
      <w:pPr>
        <w:pStyle w:val="af"/>
        <w:spacing w:after="0" w:line="336" w:lineRule="auto"/>
        <w:ind w:left="0" w:firstLine="720"/>
        <w:jc w:val="both"/>
        <w:rPr>
          <w:rFonts w:ascii="Times New Roman" w:hAnsi="Times New Roman"/>
          <w:sz w:val="24"/>
          <w:szCs w:val="24"/>
          <w:lang w:val="bg-BG"/>
        </w:rPr>
      </w:pPr>
      <w:r w:rsidRPr="003C174A">
        <w:rPr>
          <w:rFonts w:ascii="Times New Roman" w:hAnsi="Times New Roman"/>
          <w:sz w:val="24"/>
          <w:szCs w:val="24"/>
          <w:lang w:val="bg-BG"/>
        </w:rPr>
        <w:t>Предвидени са обслужване на преден мост, смяна на масла,</w:t>
      </w:r>
      <w:r>
        <w:rPr>
          <w:rFonts w:ascii="Times New Roman" w:hAnsi="Times New Roman"/>
          <w:sz w:val="24"/>
          <w:szCs w:val="24"/>
          <w:lang w:val="bg-BG"/>
        </w:rPr>
        <w:t xml:space="preserve"> монтаж и баланс на гуми и други</w:t>
      </w:r>
      <w:r w:rsidRPr="003C174A">
        <w:rPr>
          <w:rFonts w:ascii="Times New Roman" w:hAnsi="Times New Roman"/>
          <w:sz w:val="24"/>
          <w:szCs w:val="24"/>
          <w:lang w:val="bg-BG"/>
        </w:rPr>
        <w:t xml:space="preserve"> ремонтни дейности.</w:t>
      </w:r>
    </w:p>
    <w:p w:rsidR="003C174A" w:rsidRPr="003C174A" w:rsidRDefault="003C174A" w:rsidP="007B2103">
      <w:pPr>
        <w:pStyle w:val="af"/>
        <w:spacing w:after="0" w:line="336" w:lineRule="auto"/>
        <w:ind w:left="0" w:firstLine="720"/>
        <w:jc w:val="both"/>
        <w:rPr>
          <w:rFonts w:ascii="Times New Roman" w:hAnsi="Times New Roman"/>
          <w:sz w:val="24"/>
          <w:szCs w:val="24"/>
          <w:lang w:val="bg-BG"/>
        </w:rPr>
      </w:pPr>
      <w:r>
        <w:rPr>
          <w:rFonts w:ascii="Times New Roman" w:hAnsi="Times New Roman"/>
          <w:sz w:val="24"/>
          <w:szCs w:val="24"/>
          <w:lang w:val="bg-BG"/>
        </w:rPr>
        <w:t>Ще се извършват</w:t>
      </w:r>
      <w:r w:rsidRPr="003C174A">
        <w:rPr>
          <w:rFonts w:ascii="Times New Roman" w:hAnsi="Times New Roman"/>
          <w:sz w:val="24"/>
          <w:szCs w:val="24"/>
          <w:lang w:val="bg-BG"/>
        </w:rPr>
        <w:t xml:space="preserve"> ремонт</w:t>
      </w:r>
      <w:r>
        <w:rPr>
          <w:rFonts w:ascii="Times New Roman" w:hAnsi="Times New Roman"/>
          <w:sz w:val="24"/>
          <w:szCs w:val="24"/>
          <w:lang w:val="bg-BG"/>
        </w:rPr>
        <w:t>и</w:t>
      </w:r>
      <w:r w:rsidRPr="003C174A">
        <w:rPr>
          <w:rFonts w:ascii="Times New Roman" w:hAnsi="Times New Roman"/>
          <w:sz w:val="24"/>
          <w:szCs w:val="24"/>
          <w:lang w:val="bg-BG"/>
        </w:rPr>
        <w:t xml:space="preserve"> и тестване работата на двигател, ходова част, ел.</w:t>
      </w:r>
      <w:r>
        <w:rPr>
          <w:rFonts w:ascii="Times New Roman" w:hAnsi="Times New Roman"/>
          <w:sz w:val="24"/>
          <w:szCs w:val="24"/>
          <w:lang w:val="bg-BG"/>
        </w:rPr>
        <w:t xml:space="preserve"> </w:t>
      </w:r>
      <w:r w:rsidRPr="003C174A">
        <w:rPr>
          <w:rFonts w:ascii="Times New Roman" w:hAnsi="Times New Roman"/>
          <w:sz w:val="24"/>
          <w:szCs w:val="24"/>
          <w:lang w:val="bg-BG"/>
        </w:rPr>
        <w:t>оборудване.</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Общ брой работници</w:t>
      </w:r>
      <w:r>
        <w:rPr>
          <w:rFonts w:ascii="Times New Roman" w:hAnsi="Times New Roman"/>
          <w:sz w:val="24"/>
          <w:szCs w:val="24"/>
          <w:lang w:val="bg-BG"/>
        </w:rPr>
        <w:t xml:space="preserve"> в базата </w:t>
      </w:r>
      <w:r w:rsidRPr="00436F5A">
        <w:rPr>
          <w:rFonts w:ascii="Times New Roman" w:hAnsi="Times New Roman"/>
          <w:sz w:val="24"/>
          <w:szCs w:val="24"/>
          <w:lang w:val="bg-BG"/>
        </w:rPr>
        <w:t>-</w:t>
      </w:r>
      <w:r>
        <w:rPr>
          <w:rFonts w:ascii="Times New Roman" w:hAnsi="Times New Roman"/>
          <w:sz w:val="24"/>
          <w:szCs w:val="24"/>
          <w:lang w:val="bg-BG"/>
        </w:rPr>
        <w:t xml:space="preserve"> </w:t>
      </w:r>
      <w:r w:rsidRPr="00436F5A">
        <w:rPr>
          <w:rFonts w:ascii="Times New Roman" w:hAnsi="Times New Roman"/>
          <w:sz w:val="24"/>
          <w:szCs w:val="24"/>
          <w:lang w:val="bg-BG"/>
        </w:rPr>
        <w:t>7, от които в ГТП</w:t>
      </w:r>
      <w:r>
        <w:rPr>
          <w:rFonts w:ascii="Times New Roman" w:hAnsi="Times New Roman"/>
          <w:sz w:val="24"/>
          <w:szCs w:val="24"/>
          <w:lang w:val="bg-BG"/>
        </w:rPr>
        <w:t xml:space="preserve"> </w:t>
      </w:r>
      <w:r w:rsidRPr="00436F5A">
        <w:rPr>
          <w:rFonts w:ascii="Times New Roman" w:hAnsi="Times New Roman"/>
          <w:sz w:val="24"/>
          <w:szCs w:val="24"/>
          <w:lang w:val="bg-BG"/>
        </w:rPr>
        <w:t>-</w:t>
      </w:r>
      <w:r>
        <w:rPr>
          <w:rFonts w:ascii="Times New Roman" w:hAnsi="Times New Roman"/>
          <w:sz w:val="24"/>
          <w:szCs w:val="24"/>
          <w:lang w:val="bg-BG"/>
        </w:rPr>
        <w:t xml:space="preserve"> </w:t>
      </w:r>
      <w:r w:rsidRPr="00436F5A">
        <w:rPr>
          <w:rFonts w:ascii="Times New Roman" w:hAnsi="Times New Roman"/>
          <w:sz w:val="24"/>
          <w:szCs w:val="24"/>
          <w:lang w:val="bg-BG"/>
        </w:rPr>
        <w:t>2-ма души, а останалите –автосервиз и автомивка</w:t>
      </w:r>
      <w:r>
        <w:rPr>
          <w:rFonts w:ascii="Times New Roman" w:hAnsi="Times New Roman"/>
          <w:sz w:val="24"/>
          <w:szCs w:val="24"/>
          <w:lang w:val="bg-BG"/>
        </w:rPr>
        <w:t>.</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 xml:space="preserve">Ще се работи на едносменен режим при петдневна работна седмица. Предвижда се и възможността едни и същи хора да работят на последователни операции - при малки серии или малък производствен обем. </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Работни дни в годината</w:t>
      </w:r>
      <w:r>
        <w:rPr>
          <w:rFonts w:ascii="Times New Roman" w:hAnsi="Times New Roman"/>
          <w:sz w:val="24"/>
          <w:szCs w:val="24"/>
          <w:lang w:val="bg-BG"/>
        </w:rPr>
        <w:t xml:space="preserve"> </w:t>
      </w:r>
      <w:r w:rsidRPr="00436F5A">
        <w:rPr>
          <w:rFonts w:ascii="Times New Roman" w:hAnsi="Times New Roman"/>
          <w:sz w:val="24"/>
          <w:szCs w:val="24"/>
          <w:lang w:val="bg-BG"/>
        </w:rPr>
        <w:t>-</w:t>
      </w:r>
      <w:r>
        <w:rPr>
          <w:rFonts w:ascii="Times New Roman" w:hAnsi="Times New Roman"/>
          <w:sz w:val="24"/>
          <w:szCs w:val="24"/>
          <w:lang w:val="bg-BG"/>
        </w:rPr>
        <w:t xml:space="preserve"> </w:t>
      </w:r>
      <w:r w:rsidRPr="00436F5A">
        <w:rPr>
          <w:rFonts w:ascii="Times New Roman" w:hAnsi="Times New Roman"/>
          <w:sz w:val="24"/>
          <w:szCs w:val="24"/>
          <w:lang w:val="bg-BG"/>
        </w:rPr>
        <w:t>250</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Работни дни в седмицата</w:t>
      </w:r>
      <w:r>
        <w:rPr>
          <w:rFonts w:ascii="Times New Roman" w:hAnsi="Times New Roman"/>
          <w:sz w:val="24"/>
          <w:szCs w:val="24"/>
          <w:lang w:val="bg-BG"/>
        </w:rPr>
        <w:t xml:space="preserve"> </w:t>
      </w:r>
      <w:r w:rsidRPr="00436F5A">
        <w:rPr>
          <w:rFonts w:ascii="Times New Roman" w:hAnsi="Times New Roman"/>
          <w:sz w:val="24"/>
          <w:szCs w:val="24"/>
          <w:lang w:val="bg-BG"/>
        </w:rPr>
        <w:t>-</w:t>
      </w:r>
      <w:r>
        <w:rPr>
          <w:rFonts w:ascii="Times New Roman" w:hAnsi="Times New Roman"/>
          <w:sz w:val="24"/>
          <w:szCs w:val="24"/>
          <w:lang w:val="bg-BG"/>
        </w:rPr>
        <w:t xml:space="preserve"> </w:t>
      </w:r>
      <w:r w:rsidRPr="00436F5A">
        <w:rPr>
          <w:rFonts w:ascii="Times New Roman" w:hAnsi="Times New Roman"/>
          <w:sz w:val="24"/>
          <w:szCs w:val="24"/>
          <w:lang w:val="bg-BG"/>
        </w:rPr>
        <w:t>5</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Pr>
          <w:rFonts w:ascii="Times New Roman" w:hAnsi="Times New Roman"/>
          <w:sz w:val="24"/>
          <w:szCs w:val="24"/>
          <w:lang w:val="bg-BG"/>
        </w:rPr>
        <w:t>Продължителност на работната</w:t>
      </w:r>
      <w:r w:rsidRPr="00436F5A">
        <w:rPr>
          <w:rFonts w:ascii="Times New Roman" w:hAnsi="Times New Roman"/>
          <w:sz w:val="24"/>
          <w:szCs w:val="24"/>
          <w:lang w:val="bg-BG"/>
        </w:rPr>
        <w:t xml:space="preserve"> </w:t>
      </w:r>
      <w:r>
        <w:rPr>
          <w:rFonts w:ascii="Times New Roman" w:hAnsi="Times New Roman"/>
          <w:sz w:val="24"/>
          <w:szCs w:val="24"/>
          <w:lang w:val="bg-BG"/>
        </w:rPr>
        <w:t>с</w:t>
      </w:r>
      <w:r w:rsidRPr="00436F5A">
        <w:rPr>
          <w:rFonts w:ascii="Times New Roman" w:hAnsi="Times New Roman"/>
          <w:sz w:val="24"/>
          <w:szCs w:val="24"/>
          <w:lang w:val="bg-BG"/>
        </w:rPr>
        <w:t>едмица</w:t>
      </w:r>
      <w:r>
        <w:rPr>
          <w:rFonts w:ascii="Times New Roman" w:hAnsi="Times New Roman"/>
          <w:sz w:val="24"/>
          <w:szCs w:val="24"/>
          <w:lang w:val="bg-BG"/>
        </w:rPr>
        <w:t xml:space="preserve"> </w:t>
      </w:r>
      <w:r w:rsidRPr="00436F5A">
        <w:rPr>
          <w:rFonts w:ascii="Times New Roman" w:hAnsi="Times New Roman"/>
          <w:sz w:val="24"/>
          <w:szCs w:val="24"/>
          <w:lang w:val="bg-BG"/>
        </w:rPr>
        <w:t>- 40 часа</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Брой смени на машините и работниците</w:t>
      </w:r>
      <w:r>
        <w:rPr>
          <w:rFonts w:ascii="Times New Roman" w:hAnsi="Times New Roman"/>
          <w:sz w:val="24"/>
          <w:szCs w:val="24"/>
          <w:lang w:val="bg-BG"/>
        </w:rPr>
        <w:t xml:space="preserve"> </w:t>
      </w:r>
      <w:r w:rsidRPr="00436F5A">
        <w:rPr>
          <w:rFonts w:ascii="Times New Roman" w:hAnsi="Times New Roman"/>
          <w:sz w:val="24"/>
          <w:szCs w:val="24"/>
          <w:lang w:val="bg-BG"/>
        </w:rPr>
        <w:t>-</w:t>
      </w:r>
      <w:r>
        <w:rPr>
          <w:rFonts w:ascii="Times New Roman" w:hAnsi="Times New Roman"/>
          <w:sz w:val="24"/>
          <w:szCs w:val="24"/>
          <w:lang w:val="bg-BG"/>
        </w:rPr>
        <w:t xml:space="preserve"> </w:t>
      </w:r>
      <w:r w:rsidRPr="00436F5A">
        <w:rPr>
          <w:rFonts w:ascii="Times New Roman" w:hAnsi="Times New Roman"/>
          <w:sz w:val="24"/>
          <w:szCs w:val="24"/>
          <w:lang w:val="bg-BG"/>
        </w:rPr>
        <w:t>1</w:t>
      </w:r>
    </w:p>
    <w:p w:rsidR="00436F5A" w:rsidRPr="00436F5A" w:rsidRDefault="00436F5A" w:rsidP="007B2103">
      <w:pPr>
        <w:pStyle w:val="af"/>
        <w:spacing w:after="0" w:line="336" w:lineRule="auto"/>
        <w:ind w:left="0" w:firstLine="720"/>
        <w:jc w:val="both"/>
        <w:rPr>
          <w:rFonts w:ascii="Times New Roman" w:hAnsi="Times New Roman"/>
          <w:sz w:val="24"/>
          <w:szCs w:val="24"/>
          <w:lang w:val="bg-BG"/>
        </w:rPr>
      </w:pPr>
      <w:r w:rsidRPr="00436F5A">
        <w:rPr>
          <w:rFonts w:ascii="Times New Roman" w:hAnsi="Times New Roman"/>
          <w:sz w:val="24"/>
          <w:szCs w:val="24"/>
          <w:lang w:val="bg-BG"/>
        </w:rPr>
        <w:t>Сервиз</w:t>
      </w:r>
      <w:r>
        <w:rPr>
          <w:rFonts w:ascii="Times New Roman" w:hAnsi="Times New Roman"/>
          <w:sz w:val="24"/>
          <w:szCs w:val="24"/>
          <w:lang w:val="bg-BG"/>
        </w:rPr>
        <w:t>ът</w:t>
      </w:r>
      <w:r w:rsidRPr="00436F5A">
        <w:rPr>
          <w:rFonts w:ascii="Times New Roman" w:hAnsi="Times New Roman"/>
          <w:sz w:val="24"/>
          <w:szCs w:val="24"/>
          <w:lang w:val="bg-BG"/>
        </w:rPr>
        <w:t xml:space="preserve"> ще се ръководи от собственика. Същият има постоянно работно място. </w:t>
      </w:r>
    </w:p>
    <w:p w:rsidR="00145171" w:rsidRDefault="00145171" w:rsidP="007B2103">
      <w:pPr>
        <w:pStyle w:val="af"/>
        <w:spacing w:after="0" w:line="336" w:lineRule="auto"/>
        <w:ind w:left="0" w:firstLine="720"/>
        <w:jc w:val="both"/>
        <w:rPr>
          <w:rFonts w:ascii="Times New Roman" w:hAnsi="Times New Roman"/>
          <w:sz w:val="24"/>
          <w:szCs w:val="24"/>
          <w:lang w:val="bg-BG"/>
        </w:rPr>
      </w:pPr>
      <w:r>
        <w:rPr>
          <w:rFonts w:ascii="Times New Roman" w:hAnsi="Times New Roman"/>
          <w:sz w:val="24"/>
          <w:szCs w:val="24"/>
          <w:lang w:val="bg-BG"/>
        </w:rPr>
        <w:t>Предвидени са нормативно изискуемите р</w:t>
      </w:r>
      <w:r w:rsidRPr="00145171">
        <w:rPr>
          <w:rFonts w:ascii="Times New Roman" w:hAnsi="Times New Roman"/>
          <w:sz w:val="24"/>
          <w:szCs w:val="24"/>
          <w:lang w:val="bg-BG"/>
        </w:rPr>
        <w:t>азстояния между машините и съоръженията</w:t>
      </w:r>
      <w:r>
        <w:rPr>
          <w:rFonts w:ascii="Times New Roman" w:hAnsi="Times New Roman"/>
          <w:sz w:val="24"/>
          <w:szCs w:val="24"/>
          <w:lang w:val="bg-BG"/>
        </w:rPr>
        <w:t>,</w:t>
      </w:r>
      <w:r w:rsidRPr="00145171">
        <w:rPr>
          <w:rFonts w:ascii="Times New Roman" w:hAnsi="Times New Roman"/>
          <w:sz w:val="24"/>
          <w:szCs w:val="24"/>
          <w:lang w:val="bg-BG"/>
        </w:rPr>
        <w:t xml:space="preserve"> съобразени с нормативните изисквания за избягване на злополуки и травми. Осигурени са необходимите проходи и пътеки за безопасно движение. Електрозахранените машини и съоръжения </w:t>
      </w:r>
      <w:r>
        <w:rPr>
          <w:rFonts w:ascii="Times New Roman" w:hAnsi="Times New Roman"/>
          <w:sz w:val="24"/>
          <w:szCs w:val="24"/>
          <w:lang w:val="bg-BG"/>
        </w:rPr>
        <w:t>ще бъдат</w:t>
      </w:r>
      <w:r w:rsidRPr="00145171">
        <w:rPr>
          <w:rFonts w:ascii="Times New Roman" w:hAnsi="Times New Roman"/>
          <w:sz w:val="24"/>
          <w:szCs w:val="24"/>
          <w:lang w:val="bg-BG"/>
        </w:rPr>
        <w:t xml:space="preserve"> заземени и занулени.</w:t>
      </w:r>
    </w:p>
    <w:p w:rsidR="007F2085" w:rsidRDefault="007F2085" w:rsidP="007B2103">
      <w:pPr>
        <w:spacing w:after="0" w:line="336" w:lineRule="auto"/>
        <w:ind w:firstLine="708"/>
        <w:jc w:val="both"/>
        <w:rPr>
          <w:rFonts w:ascii="Times New Roman" w:hAnsi="Times New Roman"/>
          <w:sz w:val="24"/>
          <w:szCs w:val="24"/>
          <w:lang w:val="bg-BG"/>
        </w:rPr>
      </w:pPr>
      <w:r w:rsidRPr="00BB7B6F">
        <w:rPr>
          <w:rFonts w:ascii="Times New Roman" w:hAnsi="Times New Roman"/>
          <w:sz w:val="24"/>
          <w:szCs w:val="24"/>
        </w:rPr>
        <w:t>Носещата конструкция на</w:t>
      </w:r>
      <w:r>
        <w:rPr>
          <w:rFonts w:ascii="Times New Roman" w:hAnsi="Times New Roman"/>
          <w:sz w:val="24"/>
          <w:szCs w:val="24"/>
        </w:rPr>
        <w:t xml:space="preserve"> </w:t>
      </w:r>
      <w:r w:rsidR="00AE374B">
        <w:rPr>
          <w:rFonts w:ascii="Times New Roman" w:hAnsi="Times New Roman"/>
          <w:sz w:val="24"/>
          <w:szCs w:val="24"/>
          <w:lang w:val="bg-BG"/>
        </w:rPr>
        <w:t xml:space="preserve">административната </w:t>
      </w:r>
      <w:r>
        <w:rPr>
          <w:rFonts w:ascii="Times New Roman" w:hAnsi="Times New Roman"/>
          <w:sz w:val="24"/>
          <w:szCs w:val="24"/>
        </w:rPr>
        <w:t>сграда</w:t>
      </w:r>
      <w:r w:rsidRPr="00BB7B6F">
        <w:rPr>
          <w:rFonts w:ascii="Times New Roman" w:hAnsi="Times New Roman"/>
          <w:sz w:val="24"/>
          <w:szCs w:val="24"/>
        </w:rPr>
        <w:t xml:space="preserve"> е смесена – до кота 0.00 - монолитен стоманобетон и стоманена връхна конструкция от колони, греди</w:t>
      </w:r>
      <w:r>
        <w:rPr>
          <w:rFonts w:ascii="Times New Roman" w:hAnsi="Times New Roman"/>
          <w:sz w:val="24"/>
          <w:szCs w:val="24"/>
        </w:rPr>
        <w:t>,</w:t>
      </w:r>
      <w:r w:rsidRPr="00BB7B6F">
        <w:rPr>
          <w:rFonts w:ascii="Times New Roman" w:hAnsi="Times New Roman"/>
          <w:sz w:val="24"/>
          <w:szCs w:val="24"/>
        </w:rPr>
        <w:t xml:space="preserve"> покривни ферми и столици. </w:t>
      </w:r>
    </w:p>
    <w:p w:rsidR="00B24F2F" w:rsidRPr="00B24F2F" w:rsidRDefault="00B24F2F" w:rsidP="007B2103">
      <w:pPr>
        <w:pStyle w:val="af"/>
        <w:spacing w:after="0" w:line="336" w:lineRule="auto"/>
        <w:ind w:left="0" w:firstLine="720"/>
        <w:jc w:val="both"/>
        <w:rPr>
          <w:rFonts w:ascii="Times New Roman" w:hAnsi="Times New Roman"/>
          <w:sz w:val="24"/>
          <w:szCs w:val="24"/>
          <w:lang w:val="bg-BG"/>
        </w:rPr>
      </w:pPr>
      <w:r w:rsidRPr="00B24F2F">
        <w:rPr>
          <w:rFonts w:ascii="Times New Roman" w:hAnsi="Times New Roman"/>
          <w:sz w:val="24"/>
          <w:szCs w:val="24"/>
          <w:lang w:val="bg-BG"/>
        </w:rPr>
        <w:t xml:space="preserve">Външните стени са от стенни термопанели от вата и ламарина с дебелина б=100 мм. Покривът на сградата е от покривни термопанели от минерална вата с дебелина б=120 мм. </w:t>
      </w:r>
      <w:r w:rsidRPr="00B24F2F">
        <w:rPr>
          <w:rFonts w:ascii="Times New Roman" w:hAnsi="Times New Roman"/>
          <w:sz w:val="24"/>
          <w:szCs w:val="24"/>
          <w:lang w:val="bg-BG"/>
        </w:rPr>
        <w:lastRenderedPageBreak/>
        <w:t>Остъкляването на сградата ще бъде с дограма с Аl профил и двоен стъкло пакет, с ниско емисионно вътрешно стъкло.</w:t>
      </w:r>
    </w:p>
    <w:p w:rsidR="007F2085" w:rsidRDefault="00AE374B" w:rsidP="007B2103">
      <w:pPr>
        <w:spacing w:after="0" w:line="336" w:lineRule="auto"/>
        <w:ind w:firstLine="708"/>
        <w:jc w:val="both"/>
        <w:rPr>
          <w:rFonts w:ascii="Times New Roman" w:hAnsi="Times New Roman"/>
          <w:sz w:val="24"/>
          <w:szCs w:val="24"/>
        </w:rPr>
      </w:pPr>
      <w:r>
        <w:rPr>
          <w:rFonts w:ascii="Times New Roman" w:hAnsi="Times New Roman"/>
          <w:sz w:val="24"/>
          <w:szCs w:val="24"/>
          <w:lang w:val="bg-BG"/>
        </w:rPr>
        <w:t>Отводняването на покрива ще бъде</w:t>
      </w:r>
      <w:r w:rsidR="007F2085" w:rsidRPr="00BB7B6F">
        <w:rPr>
          <w:rFonts w:ascii="Times New Roman" w:hAnsi="Times New Roman"/>
          <w:sz w:val="24"/>
          <w:szCs w:val="24"/>
        </w:rPr>
        <w:t xml:space="preserve"> външно с улуци и водосточни тръби.</w:t>
      </w:r>
    </w:p>
    <w:p w:rsidR="007F2085" w:rsidRDefault="007F2085" w:rsidP="007B2103">
      <w:pPr>
        <w:pStyle w:val="af"/>
        <w:spacing w:after="0" w:line="336" w:lineRule="auto"/>
        <w:ind w:left="0" w:firstLine="720"/>
        <w:jc w:val="both"/>
        <w:rPr>
          <w:rFonts w:ascii="Times New Roman" w:hAnsi="Times New Roman"/>
          <w:sz w:val="24"/>
          <w:szCs w:val="24"/>
        </w:rPr>
      </w:pPr>
      <w:r w:rsidRPr="0017276B">
        <w:rPr>
          <w:rFonts w:ascii="Times New Roman" w:hAnsi="Times New Roman"/>
          <w:sz w:val="24"/>
          <w:szCs w:val="24"/>
        </w:rPr>
        <w:t xml:space="preserve">Конструкцията </w:t>
      </w:r>
      <w:r>
        <w:rPr>
          <w:rFonts w:ascii="Times New Roman" w:hAnsi="Times New Roman"/>
          <w:sz w:val="24"/>
          <w:szCs w:val="24"/>
        </w:rPr>
        <w:t xml:space="preserve">на халето - складовата база с автосервизната работилница ще бъде  </w:t>
      </w:r>
      <w:r w:rsidRPr="0017276B">
        <w:rPr>
          <w:rFonts w:ascii="Times New Roman" w:hAnsi="Times New Roman"/>
          <w:sz w:val="24"/>
          <w:szCs w:val="24"/>
        </w:rPr>
        <w:t xml:space="preserve"> сглобяема метална </w:t>
      </w:r>
      <w:r>
        <w:rPr>
          <w:rFonts w:ascii="Times New Roman" w:hAnsi="Times New Roman"/>
          <w:sz w:val="24"/>
          <w:szCs w:val="24"/>
        </w:rPr>
        <w:t>със</w:t>
      </w:r>
      <w:r w:rsidRPr="0017276B">
        <w:rPr>
          <w:rFonts w:ascii="Times New Roman" w:hAnsi="Times New Roman"/>
          <w:sz w:val="24"/>
          <w:szCs w:val="24"/>
        </w:rPr>
        <w:t xml:space="preserve"> стоманобетонови фундаменти и основа, облечена и покрите с  термопанели.</w:t>
      </w:r>
    </w:p>
    <w:p w:rsidR="007F2085" w:rsidRDefault="007F2085" w:rsidP="007B2103">
      <w:pPr>
        <w:pStyle w:val="af"/>
        <w:spacing w:after="0" w:line="336" w:lineRule="auto"/>
        <w:ind w:left="0" w:firstLine="720"/>
        <w:jc w:val="both"/>
        <w:rPr>
          <w:rFonts w:ascii="Times New Roman" w:hAnsi="Times New Roman"/>
          <w:sz w:val="24"/>
          <w:szCs w:val="24"/>
        </w:rPr>
      </w:pPr>
      <w:r>
        <w:rPr>
          <w:rFonts w:ascii="Times New Roman" w:hAnsi="Times New Roman"/>
          <w:sz w:val="24"/>
          <w:szCs w:val="24"/>
        </w:rPr>
        <w:t>Металната конструкция на сградите ще бъде заготвена в заводски условия и ще се сглобява на място на площадката върху предварително изпълнена стоманобетонова основа.</w:t>
      </w:r>
    </w:p>
    <w:p w:rsidR="007F2085" w:rsidRDefault="007F2085" w:rsidP="007B2103">
      <w:pPr>
        <w:spacing w:after="0" w:line="336" w:lineRule="auto"/>
        <w:ind w:firstLine="708"/>
        <w:jc w:val="both"/>
        <w:rPr>
          <w:rFonts w:ascii="Times New Roman" w:hAnsi="Times New Roman"/>
          <w:sz w:val="24"/>
          <w:szCs w:val="24"/>
        </w:rPr>
      </w:pPr>
      <w:r w:rsidRPr="0017276B">
        <w:rPr>
          <w:rFonts w:ascii="Times New Roman" w:hAnsi="Times New Roman"/>
          <w:sz w:val="24"/>
          <w:szCs w:val="24"/>
        </w:rPr>
        <w:t>Автомобилния подход и излаз към всички клетки на ра</w:t>
      </w:r>
      <w:r w:rsidR="00AE374B">
        <w:rPr>
          <w:rFonts w:ascii="Times New Roman" w:hAnsi="Times New Roman"/>
          <w:sz w:val="24"/>
          <w:szCs w:val="24"/>
          <w:lang w:val="bg-BG"/>
        </w:rPr>
        <w:t>б</w:t>
      </w:r>
      <w:r w:rsidRPr="0017276B">
        <w:rPr>
          <w:rFonts w:ascii="Times New Roman" w:hAnsi="Times New Roman"/>
          <w:sz w:val="24"/>
          <w:szCs w:val="24"/>
        </w:rPr>
        <w:t>отното хале ще е през ролетни индустриални врати в двата срещуположни края.</w:t>
      </w:r>
    </w:p>
    <w:p w:rsidR="007F2085" w:rsidRDefault="007F2085" w:rsidP="007B2103">
      <w:pPr>
        <w:spacing w:after="0" w:line="336" w:lineRule="auto"/>
        <w:ind w:firstLine="708"/>
        <w:jc w:val="both"/>
        <w:rPr>
          <w:rFonts w:ascii="Times New Roman" w:hAnsi="Times New Roman"/>
          <w:sz w:val="24"/>
          <w:szCs w:val="24"/>
        </w:rPr>
      </w:pPr>
      <w:r>
        <w:rPr>
          <w:rFonts w:ascii="Times New Roman" w:hAnsi="Times New Roman"/>
          <w:sz w:val="24"/>
          <w:szCs w:val="24"/>
        </w:rPr>
        <w:t>Технологичните операции в ремонтното хале ще се извършват с нови, съвременни машини и съоръжения, придружени с необходимите сертификати, отговарящи на европейските изисквания за пределно допустими нива на шум.</w:t>
      </w:r>
    </w:p>
    <w:p w:rsidR="007F2085" w:rsidRDefault="007F2085" w:rsidP="007B2103">
      <w:pPr>
        <w:spacing w:after="0" w:line="336" w:lineRule="auto"/>
        <w:ind w:firstLine="708"/>
        <w:jc w:val="both"/>
        <w:rPr>
          <w:rFonts w:ascii="Times New Roman" w:hAnsi="Times New Roman"/>
          <w:sz w:val="24"/>
          <w:szCs w:val="24"/>
        </w:rPr>
      </w:pPr>
      <w:r>
        <w:rPr>
          <w:rFonts w:ascii="Times New Roman" w:hAnsi="Times New Roman"/>
          <w:sz w:val="24"/>
          <w:szCs w:val="24"/>
        </w:rPr>
        <w:t>Ще се предвидят</w:t>
      </w:r>
      <w:r w:rsidRPr="00A5517F">
        <w:rPr>
          <w:rFonts w:ascii="Times New Roman" w:hAnsi="Times New Roman"/>
          <w:sz w:val="24"/>
          <w:szCs w:val="24"/>
        </w:rPr>
        <w:t xml:space="preserve"> </w:t>
      </w:r>
      <w:r>
        <w:rPr>
          <w:rFonts w:ascii="Times New Roman" w:hAnsi="Times New Roman"/>
          <w:sz w:val="24"/>
          <w:szCs w:val="24"/>
        </w:rPr>
        <w:t>необходимите паркоместа за работещи и клиенти</w:t>
      </w:r>
      <w:r w:rsidRPr="00A5517F">
        <w:rPr>
          <w:rFonts w:ascii="Times New Roman" w:hAnsi="Times New Roman"/>
          <w:sz w:val="24"/>
          <w:szCs w:val="24"/>
        </w:rPr>
        <w:t xml:space="preserve">, в рамките на имота, съгласно изискванията на Приложение № 5 от Наредба № РД-02-20-2 от 20 декември 2017 г. за планиране и проектиране на комуникационно-транспортната система на урбанизираните територии. Свободното дворно место </w:t>
      </w:r>
      <w:r>
        <w:rPr>
          <w:rFonts w:ascii="Times New Roman" w:hAnsi="Times New Roman"/>
          <w:sz w:val="24"/>
          <w:szCs w:val="24"/>
        </w:rPr>
        <w:t>ще бъде</w:t>
      </w:r>
      <w:r w:rsidRPr="00A5517F">
        <w:rPr>
          <w:rFonts w:ascii="Times New Roman" w:hAnsi="Times New Roman"/>
          <w:sz w:val="24"/>
          <w:szCs w:val="24"/>
        </w:rPr>
        <w:t xml:space="preserve"> озеленено и облагородено.</w:t>
      </w:r>
    </w:p>
    <w:p w:rsidR="005C7190" w:rsidRDefault="005C7190" w:rsidP="007B2103">
      <w:pPr>
        <w:spacing w:after="0" w:line="336" w:lineRule="auto"/>
        <w:ind w:firstLine="708"/>
        <w:jc w:val="both"/>
        <w:rPr>
          <w:rFonts w:ascii="Times New Roman" w:hAnsi="Times New Roman"/>
          <w:sz w:val="24"/>
          <w:szCs w:val="24"/>
          <w:lang w:val="bg-BG"/>
        </w:rPr>
      </w:pPr>
      <w:r w:rsidRPr="004523E3">
        <w:rPr>
          <w:rFonts w:ascii="Times New Roman" w:hAnsi="Times New Roman"/>
          <w:sz w:val="24"/>
          <w:szCs w:val="24"/>
        </w:rPr>
        <w:t>Външното електрозахранване на площадката ще се осъществи, съгласно изискванията на електроразпределителното дружество за присъединяване на обекти на клиенти към електроразпределителната мрежа на „Електроразпределение Юг” ЕАД от най-близката точка на съществуващата електропреносна мрежа, обезпечаваща потребната мощност на обекта.</w:t>
      </w:r>
    </w:p>
    <w:p w:rsidR="005C7190" w:rsidRPr="00BE1EAF" w:rsidRDefault="005C7190" w:rsidP="007B2103">
      <w:pPr>
        <w:spacing w:after="0" w:line="336" w:lineRule="auto"/>
        <w:ind w:firstLine="709"/>
        <w:jc w:val="both"/>
        <w:rPr>
          <w:rFonts w:ascii="Times New Roman" w:eastAsia="Calibri" w:hAnsi="Times New Roman"/>
          <w:sz w:val="24"/>
          <w:szCs w:val="24"/>
          <w:lang w:val="bg-BG"/>
        </w:rPr>
      </w:pPr>
      <w:r w:rsidRPr="00BE1EAF">
        <w:rPr>
          <w:rFonts w:ascii="Times New Roman" w:hAnsi="Times New Roman"/>
          <w:sz w:val="24"/>
          <w:szCs w:val="24"/>
          <w:lang w:val="bg-BG"/>
        </w:rPr>
        <w:t>На</w:t>
      </w:r>
      <w:r w:rsidRPr="00BE1EAF">
        <w:rPr>
          <w:rFonts w:ascii="Times New Roman" w:eastAsia="Calibri" w:hAnsi="Times New Roman"/>
          <w:sz w:val="24"/>
          <w:szCs w:val="24"/>
        </w:rPr>
        <w:t xml:space="preserve"> границата на имота на потребителя</w:t>
      </w:r>
      <w:r w:rsidRPr="00BE1EAF">
        <w:rPr>
          <w:rFonts w:ascii="Times New Roman" w:eastAsia="Calibri" w:hAnsi="Times New Roman"/>
          <w:sz w:val="24"/>
          <w:szCs w:val="24"/>
          <w:lang w:val="bg-BG"/>
        </w:rPr>
        <w:t xml:space="preserve"> ще се монтира </w:t>
      </w:r>
      <w:r w:rsidRPr="00BE1EAF">
        <w:rPr>
          <w:rFonts w:ascii="Times New Roman" w:eastAsia="Calibri" w:hAnsi="Times New Roman"/>
          <w:sz w:val="24"/>
          <w:szCs w:val="24"/>
        </w:rPr>
        <w:t>ново стандартизирано електромерно табло</w:t>
      </w:r>
      <w:r w:rsidRPr="00BE1EAF">
        <w:rPr>
          <w:rFonts w:ascii="Times New Roman" w:eastAsia="Calibri" w:hAnsi="Times New Roman"/>
          <w:sz w:val="24"/>
          <w:szCs w:val="24"/>
          <w:lang w:val="bg-BG"/>
        </w:rPr>
        <w:t>, в което ще се монтира средств</w:t>
      </w:r>
      <w:r>
        <w:rPr>
          <w:rFonts w:ascii="Times New Roman" w:eastAsia="Calibri" w:hAnsi="Times New Roman"/>
          <w:sz w:val="24"/>
          <w:szCs w:val="24"/>
          <w:lang w:val="bg-BG"/>
        </w:rPr>
        <w:t>о</w:t>
      </w:r>
      <w:r w:rsidRPr="00BE1EAF">
        <w:rPr>
          <w:rFonts w:ascii="Times New Roman" w:eastAsia="Calibri" w:hAnsi="Times New Roman"/>
          <w:sz w:val="24"/>
          <w:szCs w:val="24"/>
          <w:lang w:val="bg-BG"/>
        </w:rPr>
        <w:t xml:space="preserve"> </w:t>
      </w:r>
      <w:r w:rsidRPr="00BE1EAF">
        <w:rPr>
          <w:rFonts w:ascii="Times New Roman" w:hAnsi="Times New Roman"/>
          <w:sz w:val="24"/>
          <w:szCs w:val="24"/>
        </w:rPr>
        <w:t>за търговско измерване</w:t>
      </w:r>
      <w:r w:rsidRPr="00BE1EAF">
        <w:rPr>
          <w:rFonts w:ascii="Times New Roman" w:hAnsi="Times New Roman"/>
          <w:sz w:val="24"/>
          <w:szCs w:val="24"/>
          <w:lang w:val="bg-BG"/>
        </w:rPr>
        <w:t xml:space="preserve"> на консумираната електрическа енергия</w:t>
      </w:r>
      <w:r w:rsidRPr="00BE1EAF">
        <w:rPr>
          <w:rFonts w:ascii="Times New Roman" w:eastAsia="Calibri" w:hAnsi="Times New Roman"/>
          <w:sz w:val="24"/>
          <w:szCs w:val="24"/>
        </w:rPr>
        <w:t>.</w:t>
      </w:r>
    </w:p>
    <w:p w:rsidR="005C7190" w:rsidRDefault="005C7190" w:rsidP="007B2103">
      <w:pPr>
        <w:spacing w:after="0" w:line="336" w:lineRule="auto"/>
        <w:ind w:firstLine="709"/>
        <w:jc w:val="both"/>
        <w:rPr>
          <w:rFonts w:ascii="Times New Roman" w:hAnsi="Times New Roman"/>
          <w:sz w:val="24"/>
          <w:szCs w:val="24"/>
          <w:lang w:val="bg-BG"/>
        </w:rPr>
      </w:pPr>
      <w:r w:rsidRPr="001A69E0">
        <w:rPr>
          <w:rFonts w:ascii="Times New Roman" w:hAnsi="Times New Roman"/>
          <w:sz w:val="24"/>
          <w:szCs w:val="24"/>
        </w:rPr>
        <w:t xml:space="preserve">Предвидено да се изградят следните видове ел. </w:t>
      </w:r>
      <w:r w:rsidRPr="001A69E0">
        <w:rPr>
          <w:rFonts w:ascii="Times New Roman" w:hAnsi="Times New Roman"/>
          <w:sz w:val="24"/>
          <w:szCs w:val="24"/>
          <w:lang w:val="bg-BG"/>
        </w:rPr>
        <w:t>и</w:t>
      </w:r>
      <w:r w:rsidRPr="001A69E0">
        <w:rPr>
          <w:rFonts w:ascii="Times New Roman" w:hAnsi="Times New Roman"/>
          <w:sz w:val="24"/>
          <w:szCs w:val="24"/>
        </w:rPr>
        <w:t xml:space="preserve">нсталации: </w:t>
      </w:r>
      <w:r w:rsidRPr="00F6505A">
        <w:rPr>
          <w:rFonts w:ascii="Times New Roman" w:hAnsi="Times New Roman"/>
          <w:sz w:val="24"/>
          <w:szCs w:val="24"/>
          <w:lang w:val="bg-BG"/>
        </w:rPr>
        <w:t xml:space="preserve">площадково осветление и и захранващи кабели, </w:t>
      </w:r>
      <w:r w:rsidRPr="00F6505A">
        <w:rPr>
          <w:rFonts w:ascii="Times New Roman" w:hAnsi="Times New Roman"/>
          <w:sz w:val="24"/>
          <w:szCs w:val="24"/>
        </w:rPr>
        <w:t>силов</w:t>
      </w:r>
      <w:r w:rsidRPr="00F6505A">
        <w:rPr>
          <w:rFonts w:ascii="Times New Roman" w:hAnsi="Times New Roman"/>
          <w:sz w:val="24"/>
          <w:szCs w:val="24"/>
          <w:lang w:val="bg-BG"/>
        </w:rPr>
        <w:t>и</w:t>
      </w:r>
      <w:r w:rsidRPr="00F6505A">
        <w:rPr>
          <w:rFonts w:ascii="Times New Roman" w:hAnsi="Times New Roman"/>
          <w:sz w:val="24"/>
          <w:szCs w:val="24"/>
        </w:rPr>
        <w:t xml:space="preserve"> инсталаци</w:t>
      </w:r>
      <w:r w:rsidRPr="00F6505A">
        <w:rPr>
          <w:rFonts w:ascii="Times New Roman" w:hAnsi="Times New Roman"/>
          <w:sz w:val="24"/>
          <w:szCs w:val="24"/>
          <w:lang w:val="bg-BG"/>
        </w:rPr>
        <w:t>и</w:t>
      </w:r>
      <w:r w:rsidRPr="00F6505A">
        <w:rPr>
          <w:rFonts w:ascii="Times New Roman" w:hAnsi="Times New Roman"/>
          <w:sz w:val="24"/>
          <w:szCs w:val="24"/>
        </w:rPr>
        <w:t>, осветителн</w:t>
      </w:r>
      <w:r w:rsidRPr="00F6505A">
        <w:rPr>
          <w:rFonts w:ascii="Times New Roman" w:hAnsi="Times New Roman"/>
          <w:sz w:val="24"/>
          <w:szCs w:val="24"/>
          <w:lang w:val="bg-BG"/>
        </w:rPr>
        <w:t>и</w:t>
      </w:r>
      <w:r w:rsidRPr="00F6505A">
        <w:rPr>
          <w:rFonts w:ascii="Times New Roman" w:hAnsi="Times New Roman"/>
          <w:sz w:val="24"/>
          <w:szCs w:val="24"/>
        </w:rPr>
        <w:t xml:space="preserve"> инсталаци</w:t>
      </w:r>
      <w:r w:rsidRPr="00F6505A">
        <w:rPr>
          <w:rFonts w:ascii="Times New Roman" w:hAnsi="Times New Roman"/>
          <w:sz w:val="24"/>
          <w:szCs w:val="24"/>
          <w:lang w:val="bg-BG"/>
        </w:rPr>
        <w:t>и</w:t>
      </w:r>
      <w:r w:rsidRPr="001A69E0">
        <w:rPr>
          <w:rFonts w:ascii="Times New Roman" w:hAnsi="Times New Roman"/>
          <w:sz w:val="24"/>
          <w:szCs w:val="24"/>
        </w:rPr>
        <w:t>, заземителна инсталация, мълниезащитна инсталация</w:t>
      </w:r>
      <w:r>
        <w:rPr>
          <w:rFonts w:ascii="Times New Roman" w:hAnsi="Times New Roman"/>
          <w:sz w:val="24"/>
          <w:szCs w:val="24"/>
          <w:lang w:val="bg-BG"/>
        </w:rPr>
        <w:t>, видеонаблюдение, интернет</w:t>
      </w:r>
      <w:r w:rsidRPr="001A69E0">
        <w:rPr>
          <w:rFonts w:ascii="Times New Roman" w:hAnsi="Times New Roman"/>
          <w:sz w:val="24"/>
          <w:szCs w:val="24"/>
        </w:rPr>
        <w:t>.</w:t>
      </w:r>
    </w:p>
    <w:p w:rsidR="005C7190" w:rsidRDefault="005C7190" w:rsidP="007B2103">
      <w:pPr>
        <w:spacing w:after="0" w:line="336" w:lineRule="auto"/>
        <w:ind w:firstLine="720"/>
        <w:jc w:val="both"/>
        <w:rPr>
          <w:rFonts w:ascii="TimokU" w:hAnsi="TimokU" w:cs="TimokU"/>
          <w:sz w:val="24"/>
        </w:rPr>
      </w:pPr>
      <w:r>
        <w:rPr>
          <w:rFonts w:ascii="TimokU" w:hAnsi="TimokU" w:cs="TimokU"/>
          <w:sz w:val="24"/>
          <w:lang w:val="bg-BG"/>
        </w:rPr>
        <w:t>В съответствие с изискванията за безопасна експлоатация ще се осигури</w:t>
      </w:r>
      <w:r>
        <w:rPr>
          <w:rFonts w:ascii="TimokU" w:hAnsi="TimokU" w:cs="TimokU"/>
          <w:sz w:val="24"/>
        </w:rPr>
        <w:t>:</w:t>
      </w:r>
    </w:p>
    <w:p w:rsidR="005C7190" w:rsidRPr="00BC02A3" w:rsidRDefault="005C7190" w:rsidP="007B2103">
      <w:pPr>
        <w:spacing w:after="0" w:line="336" w:lineRule="auto"/>
        <w:ind w:firstLine="720"/>
        <w:jc w:val="both"/>
        <w:rPr>
          <w:rFonts w:ascii="TimokU" w:hAnsi="TimokU" w:cs="TimokU"/>
          <w:sz w:val="24"/>
          <w:lang w:val="bg-BG"/>
        </w:rPr>
      </w:pPr>
      <w:r>
        <w:rPr>
          <w:rFonts w:ascii="TimokU" w:hAnsi="TimokU" w:cs="TimokU"/>
          <w:sz w:val="24"/>
        </w:rPr>
        <w:t>-аварийно спиране на оборудването посредством максимално токови и термични защити в началото на захранващите линии</w:t>
      </w:r>
      <w:r>
        <w:rPr>
          <w:rFonts w:ascii="TimokU" w:hAnsi="TimokU" w:cs="TimokU"/>
          <w:sz w:val="24"/>
          <w:lang w:val="bg-BG"/>
        </w:rPr>
        <w:t>;</w:t>
      </w:r>
    </w:p>
    <w:p w:rsidR="005C7190" w:rsidRDefault="005C7190" w:rsidP="007B2103">
      <w:pPr>
        <w:spacing w:after="0" w:line="336" w:lineRule="auto"/>
        <w:jc w:val="both"/>
        <w:rPr>
          <w:rFonts w:ascii="TimokU" w:hAnsi="TimokU" w:cs="TimokU"/>
          <w:sz w:val="24"/>
        </w:rPr>
      </w:pPr>
      <w:r>
        <w:rPr>
          <w:rFonts w:ascii="TimokU" w:hAnsi="TimokU" w:cs="TimokU"/>
          <w:sz w:val="24"/>
        </w:rPr>
        <w:tab/>
        <w:t>-защита срещу директен и индиректен допир на части под напрежение чрез:</w:t>
      </w:r>
    </w:p>
    <w:p w:rsidR="005C7190" w:rsidRPr="00425A63" w:rsidRDefault="005C7190" w:rsidP="007B2103">
      <w:pPr>
        <w:spacing w:after="0" w:line="336" w:lineRule="auto"/>
        <w:ind w:firstLine="720"/>
        <w:jc w:val="both"/>
        <w:rPr>
          <w:rFonts w:ascii="TimokU" w:hAnsi="TimokU" w:cs="TimokU"/>
          <w:sz w:val="24"/>
          <w:lang w:val="bg-BG"/>
        </w:rPr>
      </w:pPr>
      <w:r>
        <w:rPr>
          <w:rFonts w:ascii="TimokU" w:hAnsi="TimokU" w:cs="TimokU"/>
          <w:sz w:val="24"/>
        </w:rPr>
        <w:t>а/ директно заземен звезден център на източника на електрозахранване</w:t>
      </w:r>
      <w:r>
        <w:rPr>
          <w:rFonts w:ascii="TimokU" w:hAnsi="TimokU" w:cs="TimokU"/>
          <w:sz w:val="24"/>
          <w:lang w:val="bg-BG"/>
        </w:rPr>
        <w:t>;</w:t>
      </w:r>
    </w:p>
    <w:p w:rsidR="005C7190" w:rsidRPr="00BC02A3" w:rsidRDefault="005C7190" w:rsidP="007B2103">
      <w:pPr>
        <w:spacing w:after="0" w:line="336" w:lineRule="auto"/>
        <w:jc w:val="both"/>
        <w:rPr>
          <w:rFonts w:ascii="TimokU" w:hAnsi="TimokU" w:cs="TimokU"/>
          <w:sz w:val="24"/>
          <w:lang w:val="bg-BG"/>
        </w:rPr>
      </w:pPr>
      <w:r>
        <w:rPr>
          <w:rFonts w:ascii="TimokU" w:hAnsi="TimokU" w:cs="TimokU"/>
          <w:sz w:val="24"/>
        </w:rPr>
        <w:t xml:space="preserve">  </w:t>
      </w:r>
      <w:r>
        <w:rPr>
          <w:rFonts w:ascii="TimokU" w:hAnsi="TimokU" w:cs="TimokU"/>
          <w:sz w:val="24"/>
        </w:rPr>
        <w:tab/>
        <w:t xml:space="preserve">б/ защита на сгради и съоръжения </w:t>
      </w:r>
      <w:r>
        <w:rPr>
          <w:rFonts w:ascii="TimokU" w:hAnsi="TimokU" w:cs="TimokU"/>
          <w:sz w:val="24"/>
          <w:lang w:val="bg-BG"/>
        </w:rPr>
        <w:t>чрез</w:t>
      </w:r>
      <w:r>
        <w:rPr>
          <w:rFonts w:ascii="TimokU" w:hAnsi="TimokU" w:cs="TimokU"/>
          <w:sz w:val="24"/>
        </w:rPr>
        <w:t xml:space="preserve"> мълниеуловител – AIMgSi проводник, положен скрито под покривните изолации и гръмоотводнипрътове, които ще предпазват стърчащите от покрива съоръжения (комините) от механична повреда. От мълниеуловителя посредством отводи ще бъде достигнат заземителя</w:t>
      </w:r>
      <w:r>
        <w:rPr>
          <w:rFonts w:ascii="TimokU" w:hAnsi="TimokU" w:cs="TimokU"/>
          <w:sz w:val="24"/>
          <w:lang w:val="bg-BG"/>
        </w:rPr>
        <w:t>;</w:t>
      </w:r>
    </w:p>
    <w:p w:rsidR="005C7190" w:rsidRPr="00BC02A3" w:rsidRDefault="005C7190" w:rsidP="007B2103">
      <w:pPr>
        <w:spacing w:after="0" w:line="336" w:lineRule="auto"/>
        <w:jc w:val="both"/>
        <w:rPr>
          <w:rFonts w:ascii="TimokU" w:hAnsi="TimokU" w:cs="TimokU"/>
          <w:sz w:val="24"/>
          <w:lang w:val="bg-BG"/>
        </w:rPr>
      </w:pPr>
      <w:r>
        <w:rPr>
          <w:rFonts w:ascii="TimokU" w:hAnsi="TimokU" w:cs="TimokU"/>
          <w:sz w:val="24"/>
        </w:rPr>
        <w:tab/>
        <w:t>в/</w:t>
      </w:r>
      <w:r>
        <w:rPr>
          <w:rFonts w:ascii="TimokU" w:hAnsi="TimokU" w:cs="TimokU"/>
          <w:sz w:val="24"/>
          <w:lang w:val="bg-BG"/>
        </w:rPr>
        <w:t xml:space="preserve"> </w:t>
      </w:r>
      <w:r>
        <w:rPr>
          <w:rFonts w:ascii="TimokU" w:hAnsi="TimokU" w:cs="TimokU"/>
          <w:sz w:val="24"/>
        </w:rPr>
        <w:t>за електрозахранване на всички електрически консуматори се използва схема TN-S</w:t>
      </w:r>
      <w:r>
        <w:rPr>
          <w:rFonts w:ascii="TimokU" w:hAnsi="TimokU" w:cs="TimokU"/>
          <w:sz w:val="24"/>
          <w:lang w:val="bg-BG"/>
        </w:rPr>
        <w:t>;</w:t>
      </w:r>
    </w:p>
    <w:p w:rsidR="005C7190" w:rsidRPr="00BC02A3" w:rsidRDefault="005C7190" w:rsidP="007B2103">
      <w:pPr>
        <w:spacing w:after="0" w:line="336" w:lineRule="auto"/>
        <w:jc w:val="both"/>
        <w:rPr>
          <w:rFonts w:ascii="TimokU" w:hAnsi="TimokU" w:cs="TimokU"/>
          <w:sz w:val="24"/>
          <w:lang w:val="bg-BG"/>
        </w:rPr>
      </w:pPr>
      <w:r>
        <w:rPr>
          <w:rFonts w:ascii="TimokU" w:hAnsi="TimokU" w:cs="TimokU"/>
          <w:sz w:val="24"/>
        </w:rPr>
        <w:lastRenderedPageBreak/>
        <w:tab/>
        <w:t xml:space="preserve">г/ заземяване </w:t>
      </w:r>
      <w:r>
        <w:rPr>
          <w:rFonts w:ascii="TimokU" w:hAnsi="TimokU" w:cs="TimokU"/>
          <w:sz w:val="24"/>
          <w:lang w:val="bg-BG"/>
        </w:rPr>
        <w:t>на</w:t>
      </w:r>
      <w:r>
        <w:rPr>
          <w:rFonts w:ascii="TimokU" w:hAnsi="TimokU" w:cs="TimokU"/>
          <w:sz w:val="24"/>
        </w:rPr>
        <w:t xml:space="preserve"> корпуса на </w:t>
      </w:r>
      <w:r>
        <w:rPr>
          <w:rFonts w:ascii="TimokU" w:hAnsi="TimokU" w:cs="TimokU"/>
          <w:sz w:val="24"/>
          <w:lang w:val="bg-BG"/>
        </w:rPr>
        <w:t>ел.табло,</w:t>
      </w:r>
      <w:r>
        <w:rPr>
          <w:rFonts w:ascii="TimokU" w:hAnsi="TimokU" w:cs="TimokU"/>
          <w:sz w:val="24"/>
        </w:rPr>
        <w:t xml:space="preserve"> гръмохващателната инсталация и всички метални части, които нормално не са под  напрежение, но могат да попаднат под такова в аварийни ситуации</w:t>
      </w:r>
      <w:r>
        <w:rPr>
          <w:rFonts w:ascii="TimokU" w:hAnsi="TimokU" w:cs="TimokU"/>
          <w:sz w:val="24"/>
          <w:lang w:val="bg-BG"/>
        </w:rPr>
        <w:t>;</w:t>
      </w:r>
    </w:p>
    <w:p w:rsidR="005C7190" w:rsidRDefault="005C7190" w:rsidP="007B2103">
      <w:pPr>
        <w:spacing w:after="0" w:line="336" w:lineRule="auto"/>
        <w:ind w:firstLine="708"/>
        <w:jc w:val="both"/>
        <w:rPr>
          <w:rFonts w:ascii="Times New Roman" w:hAnsi="Times New Roman"/>
          <w:sz w:val="24"/>
          <w:szCs w:val="24"/>
          <w:lang w:val="bg-BG"/>
        </w:rPr>
      </w:pPr>
      <w:r>
        <w:rPr>
          <w:rFonts w:ascii="TimokU" w:hAnsi="TimokU" w:cs="TimokU"/>
          <w:sz w:val="24"/>
        </w:rPr>
        <w:t>д/ защитно изключване – ще бъдат монтирани дефектнотокови защити като предвидените защитни прекъсвачи за ток на утечка ще се задействуват и изключват електрозахранването при ток на утечката по-малък или равен на 30mA</w:t>
      </w:r>
      <w:r>
        <w:rPr>
          <w:rFonts w:ascii="TimokU" w:hAnsi="TimokU" w:cs="TimokU"/>
          <w:sz w:val="24"/>
          <w:lang w:val="bg-BG"/>
        </w:rPr>
        <w:t>;</w:t>
      </w:r>
    </w:p>
    <w:p w:rsidR="00874ED3" w:rsidRDefault="00874ED3" w:rsidP="007B2103">
      <w:pPr>
        <w:spacing w:after="0" w:line="336" w:lineRule="auto"/>
        <w:ind w:firstLine="708"/>
        <w:jc w:val="both"/>
        <w:rPr>
          <w:rFonts w:ascii="Times New Roman" w:hAnsi="Times New Roman"/>
          <w:sz w:val="24"/>
          <w:szCs w:val="24"/>
          <w:lang w:val="bg-BG"/>
        </w:rPr>
      </w:pPr>
      <w:r w:rsidRPr="00874ED3">
        <w:rPr>
          <w:rFonts w:ascii="Times New Roman" w:hAnsi="Times New Roman"/>
          <w:sz w:val="24"/>
          <w:szCs w:val="24"/>
        </w:rPr>
        <w:t xml:space="preserve">За обслужващите помещения към ГТП и работилница е </w:t>
      </w:r>
      <w:r w:rsidR="009C1904">
        <w:rPr>
          <w:rFonts w:ascii="Times New Roman" w:hAnsi="Times New Roman"/>
          <w:sz w:val="24"/>
          <w:szCs w:val="24"/>
          <w:lang w:val="bg-BG"/>
        </w:rPr>
        <w:t>предвидена</w:t>
      </w:r>
      <w:r w:rsidRPr="00874ED3">
        <w:rPr>
          <w:rFonts w:ascii="Times New Roman" w:hAnsi="Times New Roman"/>
          <w:sz w:val="24"/>
          <w:szCs w:val="24"/>
        </w:rPr>
        <w:t xml:space="preserve"> климатизация, която ще осигурява целогодишно поддържане на параметрите на микроклимата. Предвиждат се климатични термопомпени “SPLIT” - системи на директно изпарение с топло- и студоносител фреон R32.</w:t>
      </w:r>
    </w:p>
    <w:p w:rsidR="009C1904" w:rsidRDefault="009C1904" w:rsidP="007B2103">
      <w:pPr>
        <w:spacing w:after="0" w:line="336" w:lineRule="auto"/>
        <w:ind w:firstLine="708"/>
        <w:jc w:val="both"/>
        <w:rPr>
          <w:rFonts w:ascii="Times New Roman" w:hAnsi="Times New Roman"/>
          <w:sz w:val="24"/>
          <w:szCs w:val="24"/>
          <w:lang w:val="bg-BG"/>
        </w:rPr>
      </w:pPr>
      <w:r w:rsidRPr="009C1904">
        <w:rPr>
          <w:rFonts w:ascii="Times New Roman" w:hAnsi="Times New Roman"/>
          <w:sz w:val="24"/>
          <w:szCs w:val="24"/>
        </w:rPr>
        <w:t>За помещение съблекалня  и душове са предвидени електрически отоплителни панели за влажни помещения, които ще се включва при ползване на съответното помещение.</w:t>
      </w:r>
    </w:p>
    <w:p w:rsidR="009C1904" w:rsidRPr="009C1904" w:rsidRDefault="009C1904" w:rsidP="007B2103">
      <w:pPr>
        <w:spacing w:after="0" w:line="336" w:lineRule="auto"/>
        <w:ind w:firstLine="708"/>
        <w:jc w:val="both"/>
        <w:rPr>
          <w:rFonts w:ascii="Times New Roman" w:hAnsi="Times New Roman"/>
          <w:sz w:val="24"/>
          <w:szCs w:val="24"/>
        </w:rPr>
      </w:pPr>
      <w:r w:rsidRPr="009C1904">
        <w:rPr>
          <w:rFonts w:ascii="Times New Roman" w:hAnsi="Times New Roman"/>
          <w:sz w:val="24"/>
          <w:szCs w:val="24"/>
        </w:rPr>
        <w:t>Топло-студоснабдяването на сградата ще се осъществява от собствен източник – термопомпа въздух-вода на директно изпарение, сплит система. Системата се състои от външен агрегат и вътрешно тяло хидромодул за производство на топлоносител през зимата и студоносител през лятото.</w:t>
      </w:r>
    </w:p>
    <w:p w:rsidR="009C1904" w:rsidRPr="00F17FF3" w:rsidRDefault="009C1904" w:rsidP="007B2103">
      <w:pPr>
        <w:spacing w:after="0" w:line="336" w:lineRule="auto"/>
        <w:ind w:firstLine="708"/>
        <w:jc w:val="both"/>
        <w:rPr>
          <w:rFonts w:ascii="Times New Roman" w:hAnsi="Times New Roman"/>
          <w:sz w:val="24"/>
          <w:szCs w:val="24"/>
          <w:lang w:val="bg-BG"/>
        </w:rPr>
      </w:pPr>
      <w:r w:rsidRPr="009C1904">
        <w:rPr>
          <w:rFonts w:ascii="Times New Roman" w:hAnsi="Times New Roman"/>
          <w:sz w:val="24"/>
          <w:szCs w:val="24"/>
        </w:rPr>
        <w:t>Вентилацията на санитарните възли (WC, бани) ще се осъществява чрез центробежни вентилатори с вградена ел. магнитна възвратна клапа</w:t>
      </w:r>
      <w:r w:rsidR="00F17FF3">
        <w:rPr>
          <w:rFonts w:ascii="Times New Roman" w:hAnsi="Times New Roman"/>
          <w:sz w:val="24"/>
          <w:szCs w:val="24"/>
          <w:lang w:val="bg-BG"/>
        </w:rPr>
        <w:t>.</w:t>
      </w:r>
    </w:p>
    <w:p w:rsidR="00B24F2F" w:rsidRDefault="007F2085" w:rsidP="007B2103">
      <w:pPr>
        <w:spacing w:after="0" w:line="336" w:lineRule="auto"/>
        <w:ind w:firstLine="708"/>
        <w:jc w:val="both"/>
        <w:rPr>
          <w:rFonts w:ascii="Times New Roman" w:hAnsi="Times New Roman"/>
          <w:sz w:val="24"/>
          <w:szCs w:val="24"/>
          <w:lang w:val="bg-BG"/>
        </w:rPr>
      </w:pPr>
      <w:r w:rsidRPr="00733E68">
        <w:rPr>
          <w:rFonts w:ascii="Times New Roman" w:hAnsi="Times New Roman"/>
          <w:sz w:val="24"/>
          <w:szCs w:val="24"/>
        </w:rPr>
        <w:t xml:space="preserve">Питейното водоснабдяване на имота е предвидено да се изпълни от градската водопроводна мрежа. Площадката е ситуирана в непосредствена близост до складови и производствени сгради, които са водоснабдени. </w:t>
      </w:r>
    </w:p>
    <w:p w:rsidR="00B24F2F" w:rsidRPr="00B24F2F" w:rsidRDefault="00B24F2F" w:rsidP="007B2103">
      <w:pPr>
        <w:spacing w:after="0" w:line="336" w:lineRule="auto"/>
        <w:ind w:firstLine="708"/>
        <w:jc w:val="both"/>
        <w:rPr>
          <w:rFonts w:ascii="Times New Roman" w:hAnsi="Times New Roman"/>
          <w:sz w:val="24"/>
          <w:szCs w:val="24"/>
          <w:lang w:val="bg-BG"/>
        </w:rPr>
      </w:pPr>
      <w:r w:rsidRPr="00B24F2F">
        <w:rPr>
          <w:rFonts w:ascii="Times New Roman" w:hAnsi="Times New Roman"/>
          <w:sz w:val="24"/>
          <w:szCs w:val="24"/>
          <w:lang w:val="bg-BG"/>
        </w:rPr>
        <w:t>Предвижда се да се изпълни нов уличен водопровод, с трасе преминаващо по прилежащата улица от юг.</w:t>
      </w:r>
    </w:p>
    <w:p w:rsidR="00B24F2F" w:rsidRPr="00B24F2F" w:rsidRDefault="00B24F2F" w:rsidP="007B2103">
      <w:pPr>
        <w:spacing w:after="0" w:line="336" w:lineRule="auto"/>
        <w:ind w:firstLine="709"/>
        <w:jc w:val="both"/>
        <w:rPr>
          <w:rFonts w:ascii="Times New Roman" w:hAnsi="Times New Roman"/>
          <w:sz w:val="24"/>
          <w:szCs w:val="24"/>
          <w:lang w:val="bg-BG"/>
        </w:rPr>
      </w:pPr>
      <w:r w:rsidRPr="00B24F2F">
        <w:rPr>
          <w:rFonts w:ascii="Times New Roman" w:hAnsi="Times New Roman"/>
          <w:sz w:val="24"/>
          <w:szCs w:val="24"/>
          <w:lang w:val="bg-BG"/>
        </w:rPr>
        <w:t>Сградното водопроводно отклонение и площадков водопровод са предвидени от тръби РЕ-</w:t>
      </w:r>
      <w:r w:rsidRPr="00B24F2F">
        <w:rPr>
          <w:rFonts w:ascii="Times New Roman" w:hAnsi="Times New Roman"/>
          <w:sz w:val="24"/>
          <w:szCs w:val="24"/>
        </w:rPr>
        <w:t>HD</w:t>
      </w:r>
      <w:r w:rsidRPr="00B24F2F">
        <w:rPr>
          <w:rFonts w:ascii="Times New Roman" w:hAnsi="Times New Roman"/>
          <w:sz w:val="24"/>
          <w:szCs w:val="24"/>
          <w:lang w:val="bg-BG"/>
        </w:rPr>
        <w:t xml:space="preserve"> Ø63, които ще се положат в изкоп, върху пясъчна възглавница. </w:t>
      </w:r>
    </w:p>
    <w:p w:rsidR="00B24F2F" w:rsidRDefault="00B24F2F" w:rsidP="007B2103">
      <w:pPr>
        <w:spacing w:after="0" w:line="336" w:lineRule="auto"/>
        <w:ind w:firstLine="708"/>
        <w:jc w:val="both"/>
        <w:rPr>
          <w:rFonts w:ascii="Times New Roman" w:hAnsi="Times New Roman"/>
          <w:sz w:val="24"/>
          <w:szCs w:val="24"/>
          <w:lang w:val="bg-BG"/>
        </w:rPr>
      </w:pPr>
      <w:r w:rsidRPr="00B24F2F">
        <w:rPr>
          <w:rFonts w:ascii="Times New Roman" w:hAnsi="Times New Roman"/>
          <w:sz w:val="24"/>
          <w:szCs w:val="24"/>
          <w:lang w:val="bg-BG"/>
        </w:rPr>
        <w:t>За отчитане на разходваното водно количество, непосредствено след навлизане на водопроводното отклонение в регулацията на имота, ще се изпълни арматурно-водомерна шахта с размери 1,5м х 1м х 0,80м.</w:t>
      </w:r>
    </w:p>
    <w:p w:rsidR="007F2085" w:rsidRPr="003A5374" w:rsidRDefault="007F2085" w:rsidP="007B2103">
      <w:pPr>
        <w:spacing w:after="0" w:line="336" w:lineRule="auto"/>
        <w:ind w:firstLine="708"/>
        <w:jc w:val="both"/>
        <w:rPr>
          <w:rFonts w:ascii="Times New Roman" w:hAnsi="Times New Roman"/>
          <w:color w:val="000000"/>
          <w:sz w:val="24"/>
          <w:szCs w:val="24"/>
        </w:rPr>
      </w:pPr>
      <w:r w:rsidRPr="003A5374">
        <w:rPr>
          <w:rFonts w:ascii="Times New Roman" w:hAnsi="Times New Roman"/>
          <w:color w:val="000000"/>
          <w:sz w:val="24"/>
          <w:szCs w:val="24"/>
        </w:rPr>
        <w:t>Технологичното водоснабдяването на клетката на автомивката ще се изпълни от тръбен експлоатационен кладенец (ТК).</w:t>
      </w:r>
    </w:p>
    <w:p w:rsidR="007F2085" w:rsidRPr="003A5374" w:rsidRDefault="007F2085" w:rsidP="007B2103">
      <w:pPr>
        <w:pStyle w:val="af"/>
        <w:spacing w:after="0" w:line="336" w:lineRule="auto"/>
        <w:ind w:left="0" w:firstLine="720"/>
        <w:jc w:val="both"/>
        <w:rPr>
          <w:rFonts w:ascii="Times New Roman" w:hAnsi="Times New Roman"/>
          <w:sz w:val="24"/>
          <w:szCs w:val="24"/>
        </w:rPr>
      </w:pPr>
      <w:r w:rsidRPr="003A5374">
        <w:rPr>
          <w:rFonts w:ascii="Times New Roman" w:hAnsi="Times New Roman"/>
          <w:sz w:val="24"/>
          <w:szCs w:val="24"/>
        </w:rPr>
        <w:t>Водовземното съоръжението представлява тръбен кладенец (ТК) с дълбочина 20 м и диаметър  но обсадната колона Ø200. мм.</w:t>
      </w:r>
    </w:p>
    <w:p w:rsidR="007F2085" w:rsidRPr="003A5374" w:rsidRDefault="007F2085" w:rsidP="007B2103">
      <w:pPr>
        <w:pStyle w:val="af"/>
        <w:spacing w:after="0" w:line="336" w:lineRule="auto"/>
        <w:ind w:left="0" w:firstLine="720"/>
        <w:jc w:val="both"/>
        <w:rPr>
          <w:rFonts w:ascii="Times New Roman" w:hAnsi="Times New Roman"/>
          <w:sz w:val="24"/>
          <w:szCs w:val="24"/>
        </w:rPr>
      </w:pPr>
      <w:r w:rsidRPr="003A5374">
        <w:rPr>
          <w:rFonts w:ascii="Times New Roman" w:hAnsi="Times New Roman"/>
          <w:sz w:val="24"/>
          <w:szCs w:val="24"/>
        </w:rPr>
        <w:t xml:space="preserve">Предвиденото местоположение на ТК има следните координати: </w:t>
      </w:r>
    </w:p>
    <w:p w:rsidR="007F2085" w:rsidRPr="003A5374" w:rsidRDefault="007F2085" w:rsidP="007B2103">
      <w:pPr>
        <w:pStyle w:val="af"/>
        <w:spacing w:after="0" w:line="336" w:lineRule="auto"/>
        <w:ind w:left="0" w:firstLine="720"/>
        <w:jc w:val="both"/>
        <w:rPr>
          <w:rFonts w:ascii="Times New Roman" w:hAnsi="Times New Roman"/>
          <w:sz w:val="24"/>
          <w:szCs w:val="24"/>
        </w:rPr>
      </w:pPr>
      <w:r w:rsidRPr="003A5374">
        <w:rPr>
          <w:rFonts w:ascii="Times New Roman" w:hAnsi="Times New Roman"/>
          <w:sz w:val="24"/>
          <w:szCs w:val="24"/>
        </w:rPr>
        <w:t>Географски координати:            В=42º11´37.129</w:t>
      </w:r>
      <w:r w:rsidRPr="003A5374">
        <w:rPr>
          <w:rFonts w:ascii="Times New Roman" w:hAnsi="Times New Roman"/>
          <w:sz w:val="36"/>
          <w:szCs w:val="36"/>
          <w:vertAlign w:val="superscript"/>
        </w:rPr>
        <w:t xml:space="preserve">˶           </w:t>
      </w:r>
      <w:r w:rsidRPr="003A5374">
        <w:rPr>
          <w:rFonts w:ascii="Times New Roman" w:hAnsi="Times New Roman"/>
          <w:sz w:val="24"/>
          <w:szCs w:val="24"/>
        </w:rPr>
        <w:t>L=24º38´54.659</w:t>
      </w:r>
      <w:r w:rsidRPr="003A5374">
        <w:rPr>
          <w:rFonts w:ascii="Times New Roman" w:hAnsi="Times New Roman"/>
          <w:sz w:val="36"/>
          <w:szCs w:val="36"/>
          <w:vertAlign w:val="superscript"/>
        </w:rPr>
        <w:t>˶</w:t>
      </w:r>
    </w:p>
    <w:p w:rsidR="007F2085" w:rsidRPr="003A5374" w:rsidRDefault="007F2085" w:rsidP="007B2103">
      <w:pPr>
        <w:spacing w:after="0" w:line="336" w:lineRule="auto"/>
        <w:ind w:firstLine="708"/>
        <w:jc w:val="both"/>
        <w:rPr>
          <w:rFonts w:ascii="Times New Roman" w:hAnsi="Times New Roman"/>
          <w:color w:val="000000"/>
          <w:sz w:val="24"/>
          <w:szCs w:val="24"/>
        </w:rPr>
      </w:pPr>
      <w:r w:rsidRPr="003A5374">
        <w:rPr>
          <w:rFonts w:ascii="Times New Roman" w:hAnsi="Times New Roman"/>
          <w:color w:val="000000"/>
          <w:sz w:val="24"/>
          <w:szCs w:val="24"/>
        </w:rPr>
        <w:t xml:space="preserve">Съгласно Плана за управление на речните басейни на Басейнова Дирекция Източнобеломорски район, ТК ще добива подземни води от подземно водно тяло „Порови води-Горнотракийска низина“ с код BG3G000000Q013. Водовземането на подземни води ще </w:t>
      </w:r>
      <w:r w:rsidRPr="003A5374">
        <w:rPr>
          <w:rFonts w:ascii="Times New Roman" w:hAnsi="Times New Roman"/>
          <w:color w:val="000000"/>
          <w:sz w:val="24"/>
          <w:szCs w:val="24"/>
        </w:rPr>
        <w:lastRenderedPageBreak/>
        <w:t>бъде „за други цели“ – измиване на автомобили, поливане на зелени площи и поливане на площите на автопарка при следното разпределение и параметри на водовземане:</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Целогодишно - до 365. дни/година</w:t>
      </w:r>
    </w:p>
    <w:p w:rsidR="007F2085" w:rsidRPr="003A5374" w:rsidRDefault="007F2085" w:rsidP="007B2103">
      <w:pPr>
        <w:spacing w:after="0" w:line="336" w:lineRule="auto"/>
        <w:ind w:firstLine="708"/>
        <w:jc w:val="both"/>
        <w:rPr>
          <w:rFonts w:ascii="Times New Roman" w:hAnsi="Times New Roman"/>
          <w:sz w:val="24"/>
          <w:szCs w:val="24"/>
          <w:vertAlign w:val="superscript"/>
        </w:rPr>
      </w:pPr>
      <w:r w:rsidRPr="003A5374">
        <w:rPr>
          <w:rFonts w:ascii="Times New Roman" w:hAnsi="Times New Roman"/>
          <w:sz w:val="24"/>
          <w:szCs w:val="24"/>
        </w:rPr>
        <w:t>- денонощно средногодишно (365дни) до 12,6 m</w:t>
      </w:r>
      <w:r w:rsidRPr="003A5374">
        <w:rPr>
          <w:rFonts w:ascii="Times New Roman" w:hAnsi="Times New Roman"/>
          <w:sz w:val="24"/>
          <w:szCs w:val="24"/>
          <w:vertAlign w:val="superscript"/>
        </w:rPr>
        <w:t>3</w:t>
      </w:r>
    </w:p>
    <w:p w:rsidR="007F2085" w:rsidRPr="003A5374" w:rsidRDefault="007F2085" w:rsidP="007B2103">
      <w:pPr>
        <w:spacing w:after="0" w:line="336" w:lineRule="auto"/>
        <w:ind w:firstLine="708"/>
        <w:jc w:val="both"/>
        <w:rPr>
          <w:rFonts w:ascii="Times New Roman" w:hAnsi="Times New Roman"/>
          <w:sz w:val="24"/>
          <w:szCs w:val="24"/>
          <w:vertAlign w:val="superscript"/>
        </w:rPr>
      </w:pPr>
      <w:r w:rsidRPr="003A5374">
        <w:rPr>
          <w:rFonts w:ascii="Times New Roman" w:hAnsi="Times New Roman"/>
          <w:sz w:val="24"/>
          <w:szCs w:val="24"/>
        </w:rPr>
        <w:t>- денонощно сезонно април-септември (40дни) до 115 m</w:t>
      </w:r>
      <w:r w:rsidRPr="003A5374">
        <w:rPr>
          <w:rFonts w:ascii="Times New Roman" w:hAnsi="Times New Roman"/>
          <w:sz w:val="24"/>
          <w:szCs w:val="24"/>
          <w:vertAlign w:val="superscript"/>
        </w:rPr>
        <w:t>3</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 Qпр.ср.ден =  0,150 l/s средногодишно (365дни)</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 Qпр.ср.ден =1,331 l/s сезонно април-септември (40дни)</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 годишно до  4600 m</w:t>
      </w:r>
      <w:r w:rsidRPr="003A5374">
        <w:rPr>
          <w:rFonts w:ascii="Times New Roman" w:hAnsi="Times New Roman"/>
          <w:sz w:val="24"/>
          <w:szCs w:val="24"/>
          <w:vertAlign w:val="superscript"/>
        </w:rPr>
        <w:t>3</w:t>
      </w:r>
      <w:r w:rsidRPr="003A5374">
        <w:rPr>
          <w:rFonts w:ascii="Times New Roman" w:hAnsi="Times New Roman"/>
          <w:sz w:val="24"/>
          <w:szCs w:val="24"/>
        </w:rPr>
        <w:t>/год</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 Qпр.ср.год = 0,150 l/s</w:t>
      </w:r>
    </w:p>
    <w:tbl>
      <w:tblPr>
        <w:tblpPr w:leftFromText="45" w:rightFromText="45" w:vertAnchor="text"/>
        <w:tblW w:w="0" w:type="auto"/>
        <w:tblCellMar>
          <w:left w:w="0" w:type="dxa"/>
          <w:right w:w="0" w:type="dxa"/>
        </w:tblCellMar>
        <w:tblLook w:val="04A0" w:firstRow="1" w:lastRow="0" w:firstColumn="1" w:lastColumn="0" w:noHBand="0" w:noVBand="1"/>
      </w:tblPr>
      <w:tblGrid>
        <w:gridCol w:w="4260"/>
      </w:tblGrid>
      <w:tr w:rsidR="007F2085" w:rsidRPr="003A5374" w:rsidTr="009C1904">
        <w:tc>
          <w:tcPr>
            <w:tcW w:w="0" w:type="auto"/>
            <w:tcMar>
              <w:top w:w="0" w:type="dxa"/>
              <w:left w:w="141" w:type="dxa"/>
              <w:bottom w:w="0" w:type="dxa"/>
              <w:right w:w="141" w:type="dxa"/>
            </w:tcMar>
            <w:hideMark/>
          </w:tcPr>
          <w:p w:rsidR="007F2085" w:rsidRPr="003A5374" w:rsidRDefault="007F2085" w:rsidP="007B2103">
            <w:pPr>
              <w:spacing w:before="100" w:beforeAutospacing="1" w:after="100" w:afterAutospacing="1" w:line="336" w:lineRule="auto"/>
              <w:jc w:val="both"/>
              <w:rPr>
                <w:rFonts w:ascii="Times New Roman" w:eastAsia="Times New Roman" w:hAnsi="Times New Roman"/>
                <w:sz w:val="24"/>
                <w:szCs w:val="24"/>
                <w:lang w:eastAsia="bg-BG"/>
              </w:rPr>
            </w:pPr>
            <w:r w:rsidRPr="003A5374">
              <w:rPr>
                <w:rFonts w:ascii="Times New Roman" w:eastAsia="Times New Roman" w:hAnsi="Times New Roman"/>
                <w:sz w:val="24"/>
                <w:szCs w:val="24"/>
                <w:lang w:eastAsia="bg-BG"/>
              </w:rPr>
              <w:t xml:space="preserve">           - Максимален  дебит до 2,000 l/s</w:t>
            </w:r>
          </w:p>
        </w:tc>
      </w:tr>
    </w:tbl>
    <w:p w:rsidR="007F2085" w:rsidRPr="003A5374" w:rsidRDefault="007F2085" w:rsidP="007B2103">
      <w:pPr>
        <w:spacing w:after="0" w:line="336" w:lineRule="auto"/>
        <w:rPr>
          <w:rFonts w:ascii="Times New Roman" w:eastAsia="Times New Roman" w:hAnsi="Times New Roman"/>
          <w:sz w:val="24"/>
          <w:szCs w:val="24"/>
          <w:lang w:eastAsia="bg-BG"/>
        </w:rPr>
      </w:pPr>
    </w:p>
    <w:p w:rsidR="007F2085" w:rsidRPr="003A5374" w:rsidRDefault="007F2085" w:rsidP="007B2103">
      <w:pPr>
        <w:spacing w:after="0" w:line="336" w:lineRule="auto"/>
        <w:ind w:firstLine="708"/>
        <w:jc w:val="both"/>
        <w:rPr>
          <w:rFonts w:ascii="Times New Roman" w:eastAsia="Times New Roman" w:hAnsi="Times New Roman"/>
          <w:sz w:val="24"/>
          <w:szCs w:val="24"/>
          <w:lang w:val="bg-BG" w:eastAsia="bg-BG"/>
        </w:rPr>
      </w:pPr>
      <w:r w:rsidRPr="003A5374">
        <w:rPr>
          <w:rFonts w:ascii="Times New Roman" w:eastAsia="Times New Roman" w:hAnsi="Times New Roman"/>
          <w:sz w:val="24"/>
          <w:szCs w:val="24"/>
          <w:lang w:eastAsia="bg-BG"/>
        </w:rPr>
        <w:t>В случай на пожар, целия ресурс от подземни води, който има проектираното водовземно съоръжение ще се използва за противопожарно водоснабдяване. Предвид противопожарните изискванията за обекта, очакваният дебит на ТК ще обезпечи напълно необходимото количество вода за вътрешно пожарогасене и частично за външно пожарогасене.</w:t>
      </w:r>
    </w:p>
    <w:p w:rsidR="007F2085" w:rsidRPr="003A5374" w:rsidRDefault="007F2085" w:rsidP="007B2103">
      <w:pPr>
        <w:spacing w:after="0" w:line="336" w:lineRule="auto"/>
        <w:ind w:firstLine="709"/>
        <w:jc w:val="both"/>
        <w:rPr>
          <w:rFonts w:ascii="Times New Roman" w:eastAsia="Calibri" w:hAnsi="Times New Roman"/>
          <w:sz w:val="24"/>
          <w:szCs w:val="24"/>
          <w:lang w:val="bg-BG"/>
        </w:rPr>
      </w:pPr>
      <w:r w:rsidRPr="003A5374">
        <w:rPr>
          <w:rFonts w:ascii="Times New Roman" w:eastAsia="Calibri" w:hAnsi="Times New Roman"/>
          <w:sz w:val="24"/>
          <w:szCs w:val="24"/>
          <w:lang w:val="bg-BG"/>
        </w:rPr>
        <w:t>Електрозахранването на сондажния кладенец ще се осъществи от ел. табло ГРТ на складовата сграда. Кабелът ще се положи в изкоп към сондажния кладенец.</w:t>
      </w:r>
    </w:p>
    <w:p w:rsidR="007F2085" w:rsidRPr="003A5374" w:rsidRDefault="007F2085" w:rsidP="007B2103">
      <w:pPr>
        <w:spacing w:after="0" w:line="336" w:lineRule="auto"/>
        <w:ind w:firstLine="709"/>
        <w:jc w:val="both"/>
        <w:rPr>
          <w:rFonts w:ascii="Times New Roman" w:eastAsia="Calibri" w:hAnsi="Times New Roman"/>
          <w:sz w:val="24"/>
          <w:szCs w:val="24"/>
          <w:lang w:val="bg-BG"/>
        </w:rPr>
      </w:pPr>
      <w:r w:rsidRPr="003A5374">
        <w:rPr>
          <w:rFonts w:ascii="Times New Roman" w:eastAsia="Calibri" w:hAnsi="Times New Roman"/>
          <w:sz w:val="24"/>
          <w:szCs w:val="24"/>
          <w:lang w:val="bg-BG"/>
        </w:rPr>
        <w:t>За сондажния кладенец е предвидена сондажна помпа, комплект с табло управление.</w:t>
      </w:r>
    </w:p>
    <w:p w:rsidR="007F2085" w:rsidRPr="003A5374" w:rsidRDefault="007F2085" w:rsidP="007B2103">
      <w:pPr>
        <w:spacing w:after="0" w:line="336" w:lineRule="auto"/>
        <w:ind w:firstLine="709"/>
        <w:jc w:val="both"/>
        <w:rPr>
          <w:rFonts w:ascii="Times New Roman" w:eastAsia="Calibri" w:hAnsi="Times New Roman"/>
          <w:sz w:val="24"/>
          <w:szCs w:val="24"/>
          <w:lang w:val="bg-BG"/>
        </w:rPr>
      </w:pPr>
      <w:r w:rsidRPr="003A5374">
        <w:rPr>
          <w:rFonts w:ascii="Times New Roman" w:eastAsia="Calibri" w:hAnsi="Times New Roman"/>
          <w:sz w:val="24"/>
          <w:szCs w:val="24"/>
          <w:lang w:val="bg-BG"/>
        </w:rPr>
        <w:t xml:space="preserve">Таблото на водовземното съоръжение ще се монтира в сондажната шахта. Същото ще се заземи чрез третото жило на захранващия го кабел от табло ГРТ. </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На тази база ще се определи точното разположение на филтърната част на експлоатационната колона.</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 xml:space="preserve">Филтърната част на колоната ще бъде разположена срещу преминатите водоносни интервали. Филтрите ще бъдат прорезни. </w:t>
      </w:r>
    </w:p>
    <w:p w:rsidR="007F2085" w:rsidRPr="003A5374" w:rsidRDefault="007F2085" w:rsidP="007B2103">
      <w:pPr>
        <w:spacing w:after="0" w:line="336" w:lineRule="auto"/>
        <w:ind w:firstLine="708"/>
        <w:jc w:val="both"/>
        <w:rPr>
          <w:rFonts w:ascii="Times New Roman" w:hAnsi="Times New Roman"/>
          <w:sz w:val="24"/>
          <w:szCs w:val="24"/>
        </w:rPr>
      </w:pPr>
      <w:r w:rsidRPr="003A5374">
        <w:rPr>
          <w:rFonts w:ascii="Times New Roman" w:hAnsi="Times New Roman"/>
          <w:sz w:val="24"/>
          <w:szCs w:val="24"/>
        </w:rPr>
        <w:t>За гарантиране вертикалността на експлоатационната колона, на връзките между отделните тръби, ще бъдат монтирани центриращи крила.</w:t>
      </w:r>
    </w:p>
    <w:p w:rsidR="007F2085" w:rsidRPr="007F2085" w:rsidRDefault="007F2085" w:rsidP="007B2103">
      <w:pPr>
        <w:spacing w:after="0" w:line="336" w:lineRule="auto"/>
        <w:ind w:firstLine="709"/>
        <w:jc w:val="both"/>
        <w:rPr>
          <w:rFonts w:ascii="Times New Roman" w:eastAsia="Calibri" w:hAnsi="Times New Roman"/>
          <w:sz w:val="24"/>
          <w:szCs w:val="24"/>
          <w:lang w:val="bg-BG"/>
        </w:rPr>
      </w:pPr>
      <w:r w:rsidRPr="003A5374">
        <w:rPr>
          <w:rFonts w:ascii="Times New Roman" w:hAnsi="Times New Roman"/>
          <w:sz w:val="24"/>
          <w:szCs w:val="24"/>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7F2085" w:rsidRDefault="007F2085" w:rsidP="007B2103">
      <w:pPr>
        <w:spacing w:after="0" w:line="336" w:lineRule="auto"/>
        <w:ind w:firstLine="708"/>
        <w:jc w:val="both"/>
        <w:rPr>
          <w:rFonts w:ascii="Times New Roman" w:hAnsi="Times New Roman"/>
          <w:sz w:val="24"/>
          <w:szCs w:val="24"/>
        </w:rPr>
      </w:pPr>
      <w:r w:rsidRPr="00A77A13">
        <w:rPr>
          <w:rFonts w:ascii="Times New Roman" w:hAnsi="Times New Roman"/>
          <w:sz w:val="24"/>
          <w:szCs w:val="24"/>
        </w:rPr>
        <w:t>От комплекса ще отпадат производствени, битово-фекални и дъждовни водни количества</w:t>
      </w:r>
      <w:r>
        <w:rPr>
          <w:rFonts w:ascii="Times New Roman" w:hAnsi="Times New Roman"/>
          <w:sz w:val="24"/>
          <w:szCs w:val="24"/>
        </w:rPr>
        <w:t>.</w:t>
      </w:r>
      <w:r w:rsidRPr="00A77A13">
        <w:rPr>
          <w:rFonts w:ascii="Times New Roman" w:hAnsi="Times New Roman"/>
          <w:sz w:val="24"/>
          <w:szCs w:val="24"/>
        </w:rPr>
        <w:t xml:space="preserve"> </w:t>
      </w:r>
    </w:p>
    <w:p w:rsidR="007F2085" w:rsidRDefault="007F2085" w:rsidP="007B2103">
      <w:pPr>
        <w:spacing w:after="0" w:line="336" w:lineRule="auto"/>
        <w:ind w:firstLine="708"/>
        <w:jc w:val="both"/>
        <w:rPr>
          <w:rFonts w:ascii="Times New Roman" w:hAnsi="Times New Roman"/>
          <w:sz w:val="24"/>
          <w:szCs w:val="24"/>
        </w:rPr>
      </w:pPr>
      <w:r>
        <w:rPr>
          <w:rFonts w:ascii="Times New Roman" w:hAnsi="Times New Roman"/>
          <w:sz w:val="24"/>
          <w:szCs w:val="24"/>
        </w:rPr>
        <w:t>Канализацията на площадката ще се изпълни разделна за битови води, води с кал и масла след каломаслоуловител и дъждовни води.</w:t>
      </w:r>
    </w:p>
    <w:p w:rsidR="007F2085" w:rsidRDefault="007F2085" w:rsidP="007B2103">
      <w:pPr>
        <w:spacing w:after="0" w:line="336" w:lineRule="auto"/>
        <w:ind w:firstLine="708"/>
        <w:jc w:val="both"/>
        <w:rPr>
          <w:rFonts w:ascii="Times New Roman" w:hAnsi="Times New Roman"/>
          <w:sz w:val="24"/>
          <w:szCs w:val="24"/>
          <w:lang w:val="bg-BG"/>
        </w:rPr>
      </w:pPr>
      <w:r w:rsidRPr="008C65EA">
        <w:rPr>
          <w:rFonts w:ascii="Times New Roman" w:hAnsi="Times New Roman"/>
          <w:sz w:val="24"/>
          <w:szCs w:val="24"/>
        </w:rPr>
        <w:lastRenderedPageBreak/>
        <w:t xml:space="preserve">По данни на експлоатационното дружество „ВиК“ ЕООД Пловдив има възможност заустването на отпадните води от комплекса да се извършва в съществуващата </w:t>
      </w:r>
      <w:r w:rsidR="008C65EA" w:rsidRPr="008C65EA">
        <w:rPr>
          <w:rFonts w:ascii="Times New Roman" w:hAnsi="Times New Roman"/>
          <w:sz w:val="24"/>
          <w:szCs w:val="24"/>
          <w:lang w:val="bg-BG"/>
        </w:rPr>
        <w:t>канализационна мрежа, като се изпълни продължение на уличен канал, който ще премине по прилежащата улица от юг</w:t>
      </w:r>
      <w:r w:rsidRPr="008C65EA">
        <w:rPr>
          <w:rFonts w:ascii="Times New Roman" w:hAnsi="Times New Roman"/>
          <w:sz w:val="24"/>
          <w:szCs w:val="24"/>
        </w:rPr>
        <w:t>.</w:t>
      </w:r>
    </w:p>
    <w:p w:rsidR="008C65EA" w:rsidRPr="008C65EA" w:rsidRDefault="008C65EA" w:rsidP="007B2103">
      <w:pPr>
        <w:spacing w:after="0" w:line="336" w:lineRule="auto"/>
        <w:ind w:firstLine="708"/>
        <w:jc w:val="both"/>
        <w:rPr>
          <w:rFonts w:ascii="Times New Roman" w:hAnsi="Times New Roman"/>
          <w:sz w:val="24"/>
          <w:szCs w:val="24"/>
          <w:lang w:val="bg-BG"/>
        </w:rPr>
      </w:pPr>
      <w:r w:rsidRPr="00612F4E">
        <w:rPr>
          <w:rFonts w:ascii="Times New Roman" w:eastAsia="Calibri" w:hAnsi="Times New Roman"/>
          <w:sz w:val="24"/>
          <w:szCs w:val="24"/>
          <w:lang w:val="bg-BG"/>
        </w:rPr>
        <w:t xml:space="preserve">Предвидено е сградното канализационно отклонение да се изпълни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Ø200. Площадковата канализационна мрежа ще бъде от дебелостенни </w:t>
      </w:r>
      <w:r w:rsidRPr="00612F4E">
        <w:rPr>
          <w:rFonts w:ascii="Times New Roman" w:eastAsia="Calibri" w:hAnsi="Times New Roman"/>
          <w:sz w:val="24"/>
          <w:szCs w:val="24"/>
        </w:rPr>
        <w:t>PVC</w:t>
      </w:r>
      <w:r w:rsidRPr="00612F4E">
        <w:rPr>
          <w:rFonts w:ascii="Times New Roman" w:eastAsia="Calibri" w:hAnsi="Times New Roman"/>
          <w:sz w:val="24"/>
          <w:szCs w:val="24"/>
          <w:lang w:val="bg-BG"/>
        </w:rPr>
        <w:t xml:space="preserve"> тръби Ø160, като по трасето ще се изградят 5 броя ревизионни шахти.</w:t>
      </w:r>
    </w:p>
    <w:p w:rsidR="008C65EA" w:rsidRPr="00B05E8F" w:rsidRDefault="007F2085" w:rsidP="007B2103">
      <w:pPr>
        <w:spacing w:after="0" w:line="336" w:lineRule="auto"/>
        <w:ind w:firstLine="708"/>
        <w:jc w:val="both"/>
        <w:rPr>
          <w:rFonts w:ascii="Times New Roman" w:hAnsi="Times New Roman"/>
          <w:sz w:val="24"/>
          <w:szCs w:val="24"/>
          <w:lang w:val="bg-BG"/>
        </w:rPr>
      </w:pPr>
      <w:r>
        <w:rPr>
          <w:rFonts w:ascii="Times New Roman" w:hAnsi="Times New Roman"/>
          <w:sz w:val="24"/>
          <w:szCs w:val="24"/>
        </w:rPr>
        <w:t>За замърсените води с кал и масла от автосервизната работилница и измиването на подовете, както и от автомивката е предвиден каломаслоуловител.</w:t>
      </w:r>
      <w:r w:rsidR="008C65EA">
        <w:rPr>
          <w:rFonts w:ascii="Times New Roman" w:hAnsi="Times New Roman"/>
          <w:sz w:val="24"/>
          <w:szCs w:val="24"/>
          <w:lang w:val="bg-BG"/>
        </w:rPr>
        <w:t xml:space="preserve"> Същият е с размери 1,6м х 1м х 1,54 полипропиленов в стоманобетоново корито и ще се ситуира северозападно на сградата</w:t>
      </w:r>
      <w:r w:rsidR="008C65EA">
        <w:rPr>
          <w:rFonts w:ascii="Times New Roman" w:hAnsi="Times New Roman"/>
          <w:sz w:val="24"/>
          <w:szCs w:val="24"/>
        </w:rPr>
        <w:t>.</w:t>
      </w:r>
      <w:r w:rsidR="008C65EA">
        <w:rPr>
          <w:rFonts w:ascii="Times New Roman" w:hAnsi="Times New Roman"/>
          <w:sz w:val="24"/>
          <w:szCs w:val="24"/>
          <w:lang w:val="bg-BG"/>
        </w:rPr>
        <w:t xml:space="preserve"> </w:t>
      </w:r>
    </w:p>
    <w:p w:rsidR="007F2085" w:rsidRDefault="007F2085" w:rsidP="007B2103">
      <w:pPr>
        <w:spacing w:after="0" w:line="336" w:lineRule="auto"/>
        <w:ind w:firstLine="708"/>
        <w:jc w:val="both"/>
        <w:rPr>
          <w:rFonts w:ascii="Times New Roman" w:hAnsi="Times New Roman"/>
          <w:sz w:val="24"/>
          <w:szCs w:val="24"/>
        </w:rPr>
      </w:pPr>
      <w:r>
        <w:rPr>
          <w:rFonts w:ascii="Times New Roman" w:hAnsi="Times New Roman"/>
          <w:sz w:val="24"/>
          <w:szCs w:val="24"/>
        </w:rPr>
        <w:t>Битовите отпадни води от санитарните прибори и водите след каломаслоуловителя ще се заустват в уличната канализационна мрежа.</w:t>
      </w:r>
    </w:p>
    <w:p w:rsidR="007A124C" w:rsidRDefault="007F2085" w:rsidP="007B2103">
      <w:pPr>
        <w:spacing w:after="0" w:line="336" w:lineRule="auto"/>
        <w:ind w:firstLine="708"/>
        <w:jc w:val="both"/>
        <w:rPr>
          <w:rFonts w:ascii="Times New Roman" w:hAnsi="Times New Roman"/>
          <w:sz w:val="24"/>
          <w:szCs w:val="24"/>
          <w:lang w:val="bg-BG"/>
        </w:rPr>
      </w:pPr>
      <w:r w:rsidRPr="00F30C07">
        <w:rPr>
          <w:rFonts w:ascii="Times New Roman" w:hAnsi="Times New Roman"/>
          <w:sz w:val="24"/>
          <w:szCs w:val="24"/>
        </w:rPr>
        <w:t xml:space="preserve">Достъпът до имота ще се осъществява от </w:t>
      </w:r>
      <w:r w:rsidR="007A124C">
        <w:rPr>
          <w:rFonts w:ascii="Times New Roman" w:hAnsi="Times New Roman"/>
          <w:sz w:val="24"/>
          <w:szCs w:val="24"/>
          <w:lang w:val="bg-BG"/>
        </w:rPr>
        <w:t>второстепенна улица от юг през бул. „Цариградско шосе“.</w:t>
      </w:r>
    </w:p>
    <w:p w:rsidR="007F2085" w:rsidRPr="00F9551C" w:rsidRDefault="007F2085" w:rsidP="007B2103">
      <w:pPr>
        <w:pStyle w:val="a4"/>
        <w:spacing w:after="0" w:line="336" w:lineRule="auto"/>
        <w:ind w:left="0" w:firstLine="708"/>
        <w:jc w:val="both"/>
        <w:rPr>
          <w:rFonts w:ascii="Times New Roman" w:hAnsi="Times New Roman"/>
          <w:sz w:val="24"/>
          <w:szCs w:val="24"/>
        </w:rPr>
      </w:pPr>
      <w:r w:rsidRPr="00F9551C">
        <w:rPr>
          <w:rFonts w:ascii="Times New Roman" w:hAnsi="Times New Roman"/>
          <w:sz w:val="24"/>
          <w:szCs w:val="24"/>
        </w:rPr>
        <w:t>При предвидените дейности не се очакват опасности и вредности, не се отделят вещества, които да окажат вредно въздействие върху атмосферния въздух.</w:t>
      </w:r>
    </w:p>
    <w:p w:rsidR="007F2085" w:rsidRPr="00F9551C" w:rsidRDefault="007F2085" w:rsidP="007B2103">
      <w:pPr>
        <w:pStyle w:val="a4"/>
        <w:spacing w:after="0" w:line="336" w:lineRule="auto"/>
        <w:ind w:left="0" w:firstLine="708"/>
        <w:jc w:val="both"/>
        <w:rPr>
          <w:rFonts w:ascii="Times New Roman" w:hAnsi="Times New Roman"/>
          <w:sz w:val="24"/>
          <w:szCs w:val="24"/>
        </w:rPr>
      </w:pPr>
      <w:r w:rsidRPr="00F9551C">
        <w:rPr>
          <w:rFonts w:ascii="Times New Roman" w:hAnsi="Times New Roman"/>
          <w:sz w:val="24"/>
          <w:szCs w:val="24"/>
        </w:rPr>
        <w:t>Няма технологични процеси и оборудване, които да са източник на електромагнитни полета и радиационни лъчения.</w:t>
      </w:r>
    </w:p>
    <w:p w:rsidR="0091099A" w:rsidRPr="00145171" w:rsidRDefault="007F2085" w:rsidP="007B2103">
      <w:pPr>
        <w:pStyle w:val="af"/>
        <w:spacing w:after="0" w:line="336" w:lineRule="auto"/>
        <w:ind w:left="0" w:firstLine="720"/>
        <w:jc w:val="both"/>
        <w:rPr>
          <w:rFonts w:ascii="Times New Roman" w:hAnsi="Times New Roman"/>
          <w:sz w:val="24"/>
          <w:szCs w:val="24"/>
          <w:lang w:val="bg-BG"/>
        </w:rPr>
      </w:pPr>
      <w:r w:rsidRPr="0044107F">
        <w:rPr>
          <w:rFonts w:ascii="Times New Roman" w:hAnsi="Times New Roman"/>
          <w:sz w:val="24"/>
          <w:szCs w:val="24"/>
        </w:rPr>
        <w:t>Не се предвижда използване на взрив при реализацията на инвестиционното предложение.</w:t>
      </w:r>
    </w:p>
    <w:p w:rsidR="00FC1E89" w:rsidRPr="00CF16C8" w:rsidRDefault="00FC1E89" w:rsidP="007B2103">
      <w:pPr>
        <w:spacing w:after="0" w:line="336" w:lineRule="auto"/>
        <w:ind w:firstLine="709"/>
        <w:jc w:val="both"/>
        <w:rPr>
          <w:rFonts w:ascii="Times New Roman" w:eastAsia="Calibri" w:hAnsi="Times New Roman"/>
          <w:sz w:val="24"/>
          <w:szCs w:val="24"/>
        </w:rPr>
      </w:pPr>
      <w:r w:rsidRPr="00CF16C8">
        <w:rPr>
          <w:rFonts w:ascii="Times New Roman" w:eastAsia="Calibri" w:hAnsi="Times New Roman"/>
          <w:sz w:val="24"/>
          <w:szCs w:val="24"/>
        </w:rPr>
        <w:t>Застрояването ще е съобразено с изискванията на приложимото законодателство относно условията и ред</w:t>
      </w:r>
      <w:r w:rsidR="00174094" w:rsidRPr="00CF16C8">
        <w:rPr>
          <w:rFonts w:ascii="Times New Roman" w:eastAsia="Calibri" w:hAnsi="Times New Roman"/>
          <w:sz w:val="24"/>
          <w:szCs w:val="24"/>
          <w:lang w:val="bg-BG"/>
        </w:rPr>
        <w:t>а</w:t>
      </w:r>
      <w:r w:rsidRPr="00CF16C8">
        <w:rPr>
          <w:rFonts w:ascii="Times New Roman" w:eastAsia="Calibri" w:hAnsi="Times New Roman"/>
          <w:sz w:val="24"/>
          <w:szCs w:val="24"/>
        </w:rPr>
        <w:t xml:space="preserve"> за строителство и в съответствие със санитарните, екологични и противопожарни норми. </w:t>
      </w:r>
    </w:p>
    <w:p w:rsidR="00FC1E89" w:rsidRPr="00CF16C8" w:rsidRDefault="00FC1E89" w:rsidP="007B2103">
      <w:pPr>
        <w:spacing w:after="0" w:line="336" w:lineRule="auto"/>
        <w:ind w:firstLine="709"/>
        <w:jc w:val="both"/>
        <w:rPr>
          <w:rFonts w:ascii="Times New Roman" w:eastAsia="Calibri" w:hAnsi="Times New Roman"/>
          <w:sz w:val="24"/>
          <w:szCs w:val="24"/>
        </w:rPr>
      </w:pPr>
      <w:r w:rsidRPr="00CF16C8">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rsidR="00045C70" w:rsidRDefault="003F3351" w:rsidP="007B2103">
      <w:pPr>
        <w:spacing w:after="0" w:line="336" w:lineRule="auto"/>
        <w:ind w:firstLine="709"/>
        <w:jc w:val="both"/>
        <w:rPr>
          <w:rFonts w:ascii="Times New Roman" w:hAnsi="Times New Roman"/>
          <w:sz w:val="24"/>
          <w:szCs w:val="24"/>
          <w:lang w:val="bg-BG"/>
        </w:rPr>
      </w:pPr>
      <w:r w:rsidRPr="00CF16C8">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rsidR="007337CC" w:rsidRPr="007337CC" w:rsidRDefault="007337CC" w:rsidP="007B2103">
      <w:pPr>
        <w:spacing w:after="0" w:line="336" w:lineRule="auto"/>
        <w:ind w:firstLine="709"/>
        <w:jc w:val="both"/>
        <w:rPr>
          <w:rFonts w:ascii="Times New Roman" w:hAnsi="Times New Roman"/>
          <w:sz w:val="24"/>
          <w:szCs w:val="24"/>
          <w:lang w:val="bg-BG"/>
        </w:rPr>
      </w:pPr>
    </w:p>
    <w:p w:rsidR="00D95AE1" w:rsidRPr="00397846" w:rsidRDefault="00D95AE1" w:rsidP="007B2103">
      <w:pPr>
        <w:widowControl w:val="0"/>
        <w:autoSpaceDE w:val="0"/>
        <w:autoSpaceDN w:val="0"/>
        <w:adjustRightInd w:val="0"/>
        <w:spacing w:after="0" w:line="336" w:lineRule="auto"/>
        <w:rPr>
          <w:rFonts w:ascii="Times New Roman" w:hAnsi="Times New Roman"/>
          <w:b/>
          <w:sz w:val="24"/>
          <w:szCs w:val="24"/>
          <w:lang w:val="bg-BG"/>
        </w:rPr>
      </w:pPr>
      <w:r w:rsidRPr="00397846">
        <w:rPr>
          <w:rFonts w:ascii="Times New Roman" w:hAnsi="Times New Roman"/>
          <w:b/>
          <w:sz w:val="24"/>
          <w:szCs w:val="24"/>
        </w:rPr>
        <w:t xml:space="preserve">  </w:t>
      </w:r>
      <w:r w:rsidR="00FF1E13" w:rsidRPr="00397846">
        <w:rPr>
          <w:rFonts w:ascii="Times New Roman" w:hAnsi="Times New Roman"/>
          <w:b/>
          <w:sz w:val="24"/>
          <w:szCs w:val="24"/>
          <w:lang w:val="bg-BG"/>
        </w:rPr>
        <w:t>4</w:t>
      </w:r>
      <w:r w:rsidRPr="00397846">
        <w:rPr>
          <w:rFonts w:ascii="Times New Roman" w:hAnsi="Times New Roman"/>
          <w:b/>
          <w:sz w:val="24"/>
          <w:szCs w:val="24"/>
        </w:rPr>
        <w:t xml:space="preserve">.   </w:t>
      </w:r>
      <w:r w:rsidR="00FF1E13" w:rsidRPr="00397846">
        <w:rPr>
          <w:rFonts w:ascii="Times New Roman" w:hAnsi="Times New Roman"/>
          <w:b/>
          <w:sz w:val="24"/>
          <w:szCs w:val="24"/>
        </w:rPr>
        <w:t>Схема на нова или промяна на съществуваща пътна инфраструктура.</w:t>
      </w:r>
      <w:r w:rsidRPr="00397846">
        <w:rPr>
          <w:rFonts w:ascii="Times New Roman" w:hAnsi="Times New Roman"/>
          <w:b/>
          <w:sz w:val="24"/>
          <w:szCs w:val="24"/>
        </w:rPr>
        <w:t xml:space="preserve">     </w:t>
      </w:r>
    </w:p>
    <w:p w:rsidR="00B6290B" w:rsidRPr="00B6290B" w:rsidRDefault="00B6290B" w:rsidP="007B2103">
      <w:pPr>
        <w:spacing w:after="0" w:line="336" w:lineRule="auto"/>
        <w:ind w:firstLine="709"/>
        <w:jc w:val="both"/>
        <w:rPr>
          <w:rFonts w:ascii="Times New Roman" w:eastAsia="Calibri" w:hAnsi="Times New Roman"/>
          <w:sz w:val="24"/>
          <w:szCs w:val="24"/>
          <w:lang w:val="bg-BG"/>
        </w:rPr>
      </w:pPr>
      <w:r w:rsidRPr="00B6290B">
        <w:rPr>
          <w:rFonts w:ascii="Times New Roman" w:eastAsia="Calibri" w:hAnsi="Times New Roman"/>
          <w:sz w:val="24"/>
          <w:szCs w:val="24"/>
        </w:rPr>
        <w:t>С одобрения ПУП-ПРЗ са образувани три нови имота</w:t>
      </w:r>
      <w:r w:rsidRPr="00B6290B">
        <w:rPr>
          <w:rFonts w:ascii="Times New Roman" w:eastAsia="Calibri" w:hAnsi="Times New Roman"/>
          <w:sz w:val="24"/>
          <w:szCs w:val="24"/>
          <w:lang w:val="bg-BG"/>
        </w:rPr>
        <w:t>:</w:t>
      </w:r>
    </w:p>
    <w:p w:rsidR="00B6290B" w:rsidRDefault="00B6290B" w:rsidP="007B2103">
      <w:pPr>
        <w:spacing w:after="0" w:line="336" w:lineRule="auto"/>
        <w:ind w:firstLine="709"/>
        <w:jc w:val="both"/>
        <w:rPr>
          <w:rFonts w:ascii="Times New Roman" w:eastAsia="Calibri" w:hAnsi="Times New Roman"/>
          <w:sz w:val="24"/>
          <w:szCs w:val="24"/>
          <w:lang w:val="bg-BG"/>
        </w:rPr>
      </w:pPr>
      <w:r w:rsidRPr="00B6290B">
        <w:rPr>
          <w:rFonts w:ascii="Times New Roman" w:eastAsia="Calibri" w:hAnsi="Times New Roman"/>
          <w:sz w:val="24"/>
          <w:szCs w:val="24"/>
        </w:rPr>
        <w:t>Поземлен имот 56784.527.389</w:t>
      </w:r>
      <w:r w:rsidRPr="00B6290B">
        <w:rPr>
          <w:rFonts w:ascii="Times New Roman" w:eastAsia="Calibri" w:hAnsi="Times New Roman"/>
          <w:sz w:val="24"/>
          <w:szCs w:val="24"/>
          <w:lang w:val="bg-BG"/>
        </w:rPr>
        <w:t xml:space="preserve"> с</w:t>
      </w:r>
      <w:r w:rsidRPr="00B6290B">
        <w:rPr>
          <w:rFonts w:ascii="Times New Roman" w:eastAsia="Calibri" w:hAnsi="Times New Roman"/>
          <w:sz w:val="24"/>
          <w:szCs w:val="24"/>
        </w:rPr>
        <w:t xml:space="preserve"> НТП За друг вид застрояване, площ 5432 кв.</w:t>
      </w:r>
      <w:r w:rsidRPr="00B6290B">
        <w:rPr>
          <w:rFonts w:ascii="Times New Roman" w:eastAsia="Calibri" w:hAnsi="Times New Roman"/>
          <w:sz w:val="24"/>
          <w:szCs w:val="24"/>
          <w:lang w:val="bg-BG"/>
        </w:rPr>
        <w:t>м;</w:t>
      </w:r>
    </w:p>
    <w:p w:rsidR="00B6290B" w:rsidRPr="00B6290B" w:rsidRDefault="00B6290B" w:rsidP="007B2103">
      <w:pPr>
        <w:spacing w:after="0" w:line="336" w:lineRule="auto"/>
        <w:ind w:firstLine="709"/>
        <w:jc w:val="both"/>
        <w:rPr>
          <w:rFonts w:ascii="Times New Roman" w:eastAsia="Calibri" w:hAnsi="Times New Roman"/>
          <w:sz w:val="24"/>
          <w:szCs w:val="24"/>
        </w:rPr>
      </w:pPr>
      <w:r>
        <w:rPr>
          <w:rFonts w:ascii="Times New Roman" w:eastAsia="Calibri" w:hAnsi="Times New Roman"/>
          <w:sz w:val="24"/>
          <w:szCs w:val="24"/>
        </w:rPr>
        <w:t>Поземлен имот 56784.527.391</w:t>
      </w:r>
      <w:r w:rsidRPr="00B6290B">
        <w:rPr>
          <w:rFonts w:ascii="Times New Roman" w:eastAsia="Calibri" w:hAnsi="Times New Roman"/>
          <w:sz w:val="24"/>
          <w:szCs w:val="24"/>
        </w:rPr>
        <w:t xml:space="preserve"> с НТП За вт</w:t>
      </w:r>
      <w:r>
        <w:rPr>
          <w:rFonts w:ascii="Times New Roman" w:eastAsia="Calibri" w:hAnsi="Times New Roman"/>
          <w:sz w:val="24"/>
          <w:szCs w:val="24"/>
        </w:rPr>
        <w:t>оростепенна улица, площ 124 кв.</w:t>
      </w:r>
      <w:r w:rsidRPr="00B6290B">
        <w:rPr>
          <w:rFonts w:ascii="Times New Roman" w:eastAsia="Calibri" w:hAnsi="Times New Roman"/>
          <w:sz w:val="24"/>
          <w:szCs w:val="24"/>
        </w:rPr>
        <w:t>м;</w:t>
      </w:r>
    </w:p>
    <w:p w:rsidR="00B6290B" w:rsidRPr="0017384D" w:rsidRDefault="00B6290B" w:rsidP="007B2103">
      <w:pPr>
        <w:spacing w:after="0" w:line="336" w:lineRule="auto"/>
        <w:ind w:firstLine="709"/>
        <w:jc w:val="both"/>
        <w:rPr>
          <w:rFonts w:ascii="Times New Roman" w:eastAsia="Calibri" w:hAnsi="Times New Roman"/>
          <w:sz w:val="24"/>
          <w:szCs w:val="24"/>
        </w:rPr>
      </w:pPr>
      <w:r w:rsidRPr="0017384D">
        <w:rPr>
          <w:rFonts w:ascii="Times New Roman" w:eastAsia="Calibri" w:hAnsi="Times New Roman"/>
          <w:sz w:val="24"/>
          <w:szCs w:val="24"/>
        </w:rPr>
        <w:t>Поземлен имот 56784.527.390 с НТП За друг вид озеленени площи, площ 297 кв.м.</w:t>
      </w:r>
    </w:p>
    <w:p w:rsidR="00A07D6C" w:rsidRPr="0017384D" w:rsidRDefault="006756E7" w:rsidP="007B2103">
      <w:pPr>
        <w:spacing w:after="0" w:line="336" w:lineRule="auto"/>
        <w:ind w:firstLine="709"/>
        <w:jc w:val="both"/>
        <w:rPr>
          <w:rFonts w:ascii="Times New Roman" w:eastAsia="Calibri" w:hAnsi="Times New Roman"/>
          <w:sz w:val="24"/>
          <w:szCs w:val="24"/>
          <w:lang w:val="bg-BG"/>
        </w:rPr>
      </w:pPr>
      <w:r w:rsidRPr="0017384D">
        <w:rPr>
          <w:rFonts w:ascii="Times New Roman" w:eastAsia="Calibri" w:hAnsi="Times New Roman"/>
          <w:sz w:val="24"/>
          <w:szCs w:val="24"/>
        </w:rPr>
        <w:t xml:space="preserve">Транспортното обслужване на </w:t>
      </w:r>
      <w:r w:rsidR="00A07D6C" w:rsidRPr="0017384D">
        <w:rPr>
          <w:rFonts w:ascii="Times New Roman" w:eastAsia="Calibri" w:hAnsi="Times New Roman"/>
          <w:sz w:val="24"/>
          <w:szCs w:val="24"/>
        </w:rPr>
        <w:t>имота, предмет на настоящото инвестиционно предложение</w:t>
      </w:r>
      <w:r w:rsidRPr="0017384D">
        <w:rPr>
          <w:rFonts w:ascii="Times New Roman" w:eastAsia="Calibri" w:hAnsi="Times New Roman"/>
          <w:sz w:val="24"/>
          <w:szCs w:val="24"/>
        </w:rPr>
        <w:t xml:space="preserve">, се осъществява от </w:t>
      </w:r>
      <w:r w:rsidR="00A07D6C" w:rsidRPr="0017384D">
        <w:rPr>
          <w:rFonts w:ascii="Times New Roman" w:eastAsia="Calibri" w:hAnsi="Times New Roman"/>
          <w:sz w:val="24"/>
          <w:szCs w:val="24"/>
        </w:rPr>
        <w:t>новообразувана второстепенна улица от юг с идентификатор 56784.527.391, която има излаз на път от републиканската пътна мрежа</w:t>
      </w:r>
      <w:r w:rsidR="00A07D6C" w:rsidRPr="0017384D">
        <w:rPr>
          <w:rFonts w:ascii="Times New Roman" w:eastAsia="Calibri" w:hAnsi="Times New Roman"/>
          <w:sz w:val="24"/>
          <w:szCs w:val="24"/>
          <w:lang w:val="bg-BG"/>
        </w:rPr>
        <w:t xml:space="preserve"> - б</w:t>
      </w:r>
      <w:r w:rsidR="00A07D6C" w:rsidRPr="0017384D">
        <w:rPr>
          <w:rFonts w:ascii="Times New Roman" w:eastAsia="Calibri" w:hAnsi="Times New Roman"/>
          <w:sz w:val="24"/>
          <w:szCs w:val="24"/>
        </w:rPr>
        <w:t xml:space="preserve">ул. </w:t>
      </w:r>
      <w:r w:rsidR="00A07D6C" w:rsidRPr="0017384D">
        <w:rPr>
          <w:rFonts w:ascii="Times New Roman" w:eastAsia="Calibri" w:hAnsi="Times New Roman"/>
          <w:sz w:val="24"/>
          <w:szCs w:val="24"/>
          <w:lang w:val="bg-BG"/>
        </w:rPr>
        <w:t>„Ц</w:t>
      </w:r>
      <w:r w:rsidR="00A07D6C" w:rsidRPr="0017384D">
        <w:rPr>
          <w:rFonts w:ascii="Times New Roman" w:eastAsia="Calibri" w:hAnsi="Times New Roman"/>
          <w:sz w:val="24"/>
          <w:szCs w:val="24"/>
        </w:rPr>
        <w:t>ариградско шос</w:t>
      </w:r>
      <w:r w:rsidR="00A07D6C" w:rsidRPr="0017384D">
        <w:rPr>
          <w:rFonts w:ascii="Times New Roman" w:eastAsia="Calibri" w:hAnsi="Times New Roman"/>
          <w:sz w:val="24"/>
          <w:szCs w:val="24"/>
          <w:lang w:val="bg-BG"/>
        </w:rPr>
        <w:t>е“.</w:t>
      </w:r>
    </w:p>
    <w:p w:rsidR="006756E7" w:rsidRPr="0017384D" w:rsidRDefault="006756E7" w:rsidP="007B2103">
      <w:pPr>
        <w:spacing w:after="0" w:line="336" w:lineRule="auto"/>
        <w:ind w:firstLine="709"/>
        <w:jc w:val="both"/>
        <w:rPr>
          <w:rFonts w:ascii="Times New Roman" w:eastAsia="Calibri" w:hAnsi="Times New Roman"/>
          <w:sz w:val="24"/>
          <w:szCs w:val="24"/>
        </w:rPr>
      </w:pPr>
      <w:r w:rsidRPr="0017384D">
        <w:rPr>
          <w:rFonts w:ascii="Times New Roman" w:eastAsia="Calibri" w:hAnsi="Times New Roman"/>
          <w:sz w:val="24"/>
          <w:szCs w:val="24"/>
        </w:rPr>
        <w:lastRenderedPageBreak/>
        <w:t>Не се налага промяна на съществуващата пътна инфраструктура.</w:t>
      </w:r>
    </w:p>
    <w:p w:rsidR="005C7190" w:rsidRPr="00836A62" w:rsidRDefault="005C7190" w:rsidP="007B2103">
      <w:pPr>
        <w:spacing w:after="0" w:line="336" w:lineRule="auto"/>
        <w:ind w:firstLine="709"/>
        <w:jc w:val="both"/>
        <w:rPr>
          <w:rFonts w:ascii="Times New Roman" w:hAnsi="Times New Roman"/>
          <w:sz w:val="24"/>
          <w:szCs w:val="24"/>
          <w:highlight w:val="green"/>
          <w:lang w:val="bg-BG"/>
        </w:rPr>
      </w:pPr>
    </w:p>
    <w:p w:rsidR="00D95AE1" w:rsidRPr="00397846" w:rsidRDefault="00FF1E13" w:rsidP="007B2103">
      <w:pPr>
        <w:widowControl w:val="0"/>
        <w:autoSpaceDE w:val="0"/>
        <w:autoSpaceDN w:val="0"/>
        <w:adjustRightInd w:val="0"/>
        <w:spacing w:after="0" w:line="336" w:lineRule="auto"/>
        <w:jc w:val="both"/>
        <w:rPr>
          <w:rFonts w:ascii="Times New Roman" w:hAnsi="Times New Roman"/>
          <w:b/>
          <w:sz w:val="24"/>
          <w:szCs w:val="24"/>
          <w:lang w:val="bg-BG"/>
        </w:rPr>
      </w:pPr>
      <w:r w:rsidRPr="00397846">
        <w:rPr>
          <w:rFonts w:ascii="Times New Roman" w:hAnsi="Times New Roman"/>
          <w:b/>
          <w:sz w:val="24"/>
          <w:szCs w:val="24"/>
          <w:lang w:val="bg-BG"/>
        </w:rPr>
        <w:t>5</w:t>
      </w:r>
      <w:r w:rsidR="00D95AE1" w:rsidRPr="00397846">
        <w:rPr>
          <w:rFonts w:ascii="Times New Roman" w:hAnsi="Times New Roman"/>
          <w:b/>
          <w:sz w:val="24"/>
          <w:szCs w:val="24"/>
        </w:rPr>
        <w:t>.   Програма за д</w:t>
      </w:r>
      <w:r w:rsidR="008F6D3F" w:rsidRPr="00397846">
        <w:rPr>
          <w:rFonts w:ascii="Times New Roman" w:hAnsi="Times New Roman"/>
          <w:b/>
          <w:sz w:val="24"/>
          <w:szCs w:val="24"/>
        </w:rPr>
        <w:t>ейностите, включително за строи</w:t>
      </w:r>
      <w:r w:rsidR="00D95AE1" w:rsidRPr="00397846">
        <w:rPr>
          <w:rFonts w:ascii="Times New Roman" w:hAnsi="Times New Roman"/>
          <w:b/>
          <w:sz w:val="24"/>
          <w:szCs w:val="24"/>
        </w:rPr>
        <w:t xml:space="preserve">телство, експлоатация и фазите на закриване, възстановяване и последващо използване.     </w:t>
      </w:r>
    </w:p>
    <w:p w:rsidR="00F75BB2" w:rsidRPr="006300BA" w:rsidRDefault="00F75BB2" w:rsidP="007B2103">
      <w:pPr>
        <w:spacing w:after="0" w:line="336" w:lineRule="auto"/>
        <w:ind w:firstLine="709"/>
        <w:jc w:val="both"/>
        <w:rPr>
          <w:rFonts w:ascii="Times New Roman" w:eastAsia="Calibri" w:hAnsi="Times New Roman"/>
          <w:sz w:val="24"/>
          <w:szCs w:val="24"/>
          <w:lang w:val="bg-BG"/>
        </w:rPr>
      </w:pPr>
      <w:r w:rsidRPr="00397846">
        <w:rPr>
          <w:rFonts w:ascii="Times New Roman" w:eastAsia="Calibri" w:hAnsi="Times New Roman"/>
          <w:sz w:val="24"/>
          <w:szCs w:val="24"/>
        </w:rPr>
        <w:t xml:space="preserve">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w:t>
      </w:r>
      <w:r w:rsidRPr="00397846">
        <w:rPr>
          <w:rFonts w:ascii="Times New Roman" w:eastAsia="Calibri" w:hAnsi="Times New Roman"/>
          <w:sz w:val="24"/>
          <w:szCs w:val="24"/>
          <w:lang w:val="bg-BG"/>
        </w:rPr>
        <w:t>защитената зона</w:t>
      </w:r>
      <w:r w:rsidRPr="00397846">
        <w:rPr>
          <w:rFonts w:ascii="Times New Roman" w:eastAsia="Calibri" w:hAnsi="Times New Roman"/>
          <w:sz w:val="24"/>
          <w:szCs w:val="24"/>
        </w:rPr>
        <w:t xml:space="preserve"> и получаване на Решение по проведената процедура, ще </w:t>
      </w:r>
      <w:r w:rsidRPr="00397846">
        <w:rPr>
          <w:rFonts w:ascii="Times New Roman" w:eastAsia="Calibri" w:hAnsi="Times New Roman"/>
          <w:sz w:val="24"/>
          <w:szCs w:val="24"/>
          <w:lang w:val="bg-BG"/>
        </w:rPr>
        <w:t xml:space="preserve">се </w:t>
      </w:r>
      <w:r w:rsidRPr="00397846">
        <w:rPr>
          <w:rFonts w:ascii="Times New Roman" w:eastAsia="Calibri" w:hAnsi="Times New Roman"/>
          <w:sz w:val="24"/>
          <w:szCs w:val="24"/>
        </w:rPr>
        <w:t>предприем</w:t>
      </w:r>
      <w:r w:rsidRPr="00397846">
        <w:rPr>
          <w:rFonts w:ascii="Times New Roman" w:eastAsia="Calibri" w:hAnsi="Times New Roman"/>
          <w:sz w:val="24"/>
          <w:szCs w:val="24"/>
          <w:lang w:val="bg-BG"/>
        </w:rPr>
        <w:t xml:space="preserve">ат </w:t>
      </w:r>
      <w:r w:rsidRPr="00397846">
        <w:rPr>
          <w:rFonts w:ascii="Times New Roman" w:eastAsia="Calibri" w:hAnsi="Times New Roman"/>
          <w:sz w:val="24"/>
          <w:szCs w:val="24"/>
        </w:rPr>
        <w:t xml:space="preserve">действия за </w:t>
      </w:r>
      <w:r w:rsidRPr="00397846">
        <w:rPr>
          <w:rFonts w:ascii="Times New Roman" w:eastAsia="Calibri" w:hAnsi="Times New Roman"/>
          <w:sz w:val="24"/>
          <w:szCs w:val="24"/>
          <w:lang w:val="bg-BG"/>
        </w:rPr>
        <w:t>одобряване на инвестиционен проект</w:t>
      </w:r>
      <w:r w:rsidR="008D5079" w:rsidRPr="00397846">
        <w:rPr>
          <w:rFonts w:ascii="Times New Roman" w:eastAsia="Calibri" w:hAnsi="Times New Roman"/>
          <w:sz w:val="24"/>
          <w:szCs w:val="24"/>
          <w:lang w:val="bg-BG"/>
        </w:rPr>
        <w:t xml:space="preserve"> и реализацията му</w:t>
      </w:r>
      <w:r w:rsidRPr="00397846">
        <w:rPr>
          <w:rFonts w:ascii="Times New Roman" w:eastAsia="Calibri" w:hAnsi="Times New Roman"/>
          <w:sz w:val="24"/>
          <w:szCs w:val="24"/>
        </w:rPr>
        <w:t xml:space="preserve">. </w:t>
      </w:r>
      <w:r w:rsidRPr="006300BA">
        <w:rPr>
          <w:rFonts w:ascii="Times New Roman" w:eastAsia="Calibri" w:hAnsi="Times New Roman"/>
          <w:sz w:val="24"/>
          <w:szCs w:val="24"/>
        </w:rPr>
        <w:t>Програмата за дейностите включва няколко етапа.</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bCs/>
          <w:sz w:val="24"/>
          <w:szCs w:val="24"/>
          <w:lang w:val="bg-BG"/>
        </w:rPr>
        <w:t xml:space="preserve">Издаване на скица – виза за проучване и проектиране на инвестиционен проект от Главен архитект на Община </w:t>
      </w:r>
      <w:r w:rsidR="006300BA" w:rsidRPr="006300BA">
        <w:rPr>
          <w:rFonts w:ascii="Times New Roman" w:hAnsi="Times New Roman"/>
          <w:bCs/>
          <w:sz w:val="24"/>
          <w:szCs w:val="24"/>
          <w:lang w:val="bg-BG"/>
        </w:rPr>
        <w:t>Пловдив – Район „Източен“</w:t>
      </w:r>
      <w:r w:rsidRPr="006300BA">
        <w:rPr>
          <w:rFonts w:ascii="Times New Roman" w:hAnsi="Times New Roman"/>
          <w:bCs/>
          <w:sz w:val="24"/>
          <w:szCs w:val="24"/>
          <w:lang w:val="bg-BG"/>
        </w:rPr>
        <w:t xml:space="preserve"> за новообразуван</w:t>
      </w:r>
      <w:r w:rsidR="00022DF0" w:rsidRPr="006300BA">
        <w:rPr>
          <w:rFonts w:ascii="Times New Roman" w:hAnsi="Times New Roman"/>
          <w:bCs/>
          <w:sz w:val="24"/>
          <w:szCs w:val="24"/>
          <w:lang w:val="bg-BG"/>
        </w:rPr>
        <w:t>ия</w:t>
      </w:r>
      <w:r w:rsidRPr="006300BA">
        <w:rPr>
          <w:rFonts w:ascii="Times New Roman" w:hAnsi="Times New Roman"/>
          <w:bCs/>
          <w:sz w:val="24"/>
          <w:szCs w:val="24"/>
          <w:lang w:val="bg-BG"/>
        </w:rPr>
        <w:t xml:space="preserve"> УПИ;</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bCs/>
          <w:sz w:val="24"/>
          <w:szCs w:val="24"/>
          <w:lang w:val="bg-BG"/>
        </w:rPr>
        <w:t>Изработване</w:t>
      </w:r>
      <w:r w:rsidR="006300BA" w:rsidRPr="006300BA">
        <w:rPr>
          <w:rFonts w:ascii="Times New Roman" w:hAnsi="Times New Roman"/>
          <w:bCs/>
          <w:sz w:val="24"/>
          <w:szCs w:val="24"/>
          <w:lang w:val="bg-BG"/>
        </w:rPr>
        <w:t xml:space="preserve"> </w:t>
      </w:r>
      <w:r w:rsidRPr="006300BA">
        <w:rPr>
          <w:rFonts w:ascii="Times New Roman" w:hAnsi="Times New Roman"/>
          <w:bCs/>
          <w:sz w:val="24"/>
          <w:szCs w:val="24"/>
          <w:lang w:val="bg-BG"/>
        </w:rPr>
        <w:t xml:space="preserve">на инвестиционни проекти по части: Архитектура, </w:t>
      </w:r>
      <w:r w:rsidR="006300BA" w:rsidRPr="006300BA">
        <w:rPr>
          <w:rFonts w:ascii="Times New Roman" w:hAnsi="Times New Roman"/>
          <w:bCs/>
          <w:sz w:val="24"/>
          <w:szCs w:val="24"/>
          <w:lang w:val="bg-BG"/>
        </w:rPr>
        <w:t xml:space="preserve">Технология, </w:t>
      </w:r>
      <w:r w:rsidRPr="006300BA">
        <w:rPr>
          <w:rFonts w:ascii="Times New Roman" w:hAnsi="Times New Roman"/>
          <w:bCs/>
          <w:sz w:val="24"/>
          <w:szCs w:val="24"/>
          <w:lang w:val="bg-BG"/>
        </w:rPr>
        <w:t xml:space="preserve">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ПУСО. </w:t>
      </w:r>
    </w:p>
    <w:p w:rsidR="002517A6" w:rsidRPr="006300BA" w:rsidRDefault="002517A6"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6300BA">
        <w:rPr>
          <w:rFonts w:ascii="Times New Roman" w:hAnsi="Times New Roman"/>
          <w:sz w:val="24"/>
          <w:szCs w:val="24"/>
          <w:lang w:val="bg-BG"/>
        </w:rPr>
        <w:t>За изграждането на сондажния кладенец ще се внесе заявление с проектна документация в Басейнова Дирекция – Източнобеломорски район – Пловдив. Сондажният кладенец като водовземно съоръжение е шеста категория строеж и не подлежи на въвеждане в експлоатация по ЗУТ. Кладенецът ще се изгради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издаденото разрешително за ползване на подземен воден обект за водовземане от подземни води чрез ново водовземно съоръжение – сондажен кладенец.</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006300BA" w:rsidRPr="006300BA">
        <w:rPr>
          <w:rFonts w:ascii="Times New Roman" w:hAnsi="Times New Roman"/>
          <w:bCs/>
          <w:sz w:val="24"/>
          <w:szCs w:val="24"/>
          <w:lang w:val="bg-BG"/>
        </w:rPr>
        <w:t>Община Пловдив – Район „Източен“</w:t>
      </w:r>
      <w:r w:rsidRPr="006300BA">
        <w:rPr>
          <w:rFonts w:ascii="Times New Roman" w:hAnsi="Times New Roman"/>
          <w:sz w:val="24"/>
          <w:szCs w:val="24"/>
          <w:lang w:val="bg-BG"/>
        </w:rPr>
        <w:t>, който ще издаде и разрешение за строеж.</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sz w:val="24"/>
          <w:szCs w:val="24"/>
          <w:lang w:val="bg-BG"/>
        </w:rPr>
        <w:t xml:space="preserve">По задание на Възложителя, изграждането на </w:t>
      </w:r>
      <w:r w:rsidR="006300BA" w:rsidRPr="006300BA">
        <w:rPr>
          <w:rFonts w:ascii="Times New Roman" w:hAnsi="Times New Roman"/>
          <w:sz w:val="24"/>
          <w:szCs w:val="24"/>
          <w:lang w:val="bg-BG"/>
        </w:rPr>
        <w:t>автобазата</w:t>
      </w:r>
      <w:r w:rsidRPr="006300BA">
        <w:rPr>
          <w:rFonts w:ascii="Times New Roman" w:hAnsi="Times New Roman"/>
          <w:sz w:val="24"/>
          <w:szCs w:val="24"/>
          <w:lang w:val="bg-BG"/>
        </w:rPr>
        <w:t xml:space="preserve">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006300BA">
        <w:rPr>
          <w:rFonts w:ascii="Times New Roman" w:hAnsi="Times New Roman"/>
          <w:bCs/>
          <w:sz w:val="24"/>
          <w:szCs w:val="24"/>
          <w:lang w:val="bg-BG"/>
        </w:rPr>
        <w:t>Район</w:t>
      </w:r>
      <w:r w:rsidRPr="006300BA">
        <w:rPr>
          <w:rFonts w:ascii="Times New Roman" w:hAnsi="Times New Roman"/>
          <w:bCs/>
          <w:sz w:val="24"/>
          <w:szCs w:val="24"/>
          <w:lang w:val="bg-BG"/>
        </w:rPr>
        <w:t xml:space="preserve"> „</w:t>
      </w:r>
      <w:r w:rsidR="006300BA">
        <w:rPr>
          <w:rFonts w:ascii="Times New Roman" w:hAnsi="Times New Roman"/>
          <w:bCs/>
          <w:sz w:val="24"/>
          <w:szCs w:val="24"/>
          <w:lang w:val="bg-BG"/>
        </w:rPr>
        <w:t>Източен</w:t>
      </w:r>
      <w:r w:rsidRPr="006300BA">
        <w:rPr>
          <w:rFonts w:ascii="Times New Roman" w:hAnsi="Times New Roman"/>
          <w:bCs/>
          <w:sz w:val="24"/>
          <w:szCs w:val="24"/>
          <w:lang w:val="bg-BG"/>
        </w:rPr>
        <w:t>“</w:t>
      </w:r>
      <w:r w:rsidRPr="006300BA">
        <w:rPr>
          <w:rFonts w:ascii="Times New Roman" w:hAnsi="Times New Roman"/>
          <w:sz w:val="24"/>
          <w:szCs w:val="24"/>
          <w:lang w:val="bg-BG"/>
        </w:rPr>
        <w:t>, съгласно  чл. 223, ал. 2 от ЗУТ.</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006300BA" w:rsidRPr="006300BA">
        <w:rPr>
          <w:rFonts w:ascii="Times New Roman" w:hAnsi="Times New Roman"/>
          <w:bCs/>
          <w:sz w:val="24"/>
          <w:szCs w:val="24"/>
          <w:lang w:val="bg-BG"/>
        </w:rPr>
        <w:t>Район „Източен“</w:t>
      </w:r>
      <w:r w:rsidRPr="006300BA">
        <w:rPr>
          <w:rFonts w:ascii="Times New Roman" w:hAnsi="Times New Roman"/>
          <w:sz w:val="24"/>
          <w:szCs w:val="24"/>
          <w:lang w:val="bg-BG"/>
        </w:rPr>
        <w:t>, РСПБЗН и други при необходимост.</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bCs/>
          <w:sz w:val="24"/>
          <w:szCs w:val="24"/>
          <w:lang w:val="bg-BG"/>
        </w:rPr>
      </w:pPr>
      <w:r w:rsidRPr="006300BA">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6300BA">
        <w:rPr>
          <w:rFonts w:ascii="Times New Roman" w:hAnsi="Times New Roman"/>
          <w:sz w:val="24"/>
          <w:szCs w:val="24"/>
          <w:lang w:val="bg-BG"/>
        </w:rPr>
        <w:t xml:space="preserve">След завършването </w:t>
      </w:r>
      <w:r w:rsidR="002517A6" w:rsidRPr="006300BA">
        <w:rPr>
          <w:rFonts w:ascii="Times New Roman" w:hAnsi="Times New Roman"/>
          <w:sz w:val="24"/>
          <w:szCs w:val="24"/>
          <w:lang w:val="bg-BG"/>
        </w:rPr>
        <w:t>на строителството</w:t>
      </w:r>
      <w:r w:rsidRPr="006300BA">
        <w:rPr>
          <w:rFonts w:ascii="Times New Roman" w:hAnsi="Times New Roman"/>
          <w:sz w:val="24"/>
          <w:szCs w:val="24"/>
          <w:lang w:val="bg-BG"/>
        </w:rPr>
        <w:t xml:space="preserve"> и приключване на приемните изпитвания, се предприемат действия за въвеждането на обект</w:t>
      </w:r>
      <w:r w:rsidR="002517A6" w:rsidRPr="006300BA">
        <w:rPr>
          <w:rFonts w:ascii="Times New Roman" w:hAnsi="Times New Roman"/>
          <w:sz w:val="24"/>
          <w:szCs w:val="24"/>
          <w:lang w:val="bg-BG"/>
        </w:rPr>
        <w:t>а</w:t>
      </w:r>
      <w:r w:rsidRPr="006300BA">
        <w:rPr>
          <w:rFonts w:ascii="Times New Roman" w:hAnsi="Times New Roman"/>
          <w:sz w:val="24"/>
          <w:szCs w:val="24"/>
          <w:lang w:val="bg-BG"/>
        </w:rPr>
        <w:t xml:space="preserve"> в експлоатация от </w:t>
      </w:r>
      <w:r w:rsidR="006300BA" w:rsidRPr="006300BA">
        <w:rPr>
          <w:rFonts w:ascii="Times New Roman" w:hAnsi="Times New Roman"/>
          <w:bCs/>
          <w:sz w:val="24"/>
          <w:szCs w:val="24"/>
          <w:lang w:val="bg-BG"/>
        </w:rPr>
        <w:t>Район „Източен“</w:t>
      </w:r>
      <w:r w:rsidRPr="006300BA">
        <w:rPr>
          <w:rFonts w:ascii="Times New Roman" w:hAnsi="Times New Roman"/>
          <w:sz w:val="24"/>
          <w:szCs w:val="24"/>
          <w:lang w:val="bg-BG"/>
        </w:rPr>
        <w:t xml:space="preserve">, </w:t>
      </w:r>
      <w:r w:rsidRPr="006300BA">
        <w:rPr>
          <w:rFonts w:ascii="Times New Roman" w:hAnsi="Times New Roman"/>
          <w:sz w:val="24"/>
          <w:szCs w:val="24"/>
          <w:lang w:val="bg-BG"/>
        </w:rPr>
        <w:lastRenderedPageBreak/>
        <w:t>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w:t>
      </w:r>
    </w:p>
    <w:p w:rsidR="00A82B49" w:rsidRPr="006300BA" w:rsidRDefault="00A82B49" w:rsidP="007B2103">
      <w:pPr>
        <w:pStyle w:val="a3"/>
        <w:numPr>
          <w:ilvl w:val="0"/>
          <w:numId w:val="4"/>
        </w:numPr>
        <w:tabs>
          <w:tab w:val="clear" w:pos="2160"/>
          <w:tab w:val="num" w:pos="709"/>
        </w:tabs>
        <w:autoSpaceDE w:val="0"/>
        <w:autoSpaceDN w:val="0"/>
        <w:adjustRightInd w:val="0"/>
        <w:spacing w:after="0" w:line="336" w:lineRule="auto"/>
        <w:ind w:left="709" w:hanging="425"/>
        <w:contextualSpacing w:val="0"/>
        <w:jc w:val="both"/>
        <w:rPr>
          <w:rFonts w:ascii="Times New Roman" w:hAnsi="Times New Roman"/>
          <w:sz w:val="24"/>
          <w:szCs w:val="24"/>
          <w:lang w:val="bg-BG"/>
        </w:rPr>
      </w:pPr>
      <w:r w:rsidRPr="006300BA">
        <w:rPr>
          <w:rFonts w:ascii="Times New Roman" w:hAnsi="Times New Roman"/>
          <w:sz w:val="24"/>
          <w:szCs w:val="24"/>
          <w:lang w:val="bg-BG"/>
        </w:rPr>
        <w:t xml:space="preserve">Съгласно Наредба № 5 от 28.12.2006г. за </w:t>
      </w:r>
      <w:r w:rsidR="002517A6" w:rsidRPr="006300BA">
        <w:rPr>
          <w:rFonts w:ascii="Times New Roman" w:hAnsi="Times New Roman"/>
          <w:sz w:val="24"/>
          <w:szCs w:val="24"/>
          <w:lang w:val="bg-BG"/>
        </w:rPr>
        <w:t>складовата база</w:t>
      </w:r>
      <w:r w:rsidRPr="006300BA">
        <w:rPr>
          <w:rFonts w:ascii="Times New Roman" w:hAnsi="Times New Roman"/>
          <w:sz w:val="24"/>
          <w:szCs w:val="24"/>
          <w:lang w:val="bg-BG"/>
        </w:rPr>
        <w:t xml:space="preserve"> ще се състав</w:t>
      </w:r>
      <w:r w:rsidR="002517A6" w:rsidRPr="006300BA">
        <w:rPr>
          <w:rFonts w:ascii="Times New Roman" w:hAnsi="Times New Roman"/>
          <w:sz w:val="24"/>
          <w:szCs w:val="24"/>
          <w:lang w:val="bg-BG"/>
        </w:rPr>
        <w:t>и</w:t>
      </w:r>
      <w:r w:rsidRPr="006300BA">
        <w:rPr>
          <w:rFonts w:ascii="Times New Roman" w:hAnsi="Times New Roman"/>
          <w:sz w:val="24"/>
          <w:szCs w:val="24"/>
          <w:lang w:val="bg-BG"/>
        </w:rPr>
        <w:t xml:space="preserve"> технически </w:t>
      </w:r>
      <w:r w:rsidR="002517A6" w:rsidRPr="006300BA">
        <w:rPr>
          <w:rFonts w:ascii="Times New Roman" w:hAnsi="Times New Roman"/>
          <w:sz w:val="24"/>
          <w:szCs w:val="24"/>
          <w:lang w:val="bg-BG"/>
        </w:rPr>
        <w:t>паспорт и е</w:t>
      </w:r>
      <w:r w:rsidRPr="006300BA">
        <w:rPr>
          <w:rFonts w:ascii="Times New Roman" w:hAnsi="Times New Roman"/>
          <w:sz w:val="24"/>
          <w:szCs w:val="24"/>
          <w:lang w:val="bg-BG"/>
        </w:rPr>
        <w:t xml:space="preserve">нергиен </w:t>
      </w:r>
      <w:r w:rsidR="002517A6" w:rsidRPr="006300BA">
        <w:rPr>
          <w:rFonts w:ascii="Times New Roman" w:hAnsi="Times New Roman"/>
          <w:sz w:val="24"/>
          <w:szCs w:val="24"/>
          <w:lang w:val="bg-BG"/>
        </w:rPr>
        <w:t>сертификат</w:t>
      </w:r>
      <w:r w:rsidRPr="006300BA">
        <w:rPr>
          <w:rFonts w:ascii="Times New Roman" w:hAnsi="Times New Roman"/>
          <w:sz w:val="24"/>
          <w:szCs w:val="24"/>
          <w:lang w:val="bg-BG"/>
        </w:rPr>
        <w:t xml:space="preserve">, които ще се заверят в </w:t>
      </w:r>
      <w:r w:rsidR="006300BA">
        <w:rPr>
          <w:rFonts w:ascii="Times New Roman" w:hAnsi="Times New Roman"/>
          <w:bCs/>
          <w:sz w:val="24"/>
          <w:szCs w:val="24"/>
          <w:lang w:val="bg-BG"/>
        </w:rPr>
        <w:t>Район</w:t>
      </w:r>
      <w:r w:rsidR="006300BA" w:rsidRPr="006300BA">
        <w:rPr>
          <w:rFonts w:ascii="Times New Roman" w:hAnsi="Times New Roman"/>
          <w:bCs/>
          <w:sz w:val="24"/>
          <w:szCs w:val="24"/>
          <w:lang w:val="bg-BG"/>
        </w:rPr>
        <w:t xml:space="preserve"> „</w:t>
      </w:r>
      <w:r w:rsidR="006300BA">
        <w:rPr>
          <w:rFonts w:ascii="Times New Roman" w:hAnsi="Times New Roman"/>
          <w:bCs/>
          <w:sz w:val="24"/>
          <w:szCs w:val="24"/>
          <w:lang w:val="bg-BG"/>
        </w:rPr>
        <w:t>Източен</w:t>
      </w:r>
      <w:r w:rsidR="006300BA" w:rsidRPr="006300BA">
        <w:rPr>
          <w:rFonts w:ascii="Times New Roman" w:hAnsi="Times New Roman"/>
          <w:bCs/>
          <w:sz w:val="24"/>
          <w:szCs w:val="24"/>
          <w:lang w:val="bg-BG"/>
        </w:rPr>
        <w:t>“</w:t>
      </w:r>
      <w:r w:rsidRPr="006300BA">
        <w:rPr>
          <w:rFonts w:ascii="Times New Roman" w:hAnsi="Times New Roman"/>
          <w:sz w:val="24"/>
          <w:szCs w:val="24"/>
          <w:lang w:val="bg-BG"/>
        </w:rPr>
        <w:t>.</w:t>
      </w:r>
    </w:p>
    <w:p w:rsidR="00F75BB2" w:rsidRDefault="00F75BB2" w:rsidP="007B2103">
      <w:pPr>
        <w:spacing w:after="0" w:line="336" w:lineRule="auto"/>
        <w:ind w:firstLine="709"/>
        <w:jc w:val="both"/>
        <w:rPr>
          <w:rFonts w:ascii="Times New Roman" w:eastAsia="Calibri" w:hAnsi="Times New Roman"/>
          <w:sz w:val="24"/>
          <w:szCs w:val="24"/>
          <w:lang w:val="bg-BG"/>
        </w:rPr>
      </w:pPr>
      <w:r w:rsidRPr="006300BA">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6300BA">
        <w:rPr>
          <w:rFonts w:ascii="Times New Roman" w:eastAsia="Calibri" w:hAnsi="Times New Roman"/>
          <w:sz w:val="24"/>
          <w:szCs w:val="24"/>
          <w:lang w:val="bg-BG"/>
        </w:rPr>
        <w:t>и</w:t>
      </w:r>
      <w:r w:rsidRPr="006300BA">
        <w:rPr>
          <w:rFonts w:ascii="Times New Roman" w:eastAsia="Calibri" w:hAnsi="Times New Roman"/>
          <w:sz w:val="24"/>
          <w:szCs w:val="24"/>
        </w:rPr>
        <w:t xml:space="preserve"> </w:t>
      </w:r>
      <w:r w:rsidRPr="006300BA">
        <w:rPr>
          <w:rFonts w:ascii="Times New Roman" w:eastAsia="Calibri" w:hAnsi="Times New Roman"/>
          <w:sz w:val="24"/>
          <w:szCs w:val="24"/>
          <w:lang w:val="bg-BG"/>
        </w:rPr>
        <w:t>в</w:t>
      </w:r>
      <w:r w:rsidRPr="006300BA">
        <w:rPr>
          <w:rFonts w:ascii="Times New Roman" w:eastAsia="Calibri" w:hAnsi="Times New Roman"/>
          <w:sz w:val="24"/>
          <w:szCs w:val="24"/>
        </w:rPr>
        <w:t xml:space="preserve"> </w:t>
      </w:r>
      <w:r w:rsidR="006A00C9" w:rsidRPr="006300BA">
        <w:rPr>
          <w:rFonts w:ascii="Times New Roman" w:eastAsia="Calibri" w:hAnsi="Times New Roman"/>
          <w:sz w:val="24"/>
          <w:szCs w:val="24"/>
          <w:lang w:val="bg-BG"/>
        </w:rPr>
        <w:t xml:space="preserve">рамките на </w:t>
      </w:r>
      <w:r w:rsidRPr="006300BA">
        <w:rPr>
          <w:rFonts w:ascii="Times New Roman" w:eastAsia="Calibri" w:hAnsi="Times New Roman"/>
          <w:sz w:val="24"/>
          <w:szCs w:val="24"/>
        </w:rPr>
        <w:t xml:space="preserve">самия имот, </w:t>
      </w:r>
      <w:r w:rsidR="006A00C9" w:rsidRPr="006300BA">
        <w:rPr>
          <w:rFonts w:ascii="Times New Roman" w:eastAsia="Calibri" w:hAnsi="Times New Roman"/>
          <w:sz w:val="24"/>
          <w:szCs w:val="24"/>
          <w:lang w:val="bg-BG"/>
        </w:rPr>
        <w:t xml:space="preserve">където ще се реализира строителството, </w:t>
      </w:r>
      <w:r w:rsidRPr="006300BA">
        <w:rPr>
          <w:rFonts w:ascii="Times New Roman" w:eastAsia="Calibri" w:hAnsi="Times New Roman"/>
          <w:sz w:val="24"/>
          <w:szCs w:val="24"/>
        </w:rPr>
        <w:t>което ще гарантира опазването на останалата част от имота и съседните земи и почви.</w:t>
      </w:r>
    </w:p>
    <w:p w:rsidR="00DF34B8" w:rsidRPr="00DF34B8" w:rsidRDefault="00DF34B8" w:rsidP="007B2103">
      <w:pPr>
        <w:spacing w:after="0" w:line="336" w:lineRule="auto"/>
        <w:ind w:firstLine="709"/>
        <w:jc w:val="both"/>
        <w:rPr>
          <w:rFonts w:ascii="Times New Roman" w:eastAsia="Calibri" w:hAnsi="Times New Roman"/>
          <w:sz w:val="24"/>
          <w:szCs w:val="24"/>
        </w:rPr>
      </w:pPr>
      <w:r w:rsidRPr="00DF34B8">
        <w:rPr>
          <w:rFonts w:ascii="Times New Roman" w:eastAsia="Calibri" w:hAnsi="Times New Roman"/>
          <w:sz w:val="24"/>
          <w:szCs w:val="24"/>
        </w:rPr>
        <w:t>Териториалният обхват на въздействие в резултат на реализацията и експлоатацията на обекта е ограничен и локален в рамките на разглежданата площадка. За реализацията на инвестиционното предложение няма да бъде необходимо усвояването на допълнителни площи извън границите на обекта.</w:t>
      </w:r>
    </w:p>
    <w:p w:rsidR="00F75BB2" w:rsidRPr="006300BA" w:rsidRDefault="00F75BB2" w:rsidP="007B2103">
      <w:pPr>
        <w:spacing w:after="0" w:line="336" w:lineRule="auto"/>
        <w:ind w:firstLine="709"/>
        <w:jc w:val="both"/>
        <w:rPr>
          <w:rFonts w:ascii="Times New Roman" w:eastAsia="Calibri" w:hAnsi="Times New Roman"/>
          <w:sz w:val="24"/>
          <w:szCs w:val="24"/>
        </w:rPr>
      </w:pPr>
      <w:r w:rsidRPr="006300BA">
        <w:rPr>
          <w:rFonts w:ascii="Times New Roman" w:eastAsia="Calibri" w:hAnsi="Times New Roman"/>
          <w:sz w:val="24"/>
          <w:szCs w:val="24"/>
        </w:rPr>
        <w:t>По време на експлоатацията на обекта съседните земи и почви не са застрашени от замърсяване.</w:t>
      </w:r>
    </w:p>
    <w:p w:rsidR="00F75BB2" w:rsidRPr="00DF34B8" w:rsidRDefault="00F75BB2" w:rsidP="007B2103">
      <w:pPr>
        <w:spacing w:after="0" w:line="336" w:lineRule="auto"/>
        <w:ind w:firstLine="709"/>
        <w:jc w:val="both"/>
        <w:rPr>
          <w:rFonts w:ascii="Times New Roman" w:eastAsia="Calibri" w:hAnsi="Times New Roman"/>
          <w:sz w:val="24"/>
          <w:szCs w:val="24"/>
        </w:rPr>
      </w:pPr>
      <w:r w:rsidRPr="006300BA">
        <w:rPr>
          <w:rFonts w:ascii="Times New Roman" w:eastAsia="Calibri" w:hAnsi="Times New Roman"/>
          <w:sz w:val="24"/>
          <w:szCs w:val="24"/>
        </w:rPr>
        <w:t>В момента възложителят не предвижда закриване на дейности.</w:t>
      </w:r>
    </w:p>
    <w:p w:rsidR="009B4D38" w:rsidRPr="00836A62" w:rsidRDefault="009B4D38" w:rsidP="007B2103">
      <w:pPr>
        <w:spacing w:after="0" w:line="336" w:lineRule="auto"/>
        <w:ind w:firstLine="709"/>
        <w:jc w:val="both"/>
        <w:rPr>
          <w:rFonts w:ascii="Times New Roman" w:eastAsia="Calibri" w:hAnsi="Times New Roman"/>
          <w:highlight w:val="green"/>
          <w:lang w:val="bg-BG"/>
        </w:rPr>
      </w:pPr>
    </w:p>
    <w:p w:rsidR="00D95AE1" w:rsidRPr="006B7CB9" w:rsidRDefault="00850182" w:rsidP="007B2103">
      <w:pPr>
        <w:widowControl w:val="0"/>
        <w:autoSpaceDE w:val="0"/>
        <w:autoSpaceDN w:val="0"/>
        <w:adjustRightInd w:val="0"/>
        <w:spacing w:after="0" w:line="336" w:lineRule="auto"/>
        <w:rPr>
          <w:rFonts w:ascii="Times New Roman" w:hAnsi="Times New Roman"/>
          <w:b/>
          <w:sz w:val="24"/>
          <w:szCs w:val="24"/>
          <w:lang w:val="bg-BG"/>
        </w:rPr>
      </w:pPr>
      <w:r w:rsidRPr="006B7CB9">
        <w:rPr>
          <w:rFonts w:ascii="Times New Roman" w:hAnsi="Times New Roman"/>
          <w:b/>
          <w:sz w:val="24"/>
          <w:szCs w:val="24"/>
          <w:lang w:val="bg-BG"/>
        </w:rPr>
        <w:t>6</w:t>
      </w:r>
      <w:r w:rsidR="00D95AE1" w:rsidRPr="006B7CB9">
        <w:rPr>
          <w:rFonts w:ascii="Times New Roman" w:hAnsi="Times New Roman"/>
          <w:b/>
          <w:sz w:val="24"/>
          <w:szCs w:val="24"/>
        </w:rPr>
        <w:t xml:space="preserve">.   Предлагани методи за строителство.  </w:t>
      </w:r>
    </w:p>
    <w:p w:rsidR="00D34313" w:rsidRPr="000E1056" w:rsidRDefault="00D34313" w:rsidP="007B2103">
      <w:pPr>
        <w:spacing w:after="0" w:line="336" w:lineRule="auto"/>
        <w:ind w:firstLine="709"/>
        <w:jc w:val="both"/>
        <w:rPr>
          <w:rFonts w:ascii="Times New Roman" w:eastAsia="Calibri" w:hAnsi="Times New Roman"/>
          <w:sz w:val="24"/>
          <w:szCs w:val="24"/>
          <w:lang w:val="bg-BG"/>
        </w:rPr>
      </w:pPr>
      <w:r w:rsidRPr="000E1056">
        <w:rPr>
          <w:rFonts w:ascii="Times New Roman" w:eastAsia="Calibri" w:hAnsi="Times New Roman"/>
          <w:sz w:val="24"/>
          <w:szCs w:val="24"/>
        </w:rPr>
        <w:t xml:space="preserve">Изпълнението на строителните </w:t>
      </w:r>
      <w:r w:rsidR="000E2464" w:rsidRPr="000E1056">
        <w:rPr>
          <w:rFonts w:ascii="Times New Roman" w:eastAsia="Calibri" w:hAnsi="Times New Roman"/>
          <w:sz w:val="24"/>
          <w:szCs w:val="24"/>
          <w:lang w:val="bg-BG"/>
        </w:rPr>
        <w:t xml:space="preserve">и монтажни </w:t>
      </w:r>
      <w:r w:rsidRPr="000E1056">
        <w:rPr>
          <w:rFonts w:ascii="Times New Roman" w:eastAsia="Calibri" w:hAnsi="Times New Roman"/>
          <w:sz w:val="24"/>
          <w:szCs w:val="24"/>
        </w:rPr>
        <w:t xml:space="preserve">работи за </w:t>
      </w:r>
      <w:r w:rsidR="00325EC6" w:rsidRPr="000E1056">
        <w:rPr>
          <w:rFonts w:ascii="Times New Roman" w:eastAsia="Calibri" w:hAnsi="Times New Roman"/>
          <w:sz w:val="24"/>
          <w:szCs w:val="24"/>
          <w:lang w:val="bg-BG"/>
        </w:rPr>
        <w:t>изграждане на</w:t>
      </w:r>
      <w:r w:rsidR="00325EC6" w:rsidRPr="000E1056">
        <w:rPr>
          <w:rFonts w:ascii="Times New Roman" w:eastAsia="Calibri" w:hAnsi="Times New Roman"/>
          <w:sz w:val="24"/>
          <w:szCs w:val="24"/>
        </w:rPr>
        <w:t xml:space="preserve"> </w:t>
      </w:r>
      <w:r w:rsidR="00325EC6" w:rsidRPr="000E1056">
        <w:rPr>
          <w:rFonts w:ascii="Times New Roman" w:eastAsia="Calibri" w:hAnsi="Times New Roman"/>
          <w:sz w:val="24"/>
          <w:szCs w:val="24"/>
          <w:lang w:val="bg-BG"/>
        </w:rPr>
        <w:t xml:space="preserve">складовата </w:t>
      </w:r>
      <w:r w:rsidR="000E1056" w:rsidRPr="000E1056">
        <w:rPr>
          <w:rFonts w:ascii="Times New Roman" w:eastAsia="Calibri" w:hAnsi="Times New Roman"/>
          <w:sz w:val="24"/>
          <w:szCs w:val="24"/>
          <w:lang w:val="bg-BG"/>
        </w:rPr>
        <w:t>авто</w:t>
      </w:r>
      <w:r w:rsidR="00325EC6" w:rsidRPr="000E1056">
        <w:rPr>
          <w:rFonts w:ascii="Times New Roman" w:eastAsia="Calibri" w:hAnsi="Times New Roman"/>
          <w:sz w:val="24"/>
          <w:szCs w:val="24"/>
          <w:lang w:val="bg-BG"/>
        </w:rPr>
        <w:t>база</w:t>
      </w:r>
      <w:r w:rsidR="000E1056" w:rsidRPr="000E1056">
        <w:rPr>
          <w:rFonts w:ascii="Times New Roman" w:eastAsia="Calibri" w:hAnsi="Times New Roman"/>
          <w:sz w:val="24"/>
          <w:szCs w:val="24"/>
          <w:lang w:val="bg-BG"/>
        </w:rPr>
        <w:t xml:space="preserve"> с ГТПу автомивка, сервиз, администрация</w:t>
      </w:r>
      <w:r w:rsidR="00325EC6" w:rsidRPr="000E1056">
        <w:rPr>
          <w:rFonts w:ascii="Times New Roman" w:eastAsia="Calibri" w:hAnsi="Times New Roman"/>
          <w:sz w:val="24"/>
          <w:szCs w:val="24"/>
          <w:lang w:val="bg-BG"/>
        </w:rPr>
        <w:t xml:space="preserve"> и сондажния кладенец</w:t>
      </w:r>
      <w:r w:rsidRPr="000E1056">
        <w:rPr>
          <w:rFonts w:ascii="Times New Roman" w:eastAsia="Calibri" w:hAnsi="Times New Roman"/>
          <w:sz w:val="24"/>
          <w:szCs w:val="24"/>
        </w:rPr>
        <w:t xml:space="preserve"> ще бъд</w:t>
      </w:r>
      <w:r w:rsidR="000E2464" w:rsidRPr="000E1056">
        <w:rPr>
          <w:rFonts w:ascii="Times New Roman" w:eastAsia="Calibri" w:hAnsi="Times New Roman"/>
          <w:sz w:val="24"/>
          <w:szCs w:val="24"/>
          <w:lang w:val="bg-BG"/>
        </w:rPr>
        <w:t>е</w:t>
      </w:r>
      <w:r w:rsidRPr="000E1056">
        <w:rPr>
          <w:rFonts w:ascii="Times New Roman" w:eastAsia="Calibri" w:hAnsi="Times New Roman"/>
          <w:sz w:val="24"/>
          <w:szCs w:val="24"/>
        </w:rPr>
        <w:t xml:space="preserve"> ръчно и механизирано. </w:t>
      </w:r>
    </w:p>
    <w:p w:rsidR="00723620" w:rsidRPr="000E1056" w:rsidRDefault="0066188B" w:rsidP="007B2103">
      <w:pPr>
        <w:spacing w:after="0" w:line="336" w:lineRule="auto"/>
        <w:ind w:firstLine="709"/>
        <w:jc w:val="both"/>
        <w:rPr>
          <w:rFonts w:ascii="Times New Roman" w:eastAsia="Calibri" w:hAnsi="Times New Roman"/>
          <w:sz w:val="24"/>
          <w:szCs w:val="24"/>
          <w:lang w:val="bg-BG"/>
        </w:rPr>
      </w:pPr>
      <w:r w:rsidRPr="000E1056">
        <w:rPr>
          <w:rFonts w:ascii="Times New Roman" w:eastAsia="Calibri" w:hAnsi="Times New Roman"/>
          <w:sz w:val="24"/>
          <w:szCs w:val="24"/>
        </w:rPr>
        <w:t>При изграждането на сград</w:t>
      </w:r>
      <w:r w:rsidR="000E1056" w:rsidRPr="000E1056">
        <w:rPr>
          <w:rFonts w:ascii="Times New Roman" w:eastAsia="Calibri" w:hAnsi="Times New Roman"/>
          <w:sz w:val="24"/>
          <w:szCs w:val="24"/>
          <w:lang w:val="bg-BG"/>
        </w:rPr>
        <w:t>ите</w:t>
      </w:r>
      <w:r w:rsidRPr="000E1056">
        <w:rPr>
          <w:rFonts w:ascii="Times New Roman" w:eastAsia="Calibri" w:hAnsi="Times New Roman"/>
          <w:sz w:val="24"/>
          <w:szCs w:val="24"/>
        </w:rPr>
        <w:t xml:space="preserve"> ще се използват традиционни строителни методи при </w:t>
      </w:r>
      <w:r w:rsidR="004E42C0" w:rsidRPr="000E1056">
        <w:rPr>
          <w:rFonts w:ascii="Times New Roman" w:eastAsia="Calibri" w:hAnsi="Times New Roman"/>
          <w:sz w:val="24"/>
          <w:szCs w:val="24"/>
          <w:lang w:val="bg-BG"/>
        </w:rPr>
        <w:t>търговско</w:t>
      </w:r>
      <w:r w:rsidR="00EE7FCD" w:rsidRPr="000E1056">
        <w:rPr>
          <w:rFonts w:ascii="Times New Roman" w:eastAsia="Calibri" w:hAnsi="Times New Roman"/>
          <w:sz w:val="24"/>
          <w:szCs w:val="24"/>
          <w:lang w:val="bg-BG"/>
        </w:rPr>
        <w:t>, промишлено</w:t>
      </w:r>
      <w:r w:rsidR="004E42C0" w:rsidRPr="000E1056">
        <w:rPr>
          <w:rFonts w:ascii="Times New Roman" w:eastAsia="Calibri" w:hAnsi="Times New Roman"/>
          <w:sz w:val="24"/>
          <w:szCs w:val="24"/>
          <w:lang w:val="bg-BG"/>
        </w:rPr>
        <w:t xml:space="preserve"> и </w:t>
      </w:r>
      <w:r w:rsidR="00316A6E" w:rsidRPr="000E1056">
        <w:rPr>
          <w:rFonts w:ascii="Times New Roman" w:eastAsia="Calibri" w:hAnsi="Times New Roman"/>
          <w:sz w:val="24"/>
          <w:szCs w:val="24"/>
          <w:lang w:val="bg-BG"/>
        </w:rPr>
        <w:t xml:space="preserve">обществено </w:t>
      </w:r>
      <w:r w:rsidRPr="000E1056">
        <w:rPr>
          <w:rFonts w:ascii="Times New Roman" w:eastAsia="Calibri" w:hAnsi="Times New Roman"/>
          <w:sz w:val="24"/>
          <w:szCs w:val="24"/>
        </w:rPr>
        <w:t>строителство.</w:t>
      </w:r>
    </w:p>
    <w:p w:rsidR="00EE7FCD" w:rsidRPr="00AA637D" w:rsidRDefault="00EE7FCD" w:rsidP="007B2103">
      <w:pPr>
        <w:spacing w:after="0" w:line="336" w:lineRule="auto"/>
        <w:ind w:firstLine="709"/>
        <w:jc w:val="both"/>
        <w:rPr>
          <w:rFonts w:ascii="Times New Roman" w:eastAsia="Calibri" w:hAnsi="Times New Roman"/>
          <w:sz w:val="24"/>
          <w:szCs w:val="24"/>
          <w:lang w:val="bg-BG"/>
        </w:rPr>
      </w:pPr>
      <w:r w:rsidRPr="00AA637D">
        <w:rPr>
          <w:rFonts w:ascii="Times New Roman" w:eastAsia="Calibri" w:hAnsi="Times New Roman"/>
          <w:sz w:val="24"/>
          <w:szCs w:val="24"/>
        </w:rPr>
        <w:t>Строителството ще се осъществи от вписани в Камара</w:t>
      </w:r>
      <w:r w:rsidRPr="00AA637D">
        <w:rPr>
          <w:rFonts w:ascii="Times New Roman" w:eastAsia="Calibri" w:hAnsi="Times New Roman"/>
          <w:sz w:val="24"/>
          <w:szCs w:val="24"/>
          <w:lang w:val="bg-BG"/>
        </w:rPr>
        <w:t>та</w:t>
      </w:r>
      <w:r w:rsidRPr="00AA637D">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w:t>
      </w:r>
      <w:r w:rsidR="00BE7091" w:rsidRPr="00AA637D">
        <w:rPr>
          <w:rFonts w:ascii="Times New Roman" w:eastAsia="Calibri" w:hAnsi="Times New Roman"/>
          <w:sz w:val="24"/>
          <w:szCs w:val="24"/>
          <w:lang w:val="bg-BG"/>
        </w:rPr>
        <w:t>строителните и монтажни дейности</w:t>
      </w:r>
      <w:r w:rsidRPr="00AA637D">
        <w:rPr>
          <w:rFonts w:ascii="Times New Roman" w:eastAsia="Calibri" w:hAnsi="Times New Roman"/>
          <w:sz w:val="24"/>
          <w:szCs w:val="24"/>
        </w:rPr>
        <w:t xml:space="preserve"> ще се организират площи в рамките на </w:t>
      </w:r>
      <w:r w:rsidRPr="00AA637D">
        <w:rPr>
          <w:rFonts w:ascii="Times New Roman" w:eastAsia="Calibri" w:hAnsi="Times New Roman"/>
          <w:sz w:val="24"/>
          <w:szCs w:val="24"/>
          <w:lang w:val="bg-BG"/>
        </w:rPr>
        <w:t>имота</w:t>
      </w:r>
      <w:r w:rsidRPr="00AA637D">
        <w:rPr>
          <w:rFonts w:ascii="Times New Roman" w:eastAsia="Calibri" w:hAnsi="Times New Roman"/>
          <w:sz w:val="24"/>
          <w:szCs w:val="24"/>
        </w:rPr>
        <w:t xml:space="preserve"> за временна строителна база, в т.ч</w:t>
      </w:r>
      <w:r w:rsidRPr="00AA637D">
        <w:rPr>
          <w:rFonts w:ascii="Times New Roman" w:eastAsia="Calibri" w:hAnsi="Times New Roman"/>
          <w:sz w:val="24"/>
          <w:szCs w:val="24"/>
          <w:lang w:val="bg-BG"/>
        </w:rPr>
        <w:t>.</w:t>
      </w:r>
      <w:r w:rsidRPr="00AA637D">
        <w:rPr>
          <w:rFonts w:ascii="Times New Roman" w:eastAsia="Calibri" w:hAnsi="Times New Roman"/>
          <w:sz w:val="24"/>
          <w:szCs w:val="24"/>
        </w:rPr>
        <w:t xml:space="preserve"> за разполагане на фургони, мобилни тоалетни за изпълнителите, контейнери за отпадъци и други.</w:t>
      </w:r>
    </w:p>
    <w:p w:rsidR="00EE7FCD" w:rsidRPr="00AA637D" w:rsidRDefault="00EE7FCD" w:rsidP="007B2103">
      <w:pPr>
        <w:spacing w:after="0" w:line="336" w:lineRule="auto"/>
        <w:ind w:firstLine="709"/>
        <w:jc w:val="both"/>
        <w:rPr>
          <w:rFonts w:ascii="Times New Roman" w:eastAsia="Calibri" w:hAnsi="Times New Roman"/>
          <w:sz w:val="24"/>
          <w:szCs w:val="24"/>
          <w:lang w:val="bg-BG"/>
        </w:rPr>
      </w:pPr>
      <w:r w:rsidRPr="00AA637D">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rsidR="004D5F50" w:rsidRDefault="004D5F50" w:rsidP="007B2103">
      <w:pPr>
        <w:spacing w:after="0" w:line="336" w:lineRule="auto"/>
        <w:ind w:firstLine="709"/>
        <w:jc w:val="both"/>
        <w:rPr>
          <w:rFonts w:ascii="Times New Roman" w:eastAsia="Calibri" w:hAnsi="Times New Roman"/>
          <w:sz w:val="24"/>
          <w:szCs w:val="24"/>
          <w:lang w:val="bg-BG"/>
        </w:rPr>
      </w:pPr>
      <w:r w:rsidRPr="00AA637D">
        <w:rPr>
          <w:rFonts w:ascii="Times New Roman" w:eastAsia="Calibri" w:hAnsi="Times New Roman"/>
          <w:sz w:val="24"/>
          <w:szCs w:val="24"/>
        </w:rPr>
        <w:t xml:space="preserve">Предвидено е </w:t>
      </w:r>
      <w:r w:rsidR="00AA637D" w:rsidRPr="00AA637D">
        <w:rPr>
          <w:rFonts w:ascii="Times New Roman" w:eastAsia="Calibri" w:hAnsi="Times New Roman"/>
          <w:sz w:val="24"/>
          <w:szCs w:val="24"/>
          <w:lang w:val="bg-BG"/>
        </w:rPr>
        <w:t>складовата база</w:t>
      </w:r>
      <w:r w:rsidRPr="00AA637D">
        <w:rPr>
          <w:rFonts w:ascii="Times New Roman" w:eastAsia="Calibri" w:hAnsi="Times New Roman"/>
          <w:sz w:val="24"/>
          <w:szCs w:val="24"/>
        </w:rPr>
        <w:t xml:space="preserve"> да се изпълни като едноетажно хале със стоманена конструкция</w:t>
      </w:r>
      <w:r w:rsidR="0002471B" w:rsidRPr="00AA637D">
        <w:rPr>
          <w:rFonts w:ascii="Times New Roman" w:eastAsia="Calibri" w:hAnsi="Times New Roman"/>
          <w:sz w:val="24"/>
          <w:szCs w:val="24"/>
        </w:rPr>
        <w:t>. Покривното покритие е с термопанели</w:t>
      </w:r>
      <w:r w:rsidR="00D675F4">
        <w:rPr>
          <w:rFonts w:ascii="Times New Roman" w:eastAsia="Calibri" w:hAnsi="Times New Roman"/>
          <w:sz w:val="24"/>
          <w:szCs w:val="24"/>
          <w:lang w:val="bg-BG"/>
        </w:rPr>
        <w:t>, с пълнеж от минерална вата</w:t>
      </w:r>
      <w:r w:rsidR="00EC1E96" w:rsidRPr="00AA637D">
        <w:rPr>
          <w:rFonts w:ascii="Times New Roman" w:eastAsia="Calibri" w:hAnsi="Times New Roman"/>
          <w:sz w:val="24"/>
          <w:szCs w:val="24"/>
        </w:rPr>
        <w:t xml:space="preserve"> с дебелина 1</w:t>
      </w:r>
      <w:r w:rsidR="00D675F4">
        <w:rPr>
          <w:rFonts w:ascii="Times New Roman" w:eastAsia="Calibri" w:hAnsi="Times New Roman"/>
          <w:sz w:val="24"/>
          <w:szCs w:val="24"/>
          <w:lang w:val="bg-BG"/>
        </w:rPr>
        <w:t>20 м</w:t>
      </w:r>
      <w:r w:rsidR="00EC1E96" w:rsidRPr="00AA637D">
        <w:rPr>
          <w:rFonts w:ascii="Times New Roman" w:eastAsia="Calibri" w:hAnsi="Times New Roman"/>
          <w:sz w:val="24"/>
          <w:szCs w:val="24"/>
        </w:rPr>
        <w:t xml:space="preserve">м. Ограждащите стени ще се изпълнят от </w:t>
      </w:r>
      <w:r w:rsidR="00D675F4" w:rsidRPr="00B24F2F">
        <w:rPr>
          <w:rFonts w:ascii="Times New Roman" w:hAnsi="Times New Roman"/>
          <w:sz w:val="24"/>
          <w:szCs w:val="24"/>
          <w:lang w:val="bg-BG"/>
        </w:rPr>
        <w:t>стенни термопанели</w:t>
      </w:r>
      <w:r w:rsidR="00D675F4">
        <w:rPr>
          <w:rFonts w:ascii="Times New Roman" w:hAnsi="Times New Roman"/>
          <w:sz w:val="24"/>
          <w:szCs w:val="24"/>
          <w:lang w:val="bg-BG"/>
        </w:rPr>
        <w:t xml:space="preserve"> от вата и ламарина с дебелина </w:t>
      </w:r>
      <w:r w:rsidR="00D675F4" w:rsidRPr="00B24F2F">
        <w:rPr>
          <w:rFonts w:ascii="Times New Roman" w:hAnsi="Times New Roman"/>
          <w:sz w:val="24"/>
          <w:szCs w:val="24"/>
          <w:lang w:val="bg-BG"/>
        </w:rPr>
        <w:t>100 мм</w:t>
      </w:r>
      <w:r w:rsidR="00D675F4" w:rsidRPr="00AA637D">
        <w:rPr>
          <w:rFonts w:ascii="Times New Roman" w:eastAsia="Calibri" w:hAnsi="Times New Roman"/>
          <w:sz w:val="24"/>
          <w:szCs w:val="24"/>
        </w:rPr>
        <w:t xml:space="preserve"> </w:t>
      </w:r>
      <w:r w:rsidR="00EC1E96" w:rsidRPr="00AA637D">
        <w:rPr>
          <w:rFonts w:ascii="Times New Roman" w:eastAsia="Calibri" w:hAnsi="Times New Roman"/>
          <w:sz w:val="24"/>
          <w:szCs w:val="24"/>
        </w:rPr>
        <w:t>и гипсокартон, за затваряне от вътрешната страна.</w:t>
      </w:r>
    </w:p>
    <w:p w:rsidR="00EE7FCD" w:rsidRPr="00D675F4" w:rsidRDefault="00EE7FCD"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Поради естеството на използваните материали и технология, кратките срокове, гъвкавост и добрите характеристики на крайния продукт, металните конструкции са приложими при редица постройки с различно предназначение.</w:t>
      </w:r>
    </w:p>
    <w:p w:rsidR="00EE7FCD" w:rsidRPr="00D675F4" w:rsidRDefault="00EE7FCD"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lastRenderedPageBreak/>
        <w:t>Металните конструкции, в часност </w:t>
      </w:r>
      <w:hyperlink r:id="rId11" w:history="1">
        <w:r w:rsidRPr="00D675F4">
          <w:rPr>
            <w:rFonts w:ascii="Times New Roman" w:eastAsia="Calibri" w:hAnsi="Times New Roman"/>
            <w:sz w:val="24"/>
            <w:szCs w:val="24"/>
          </w:rPr>
          <w:t>металното хале</w:t>
        </w:r>
      </w:hyperlink>
      <w:r w:rsidRPr="00D675F4">
        <w:rPr>
          <w:rFonts w:ascii="Times New Roman" w:eastAsia="Calibri" w:hAnsi="Times New Roman"/>
          <w:sz w:val="24"/>
          <w:szCs w:val="24"/>
        </w:rPr>
        <w:t>, позволяват сравнително бърз монтаж и демонтаж, имат добра земетръсоустойчивост и ниска цена за поддръжка.</w:t>
      </w:r>
    </w:p>
    <w:p w:rsidR="000E469D" w:rsidRPr="00D675F4" w:rsidRDefault="000E469D" w:rsidP="007B2103">
      <w:pPr>
        <w:spacing w:after="0" w:line="336" w:lineRule="auto"/>
        <w:ind w:firstLine="709"/>
        <w:jc w:val="both"/>
        <w:rPr>
          <w:rFonts w:ascii="Times New Roman" w:eastAsia="Calibri" w:hAnsi="Times New Roman"/>
          <w:sz w:val="24"/>
          <w:szCs w:val="24"/>
          <w:lang w:val="bg-BG"/>
        </w:rPr>
      </w:pPr>
      <w:r w:rsidRPr="00D675F4">
        <w:rPr>
          <w:rFonts w:ascii="Times New Roman" w:eastAsia="Calibri" w:hAnsi="Times New Roman"/>
          <w:sz w:val="24"/>
          <w:szCs w:val="24"/>
        </w:rPr>
        <w:t xml:space="preserve">Гъвкавостта на строителството дава възможност за персонализиране на постройката, </w:t>
      </w:r>
      <w:r w:rsidRPr="00D675F4">
        <w:rPr>
          <w:rFonts w:ascii="Times New Roman" w:eastAsia="Calibri" w:hAnsi="Times New Roman"/>
          <w:sz w:val="24"/>
          <w:szCs w:val="24"/>
          <w:lang w:val="bg-BG"/>
        </w:rPr>
        <w:t>която да задоволи максимално нуждите на възложителя</w:t>
      </w:r>
      <w:r w:rsidRPr="00D675F4">
        <w:rPr>
          <w:rFonts w:ascii="Times New Roman" w:eastAsia="Calibri" w:hAnsi="Times New Roman"/>
          <w:sz w:val="24"/>
          <w:szCs w:val="24"/>
        </w:rPr>
        <w:t xml:space="preserve">. </w:t>
      </w:r>
    </w:p>
    <w:p w:rsidR="000E469D" w:rsidRPr="00D675F4" w:rsidRDefault="00B87872" w:rsidP="007B2103">
      <w:pPr>
        <w:spacing w:after="0" w:line="336" w:lineRule="auto"/>
        <w:ind w:firstLine="709"/>
        <w:jc w:val="both"/>
        <w:rPr>
          <w:rFonts w:ascii="Times New Roman" w:eastAsia="Calibri" w:hAnsi="Times New Roman"/>
          <w:sz w:val="24"/>
          <w:szCs w:val="24"/>
          <w:lang w:val="bg-BG"/>
        </w:rPr>
      </w:pPr>
      <w:r w:rsidRPr="00D675F4">
        <w:rPr>
          <w:rFonts w:ascii="Times New Roman" w:eastAsia="Calibri" w:hAnsi="Times New Roman"/>
          <w:sz w:val="24"/>
          <w:szCs w:val="24"/>
        </w:rPr>
        <w:t xml:space="preserve">Предвидените строителни материали за вътрешните </w:t>
      </w:r>
      <w:r w:rsidR="000E469D" w:rsidRPr="00D675F4">
        <w:rPr>
          <w:rFonts w:ascii="Times New Roman" w:eastAsia="Calibri" w:hAnsi="Times New Roman"/>
          <w:sz w:val="24"/>
          <w:szCs w:val="24"/>
          <w:lang w:val="bg-BG"/>
        </w:rPr>
        <w:t xml:space="preserve">и външните </w:t>
      </w:r>
      <w:r w:rsidRPr="00D675F4">
        <w:rPr>
          <w:rFonts w:ascii="Times New Roman" w:eastAsia="Calibri" w:hAnsi="Times New Roman"/>
          <w:sz w:val="24"/>
          <w:szCs w:val="24"/>
        </w:rPr>
        <w:t>довършителни работи</w:t>
      </w:r>
      <w:r w:rsidR="00D675F4" w:rsidRPr="00D675F4">
        <w:rPr>
          <w:rFonts w:ascii="Times New Roman" w:eastAsia="Calibri" w:hAnsi="Times New Roman"/>
          <w:sz w:val="24"/>
          <w:szCs w:val="24"/>
          <w:lang w:val="bg-BG"/>
        </w:rPr>
        <w:t xml:space="preserve"> в административната сграда</w:t>
      </w:r>
      <w:r w:rsidRPr="00D675F4">
        <w:rPr>
          <w:rFonts w:ascii="Times New Roman" w:eastAsia="Calibri" w:hAnsi="Times New Roman"/>
          <w:sz w:val="24"/>
          <w:szCs w:val="24"/>
        </w:rPr>
        <w:t xml:space="preserve"> са:</w:t>
      </w:r>
      <w:r w:rsidR="00017968" w:rsidRPr="00D675F4">
        <w:rPr>
          <w:rFonts w:ascii="Times New Roman" w:eastAsia="Calibri" w:hAnsi="Times New Roman"/>
          <w:sz w:val="24"/>
          <w:szCs w:val="24"/>
          <w:lang w:val="bg-BG"/>
        </w:rPr>
        <w:t xml:space="preserve"> гипскартон,</w:t>
      </w:r>
      <w:r w:rsidRPr="00D675F4">
        <w:rPr>
          <w:rFonts w:ascii="Times New Roman" w:eastAsia="Calibri" w:hAnsi="Times New Roman"/>
          <w:sz w:val="24"/>
          <w:szCs w:val="24"/>
        </w:rPr>
        <w:t xml:space="preserve"> мазилка, латекс, врати, </w:t>
      </w:r>
      <w:r w:rsidR="000E469D" w:rsidRPr="00D675F4">
        <w:rPr>
          <w:rFonts w:ascii="Times New Roman" w:eastAsia="Calibri" w:hAnsi="Times New Roman"/>
          <w:sz w:val="24"/>
          <w:szCs w:val="24"/>
          <w:lang w:val="bg-BG"/>
        </w:rPr>
        <w:t>гранитогрес</w:t>
      </w:r>
      <w:r w:rsidRPr="00D675F4">
        <w:rPr>
          <w:rFonts w:ascii="Times New Roman" w:eastAsia="Calibri" w:hAnsi="Times New Roman"/>
          <w:sz w:val="24"/>
          <w:szCs w:val="24"/>
        </w:rPr>
        <w:t>, керамика, фаянс</w:t>
      </w:r>
      <w:r w:rsidR="000E469D" w:rsidRPr="00D675F4">
        <w:rPr>
          <w:rFonts w:ascii="Times New Roman" w:eastAsia="Calibri" w:hAnsi="Times New Roman"/>
          <w:sz w:val="24"/>
          <w:szCs w:val="24"/>
          <w:lang w:val="bg-BG"/>
        </w:rPr>
        <w:t>,</w:t>
      </w:r>
      <w:r w:rsidRPr="00D675F4">
        <w:rPr>
          <w:rFonts w:ascii="Times New Roman" w:eastAsia="Calibri" w:hAnsi="Times New Roman"/>
          <w:sz w:val="24"/>
          <w:szCs w:val="24"/>
        </w:rPr>
        <w:t xml:space="preserve"> </w:t>
      </w:r>
      <w:r w:rsidR="00017968" w:rsidRPr="00D675F4">
        <w:rPr>
          <w:rFonts w:ascii="Times New Roman" w:eastAsia="Calibri" w:hAnsi="Times New Roman"/>
          <w:sz w:val="24"/>
          <w:szCs w:val="24"/>
          <w:lang w:val="bg-BG"/>
        </w:rPr>
        <w:t>структурно остъкляване</w:t>
      </w:r>
      <w:r w:rsidR="000E469D" w:rsidRPr="00D675F4">
        <w:rPr>
          <w:rFonts w:ascii="Times New Roman" w:eastAsia="Calibri" w:hAnsi="Times New Roman"/>
          <w:sz w:val="24"/>
          <w:szCs w:val="24"/>
        </w:rPr>
        <w:t xml:space="preserve"> и др.</w:t>
      </w:r>
      <w:r w:rsidRPr="00D675F4">
        <w:rPr>
          <w:rFonts w:ascii="Times New Roman" w:eastAsia="Calibri" w:hAnsi="Times New Roman"/>
          <w:sz w:val="24"/>
          <w:szCs w:val="24"/>
          <w:lang w:val="bg-BG"/>
        </w:rPr>
        <w:t xml:space="preserve"> </w:t>
      </w:r>
    </w:p>
    <w:p w:rsidR="00B87872" w:rsidRPr="00D675F4" w:rsidRDefault="00B87872" w:rsidP="007B2103">
      <w:pPr>
        <w:spacing w:after="0" w:line="336" w:lineRule="auto"/>
        <w:ind w:firstLine="709"/>
        <w:jc w:val="both"/>
        <w:rPr>
          <w:rFonts w:ascii="Times New Roman" w:eastAsia="Calibri" w:hAnsi="Times New Roman"/>
          <w:sz w:val="24"/>
          <w:szCs w:val="24"/>
          <w:lang w:val="bg-BG"/>
        </w:rPr>
      </w:pPr>
      <w:r w:rsidRPr="00D675F4">
        <w:rPr>
          <w:rFonts w:ascii="Times New Roman" w:eastAsia="Calibri" w:hAnsi="Times New Roman"/>
          <w:sz w:val="24"/>
          <w:szCs w:val="24"/>
          <w:lang w:val="bg-BG"/>
        </w:rPr>
        <w:t>За инсталационната и технологична обезпеченост на обект</w:t>
      </w:r>
      <w:r w:rsidR="00017968" w:rsidRPr="00D675F4">
        <w:rPr>
          <w:rFonts w:ascii="Times New Roman" w:eastAsia="Calibri" w:hAnsi="Times New Roman"/>
          <w:sz w:val="24"/>
          <w:szCs w:val="24"/>
          <w:lang w:val="bg-BG"/>
        </w:rPr>
        <w:t>а</w:t>
      </w:r>
      <w:r w:rsidRPr="00D675F4">
        <w:rPr>
          <w:rFonts w:ascii="Times New Roman" w:eastAsia="Calibri" w:hAnsi="Times New Roman"/>
          <w:sz w:val="24"/>
          <w:szCs w:val="24"/>
          <w:lang w:val="bg-BG"/>
        </w:rPr>
        <w:t xml:space="preserve"> ще се ползват стандартизирани строителни материали – полиетиленови, полипропиленови тръби и </w:t>
      </w:r>
      <w:r w:rsidRPr="00D675F4">
        <w:rPr>
          <w:rFonts w:ascii="Times New Roman" w:eastAsia="Calibri" w:hAnsi="Times New Roman"/>
          <w:sz w:val="24"/>
          <w:szCs w:val="24"/>
          <w:lang w:val="en-GB"/>
        </w:rPr>
        <w:t>PVC</w:t>
      </w:r>
      <w:r w:rsidRPr="00D675F4">
        <w:rPr>
          <w:rFonts w:ascii="Times New Roman" w:eastAsia="Calibri" w:hAnsi="Times New Roman"/>
          <w:sz w:val="24"/>
          <w:szCs w:val="24"/>
        </w:rPr>
        <w:t xml:space="preserve"> </w:t>
      </w:r>
      <w:r w:rsidRPr="00D675F4">
        <w:rPr>
          <w:rFonts w:ascii="Times New Roman" w:eastAsia="Calibri" w:hAnsi="Times New Roman"/>
          <w:sz w:val="24"/>
          <w:szCs w:val="24"/>
          <w:lang w:val="bg-BG"/>
        </w:rPr>
        <w:t>тръби, силови захранващи кабели, проводници, медни тръби</w:t>
      </w:r>
      <w:r w:rsidR="009E43A9" w:rsidRPr="00D675F4">
        <w:rPr>
          <w:rFonts w:ascii="Times New Roman" w:eastAsia="Calibri" w:hAnsi="Times New Roman"/>
          <w:sz w:val="24"/>
          <w:szCs w:val="24"/>
          <w:lang w:val="bg-BG"/>
        </w:rPr>
        <w:t xml:space="preserve"> и др</w:t>
      </w:r>
      <w:r w:rsidRPr="00D675F4">
        <w:rPr>
          <w:rFonts w:ascii="Times New Roman" w:eastAsia="Calibri" w:hAnsi="Times New Roman"/>
          <w:sz w:val="24"/>
          <w:szCs w:val="24"/>
          <w:lang w:val="bg-BG"/>
        </w:rPr>
        <w:t>.</w:t>
      </w:r>
    </w:p>
    <w:p w:rsidR="00BD0B7D" w:rsidRPr="00D675F4" w:rsidRDefault="00BD0B7D" w:rsidP="007B2103">
      <w:pPr>
        <w:spacing w:after="0" w:line="336" w:lineRule="auto"/>
        <w:ind w:firstLine="709"/>
        <w:jc w:val="both"/>
        <w:rPr>
          <w:rFonts w:ascii="Times New Roman" w:eastAsia="Calibri" w:hAnsi="Times New Roman"/>
          <w:sz w:val="24"/>
          <w:szCs w:val="24"/>
          <w:lang w:val="bg-BG"/>
        </w:rPr>
      </w:pPr>
      <w:r w:rsidRPr="00D675F4">
        <w:rPr>
          <w:rFonts w:ascii="Times New Roman" w:eastAsia="Calibri" w:hAnsi="Times New Roman"/>
          <w:sz w:val="24"/>
          <w:szCs w:val="24"/>
        </w:rPr>
        <w:t xml:space="preserve">Строително-монтажните работи за </w:t>
      </w:r>
      <w:r w:rsidR="007F1924" w:rsidRPr="00D675F4">
        <w:rPr>
          <w:rFonts w:ascii="Times New Roman" w:eastAsia="Calibri" w:hAnsi="Times New Roman"/>
          <w:sz w:val="24"/>
          <w:szCs w:val="24"/>
          <w:lang w:val="bg-BG"/>
        </w:rPr>
        <w:t>складовата база</w:t>
      </w:r>
      <w:r w:rsidRPr="00D675F4">
        <w:rPr>
          <w:rFonts w:ascii="Times New Roman" w:eastAsia="Calibri" w:hAnsi="Times New Roman"/>
          <w:sz w:val="24"/>
          <w:szCs w:val="24"/>
        </w:rPr>
        <w:t xml:space="preserve"> ще се извършват в съответствие с одобрените проекти, като се спазва </w:t>
      </w:r>
      <w:r w:rsidR="001C63A0" w:rsidRPr="00D675F4">
        <w:rPr>
          <w:rFonts w:ascii="Times New Roman" w:eastAsia="Calibri" w:hAnsi="Times New Roman"/>
          <w:sz w:val="24"/>
          <w:szCs w:val="24"/>
        </w:rPr>
        <w:t>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w:t>
      </w:r>
      <w:r w:rsidRPr="00D675F4">
        <w:rPr>
          <w:rFonts w:ascii="Times New Roman" w:eastAsia="Calibri" w:hAnsi="Times New Roman"/>
          <w:sz w:val="24"/>
          <w:szCs w:val="24"/>
        </w:rPr>
        <w:t xml:space="preserve"> </w:t>
      </w:r>
    </w:p>
    <w:p w:rsidR="00283B51" w:rsidRPr="00D675F4" w:rsidRDefault="00EC348F"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 xml:space="preserve">Предвидените за влагане в строителството материали </w:t>
      </w:r>
      <w:r w:rsidR="009B4D0C" w:rsidRPr="00D675F4">
        <w:rPr>
          <w:rFonts w:ascii="Times New Roman" w:eastAsia="Calibri" w:hAnsi="Times New Roman"/>
          <w:sz w:val="24"/>
          <w:szCs w:val="24"/>
        </w:rPr>
        <w:t>ще бъдат</w:t>
      </w:r>
      <w:r w:rsidRPr="00D675F4">
        <w:rPr>
          <w:rFonts w:ascii="Times New Roman" w:eastAsia="Calibri" w:hAnsi="Times New Roman"/>
          <w:sz w:val="24"/>
          <w:szCs w:val="24"/>
        </w:rPr>
        <w:t xml:space="preserve"> традицио</w:t>
      </w:r>
      <w:r w:rsidR="009B4D0C" w:rsidRPr="00D675F4">
        <w:rPr>
          <w:rFonts w:ascii="Times New Roman" w:eastAsia="Calibri" w:hAnsi="Times New Roman"/>
          <w:sz w:val="24"/>
          <w:szCs w:val="24"/>
        </w:rPr>
        <w:t>нни, съпроводени с изискуемите декларации за експлоатационни показатели, сертификати за качество на вложените материали, конструкции и детайли.</w:t>
      </w:r>
      <w:r w:rsidRPr="00D675F4">
        <w:rPr>
          <w:rFonts w:ascii="Times New Roman" w:eastAsia="Calibri" w:hAnsi="Times New Roman"/>
          <w:sz w:val="24"/>
          <w:szCs w:val="24"/>
        </w:rPr>
        <w:t xml:space="preserve"> </w:t>
      </w:r>
      <w:r w:rsidR="00283B51" w:rsidRPr="00D675F4">
        <w:rPr>
          <w:rFonts w:ascii="Times New Roman" w:eastAsia="Calibri" w:hAnsi="Times New Roman"/>
          <w:sz w:val="24"/>
          <w:szCs w:val="24"/>
        </w:rPr>
        <w:t xml:space="preserve">Не се предвижда да се използват  материали, които да окажат неблагоприятно въздействие върху околната среда и </w:t>
      </w:r>
      <w:r w:rsidR="00EF6661" w:rsidRPr="00D675F4">
        <w:rPr>
          <w:rFonts w:ascii="Times New Roman" w:eastAsia="Calibri" w:hAnsi="Times New Roman"/>
          <w:sz w:val="24"/>
          <w:szCs w:val="24"/>
          <w:lang w:val="bg-BG"/>
        </w:rPr>
        <w:t xml:space="preserve">здравето на </w:t>
      </w:r>
      <w:r w:rsidR="00283B51" w:rsidRPr="00D675F4">
        <w:rPr>
          <w:rFonts w:ascii="Times New Roman" w:eastAsia="Calibri" w:hAnsi="Times New Roman"/>
          <w:sz w:val="24"/>
          <w:szCs w:val="24"/>
        </w:rPr>
        <w:t xml:space="preserve">хората. </w:t>
      </w:r>
    </w:p>
    <w:p w:rsidR="00283B51" w:rsidRPr="00D675F4" w:rsidRDefault="009B4D0C" w:rsidP="007B2103">
      <w:pPr>
        <w:spacing w:after="0" w:line="336" w:lineRule="auto"/>
        <w:ind w:firstLine="709"/>
        <w:jc w:val="both"/>
        <w:rPr>
          <w:rFonts w:ascii="Times New Roman" w:eastAsia="Calibri" w:hAnsi="Times New Roman"/>
          <w:sz w:val="24"/>
          <w:szCs w:val="24"/>
          <w:lang w:val="bg-BG"/>
        </w:rPr>
      </w:pPr>
      <w:r w:rsidRPr="00D675F4">
        <w:rPr>
          <w:rFonts w:ascii="Times New Roman" w:eastAsia="Calibri" w:hAnsi="Times New Roman"/>
          <w:sz w:val="24"/>
          <w:szCs w:val="24"/>
        </w:rPr>
        <w:t xml:space="preserve">Всеки етап от строителството, както и качеството на </w:t>
      </w:r>
      <w:r w:rsidR="00896B64" w:rsidRPr="00D675F4">
        <w:rPr>
          <w:rFonts w:ascii="Times New Roman" w:eastAsia="Calibri" w:hAnsi="Times New Roman"/>
          <w:sz w:val="24"/>
          <w:szCs w:val="24"/>
          <w:lang w:val="bg-BG"/>
        </w:rPr>
        <w:t>влаганите</w:t>
      </w:r>
      <w:r w:rsidRPr="00D675F4">
        <w:rPr>
          <w:rFonts w:ascii="Times New Roman" w:eastAsia="Calibri" w:hAnsi="Times New Roman"/>
          <w:sz w:val="24"/>
          <w:szCs w:val="24"/>
        </w:rPr>
        <w:t xml:space="preserve"> материали ще бъдат оценявани  от фирмата, осъществяваща строителен надзор.</w:t>
      </w:r>
    </w:p>
    <w:p w:rsidR="00220875" w:rsidRPr="00D675F4" w:rsidRDefault="00220875"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CE71D6" w:rsidRPr="00D675F4" w:rsidRDefault="00CE71D6"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Основната носеща конструкция на съоръжението е от стоманобетонови плочи и стени.</w:t>
      </w:r>
    </w:p>
    <w:p w:rsidR="00CE71D6" w:rsidRPr="00D675F4" w:rsidRDefault="00CE71D6"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Фундирането е решено чрез фундаментна плоча.</w:t>
      </w:r>
    </w:p>
    <w:p w:rsidR="00CE71D6" w:rsidRPr="00D675F4" w:rsidRDefault="00CE71D6" w:rsidP="007B2103">
      <w:pPr>
        <w:spacing w:after="0" w:line="336" w:lineRule="auto"/>
        <w:ind w:firstLine="709"/>
        <w:jc w:val="both"/>
        <w:rPr>
          <w:rFonts w:ascii="Times New Roman" w:eastAsia="Calibri" w:hAnsi="Times New Roman"/>
          <w:sz w:val="24"/>
          <w:szCs w:val="24"/>
        </w:rPr>
      </w:pPr>
      <w:r w:rsidRPr="00D675F4">
        <w:rPr>
          <w:rFonts w:ascii="Times New Roman" w:eastAsia="Calibri" w:hAnsi="Times New Roman"/>
          <w:sz w:val="24"/>
          <w:szCs w:val="24"/>
        </w:rPr>
        <w:t>Прието е изчислително съпротивление на земната основа Ro=200 kN/m2, бетон клас В25 и стомана АI и АIII.</w:t>
      </w:r>
    </w:p>
    <w:p w:rsidR="00220875" w:rsidRPr="00836A62" w:rsidRDefault="00220875" w:rsidP="007B2103">
      <w:pPr>
        <w:spacing w:after="0" w:line="336" w:lineRule="auto"/>
        <w:ind w:firstLine="709"/>
        <w:jc w:val="both"/>
        <w:rPr>
          <w:rFonts w:ascii="Times New Roman" w:eastAsia="Calibri" w:hAnsi="Times New Roman"/>
          <w:sz w:val="24"/>
          <w:szCs w:val="24"/>
          <w:highlight w:val="green"/>
          <w:lang w:val="bg-BG"/>
        </w:rPr>
      </w:pPr>
    </w:p>
    <w:p w:rsidR="00D95AE1" w:rsidRPr="00D675F4" w:rsidRDefault="006D7AFE" w:rsidP="007B2103">
      <w:pPr>
        <w:widowControl w:val="0"/>
        <w:autoSpaceDE w:val="0"/>
        <w:autoSpaceDN w:val="0"/>
        <w:adjustRightInd w:val="0"/>
        <w:spacing w:after="0" w:line="336" w:lineRule="auto"/>
        <w:rPr>
          <w:rFonts w:ascii="Times New Roman" w:hAnsi="Times New Roman"/>
          <w:b/>
          <w:sz w:val="24"/>
          <w:szCs w:val="24"/>
          <w:lang w:val="bg-BG"/>
        </w:rPr>
      </w:pPr>
      <w:r w:rsidRPr="00D675F4">
        <w:rPr>
          <w:rFonts w:ascii="Times New Roman" w:hAnsi="Times New Roman"/>
          <w:b/>
          <w:sz w:val="24"/>
          <w:szCs w:val="24"/>
          <w:lang w:val="bg-BG"/>
        </w:rPr>
        <w:t>7. Доказване на необходимостта от инвестиционното предложение.</w:t>
      </w:r>
      <w:r w:rsidR="00D95AE1" w:rsidRPr="00D675F4">
        <w:rPr>
          <w:rFonts w:ascii="Times New Roman" w:hAnsi="Times New Roman"/>
          <w:b/>
          <w:sz w:val="24"/>
          <w:szCs w:val="24"/>
          <w:lang w:val="bg-BG"/>
        </w:rPr>
        <w:t xml:space="preserve">   </w:t>
      </w:r>
    </w:p>
    <w:p w:rsidR="000859EA" w:rsidRPr="00AD4EBA" w:rsidRDefault="00141CEF" w:rsidP="007B2103">
      <w:pPr>
        <w:pStyle w:val="a4"/>
        <w:spacing w:after="0" w:line="336" w:lineRule="auto"/>
        <w:ind w:left="0" w:firstLine="708"/>
        <w:jc w:val="both"/>
        <w:rPr>
          <w:rFonts w:ascii="Times New Roman" w:hAnsi="Times New Roman"/>
          <w:sz w:val="24"/>
          <w:szCs w:val="24"/>
        </w:rPr>
      </w:pPr>
      <w:r w:rsidRPr="00AD4EBA">
        <w:rPr>
          <w:rFonts w:ascii="Times New Roman" w:hAnsi="Times New Roman"/>
          <w:sz w:val="24"/>
          <w:szCs w:val="24"/>
        </w:rPr>
        <w:t xml:space="preserve">Възложителят на настоящото инвестиционно предложение е собственик на </w:t>
      </w:r>
      <w:r w:rsidR="00701F6C" w:rsidRPr="00AD4EBA">
        <w:rPr>
          <w:rFonts w:ascii="Times New Roman" w:hAnsi="Times New Roman"/>
          <w:sz w:val="24"/>
          <w:szCs w:val="24"/>
        </w:rPr>
        <w:t xml:space="preserve">поземлен имот с </w:t>
      </w:r>
      <w:r w:rsidR="00F1329C" w:rsidRPr="00F1329C">
        <w:rPr>
          <w:rFonts w:ascii="Times New Roman" w:hAnsi="Times New Roman"/>
          <w:sz w:val="24"/>
          <w:szCs w:val="24"/>
        </w:rPr>
        <w:t>идентификатор 56784.527.389 (стар идентификатор 56784.527.164) по КК и КР на гр. Пловдив, за който е отреден УПИ V-527.389, автосервиз, автомивка, гаражи и годишни технически прегледи от кв. 2 по плана на  Източна индустриална зона - IV част, гр. Пловдив, Район Източен, Община Пловдив, Област Пловдив</w:t>
      </w:r>
      <w:r w:rsidRPr="00AD4EBA">
        <w:rPr>
          <w:rFonts w:ascii="Times New Roman" w:hAnsi="Times New Roman"/>
          <w:sz w:val="24"/>
          <w:szCs w:val="24"/>
        </w:rPr>
        <w:t>, съгласно приложени</w:t>
      </w:r>
      <w:r w:rsidR="00D318D4" w:rsidRPr="00AD4EBA">
        <w:rPr>
          <w:rFonts w:ascii="Times New Roman" w:hAnsi="Times New Roman"/>
          <w:sz w:val="24"/>
          <w:szCs w:val="24"/>
        </w:rPr>
        <w:t>я</w:t>
      </w:r>
      <w:r w:rsidRPr="00AD4EBA">
        <w:rPr>
          <w:rFonts w:ascii="Times New Roman" w:hAnsi="Times New Roman"/>
          <w:sz w:val="24"/>
          <w:szCs w:val="24"/>
        </w:rPr>
        <w:t xml:space="preserve"> нотариал</w:t>
      </w:r>
      <w:r w:rsidR="00D318D4" w:rsidRPr="00AD4EBA">
        <w:rPr>
          <w:rFonts w:ascii="Times New Roman" w:hAnsi="Times New Roman"/>
          <w:sz w:val="24"/>
          <w:szCs w:val="24"/>
        </w:rPr>
        <w:t>е</w:t>
      </w:r>
      <w:r w:rsidRPr="00AD4EBA">
        <w:rPr>
          <w:rFonts w:ascii="Times New Roman" w:hAnsi="Times New Roman"/>
          <w:sz w:val="24"/>
          <w:szCs w:val="24"/>
        </w:rPr>
        <w:t>н акт</w:t>
      </w:r>
      <w:r w:rsidR="00D318D4" w:rsidRPr="00AD4EBA">
        <w:rPr>
          <w:rFonts w:ascii="Times New Roman" w:hAnsi="Times New Roman"/>
          <w:sz w:val="24"/>
          <w:szCs w:val="24"/>
        </w:rPr>
        <w:t xml:space="preserve"> за покупко – продажба на недвижим имот</w:t>
      </w:r>
      <w:r w:rsidR="000859EA" w:rsidRPr="00AD4EBA">
        <w:rPr>
          <w:rFonts w:ascii="Times New Roman" w:hAnsi="Times New Roman"/>
          <w:sz w:val="24"/>
          <w:szCs w:val="24"/>
        </w:rPr>
        <w:t>.</w:t>
      </w:r>
    </w:p>
    <w:p w:rsidR="00701F6C" w:rsidRPr="00AD4EBA" w:rsidRDefault="00AD4EBA" w:rsidP="007B2103">
      <w:pPr>
        <w:pStyle w:val="a4"/>
        <w:spacing w:after="0" w:line="336" w:lineRule="auto"/>
        <w:ind w:left="0" w:firstLine="708"/>
        <w:jc w:val="both"/>
        <w:rPr>
          <w:rFonts w:ascii="Times New Roman" w:hAnsi="Times New Roman"/>
          <w:sz w:val="24"/>
          <w:szCs w:val="24"/>
        </w:rPr>
      </w:pPr>
      <w:r w:rsidRPr="00AD4EBA">
        <w:rPr>
          <w:rFonts w:ascii="Times New Roman" w:hAnsi="Times New Roman"/>
          <w:sz w:val="24"/>
          <w:szCs w:val="24"/>
        </w:rPr>
        <w:t>Предвидено е</w:t>
      </w:r>
      <w:r w:rsidR="00701F6C" w:rsidRPr="00AD4EBA">
        <w:rPr>
          <w:rFonts w:ascii="Times New Roman" w:hAnsi="Times New Roman"/>
          <w:sz w:val="24"/>
          <w:szCs w:val="24"/>
        </w:rPr>
        <w:t xml:space="preserve"> в новообразувания имот да се изгради </w:t>
      </w:r>
      <w:r w:rsidRPr="00AD4EBA">
        <w:rPr>
          <w:rFonts w:ascii="Times New Roman" w:hAnsi="Times New Roman"/>
          <w:sz w:val="24"/>
          <w:szCs w:val="24"/>
        </w:rPr>
        <w:t>складова автобаза с годишни технически прегледи, автомивка, автосервизна работилница и администрация</w:t>
      </w:r>
      <w:r w:rsidR="00701F6C" w:rsidRPr="00AD4EBA">
        <w:rPr>
          <w:rFonts w:ascii="Times New Roman" w:hAnsi="Times New Roman"/>
          <w:sz w:val="24"/>
          <w:szCs w:val="24"/>
        </w:rPr>
        <w:t xml:space="preserve">, при спазване </w:t>
      </w:r>
      <w:r w:rsidR="00701F6C" w:rsidRPr="00AD4EBA">
        <w:rPr>
          <w:rFonts w:ascii="Times New Roman" w:hAnsi="Times New Roman"/>
          <w:sz w:val="24"/>
          <w:szCs w:val="24"/>
        </w:rPr>
        <w:lastRenderedPageBreak/>
        <w:t>на нормативните изисквания по ЗУТ и действащата нормативна уредба на територията на Република България.</w:t>
      </w:r>
    </w:p>
    <w:p w:rsidR="00701F6C" w:rsidRPr="00AD4EBA" w:rsidRDefault="00701F6C" w:rsidP="007B2103">
      <w:pPr>
        <w:pStyle w:val="a4"/>
        <w:spacing w:after="0" w:line="336" w:lineRule="auto"/>
        <w:ind w:left="0" w:firstLine="708"/>
        <w:jc w:val="both"/>
        <w:rPr>
          <w:rFonts w:ascii="Times New Roman" w:hAnsi="Times New Roman"/>
          <w:sz w:val="24"/>
          <w:szCs w:val="24"/>
        </w:rPr>
      </w:pPr>
      <w:r w:rsidRPr="00AD4EBA">
        <w:rPr>
          <w:rFonts w:ascii="Times New Roman" w:hAnsi="Times New Roman"/>
          <w:sz w:val="24"/>
          <w:szCs w:val="24"/>
        </w:rPr>
        <w:t xml:space="preserve">B пocлeднитe гoдини нoвoтo жилищнo cтpoитeлcтвo ce ĸoнцeнтpиpa нaй-вeчe в близките населени места около големите градове, а oбщecтвeнo oбcлyжвaщoтo и търговско зacтpoявaнe ce изтeгля пo ocнoвнитe тpaнcпopтни ocи, вoдeщи ĸъм градовете. </w:t>
      </w:r>
    </w:p>
    <w:p w:rsidR="00701F6C" w:rsidRPr="00AD4EBA" w:rsidRDefault="00701F6C" w:rsidP="007B2103">
      <w:pPr>
        <w:pStyle w:val="a4"/>
        <w:spacing w:after="0" w:line="336" w:lineRule="auto"/>
        <w:ind w:left="0" w:firstLine="708"/>
        <w:jc w:val="both"/>
        <w:rPr>
          <w:rFonts w:ascii="Times New Roman" w:hAnsi="Times New Roman"/>
          <w:sz w:val="24"/>
          <w:szCs w:val="24"/>
        </w:rPr>
      </w:pPr>
      <w:r w:rsidRPr="00AD4EBA">
        <w:rPr>
          <w:rFonts w:ascii="Times New Roman" w:hAnsi="Times New Roman"/>
          <w:sz w:val="24"/>
          <w:szCs w:val="24"/>
        </w:rPr>
        <w:t>Наблюдава се тенденция на нарастващо търсене на парцели в близост до градски територии с добро транспортно и комуникационно обслужване, с цел изграждане на търговски комплекси, логистични бази, складови площи, производствени и обслужващи сгради.</w:t>
      </w:r>
    </w:p>
    <w:p w:rsidR="00590988" w:rsidRDefault="009D39C1" w:rsidP="007B2103">
      <w:pPr>
        <w:pStyle w:val="a4"/>
        <w:spacing w:after="0" w:line="336" w:lineRule="auto"/>
        <w:ind w:left="0" w:firstLine="708"/>
        <w:jc w:val="both"/>
        <w:rPr>
          <w:rFonts w:ascii="Times New Roman" w:hAnsi="Times New Roman"/>
          <w:sz w:val="24"/>
          <w:szCs w:val="24"/>
        </w:rPr>
      </w:pPr>
      <w:r w:rsidRPr="00590988">
        <w:rPr>
          <w:rFonts w:ascii="Times New Roman" w:hAnsi="Times New Roman"/>
          <w:sz w:val="24"/>
          <w:szCs w:val="24"/>
        </w:rPr>
        <w:t>Дейността на възложител</w:t>
      </w:r>
      <w:r w:rsidR="00701F6C" w:rsidRPr="00590988">
        <w:rPr>
          <w:rFonts w:ascii="Times New Roman" w:hAnsi="Times New Roman"/>
          <w:sz w:val="24"/>
          <w:szCs w:val="24"/>
        </w:rPr>
        <w:t>я</w:t>
      </w:r>
      <w:r w:rsidRPr="00590988">
        <w:rPr>
          <w:rFonts w:ascii="Times New Roman" w:hAnsi="Times New Roman"/>
          <w:sz w:val="24"/>
          <w:szCs w:val="24"/>
        </w:rPr>
        <w:t xml:space="preserve"> е свързана с предвижданията на инвестиционното предложение, а именно: </w:t>
      </w:r>
      <w:r w:rsidR="00590988" w:rsidRPr="00590988">
        <w:rPr>
          <w:rFonts w:ascii="Times New Roman" w:hAnsi="Times New Roman"/>
          <w:sz w:val="24"/>
          <w:szCs w:val="24"/>
        </w:rPr>
        <w:t>транспортни услуги, превоз на товари и пътници, спедиционни и куриерски услуги, търговия, покупко-продажба на стоки или други вещи с цел препродажба в първоначален, преработен или обработен вид, търговско представителство и посредничество, складови, комисионни, туристически, информационни услуги, консултантски услуги; външнотърговска дейност /внос-износ/, автомонтьорски услуги</w:t>
      </w:r>
      <w:r w:rsidR="00590988">
        <w:rPr>
          <w:rFonts w:ascii="Times New Roman" w:hAnsi="Times New Roman"/>
          <w:sz w:val="24"/>
          <w:szCs w:val="24"/>
        </w:rPr>
        <w:t xml:space="preserve"> и други.</w:t>
      </w:r>
    </w:p>
    <w:p w:rsidR="009D39C1" w:rsidRDefault="00590988" w:rsidP="007B2103">
      <w:pPr>
        <w:pStyle w:val="a4"/>
        <w:spacing w:after="0" w:line="336" w:lineRule="auto"/>
        <w:ind w:left="0" w:firstLine="708"/>
        <w:jc w:val="both"/>
        <w:rPr>
          <w:rFonts w:ascii="Times New Roman" w:hAnsi="Times New Roman"/>
          <w:sz w:val="24"/>
          <w:szCs w:val="24"/>
        </w:rPr>
      </w:pPr>
      <w:r w:rsidRPr="00590988">
        <w:rPr>
          <w:rFonts w:ascii="Times New Roman" w:hAnsi="Times New Roman"/>
          <w:sz w:val="24"/>
          <w:szCs w:val="24"/>
        </w:rPr>
        <w:t>Транспортна компания МЕГАТРАНС МТ</w:t>
      </w:r>
      <w:r>
        <w:rPr>
          <w:rFonts w:ascii="Times New Roman" w:hAnsi="Times New Roman"/>
          <w:sz w:val="24"/>
          <w:szCs w:val="24"/>
        </w:rPr>
        <w:t xml:space="preserve"> </w:t>
      </w:r>
      <w:r w:rsidR="007370D2">
        <w:rPr>
          <w:rFonts w:ascii="Times New Roman" w:hAnsi="Times New Roman"/>
          <w:sz w:val="24"/>
          <w:szCs w:val="24"/>
        </w:rPr>
        <w:t>е</w:t>
      </w:r>
      <w:r w:rsidRPr="00590988">
        <w:rPr>
          <w:rFonts w:ascii="Times New Roman" w:hAnsi="Times New Roman"/>
          <w:sz w:val="24"/>
          <w:szCs w:val="24"/>
        </w:rPr>
        <w:t xml:space="preserve"> лицензиран</w:t>
      </w:r>
      <w:r w:rsidR="007370D2">
        <w:rPr>
          <w:rFonts w:ascii="Times New Roman" w:hAnsi="Times New Roman"/>
          <w:sz w:val="24"/>
          <w:szCs w:val="24"/>
        </w:rPr>
        <w:t>а за</w:t>
      </w:r>
      <w:r w:rsidRPr="00590988">
        <w:rPr>
          <w:rFonts w:ascii="Times New Roman" w:hAnsi="Times New Roman"/>
          <w:sz w:val="24"/>
          <w:szCs w:val="24"/>
        </w:rPr>
        <w:t xml:space="preserve"> пътнически транспорт</w:t>
      </w:r>
      <w:r w:rsidR="007370D2">
        <w:rPr>
          <w:rFonts w:ascii="Times New Roman" w:hAnsi="Times New Roman"/>
          <w:sz w:val="24"/>
          <w:szCs w:val="24"/>
        </w:rPr>
        <w:t xml:space="preserve"> и превоз</w:t>
      </w:r>
      <w:r w:rsidRPr="00590988">
        <w:rPr>
          <w:rFonts w:ascii="Times New Roman" w:hAnsi="Times New Roman"/>
          <w:sz w:val="24"/>
          <w:szCs w:val="24"/>
        </w:rPr>
        <w:t xml:space="preserve"> с над 55 съвременни автобуса, ванове и коли.</w:t>
      </w:r>
    </w:p>
    <w:p w:rsidR="007C4CE2" w:rsidRPr="004F3A64" w:rsidRDefault="007C4CE2" w:rsidP="007B2103">
      <w:pPr>
        <w:pStyle w:val="a4"/>
        <w:spacing w:after="0" w:line="336" w:lineRule="auto"/>
        <w:ind w:left="0" w:firstLine="708"/>
        <w:jc w:val="both"/>
        <w:rPr>
          <w:rFonts w:ascii="Times New Roman" w:hAnsi="Times New Roman"/>
          <w:sz w:val="24"/>
          <w:szCs w:val="24"/>
        </w:rPr>
      </w:pPr>
      <w:r w:rsidRPr="004F3A64">
        <w:rPr>
          <w:rFonts w:ascii="Times New Roman" w:hAnsi="Times New Roman"/>
          <w:sz w:val="24"/>
          <w:szCs w:val="24"/>
        </w:rPr>
        <w:t>Автобазата с ГТП, автомивка, сервиз и администрация ще даде възможност за паркиране на собствени превозни средства, ще осигурява удобство и сигурност за водачите и охрана на товарите</w:t>
      </w:r>
      <w:r w:rsidR="004F3A64">
        <w:rPr>
          <w:rFonts w:ascii="Times New Roman" w:hAnsi="Times New Roman"/>
          <w:sz w:val="24"/>
          <w:szCs w:val="24"/>
        </w:rPr>
        <w:t>, сервизиране и обслужване на транспортните средства, както и тяхното поддържане</w:t>
      </w:r>
      <w:r w:rsidRPr="004F3A64">
        <w:rPr>
          <w:rFonts w:ascii="Times New Roman" w:hAnsi="Times New Roman"/>
          <w:sz w:val="24"/>
          <w:szCs w:val="24"/>
        </w:rPr>
        <w:t>.</w:t>
      </w:r>
    </w:p>
    <w:p w:rsidR="007C4CE2" w:rsidRPr="00C528D7" w:rsidRDefault="007C4CE2" w:rsidP="007B2103">
      <w:pPr>
        <w:pStyle w:val="a4"/>
        <w:spacing w:after="0" w:line="336" w:lineRule="auto"/>
        <w:ind w:left="0" w:firstLine="709"/>
        <w:jc w:val="both"/>
        <w:rPr>
          <w:rFonts w:ascii="Times New Roman" w:hAnsi="Times New Roman"/>
          <w:sz w:val="24"/>
          <w:szCs w:val="24"/>
        </w:rPr>
      </w:pPr>
      <w:r w:rsidRPr="00C528D7">
        <w:rPr>
          <w:rFonts w:ascii="Times New Roman" w:hAnsi="Times New Roman"/>
          <w:sz w:val="24"/>
          <w:szCs w:val="24"/>
        </w:rPr>
        <w:t>Местоположението на имота, големината му, удобната локация, интересите и опита на Възложителя в областта на транспорта</w:t>
      </w:r>
      <w:r w:rsidR="00C528D7">
        <w:rPr>
          <w:rFonts w:ascii="Times New Roman" w:hAnsi="Times New Roman"/>
          <w:sz w:val="24"/>
          <w:szCs w:val="24"/>
        </w:rPr>
        <w:t xml:space="preserve">, </w:t>
      </w:r>
      <w:r w:rsidR="00C528D7" w:rsidRPr="00590988">
        <w:rPr>
          <w:rFonts w:ascii="Times New Roman" w:hAnsi="Times New Roman"/>
          <w:sz w:val="24"/>
          <w:szCs w:val="24"/>
        </w:rPr>
        <w:t>превоз</w:t>
      </w:r>
      <w:r w:rsidR="00C528D7">
        <w:rPr>
          <w:rFonts w:ascii="Times New Roman" w:hAnsi="Times New Roman"/>
          <w:sz w:val="24"/>
          <w:szCs w:val="24"/>
        </w:rPr>
        <w:t>а</w:t>
      </w:r>
      <w:r w:rsidR="00C528D7" w:rsidRPr="00590988">
        <w:rPr>
          <w:rFonts w:ascii="Times New Roman" w:hAnsi="Times New Roman"/>
          <w:sz w:val="24"/>
          <w:szCs w:val="24"/>
        </w:rPr>
        <w:t xml:space="preserve"> на товари и пътници,</w:t>
      </w:r>
      <w:r w:rsidR="00C528D7">
        <w:rPr>
          <w:rFonts w:ascii="Times New Roman" w:hAnsi="Times New Roman"/>
          <w:sz w:val="24"/>
          <w:szCs w:val="24"/>
        </w:rPr>
        <w:t xml:space="preserve"> спедиционни и куриерски услуги</w:t>
      </w:r>
      <w:r w:rsidRPr="00C528D7">
        <w:rPr>
          <w:rFonts w:ascii="Times New Roman" w:hAnsi="Times New Roman"/>
          <w:sz w:val="24"/>
          <w:szCs w:val="24"/>
        </w:rPr>
        <w:t xml:space="preserve"> са обусловили реализацията на инвестиционното предложение. </w:t>
      </w:r>
    </w:p>
    <w:p w:rsidR="007C4CE2" w:rsidRPr="00590988" w:rsidRDefault="007C4CE2" w:rsidP="007B2103">
      <w:pPr>
        <w:pStyle w:val="a4"/>
        <w:spacing w:after="0" w:line="336" w:lineRule="auto"/>
        <w:ind w:left="0" w:firstLine="708"/>
        <w:jc w:val="both"/>
        <w:rPr>
          <w:rFonts w:ascii="Times New Roman" w:hAnsi="Times New Roman"/>
          <w:sz w:val="24"/>
          <w:szCs w:val="24"/>
        </w:rPr>
      </w:pPr>
      <w:r w:rsidRPr="00C528D7">
        <w:rPr>
          <w:rFonts w:ascii="Times New Roman" w:hAnsi="Times New Roman"/>
          <w:sz w:val="24"/>
          <w:szCs w:val="24"/>
        </w:rPr>
        <w:t>Направена е икономическа обосновка на проекта и предвиждания за реализируемата възвръщаемост на инвестицията.</w:t>
      </w:r>
    </w:p>
    <w:p w:rsidR="00BC6A28" w:rsidRPr="007B2103" w:rsidRDefault="00937724" w:rsidP="007B2103">
      <w:pPr>
        <w:pStyle w:val="a4"/>
        <w:spacing w:after="0" w:line="336" w:lineRule="auto"/>
        <w:ind w:left="0" w:firstLine="708"/>
        <w:jc w:val="both"/>
        <w:rPr>
          <w:rFonts w:ascii="Times New Roman" w:hAnsi="Times New Roman"/>
          <w:sz w:val="24"/>
          <w:szCs w:val="24"/>
        </w:rPr>
      </w:pPr>
      <w:r w:rsidRPr="00EC796C">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EC796C">
        <w:rPr>
          <w:rFonts w:ascii="Times New Roman" w:hAnsi="Times New Roman"/>
          <w:sz w:val="24"/>
          <w:szCs w:val="24"/>
        </w:rPr>
        <w:t xml:space="preserve"> насърчи устойчивото му развитие</w:t>
      </w:r>
      <w:r w:rsidR="005235A5" w:rsidRPr="00EC796C">
        <w:rPr>
          <w:rFonts w:ascii="Times New Roman" w:hAnsi="Times New Roman"/>
          <w:sz w:val="24"/>
          <w:szCs w:val="24"/>
        </w:rPr>
        <w:t>. Щ</w:t>
      </w:r>
      <w:r w:rsidR="00FC0A7F" w:rsidRPr="00EC796C">
        <w:rPr>
          <w:rFonts w:ascii="Times New Roman" w:hAnsi="Times New Roman"/>
          <w:sz w:val="24"/>
          <w:szCs w:val="24"/>
        </w:rPr>
        <w:t xml:space="preserve">е бъде осигурена временна </w:t>
      </w:r>
      <w:r w:rsidR="00FC0A7F" w:rsidRPr="007B2103">
        <w:rPr>
          <w:rFonts w:ascii="Times New Roman" w:hAnsi="Times New Roman"/>
          <w:sz w:val="24"/>
          <w:szCs w:val="24"/>
        </w:rPr>
        <w:t>трудова заетост</w:t>
      </w:r>
      <w:r w:rsidR="00A51006" w:rsidRPr="007B2103">
        <w:rPr>
          <w:rFonts w:ascii="Times New Roman" w:hAnsi="Times New Roman"/>
          <w:sz w:val="24"/>
          <w:szCs w:val="24"/>
        </w:rPr>
        <w:t xml:space="preserve"> при изграждането на </w:t>
      </w:r>
      <w:r w:rsidR="00F4644B" w:rsidRPr="007B2103">
        <w:rPr>
          <w:rFonts w:ascii="Times New Roman" w:hAnsi="Times New Roman"/>
          <w:sz w:val="24"/>
          <w:szCs w:val="24"/>
        </w:rPr>
        <w:t>база</w:t>
      </w:r>
      <w:r w:rsidR="00EC796C" w:rsidRPr="007B2103">
        <w:rPr>
          <w:rFonts w:ascii="Times New Roman" w:hAnsi="Times New Roman"/>
          <w:sz w:val="24"/>
          <w:szCs w:val="24"/>
        </w:rPr>
        <w:t>та</w:t>
      </w:r>
      <w:r w:rsidR="00A51006" w:rsidRPr="007B2103">
        <w:rPr>
          <w:rFonts w:ascii="Times New Roman" w:hAnsi="Times New Roman"/>
          <w:sz w:val="24"/>
          <w:szCs w:val="24"/>
        </w:rPr>
        <w:t xml:space="preserve"> </w:t>
      </w:r>
      <w:r w:rsidR="00310CCD" w:rsidRPr="007B2103">
        <w:rPr>
          <w:rFonts w:ascii="Times New Roman" w:hAnsi="Times New Roman"/>
          <w:sz w:val="24"/>
          <w:szCs w:val="24"/>
        </w:rPr>
        <w:t>и постоянна такава</w:t>
      </w:r>
      <w:r w:rsidR="00A51006" w:rsidRPr="007B2103">
        <w:rPr>
          <w:rFonts w:ascii="Times New Roman" w:hAnsi="Times New Roman"/>
          <w:sz w:val="24"/>
          <w:szCs w:val="24"/>
        </w:rPr>
        <w:t xml:space="preserve"> по време на </w:t>
      </w:r>
      <w:r w:rsidR="00F4644B" w:rsidRPr="007B2103">
        <w:rPr>
          <w:rFonts w:ascii="Times New Roman" w:hAnsi="Times New Roman"/>
          <w:sz w:val="24"/>
          <w:szCs w:val="24"/>
        </w:rPr>
        <w:t>нейната</w:t>
      </w:r>
      <w:r w:rsidR="00A51006" w:rsidRPr="007B2103">
        <w:rPr>
          <w:rFonts w:ascii="Times New Roman" w:hAnsi="Times New Roman"/>
          <w:sz w:val="24"/>
          <w:szCs w:val="24"/>
        </w:rPr>
        <w:t xml:space="preserve"> експлоатация. Щ</w:t>
      </w:r>
      <w:r w:rsidR="00FC0A7F" w:rsidRPr="007B2103">
        <w:rPr>
          <w:rFonts w:ascii="Times New Roman" w:hAnsi="Times New Roman"/>
          <w:sz w:val="24"/>
          <w:szCs w:val="24"/>
        </w:rPr>
        <w:t xml:space="preserve">е се привлекат </w:t>
      </w:r>
      <w:r w:rsidR="00A51006" w:rsidRPr="007B2103">
        <w:rPr>
          <w:rFonts w:ascii="Times New Roman" w:hAnsi="Times New Roman"/>
          <w:sz w:val="24"/>
          <w:szCs w:val="24"/>
        </w:rPr>
        <w:t xml:space="preserve">множество </w:t>
      </w:r>
      <w:r w:rsidR="00FC0A7F" w:rsidRPr="007B2103">
        <w:rPr>
          <w:rFonts w:ascii="Times New Roman" w:hAnsi="Times New Roman"/>
          <w:sz w:val="24"/>
          <w:szCs w:val="24"/>
        </w:rPr>
        <w:t xml:space="preserve">контрагенти </w:t>
      </w:r>
      <w:r w:rsidR="00A51006" w:rsidRPr="007B2103">
        <w:rPr>
          <w:rFonts w:ascii="Times New Roman" w:hAnsi="Times New Roman"/>
          <w:sz w:val="24"/>
          <w:szCs w:val="24"/>
        </w:rPr>
        <w:t xml:space="preserve">от различни икономически отрасли </w:t>
      </w:r>
      <w:r w:rsidR="00FC0A7F" w:rsidRPr="007B2103">
        <w:rPr>
          <w:rFonts w:ascii="Times New Roman" w:hAnsi="Times New Roman"/>
          <w:sz w:val="24"/>
          <w:szCs w:val="24"/>
        </w:rPr>
        <w:t>по време на реализацията</w:t>
      </w:r>
      <w:r w:rsidR="00477F86" w:rsidRPr="007B2103">
        <w:rPr>
          <w:rFonts w:ascii="Times New Roman" w:hAnsi="Times New Roman"/>
          <w:sz w:val="24"/>
          <w:szCs w:val="24"/>
        </w:rPr>
        <w:t xml:space="preserve">, както и </w:t>
      </w:r>
      <w:r w:rsidR="005235A5" w:rsidRPr="007B2103">
        <w:rPr>
          <w:rFonts w:ascii="Times New Roman" w:hAnsi="Times New Roman"/>
          <w:sz w:val="24"/>
          <w:szCs w:val="24"/>
        </w:rPr>
        <w:t xml:space="preserve">такива </w:t>
      </w:r>
      <w:r w:rsidR="00FC0A7F" w:rsidRPr="007B2103">
        <w:rPr>
          <w:rFonts w:ascii="Times New Roman" w:hAnsi="Times New Roman"/>
          <w:sz w:val="24"/>
          <w:szCs w:val="24"/>
        </w:rPr>
        <w:t xml:space="preserve">в областта на доставка на суровини и материали. </w:t>
      </w:r>
    </w:p>
    <w:p w:rsidR="00494DD7" w:rsidRPr="007B2103" w:rsidRDefault="00494DD7" w:rsidP="007B2103">
      <w:pPr>
        <w:pStyle w:val="a4"/>
        <w:spacing w:after="0" w:line="336" w:lineRule="auto"/>
        <w:ind w:left="0" w:firstLine="709"/>
        <w:jc w:val="both"/>
        <w:rPr>
          <w:rFonts w:ascii="Times New Roman" w:hAnsi="Times New Roman"/>
          <w:sz w:val="24"/>
          <w:szCs w:val="24"/>
        </w:rPr>
      </w:pPr>
      <w:r w:rsidRPr="007B2103">
        <w:rPr>
          <w:rFonts w:ascii="Times New Roman" w:hAnsi="Times New Roman"/>
          <w:sz w:val="24"/>
          <w:szCs w:val="24"/>
        </w:rPr>
        <w:t>Предвидено е инвестиционното предложение да се реализира защото:</w:t>
      </w:r>
    </w:p>
    <w:p w:rsidR="002E467F" w:rsidRPr="007B2103" w:rsidRDefault="00813FB4"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И</w:t>
      </w:r>
      <w:r w:rsidR="00546981" w:rsidRPr="007B2103">
        <w:rPr>
          <w:rFonts w:ascii="Times New Roman" w:hAnsi="Times New Roman"/>
          <w:sz w:val="24"/>
          <w:szCs w:val="24"/>
        </w:rPr>
        <w:t>мотът</w:t>
      </w:r>
      <w:r w:rsidR="00F64B2E" w:rsidRPr="007B2103">
        <w:rPr>
          <w:rFonts w:ascii="Times New Roman" w:hAnsi="Times New Roman"/>
          <w:sz w:val="24"/>
          <w:szCs w:val="24"/>
        </w:rPr>
        <w:t xml:space="preserve"> е собственост на</w:t>
      </w:r>
      <w:r w:rsidR="002E467F" w:rsidRPr="007B2103">
        <w:rPr>
          <w:rFonts w:ascii="Times New Roman" w:hAnsi="Times New Roman"/>
          <w:sz w:val="24"/>
          <w:szCs w:val="24"/>
        </w:rPr>
        <w:t xml:space="preserve"> възложител</w:t>
      </w:r>
      <w:r w:rsidR="00F64B2E" w:rsidRPr="007B2103">
        <w:rPr>
          <w:rFonts w:ascii="Times New Roman" w:hAnsi="Times New Roman"/>
          <w:sz w:val="24"/>
          <w:szCs w:val="24"/>
        </w:rPr>
        <w:t>я</w:t>
      </w:r>
      <w:r w:rsidR="002E467F" w:rsidRPr="007B2103">
        <w:rPr>
          <w:rFonts w:ascii="Times New Roman" w:hAnsi="Times New Roman"/>
          <w:sz w:val="24"/>
          <w:szCs w:val="24"/>
        </w:rPr>
        <w:t>;</w:t>
      </w:r>
    </w:p>
    <w:p w:rsidR="000D428C" w:rsidRDefault="000D428C" w:rsidP="007B2103">
      <w:pPr>
        <w:pStyle w:val="a4"/>
        <w:numPr>
          <w:ilvl w:val="0"/>
          <w:numId w:val="3"/>
        </w:numPr>
        <w:spacing w:after="0" w:line="336" w:lineRule="auto"/>
        <w:jc w:val="both"/>
        <w:rPr>
          <w:rFonts w:ascii="Times New Roman" w:hAnsi="Times New Roman"/>
          <w:sz w:val="24"/>
          <w:szCs w:val="24"/>
        </w:rPr>
      </w:pPr>
      <w:r w:rsidRPr="0072320D">
        <w:rPr>
          <w:rFonts w:ascii="Times New Roman" w:hAnsi="Times New Roman"/>
          <w:sz w:val="24"/>
          <w:szCs w:val="24"/>
        </w:rPr>
        <w:t xml:space="preserve">Намира се в регулационните граници на град Пловдив </w:t>
      </w:r>
      <w:r w:rsidRPr="007B2103">
        <w:rPr>
          <w:rFonts w:ascii="Times New Roman" w:hAnsi="Times New Roman"/>
          <w:sz w:val="24"/>
          <w:szCs w:val="24"/>
        </w:rPr>
        <w:t>с осигурен транспортен достъп;</w:t>
      </w:r>
    </w:p>
    <w:p w:rsidR="000D428C" w:rsidRPr="007B2103" w:rsidRDefault="000D428C" w:rsidP="007B2103">
      <w:pPr>
        <w:pStyle w:val="a4"/>
        <w:numPr>
          <w:ilvl w:val="0"/>
          <w:numId w:val="3"/>
        </w:numPr>
        <w:spacing w:after="0" w:line="336" w:lineRule="auto"/>
        <w:jc w:val="both"/>
        <w:rPr>
          <w:rFonts w:ascii="Times New Roman" w:hAnsi="Times New Roman"/>
          <w:sz w:val="24"/>
          <w:szCs w:val="24"/>
        </w:rPr>
      </w:pPr>
      <w:r>
        <w:rPr>
          <w:rFonts w:ascii="Times New Roman" w:hAnsi="Times New Roman"/>
          <w:sz w:val="24"/>
          <w:szCs w:val="24"/>
        </w:rPr>
        <w:t>Отреждането на имота е</w:t>
      </w:r>
      <w:r w:rsidRPr="0072320D">
        <w:rPr>
          <w:rFonts w:ascii="Times New Roman" w:hAnsi="Times New Roman"/>
          <w:sz w:val="24"/>
          <w:szCs w:val="24"/>
        </w:rPr>
        <w:t xml:space="preserve"> съвместимо с предвижданията на </w:t>
      </w:r>
      <w:r>
        <w:rPr>
          <w:rFonts w:ascii="Times New Roman" w:hAnsi="Times New Roman"/>
          <w:sz w:val="24"/>
          <w:szCs w:val="24"/>
        </w:rPr>
        <w:t>ПУП-ПРЗ</w:t>
      </w:r>
      <w:r w:rsidRPr="0072320D">
        <w:rPr>
          <w:rFonts w:ascii="Times New Roman" w:hAnsi="Times New Roman"/>
          <w:sz w:val="24"/>
          <w:szCs w:val="24"/>
        </w:rPr>
        <w:t>.</w:t>
      </w:r>
    </w:p>
    <w:p w:rsidR="00F64B2E" w:rsidRDefault="00F64B2E"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lastRenderedPageBreak/>
        <w:t xml:space="preserve">Природният и ресурсов потенциал на общината е подходящ и позволява реализацията на инвестиционното предложение; </w:t>
      </w:r>
    </w:p>
    <w:p w:rsidR="000D428C" w:rsidRPr="007B2103" w:rsidRDefault="000D428C" w:rsidP="007B2103">
      <w:pPr>
        <w:pStyle w:val="a4"/>
        <w:numPr>
          <w:ilvl w:val="0"/>
          <w:numId w:val="3"/>
        </w:numPr>
        <w:spacing w:after="0" w:line="336" w:lineRule="auto"/>
        <w:jc w:val="both"/>
        <w:rPr>
          <w:rFonts w:ascii="Times New Roman" w:hAnsi="Times New Roman"/>
          <w:sz w:val="24"/>
          <w:szCs w:val="24"/>
        </w:rPr>
      </w:pPr>
      <w:r w:rsidRPr="006D58E8">
        <w:rPr>
          <w:rFonts w:ascii="Times New Roman" w:hAnsi="Times New Roman"/>
          <w:sz w:val="24"/>
          <w:szCs w:val="24"/>
        </w:rPr>
        <w:t xml:space="preserve">В близост има изградени </w:t>
      </w:r>
      <w:r>
        <w:rPr>
          <w:rFonts w:ascii="Times New Roman" w:hAnsi="Times New Roman"/>
          <w:sz w:val="24"/>
          <w:szCs w:val="24"/>
        </w:rPr>
        <w:t>производствени, складови</w:t>
      </w:r>
      <w:r w:rsidRPr="006D58E8">
        <w:rPr>
          <w:rFonts w:ascii="Times New Roman" w:hAnsi="Times New Roman"/>
          <w:sz w:val="24"/>
          <w:szCs w:val="24"/>
        </w:rPr>
        <w:t xml:space="preserve"> и търговски сгради, свързани с масов достъп на хора. Околното застрояване не създава нито функционални, нито обемно-пространствени конфликти с обекта;</w:t>
      </w:r>
    </w:p>
    <w:p w:rsidR="00F64B2E" w:rsidRDefault="00F64B2E"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В съседство няма обекти подлежащи на защита;</w:t>
      </w:r>
    </w:p>
    <w:p w:rsidR="00E52A5E" w:rsidRPr="00E52A5E" w:rsidRDefault="00E52A5E" w:rsidP="007B2103">
      <w:pPr>
        <w:pStyle w:val="a4"/>
        <w:numPr>
          <w:ilvl w:val="0"/>
          <w:numId w:val="3"/>
        </w:numPr>
        <w:spacing w:after="0" w:line="336" w:lineRule="auto"/>
        <w:jc w:val="both"/>
        <w:rPr>
          <w:rFonts w:ascii="Times New Roman" w:hAnsi="Times New Roman"/>
          <w:sz w:val="24"/>
          <w:szCs w:val="24"/>
        </w:rPr>
      </w:pPr>
      <w:r w:rsidRPr="00E52A5E">
        <w:rPr>
          <w:rFonts w:ascii="Times New Roman" w:hAnsi="Times New Roman"/>
          <w:sz w:val="24"/>
          <w:szCs w:val="24"/>
        </w:rPr>
        <w:t>Местоположението е подходящо избрано от гледна точка на пътно-транспортната обстановка. До базата има осигурен автомобилен и пешеходен достъп от път от републиканската пътна мрежа;</w:t>
      </w:r>
    </w:p>
    <w:p w:rsidR="00F64B2E" w:rsidRPr="007B2103" w:rsidRDefault="00F64B2E" w:rsidP="007B2103">
      <w:pPr>
        <w:pStyle w:val="a4"/>
        <w:numPr>
          <w:ilvl w:val="0"/>
          <w:numId w:val="3"/>
        </w:numPr>
        <w:spacing w:after="0" w:line="336" w:lineRule="auto"/>
        <w:ind w:left="1066" w:hanging="357"/>
        <w:jc w:val="both"/>
        <w:rPr>
          <w:rFonts w:ascii="Times New Roman" w:hAnsi="Times New Roman"/>
          <w:sz w:val="24"/>
          <w:szCs w:val="24"/>
        </w:rPr>
      </w:pPr>
      <w:r w:rsidRPr="007B2103">
        <w:rPr>
          <w:rFonts w:ascii="Times New Roman" w:hAnsi="Times New Roman"/>
          <w:sz w:val="24"/>
          <w:szCs w:val="24"/>
        </w:rPr>
        <w:t>В близост до имота има добре изградена и функционираща инфраструктура. Изготвени са необходимите схеми на инженерна инфраструктура и комуникационно–транспортно обслужване, трасировъчни данни на новото УПИ, съобразени със съществуващата техническа инфраструктура;</w:t>
      </w:r>
    </w:p>
    <w:p w:rsidR="00F64B2E" w:rsidRPr="007B2103" w:rsidRDefault="00F64B2E" w:rsidP="007B2103">
      <w:pPr>
        <w:pStyle w:val="a4"/>
        <w:numPr>
          <w:ilvl w:val="0"/>
          <w:numId w:val="3"/>
        </w:numPr>
        <w:spacing w:after="0" w:line="336" w:lineRule="auto"/>
        <w:ind w:left="1066" w:hanging="357"/>
        <w:jc w:val="both"/>
        <w:rPr>
          <w:rFonts w:ascii="Times New Roman" w:hAnsi="Times New Roman"/>
          <w:sz w:val="24"/>
          <w:szCs w:val="24"/>
        </w:rPr>
      </w:pPr>
      <w:r w:rsidRPr="007B2103">
        <w:rPr>
          <w:rFonts w:ascii="Times New Roman" w:hAnsi="Times New Roman"/>
          <w:sz w:val="24"/>
          <w:szCs w:val="24"/>
        </w:rPr>
        <w:t>Реализацията на инвестиционния проект представлява добра алтернатива от гледна точка на социално-икономическото развитие на общината.</w:t>
      </w:r>
    </w:p>
    <w:p w:rsidR="003D1747" w:rsidRPr="007B2103" w:rsidRDefault="003D1747" w:rsidP="007B2103">
      <w:pPr>
        <w:pStyle w:val="a4"/>
        <w:spacing w:after="0" w:line="336" w:lineRule="auto"/>
        <w:ind w:left="0" w:firstLine="709"/>
        <w:jc w:val="both"/>
        <w:rPr>
          <w:rFonts w:ascii="Times New Roman" w:hAnsi="Times New Roman"/>
          <w:sz w:val="24"/>
          <w:szCs w:val="24"/>
        </w:rPr>
      </w:pPr>
      <w:r w:rsidRPr="007B2103">
        <w:rPr>
          <w:rFonts w:ascii="Times New Roman" w:hAnsi="Times New Roman"/>
          <w:sz w:val="24"/>
          <w:szCs w:val="24"/>
        </w:rPr>
        <w:t>Изграждането на сондажния кладенец е необходимо, тъй като чрез него ще се осигурят водни количества  за обекта, а именно:</w:t>
      </w:r>
    </w:p>
    <w:p w:rsidR="003D1747" w:rsidRPr="007B2103" w:rsidRDefault="003D1747"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за хигиенни нужди;</w:t>
      </w:r>
    </w:p>
    <w:p w:rsidR="003D1747" w:rsidRPr="007B2103" w:rsidRDefault="003D1747"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за поддържането на зелените площи в имота;</w:t>
      </w:r>
    </w:p>
    <w:p w:rsidR="003D1747" w:rsidRPr="007B2103" w:rsidRDefault="003D1747"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за предотвратяването на аварии, които биха могли да окажат голямо по сила и интензивност отрицателно въздействие върху околната среда;</w:t>
      </w:r>
    </w:p>
    <w:p w:rsidR="003D1747" w:rsidRPr="007B2103" w:rsidRDefault="003D1747" w:rsidP="007B2103">
      <w:pPr>
        <w:pStyle w:val="a4"/>
        <w:numPr>
          <w:ilvl w:val="0"/>
          <w:numId w:val="3"/>
        </w:numPr>
        <w:spacing w:after="0" w:line="336" w:lineRule="auto"/>
        <w:jc w:val="both"/>
        <w:rPr>
          <w:rFonts w:ascii="Times New Roman" w:hAnsi="Times New Roman"/>
          <w:sz w:val="24"/>
          <w:szCs w:val="24"/>
        </w:rPr>
      </w:pPr>
      <w:r w:rsidRPr="007B2103">
        <w:rPr>
          <w:rFonts w:ascii="Times New Roman" w:hAnsi="Times New Roman"/>
          <w:sz w:val="24"/>
          <w:szCs w:val="24"/>
        </w:rPr>
        <w:t>за почистване и хигиенизиране на външните площадки на сградите.</w:t>
      </w:r>
    </w:p>
    <w:p w:rsidR="009E1DA6" w:rsidRPr="007B2103" w:rsidRDefault="00E1152B" w:rsidP="007B2103">
      <w:pPr>
        <w:spacing w:after="0" w:line="336" w:lineRule="auto"/>
        <w:ind w:firstLine="709"/>
        <w:jc w:val="both"/>
        <w:rPr>
          <w:rFonts w:ascii="Times New Roman" w:hAnsi="Times New Roman"/>
          <w:sz w:val="24"/>
          <w:szCs w:val="24"/>
          <w:lang w:val="bg-BG"/>
        </w:rPr>
      </w:pPr>
      <w:r w:rsidRPr="007B2103">
        <w:rPr>
          <w:rFonts w:ascii="Times New Roman" w:hAnsi="Times New Roman"/>
          <w:sz w:val="24"/>
          <w:szCs w:val="24"/>
        </w:rPr>
        <w:t>Поради всичко гореизложено,</w:t>
      </w:r>
      <w:r w:rsidRPr="007B2103">
        <w:rPr>
          <w:rFonts w:ascii="Times New Roman" w:hAnsi="Times New Roman"/>
          <w:sz w:val="24"/>
          <w:szCs w:val="24"/>
          <w:lang w:val="bg-BG"/>
        </w:rPr>
        <w:t xml:space="preserve"> Възложителят счита за икономически обосновано да бъде изграден</w:t>
      </w:r>
      <w:r w:rsidR="003D1747" w:rsidRPr="007B2103">
        <w:rPr>
          <w:rFonts w:ascii="Times New Roman" w:hAnsi="Times New Roman"/>
          <w:sz w:val="24"/>
          <w:szCs w:val="24"/>
          <w:lang w:val="bg-BG"/>
        </w:rPr>
        <w:t xml:space="preserve">а складова </w:t>
      </w:r>
      <w:r w:rsidR="007B2103" w:rsidRPr="007B2103">
        <w:rPr>
          <w:rFonts w:ascii="Times New Roman" w:hAnsi="Times New Roman"/>
          <w:sz w:val="24"/>
          <w:szCs w:val="24"/>
          <w:lang w:val="bg-BG"/>
        </w:rPr>
        <w:t>авто</w:t>
      </w:r>
      <w:r w:rsidR="007B2103" w:rsidRPr="007B2103">
        <w:rPr>
          <w:rFonts w:ascii="Times New Roman" w:hAnsi="Times New Roman"/>
          <w:sz w:val="24"/>
          <w:szCs w:val="24"/>
        </w:rPr>
        <w:t>база с годишни технически прегледи, автомивка, автосервизна работилница и администрация</w:t>
      </w:r>
      <w:r w:rsidR="007B2103" w:rsidRPr="007B2103">
        <w:rPr>
          <w:rFonts w:ascii="Times New Roman" w:hAnsi="Times New Roman"/>
          <w:sz w:val="24"/>
          <w:szCs w:val="24"/>
          <w:lang w:val="bg-BG"/>
        </w:rPr>
        <w:t>, както и сондажен кладенец</w:t>
      </w:r>
      <w:r w:rsidR="007B2103" w:rsidRPr="007B2103">
        <w:rPr>
          <w:rFonts w:ascii="Times New Roman" w:hAnsi="Times New Roman"/>
          <w:sz w:val="24"/>
          <w:szCs w:val="24"/>
        </w:rPr>
        <w:t xml:space="preserve"> в ПИ</w:t>
      </w:r>
      <w:r w:rsidR="007B2103" w:rsidRPr="007B2103">
        <w:rPr>
          <w:rFonts w:ascii="Times New Roman" w:hAnsi="Times New Roman"/>
          <w:b/>
          <w:sz w:val="24"/>
          <w:szCs w:val="24"/>
        </w:rPr>
        <w:t xml:space="preserve"> </w:t>
      </w:r>
      <w:r w:rsidR="007B2103" w:rsidRPr="007B2103">
        <w:rPr>
          <w:rFonts w:ascii="Times New Roman" w:hAnsi="Times New Roman"/>
          <w:sz w:val="24"/>
          <w:szCs w:val="24"/>
        </w:rPr>
        <w:t xml:space="preserve">с </w:t>
      </w:r>
      <w:r w:rsidR="008F36B1" w:rsidRPr="008F36B1">
        <w:rPr>
          <w:rFonts w:ascii="Times New Roman" w:hAnsi="Times New Roman"/>
          <w:sz w:val="24"/>
          <w:szCs w:val="24"/>
        </w:rPr>
        <w:t>идентификатор 56784.527.</w:t>
      </w:r>
      <w:r w:rsidR="008F36B1" w:rsidRPr="008F36B1">
        <w:rPr>
          <w:rFonts w:ascii="Times New Roman" w:hAnsi="Times New Roman"/>
          <w:sz w:val="24"/>
          <w:szCs w:val="24"/>
          <w:lang w:val="bg-BG"/>
        </w:rPr>
        <w:t>389</w:t>
      </w:r>
      <w:r w:rsidR="008F36B1" w:rsidRPr="008F36B1">
        <w:rPr>
          <w:rFonts w:ascii="Times New Roman" w:hAnsi="Times New Roman"/>
          <w:sz w:val="24"/>
          <w:szCs w:val="24"/>
        </w:rPr>
        <w:t xml:space="preserve"> (</w:t>
      </w:r>
      <w:r w:rsidR="008F36B1" w:rsidRPr="008F36B1">
        <w:rPr>
          <w:rFonts w:ascii="Times New Roman" w:hAnsi="Times New Roman"/>
          <w:sz w:val="24"/>
          <w:szCs w:val="24"/>
          <w:lang w:val="bg-BG"/>
        </w:rPr>
        <w:t xml:space="preserve">стар идентификатор </w:t>
      </w:r>
      <w:r w:rsidR="008F36B1" w:rsidRPr="008F36B1">
        <w:rPr>
          <w:rFonts w:ascii="Times New Roman" w:hAnsi="Times New Roman"/>
          <w:sz w:val="24"/>
          <w:szCs w:val="24"/>
        </w:rPr>
        <w:t>56784.527.164)</w:t>
      </w:r>
      <w:r w:rsidR="008F36B1" w:rsidRPr="008F36B1">
        <w:rPr>
          <w:rFonts w:ascii="Times New Roman" w:hAnsi="Times New Roman"/>
          <w:sz w:val="24"/>
          <w:szCs w:val="24"/>
          <w:lang w:val="bg-BG"/>
        </w:rPr>
        <w:t xml:space="preserve"> </w:t>
      </w:r>
      <w:r w:rsidR="008F36B1" w:rsidRPr="008F36B1">
        <w:rPr>
          <w:rFonts w:ascii="Times New Roman" w:hAnsi="Times New Roman"/>
          <w:sz w:val="24"/>
          <w:szCs w:val="24"/>
        </w:rPr>
        <w:t xml:space="preserve">по КК и КР на гр. Пловдив, </w:t>
      </w:r>
      <w:r w:rsidR="008F36B1" w:rsidRPr="008F36B1">
        <w:rPr>
          <w:rFonts w:ascii="Times New Roman" w:hAnsi="Times New Roman"/>
          <w:sz w:val="24"/>
          <w:szCs w:val="24"/>
          <w:lang w:val="bg-BG"/>
        </w:rPr>
        <w:t xml:space="preserve">за който е отреден УПИ </w:t>
      </w:r>
      <w:r w:rsidR="008F36B1" w:rsidRPr="008F36B1">
        <w:rPr>
          <w:rFonts w:ascii="Times New Roman" w:hAnsi="Times New Roman"/>
          <w:sz w:val="24"/>
          <w:szCs w:val="24"/>
        </w:rPr>
        <w:t>V</w:t>
      </w:r>
      <w:r w:rsidR="008F36B1" w:rsidRPr="008F36B1">
        <w:rPr>
          <w:rFonts w:ascii="Times New Roman" w:hAnsi="Times New Roman"/>
          <w:sz w:val="24"/>
          <w:szCs w:val="24"/>
          <w:lang w:val="bg-BG"/>
        </w:rPr>
        <w:t xml:space="preserve">-527.389, автосервиз, автомивка, гаражи и годишни технически прегледи от кв. 2 по плана на  </w:t>
      </w:r>
      <w:r w:rsidR="008F36B1" w:rsidRPr="008F36B1">
        <w:rPr>
          <w:rFonts w:ascii="Times New Roman" w:hAnsi="Times New Roman"/>
          <w:sz w:val="24"/>
          <w:szCs w:val="24"/>
        </w:rPr>
        <w:t>Източна индустриална зона - IV част, гр. Пловдив</w:t>
      </w:r>
      <w:r w:rsidR="008F36B1" w:rsidRPr="008F36B1">
        <w:rPr>
          <w:rFonts w:ascii="Times New Roman" w:hAnsi="Times New Roman"/>
          <w:sz w:val="24"/>
          <w:szCs w:val="24"/>
          <w:lang w:val="bg-BG"/>
        </w:rPr>
        <w:t xml:space="preserve">, </w:t>
      </w:r>
      <w:r w:rsidR="008F36B1" w:rsidRPr="008F36B1">
        <w:rPr>
          <w:rFonts w:ascii="Times New Roman" w:hAnsi="Times New Roman"/>
          <w:sz w:val="24"/>
          <w:szCs w:val="24"/>
        </w:rPr>
        <w:t xml:space="preserve">Район Източен, </w:t>
      </w:r>
      <w:r w:rsidR="008F36B1" w:rsidRPr="008F36B1">
        <w:rPr>
          <w:rFonts w:ascii="Times New Roman" w:hAnsi="Times New Roman"/>
          <w:sz w:val="24"/>
          <w:szCs w:val="24"/>
          <w:lang w:val="bg-BG"/>
        </w:rPr>
        <w:t>Община Пловдив, Област Пловдив</w:t>
      </w:r>
      <w:r w:rsidRPr="007B2103">
        <w:rPr>
          <w:rFonts w:ascii="Times New Roman" w:hAnsi="Times New Roman"/>
          <w:sz w:val="24"/>
          <w:szCs w:val="24"/>
          <w:lang w:val="bg-BG"/>
        </w:rPr>
        <w:t>.</w:t>
      </w:r>
    </w:p>
    <w:p w:rsidR="00E1152B" w:rsidRPr="00836A62" w:rsidRDefault="00E1152B" w:rsidP="007B2103">
      <w:pPr>
        <w:spacing w:after="0" w:line="336" w:lineRule="auto"/>
        <w:ind w:firstLine="709"/>
        <w:jc w:val="both"/>
        <w:rPr>
          <w:rFonts w:ascii="Times New Roman" w:hAnsi="Times New Roman"/>
          <w:sz w:val="28"/>
          <w:szCs w:val="28"/>
          <w:highlight w:val="green"/>
          <w:lang w:val="bg-BG"/>
        </w:rPr>
      </w:pPr>
    </w:p>
    <w:p w:rsidR="009E1DA6" w:rsidRPr="00AC56DE" w:rsidRDefault="009E1DA6" w:rsidP="007B2103">
      <w:pPr>
        <w:widowControl w:val="0"/>
        <w:autoSpaceDE w:val="0"/>
        <w:autoSpaceDN w:val="0"/>
        <w:adjustRightInd w:val="0"/>
        <w:spacing w:after="0" w:line="336" w:lineRule="auto"/>
        <w:jc w:val="both"/>
        <w:rPr>
          <w:rFonts w:ascii="Times New Roman" w:hAnsi="Times New Roman"/>
          <w:b/>
          <w:sz w:val="24"/>
          <w:szCs w:val="24"/>
          <w:lang w:val="bg-BG"/>
        </w:rPr>
      </w:pPr>
      <w:r w:rsidRPr="00AC56DE">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7B2103" w:rsidRDefault="00040F15" w:rsidP="007B2103">
      <w:pPr>
        <w:spacing w:after="0" w:line="336" w:lineRule="auto"/>
        <w:ind w:firstLine="709"/>
        <w:jc w:val="both"/>
        <w:rPr>
          <w:rFonts w:ascii="Times New Roman" w:eastAsia="Calibri" w:hAnsi="Times New Roman"/>
          <w:sz w:val="24"/>
          <w:szCs w:val="24"/>
          <w:lang w:val="bg-BG"/>
        </w:rPr>
      </w:pPr>
      <w:r w:rsidRPr="00AC56DE">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7B2103" w:rsidRPr="00A80631" w:rsidRDefault="007B2103" w:rsidP="007B2103">
      <w:pPr>
        <w:spacing w:after="0" w:line="336" w:lineRule="auto"/>
        <w:ind w:firstLine="709"/>
        <w:jc w:val="both"/>
        <w:rPr>
          <w:rFonts w:ascii="Times New Roman" w:hAnsi="Times New Roman"/>
          <w:sz w:val="24"/>
          <w:szCs w:val="24"/>
          <w:lang w:val="bg-BG"/>
        </w:rPr>
      </w:pPr>
      <w:r w:rsidRPr="00A80631">
        <w:rPr>
          <w:rFonts w:ascii="Times New Roman" w:eastAsia="Calibri" w:hAnsi="Times New Roman"/>
          <w:sz w:val="24"/>
          <w:szCs w:val="24"/>
        </w:rPr>
        <w:lastRenderedPageBreak/>
        <w:t xml:space="preserve">Реализацията на инвестиционното предложение за </w:t>
      </w:r>
      <w:r w:rsidRPr="00A80631">
        <w:rPr>
          <w:rFonts w:ascii="Times New Roman" w:eastAsia="Calibri" w:hAnsi="Times New Roman"/>
          <w:sz w:val="24"/>
          <w:szCs w:val="24"/>
          <w:lang w:val="bg-BG"/>
        </w:rPr>
        <w:t xml:space="preserve">изграждане на </w:t>
      </w:r>
      <w:r w:rsidR="00A80631" w:rsidRPr="00A80631">
        <w:rPr>
          <w:rFonts w:ascii="Times New Roman" w:hAnsi="Times New Roman"/>
          <w:sz w:val="24"/>
          <w:szCs w:val="24"/>
          <w:lang w:val="bg-BG"/>
        </w:rPr>
        <w:t>складова авто</w:t>
      </w:r>
      <w:r w:rsidR="00A80631" w:rsidRPr="00A80631">
        <w:rPr>
          <w:rFonts w:ascii="Times New Roman" w:hAnsi="Times New Roman"/>
          <w:sz w:val="24"/>
          <w:szCs w:val="24"/>
        </w:rPr>
        <w:t>база с годишни технически прегледи, автомивка, автосервизна работилница</w:t>
      </w:r>
      <w:r w:rsidR="00A80631" w:rsidRPr="00A80631">
        <w:rPr>
          <w:rFonts w:ascii="Times New Roman" w:hAnsi="Times New Roman"/>
          <w:sz w:val="24"/>
          <w:szCs w:val="24"/>
          <w:lang w:val="bg-BG"/>
        </w:rPr>
        <w:t>,</w:t>
      </w:r>
      <w:r w:rsidR="00A80631" w:rsidRPr="00A80631">
        <w:rPr>
          <w:rFonts w:ascii="Times New Roman" w:hAnsi="Times New Roman"/>
          <w:sz w:val="24"/>
          <w:szCs w:val="24"/>
        </w:rPr>
        <w:t xml:space="preserve"> администрация</w:t>
      </w:r>
      <w:r w:rsidR="00A80631" w:rsidRPr="00A80631">
        <w:rPr>
          <w:rFonts w:ascii="Times New Roman" w:hAnsi="Times New Roman"/>
          <w:sz w:val="24"/>
          <w:szCs w:val="24"/>
          <w:lang w:val="bg-BG"/>
        </w:rPr>
        <w:t xml:space="preserve"> и сондажен кладенец</w:t>
      </w:r>
      <w:r w:rsidRPr="00A80631">
        <w:rPr>
          <w:rFonts w:ascii="Times New Roman" w:eastAsia="Calibri" w:hAnsi="Times New Roman"/>
          <w:sz w:val="24"/>
          <w:szCs w:val="24"/>
          <w:lang w:val="bg-BG"/>
        </w:rPr>
        <w:t xml:space="preserve"> </w:t>
      </w:r>
      <w:r w:rsidRPr="00A80631">
        <w:rPr>
          <w:rFonts w:ascii="Times New Roman" w:eastAsia="Calibri" w:hAnsi="Times New Roman"/>
          <w:sz w:val="24"/>
          <w:szCs w:val="24"/>
        </w:rPr>
        <w:t>ще се осъществи в</w:t>
      </w:r>
      <w:r w:rsidRPr="00A80631">
        <w:rPr>
          <w:rFonts w:ascii="Times New Roman" w:eastAsia="Calibri" w:hAnsi="Times New Roman"/>
          <w:sz w:val="24"/>
          <w:szCs w:val="24"/>
          <w:lang w:val="bg-BG"/>
        </w:rPr>
        <w:t xml:space="preserve"> </w:t>
      </w:r>
      <w:r w:rsidRPr="00A80631">
        <w:rPr>
          <w:rFonts w:ascii="Times New Roman" w:hAnsi="Times New Roman"/>
          <w:sz w:val="24"/>
          <w:szCs w:val="24"/>
        </w:rPr>
        <w:t xml:space="preserve">поземлен имот с </w:t>
      </w:r>
      <w:r w:rsidR="00747B6B" w:rsidRPr="00747B6B">
        <w:rPr>
          <w:rFonts w:ascii="Times New Roman" w:hAnsi="Times New Roman"/>
          <w:sz w:val="24"/>
          <w:szCs w:val="24"/>
        </w:rPr>
        <w:t>идентификатор 56784.527.</w:t>
      </w:r>
      <w:r w:rsidR="00747B6B" w:rsidRPr="00747B6B">
        <w:rPr>
          <w:rFonts w:ascii="Times New Roman" w:hAnsi="Times New Roman"/>
          <w:sz w:val="24"/>
          <w:szCs w:val="24"/>
          <w:lang w:val="bg-BG"/>
        </w:rPr>
        <w:t>389</w:t>
      </w:r>
      <w:r w:rsidR="00747B6B" w:rsidRPr="00747B6B">
        <w:rPr>
          <w:rFonts w:ascii="Times New Roman" w:hAnsi="Times New Roman"/>
          <w:sz w:val="24"/>
          <w:szCs w:val="24"/>
        </w:rPr>
        <w:t xml:space="preserve"> (</w:t>
      </w:r>
      <w:r w:rsidR="00747B6B" w:rsidRPr="00747B6B">
        <w:rPr>
          <w:rFonts w:ascii="Times New Roman" w:hAnsi="Times New Roman"/>
          <w:sz w:val="24"/>
          <w:szCs w:val="24"/>
          <w:lang w:val="bg-BG"/>
        </w:rPr>
        <w:t xml:space="preserve">стар идентификатор </w:t>
      </w:r>
      <w:r w:rsidR="00747B6B" w:rsidRPr="00747B6B">
        <w:rPr>
          <w:rFonts w:ascii="Times New Roman" w:hAnsi="Times New Roman"/>
          <w:sz w:val="24"/>
          <w:szCs w:val="24"/>
        </w:rPr>
        <w:t>56784.527.164)</w:t>
      </w:r>
      <w:r w:rsidR="00747B6B" w:rsidRPr="00747B6B">
        <w:rPr>
          <w:rFonts w:ascii="Times New Roman" w:hAnsi="Times New Roman"/>
          <w:sz w:val="24"/>
          <w:szCs w:val="24"/>
          <w:lang w:val="bg-BG"/>
        </w:rPr>
        <w:t xml:space="preserve"> </w:t>
      </w:r>
      <w:r w:rsidR="00747B6B" w:rsidRPr="00747B6B">
        <w:rPr>
          <w:rFonts w:ascii="Times New Roman" w:hAnsi="Times New Roman"/>
          <w:sz w:val="24"/>
          <w:szCs w:val="24"/>
        </w:rPr>
        <w:t xml:space="preserve">по КК и КР на гр. Пловдив, </w:t>
      </w:r>
      <w:r w:rsidR="00747B6B" w:rsidRPr="00747B6B">
        <w:rPr>
          <w:rFonts w:ascii="Times New Roman" w:hAnsi="Times New Roman"/>
          <w:sz w:val="24"/>
          <w:szCs w:val="24"/>
          <w:lang w:val="bg-BG"/>
        </w:rPr>
        <w:t xml:space="preserve">за който е отреден УПИ </w:t>
      </w:r>
      <w:r w:rsidR="00747B6B" w:rsidRPr="00747B6B">
        <w:rPr>
          <w:rFonts w:ascii="Times New Roman" w:hAnsi="Times New Roman"/>
          <w:sz w:val="24"/>
          <w:szCs w:val="24"/>
        </w:rPr>
        <w:t>V</w:t>
      </w:r>
      <w:r w:rsidR="00747B6B" w:rsidRPr="00747B6B">
        <w:rPr>
          <w:rFonts w:ascii="Times New Roman" w:hAnsi="Times New Roman"/>
          <w:sz w:val="24"/>
          <w:szCs w:val="24"/>
          <w:lang w:val="bg-BG"/>
        </w:rPr>
        <w:t xml:space="preserve">-527.389, автосервиз, автомивка, гаражи и годишни технически прегледи от кв. 2 по плана на  </w:t>
      </w:r>
      <w:r w:rsidR="00747B6B" w:rsidRPr="00747B6B">
        <w:rPr>
          <w:rFonts w:ascii="Times New Roman" w:hAnsi="Times New Roman"/>
          <w:sz w:val="24"/>
          <w:szCs w:val="24"/>
        </w:rPr>
        <w:t>Източна индустриална зона - IV част, гр. Пловдив</w:t>
      </w:r>
      <w:r w:rsidR="00747B6B" w:rsidRPr="00747B6B">
        <w:rPr>
          <w:rFonts w:ascii="Times New Roman" w:hAnsi="Times New Roman"/>
          <w:sz w:val="24"/>
          <w:szCs w:val="24"/>
          <w:lang w:val="bg-BG"/>
        </w:rPr>
        <w:t xml:space="preserve">, </w:t>
      </w:r>
      <w:r w:rsidR="00747B6B" w:rsidRPr="00747B6B">
        <w:rPr>
          <w:rFonts w:ascii="Times New Roman" w:hAnsi="Times New Roman"/>
          <w:sz w:val="24"/>
          <w:szCs w:val="24"/>
        </w:rPr>
        <w:t xml:space="preserve">Район Източен, </w:t>
      </w:r>
      <w:r w:rsidR="00747B6B" w:rsidRPr="00747B6B">
        <w:rPr>
          <w:rFonts w:ascii="Times New Roman" w:hAnsi="Times New Roman"/>
          <w:sz w:val="24"/>
          <w:szCs w:val="24"/>
          <w:lang w:val="bg-BG"/>
        </w:rPr>
        <w:t>Община Пловдив, Област Пловдив</w:t>
      </w:r>
      <w:r w:rsidRPr="00A80631">
        <w:rPr>
          <w:rFonts w:ascii="Times New Roman" w:hAnsi="Times New Roman"/>
          <w:sz w:val="24"/>
          <w:szCs w:val="24"/>
        </w:rPr>
        <w:t>.</w:t>
      </w:r>
    </w:p>
    <w:p w:rsidR="007B2103" w:rsidRPr="00232B6C" w:rsidRDefault="007B2103" w:rsidP="007B2103">
      <w:pPr>
        <w:spacing w:after="0" w:line="336" w:lineRule="auto"/>
        <w:ind w:firstLine="709"/>
        <w:jc w:val="both"/>
        <w:rPr>
          <w:rFonts w:ascii="Times New Roman" w:eastAsia="Calibri" w:hAnsi="Times New Roman"/>
          <w:sz w:val="24"/>
          <w:szCs w:val="24"/>
          <w:lang w:val="bg-BG"/>
        </w:rPr>
      </w:pPr>
      <w:r w:rsidRPr="00232B6C">
        <w:rPr>
          <w:rFonts w:ascii="Times New Roman" w:eastAsia="Calibri" w:hAnsi="Times New Roman"/>
          <w:sz w:val="24"/>
          <w:szCs w:val="24"/>
          <w:lang w:val="bg-BG"/>
        </w:rPr>
        <w:t xml:space="preserve">Площта на имота е </w:t>
      </w:r>
      <w:r w:rsidR="0071719F" w:rsidRPr="00232B6C">
        <w:rPr>
          <w:rFonts w:ascii="Times New Roman" w:eastAsia="Calibri" w:hAnsi="Times New Roman"/>
          <w:sz w:val="24"/>
          <w:szCs w:val="24"/>
          <w:lang w:val="bg-BG"/>
        </w:rPr>
        <w:t>5432 </w:t>
      </w:r>
      <w:r w:rsidRPr="00232B6C">
        <w:rPr>
          <w:rFonts w:ascii="Times New Roman" w:eastAsia="Calibri" w:hAnsi="Times New Roman"/>
          <w:sz w:val="24"/>
          <w:szCs w:val="24"/>
          <w:lang w:val="bg-BG"/>
        </w:rPr>
        <w:t xml:space="preserve"> кв.м. Застроената площ ще бъде в рамките на допуските по разраб</w:t>
      </w:r>
      <w:r w:rsidR="00232B6C" w:rsidRPr="00232B6C">
        <w:rPr>
          <w:rFonts w:ascii="Times New Roman" w:eastAsia="Calibri" w:hAnsi="Times New Roman"/>
          <w:sz w:val="24"/>
          <w:szCs w:val="24"/>
          <w:lang w:val="bg-BG"/>
        </w:rPr>
        <w:t>отен и утвърден – ПУП – ПРЗ до 5</w:t>
      </w:r>
      <w:r w:rsidRPr="00232B6C">
        <w:rPr>
          <w:rFonts w:ascii="Times New Roman" w:eastAsia="Calibri" w:hAnsi="Times New Roman"/>
          <w:sz w:val="24"/>
          <w:szCs w:val="24"/>
          <w:lang w:val="bg-BG"/>
        </w:rPr>
        <w:t xml:space="preserve">0%. </w:t>
      </w:r>
    </w:p>
    <w:p w:rsidR="00551974" w:rsidRPr="00836A62" w:rsidRDefault="00551974" w:rsidP="00D326A3">
      <w:pPr>
        <w:spacing w:after="0" w:line="319" w:lineRule="auto"/>
        <w:jc w:val="center"/>
        <w:rPr>
          <w:rFonts w:ascii="Times New Roman" w:eastAsia="Calibri" w:hAnsi="Times New Roman"/>
          <w:sz w:val="16"/>
          <w:szCs w:val="16"/>
          <w:highlight w:val="green"/>
          <w:lang w:val="bg-BG"/>
        </w:rPr>
      </w:pPr>
    </w:p>
    <w:p w:rsidR="003E6077" w:rsidRPr="006C09A4" w:rsidRDefault="006C09A4" w:rsidP="00D326A3">
      <w:pPr>
        <w:spacing w:after="0" w:line="319" w:lineRule="auto"/>
        <w:jc w:val="center"/>
        <w:rPr>
          <w:rFonts w:ascii="Times New Roman" w:eastAsia="Calibri" w:hAnsi="Times New Roman"/>
          <w:sz w:val="16"/>
          <w:szCs w:val="16"/>
          <w:lang w:val="bg-BG"/>
        </w:rPr>
      </w:pPr>
      <w:r w:rsidRPr="006C09A4">
        <w:rPr>
          <w:rFonts w:ascii="Times New Roman" w:eastAsia="Calibri" w:hAnsi="Times New Roman"/>
          <w:noProof/>
          <w:sz w:val="16"/>
          <w:szCs w:val="16"/>
          <w:lang w:val="bg-BG" w:eastAsia="bg-BG"/>
        </w:rPr>
        <w:drawing>
          <wp:inline distT="0" distB="0" distL="0" distR="0" wp14:anchorId="566076C6" wp14:editId="4DB96C29">
            <wp:extent cx="611505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629150"/>
                    </a:xfrm>
                    <a:prstGeom prst="rect">
                      <a:avLst/>
                    </a:prstGeom>
                    <a:noFill/>
                    <a:ln>
                      <a:noFill/>
                    </a:ln>
                  </pic:spPr>
                </pic:pic>
              </a:graphicData>
            </a:graphic>
          </wp:inline>
        </w:drawing>
      </w:r>
    </w:p>
    <w:p w:rsidR="003E6077" w:rsidRPr="00836A62" w:rsidRDefault="003E6077" w:rsidP="004F2931">
      <w:pPr>
        <w:spacing w:after="0" w:line="336" w:lineRule="auto"/>
        <w:ind w:firstLine="709"/>
        <w:jc w:val="both"/>
        <w:rPr>
          <w:rFonts w:ascii="Times New Roman" w:eastAsia="Calibri" w:hAnsi="Times New Roman"/>
          <w:sz w:val="16"/>
          <w:szCs w:val="16"/>
          <w:highlight w:val="green"/>
          <w:lang w:val="bg-BG"/>
        </w:rPr>
      </w:pPr>
    </w:p>
    <w:p w:rsidR="00D601F8" w:rsidRPr="00E40E6A" w:rsidRDefault="00D601F8" w:rsidP="00D601F8">
      <w:pPr>
        <w:spacing w:after="0" w:line="336" w:lineRule="auto"/>
        <w:ind w:firstLine="709"/>
        <w:jc w:val="both"/>
        <w:rPr>
          <w:rFonts w:ascii="Times New Roman" w:hAnsi="Times New Roman"/>
          <w:sz w:val="24"/>
          <w:szCs w:val="24"/>
        </w:rPr>
      </w:pPr>
      <w:r w:rsidRPr="00E40E6A">
        <w:rPr>
          <w:rFonts w:ascii="Times New Roman" w:hAnsi="Times New Roman"/>
          <w:sz w:val="24"/>
          <w:szCs w:val="24"/>
          <w:lang w:val="bg-BG"/>
        </w:rPr>
        <w:t>От представеното писмо № ОВОС-1</w:t>
      </w:r>
      <w:r w:rsidR="00E40E6A" w:rsidRPr="00E40E6A">
        <w:rPr>
          <w:rFonts w:ascii="Times New Roman" w:hAnsi="Times New Roman"/>
          <w:sz w:val="24"/>
          <w:szCs w:val="24"/>
          <w:lang w:val="bg-BG"/>
        </w:rPr>
        <w:t>476</w:t>
      </w:r>
      <w:r w:rsidRPr="00E40E6A">
        <w:rPr>
          <w:rFonts w:ascii="Times New Roman" w:hAnsi="Times New Roman"/>
          <w:sz w:val="24"/>
          <w:szCs w:val="24"/>
          <w:lang w:val="bg-BG"/>
        </w:rPr>
        <w:t>-</w:t>
      </w:r>
      <w:r w:rsidR="00E40E6A" w:rsidRPr="00E40E6A">
        <w:rPr>
          <w:rFonts w:ascii="Times New Roman" w:hAnsi="Times New Roman"/>
          <w:sz w:val="24"/>
          <w:szCs w:val="24"/>
          <w:lang w:val="bg-BG"/>
        </w:rPr>
        <w:t>10</w:t>
      </w:r>
      <w:r w:rsidRPr="00E40E6A">
        <w:rPr>
          <w:rFonts w:ascii="Times New Roman" w:hAnsi="Times New Roman"/>
          <w:sz w:val="24"/>
          <w:szCs w:val="24"/>
          <w:lang w:val="bg-BG"/>
        </w:rPr>
        <w:t xml:space="preserve"> / </w:t>
      </w:r>
      <w:r w:rsidR="00E40E6A" w:rsidRPr="00E40E6A">
        <w:rPr>
          <w:rFonts w:ascii="Times New Roman" w:hAnsi="Times New Roman"/>
          <w:sz w:val="24"/>
          <w:szCs w:val="24"/>
          <w:lang w:val="bg-BG"/>
        </w:rPr>
        <w:t>26.05</w:t>
      </w:r>
      <w:r w:rsidRPr="00E40E6A">
        <w:rPr>
          <w:rFonts w:ascii="Times New Roman" w:hAnsi="Times New Roman"/>
          <w:sz w:val="24"/>
          <w:szCs w:val="24"/>
          <w:lang w:val="bg-BG"/>
        </w:rPr>
        <w:t>.202</w:t>
      </w:r>
      <w:r w:rsidR="00E40E6A" w:rsidRPr="00E40E6A">
        <w:rPr>
          <w:rFonts w:ascii="Times New Roman" w:hAnsi="Times New Roman"/>
          <w:sz w:val="24"/>
          <w:szCs w:val="24"/>
          <w:lang w:val="bg-BG"/>
        </w:rPr>
        <w:t>3</w:t>
      </w:r>
      <w:r w:rsidRPr="00E40E6A">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w:t>
      </w:r>
      <w:r w:rsidR="00E40E6A" w:rsidRPr="00E40E6A">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E40E6A">
        <w:rPr>
          <w:rFonts w:ascii="Times New Roman" w:hAnsi="Times New Roman"/>
          <w:sz w:val="24"/>
          <w:szCs w:val="24"/>
          <w:lang w:val="bg-BG"/>
        </w:rPr>
        <w:t xml:space="preserve">  </w:t>
      </w:r>
    </w:p>
    <w:p w:rsidR="00E40E6A" w:rsidRPr="00E40E6A" w:rsidRDefault="00E40E6A" w:rsidP="00E40E6A">
      <w:pPr>
        <w:spacing w:after="0" w:line="329" w:lineRule="auto"/>
        <w:ind w:firstLine="709"/>
        <w:jc w:val="both"/>
        <w:rPr>
          <w:rFonts w:ascii="Times New Roman" w:hAnsi="Times New Roman"/>
          <w:sz w:val="24"/>
          <w:szCs w:val="24"/>
          <w:highlight w:val="green"/>
          <w:lang w:val="bg-BG"/>
        </w:rPr>
      </w:pPr>
    </w:p>
    <w:p w:rsidR="00D326A3" w:rsidRPr="00836A62" w:rsidRDefault="003D1E4B" w:rsidP="00D601F8">
      <w:pPr>
        <w:spacing w:after="0" w:line="329" w:lineRule="auto"/>
        <w:ind w:firstLine="709"/>
        <w:jc w:val="both"/>
        <w:rPr>
          <w:rFonts w:ascii="Times New Roman" w:hAnsi="Times New Roman"/>
          <w:sz w:val="24"/>
          <w:szCs w:val="24"/>
          <w:highlight w:val="green"/>
        </w:rPr>
      </w:pPr>
      <w:r w:rsidRPr="00FD031E">
        <w:rPr>
          <w:rFonts w:ascii="Times New Roman" w:hAnsi="Times New Roman"/>
          <w:sz w:val="24"/>
          <w:szCs w:val="24"/>
          <w:lang w:val="bg-BG"/>
        </w:rPr>
        <w:lastRenderedPageBreak/>
        <w:t>Защитената зона е определена по Директива 92/43/ЕЕС за опазване на природните местообитания и на дивата флора и фауна.</w:t>
      </w:r>
    </w:p>
    <w:p w:rsidR="002E5B7A" w:rsidRPr="00836A62" w:rsidRDefault="002E5B7A" w:rsidP="004F2931">
      <w:pPr>
        <w:spacing w:after="0" w:line="336" w:lineRule="auto"/>
        <w:ind w:firstLine="709"/>
        <w:jc w:val="both"/>
        <w:rPr>
          <w:rFonts w:ascii="Times New Roman" w:hAnsi="Times New Roman"/>
          <w:sz w:val="12"/>
          <w:szCs w:val="12"/>
          <w:highlight w:val="green"/>
        </w:rPr>
      </w:pPr>
    </w:p>
    <w:p w:rsidR="00DA260B" w:rsidRPr="00891EF7" w:rsidRDefault="003D1E4B" w:rsidP="00A21EBE">
      <w:pPr>
        <w:spacing w:after="0" w:line="336" w:lineRule="auto"/>
        <w:jc w:val="center"/>
        <w:rPr>
          <w:rFonts w:ascii="Times New Roman" w:hAnsi="Times New Roman"/>
          <w:sz w:val="24"/>
          <w:szCs w:val="24"/>
          <w:lang w:val="bg-BG"/>
        </w:rPr>
      </w:pPr>
      <w:r w:rsidRPr="00891EF7">
        <w:rPr>
          <w:noProof/>
          <w:sz w:val="24"/>
          <w:lang w:val="bg-BG" w:eastAsia="bg-BG"/>
        </w:rPr>
        <w:drawing>
          <wp:inline distT="0" distB="0" distL="0" distR="0" wp14:anchorId="15378A5A" wp14:editId="0EC357F2">
            <wp:extent cx="5810250" cy="422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4229100"/>
                    </a:xfrm>
                    <a:prstGeom prst="rect">
                      <a:avLst/>
                    </a:prstGeom>
                    <a:noFill/>
                    <a:ln>
                      <a:noFill/>
                    </a:ln>
                  </pic:spPr>
                </pic:pic>
              </a:graphicData>
            </a:graphic>
          </wp:inline>
        </w:drawing>
      </w:r>
    </w:p>
    <w:p w:rsidR="00D601F8" w:rsidRPr="00836A62" w:rsidRDefault="00D601F8" w:rsidP="008D6483">
      <w:pPr>
        <w:spacing w:after="0" w:line="336" w:lineRule="auto"/>
        <w:ind w:firstLine="709"/>
        <w:jc w:val="both"/>
        <w:rPr>
          <w:rFonts w:ascii="Times New Roman" w:hAnsi="Times New Roman"/>
          <w:sz w:val="24"/>
          <w:szCs w:val="24"/>
          <w:highlight w:val="green"/>
          <w:lang w:val="bg-BG"/>
        </w:rPr>
      </w:pPr>
    </w:p>
    <w:p w:rsidR="008D6483" w:rsidRDefault="008D6483" w:rsidP="008D6483">
      <w:pPr>
        <w:spacing w:after="0" w:line="336" w:lineRule="auto"/>
        <w:ind w:firstLine="709"/>
        <w:jc w:val="both"/>
        <w:rPr>
          <w:rFonts w:ascii="Times New Roman" w:hAnsi="Times New Roman"/>
          <w:sz w:val="24"/>
          <w:szCs w:val="24"/>
          <w:lang w:val="bg-BG"/>
        </w:rPr>
      </w:pPr>
      <w:r w:rsidRPr="00FD031E">
        <w:rPr>
          <w:rFonts w:ascii="Times New Roman" w:hAnsi="Times New Roman"/>
          <w:sz w:val="24"/>
          <w:szCs w:val="24"/>
          <w:lang w:val="bg-BG"/>
        </w:rPr>
        <w:t>Защитена зона „Река Марица“ (BG 0000578)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8D6483" w:rsidRPr="00D6017E" w:rsidRDefault="008D6483" w:rsidP="008D6483">
      <w:pPr>
        <w:spacing w:after="0" w:line="336"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Описание на зоната </w:t>
      </w:r>
    </w:p>
    <w:p w:rsidR="008D6483" w:rsidRDefault="008D6483" w:rsidP="008D6483">
      <w:pPr>
        <w:spacing w:after="0" w:line="336"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Островите и пясъчните коси в реката, както и дървесната и храстова растителност по бреговете и са най-важното място по поречието на река Марица за нощувка на световно застрашения вид малък корморан /Phalacrocorax pygmeus/. Тук се намира най-голямата нощувка на вида по поречието на Марица и за цялата Тракийска низина. Птиците пренощуват тук, а през деня се хранят във водоемите по поречието на реката и в низината. По време на зимуване в рамките на мястото се концентрира и речната чайка /Larus ridibundus/. Територията на Марица-Пловдив е разположена в съседство с втория по големина град в България – Пловдив. Зоната е подложена на силен антропогенен натиск от продължаващата урбанизация на района, както и от интензивните човешки дейности. </w:t>
      </w:r>
    </w:p>
    <w:p w:rsidR="008D6483" w:rsidRPr="00FD031E" w:rsidRDefault="008D6483" w:rsidP="008D6483">
      <w:pPr>
        <w:spacing w:after="0" w:line="336" w:lineRule="auto"/>
        <w:ind w:firstLine="709"/>
        <w:jc w:val="both"/>
        <w:rPr>
          <w:rFonts w:ascii="Times New Roman" w:hAnsi="Times New Roman"/>
          <w:sz w:val="24"/>
          <w:szCs w:val="24"/>
          <w:lang w:val="bg-BG"/>
        </w:rPr>
      </w:pPr>
      <w:r w:rsidRPr="00FD031E">
        <w:rPr>
          <w:rFonts w:ascii="Times New Roman" w:hAnsi="Times New Roman"/>
          <w:sz w:val="24"/>
          <w:szCs w:val="24"/>
          <w:lang w:val="bg-BG"/>
        </w:rPr>
        <w:t xml:space="preserve">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w:t>
      </w:r>
      <w:r w:rsidRPr="00FD031E">
        <w:rPr>
          <w:rFonts w:ascii="Times New Roman" w:hAnsi="Times New Roman"/>
          <w:sz w:val="24"/>
          <w:szCs w:val="24"/>
          <w:lang w:val="bg-BG"/>
        </w:rPr>
        <w:lastRenderedPageBreak/>
        <w:t>(Fraxinus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 поради което предмет на опазване в нея от бозайниците са лалугер (Spermophilus citellus), видра (Lutra lutra), мишевиден сънливец (Myomimus roachi), от земноводните и влечугите червенокоремна бумка (Bombina bombina), обикновена блатна костенурка (Emys orbicularis), южна блатна костенурка (Mauremys caspica), шипобедрена костенурка (Testudo graeca), шипоопашата костенурка (Testudo hermanni), голям гребенест тритон (Triturus karelinii), а от рибите распер (Aspius aspius), маришка мряна (Barbus plebejus), обикновен щипок (Cobitis taenia), балкански щипок (Sabanejewia aurata), горчивка (Rhodeus sericeus amarus).</w:t>
      </w:r>
    </w:p>
    <w:p w:rsidR="008D6483" w:rsidRDefault="008D6483" w:rsidP="008D6483">
      <w:pPr>
        <w:spacing w:after="0" w:line="336" w:lineRule="auto"/>
        <w:ind w:firstLine="709"/>
        <w:jc w:val="both"/>
        <w:rPr>
          <w:rFonts w:ascii="Times New Roman" w:hAnsi="Times New Roman"/>
          <w:sz w:val="24"/>
          <w:szCs w:val="24"/>
          <w:lang w:val="bg-BG"/>
        </w:rPr>
      </w:pPr>
      <w:r w:rsidRPr="00FD031E">
        <w:rPr>
          <w:rFonts w:ascii="Times New Roman" w:hAnsi="Times New Roman"/>
          <w:sz w:val="24"/>
          <w:szCs w:val="24"/>
          <w:lang w:val="bg-BG"/>
        </w:rPr>
        <w:t xml:space="preserve">Защитената зона представлява местообитание и място за гнездене и размножаване на редица редки и защитени видове птици, включени в Приложение I на Директива 79/409/ЕЕС – тръстиков блатар (Circus aeruginosus), ливаден блатар (Circus pygargus), малка бяла чапла (Egretta garzetta), осояд (Pernis apivorus), ръждива чапла (Ardea purpurea), земеродно рибарче (Alcedo atthis), нощна чапла (Nycticorax nycticorax) голяма бяла чапла (Egretta alba), бял щъркел (Ciconia ciconia), черен щъркел (Ciconia nigra), малък воден бик (Ixobrychus minutes), гривеста чапла (Ardeola ralloides), ливаден дърдавец (Crex crex), малък креслив орел (Aquila </w:t>
      </w:r>
      <w:r w:rsidRPr="005C7C3C">
        <w:rPr>
          <w:rFonts w:ascii="Times New Roman" w:hAnsi="Times New Roman"/>
          <w:sz w:val="24"/>
          <w:szCs w:val="24"/>
          <w:lang w:val="bg-BG"/>
        </w:rPr>
        <w:t>ротаппа), орел змияр (Circaetus gallicus) и др.</w:t>
      </w:r>
    </w:p>
    <w:p w:rsidR="008D6483" w:rsidRPr="00D6017E" w:rsidRDefault="008D6483" w:rsidP="008D6483">
      <w:pPr>
        <w:spacing w:after="0" w:line="336" w:lineRule="auto"/>
        <w:ind w:firstLine="709"/>
        <w:jc w:val="both"/>
        <w:rPr>
          <w:rFonts w:ascii="Times New Roman" w:hAnsi="Times New Roman"/>
          <w:b/>
          <w:sz w:val="24"/>
          <w:szCs w:val="24"/>
          <w:lang w:val="bg-BG"/>
        </w:rPr>
      </w:pPr>
      <w:r w:rsidRPr="00D6017E">
        <w:rPr>
          <w:rFonts w:ascii="Times New Roman" w:hAnsi="Times New Roman"/>
          <w:b/>
          <w:sz w:val="24"/>
          <w:szCs w:val="24"/>
          <w:lang w:val="bg-BG"/>
        </w:rPr>
        <w:t xml:space="preserve">Защитената зона е обявена с цел: </w:t>
      </w:r>
    </w:p>
    <w:p w:rsidR="008D6483" w:rsidRDefault="008D6483" w:rsidP="008D6483">
      <w:pPr>
        <w:spacing w:after="0" w:line="336" w:lineRule="auto"/>
        <w:ind w:firstLine="709"/>
        <w:jc w:val="both"/>
        <w:rPr>
          <w:rFonts w:ascii="Times New Roman" w:hAnsi="Times New Roman"/>
          <w:sz w:val="24"/>
          <w:szCs w:val="24"/>
          <w:lang w:val="bg-BG"/>
        </w:rPr>
      </w:pPr>
      <w:r w:rsidRPr="00D6017E">
        <w:rPr>
          <w:rFonts w:ascii="Times New Roman" w:hAnsi="Times New Roman"/>
          <w:sz w:val="24"/>
          <w:szCs w:val="24"/>
          <w:lang w:val="bg-BG"/>
        </w:rPr>
        <w:t xml:space="preserve">- Опазване и поддържане на местообитанията на видовете птици предмет на опазване в зоната, за постигане на тяхното благоприятно природозащитно състояние; </w:t>
      </w:r>
    </w:p>
    <w:p w:rsidR="00D601F8" w:rsidRPr="00836A62" w:rsidRDefault="008D6483" w:rsidP="008D6483">
      <w:pPr>
        <w:spacing w:after="0" w:line="336" w:lineRule="auto"/>
        <w:ind w:firstLine="709"/>
        <w:jc w:val="both"/>
        <w:rPr>
          <w:rFonts w:ascii="Times New Roman" w:hAnsi="Times New Roman"/>
          <w:sz w:val="24"/>
          <w:szCs w:val="24"/>
          <w:highlight w:val="green"/>
          <w:lang w:val="bg-BG"/>
        </w:rPr>
      </w:pPr>
      <w:r w:rsidRPr="00D6017E">
        <w:rPr>
          <w:rFonts w:ascii="Times New Roman" w:hAnsi="Times New Roman"/>
          <w:sz w:val="24"/>
          <w:szCs w:val="24"/>
          <w:lang w:val="bg-BG"/>
        </w:rPr>
        <w:t xml:space="preserve">- </w:t>
      </w:r>
      <w:r>
        <w:rPr>
          <w:rFonts w:ascii="Times New Roman" w:hAnsi="Times New Roman"/>
          <w:sz w:val="24"/>
          <w:szCs w:val="24"/>
          <w:lang w:val="bg-BG"/>
        </w:rPr>
        <w:t>В</w:t>
      </w:r>
      <w:r w:rsidRPr="00D6017E">
        <w:rPr>
          <w:rFonts w:ascii="Times New Roman" w:hAnsi="Times New Roman"/>
          <w:sz w:val="24"/>
          <w:szCs w:val="24"/>
          <w:lang w:val="bg-BG"/>
        </w:rPr>
        <w:t>ъзстановяване на местообитанията на видовете птици предмет на опазване в зоната, за които е необходимо подобряване на природозащитното им състояние.</w:t>
      </w:r>
      <w:r w:rsidR="00D601F8" w:rsidRPr="00836A62">
        <w:rPr>
          <w:rFonts w:ascii="Times New Roman" w:hAnsi="Times New Roman"/>
          <w:sz w:val="24"/>
          <w:szCs w:val="24"/>
          <w:highlight w:val="green"/>
          <w:lang w:val="bg-BG"/>
        </w:rPr>
        <w:t xml:space="preserve"> </w:t>
      </w:r>
    </w:p>
    <w:p w:rsidR="00D601F8" w:rsidRPr="006C40F0" w:rsidRDefault="006C40F0" w:rsidP="00D601F8">
      <w:pPr>
        <w:spacing w:after="0" w:line="336" w:lineRule="auto"/>
        <w:ind w:firstLine="709"/>
        <w:jc w:val="both"/>
        <w:rPr>
          <w:rFonts w:ascii="Times New Roman" w:hAnsi="Times New Roman"/>
          <w:sz w:val="24"/>
          <w:szCs w:val="24"/>
          <w:lang w:val="bg-BG"/>
        </w:rPr>
      </w:pPr>
      <w:r w:rsidRPr="006C40F0">
        <w:rPr>
          <w:rFonts w:ascii="Times New Roman" w:hAnsi="Times New Roman"/>
          <w:sz w:val="24"/>
          <w:szCs w:val="24"/>
          <w:lang w:val="bg-BG"/>
        </w:rPr>
        <w:t>Реализацията на настоящото инвестиционното предложение, описаните дейности и специфика на поставяемите обекти не влизат в противоречие с предмета и целите на опазване на защитената зона.</w:t>
      </w:r>
    </w:p>
    <w:p w:rsidR="0095704C" w:rsidRDefault="0095704C" w:rsidP="0095704C">
      <w:pPr>
        <w:spacing w:after="0" w:line="336" w:lineRule="auto"/>
        <w:ind w:firstLine="709"/>
        <w:jc w:val="both"/>
        <w:rPr>
          <w:rFonts w:ascii="Times New Roman" w:hAnsi="Times New Roman"/>
          <w:sz w:val="24"/>
          <w:szCs w:val="24"/>
          <w:lang w:val="bg-BG"/>
        </w:rPr>
      </w:pPr>
    </w:p>
    <w:p w:rsidR="0095704C" w:rsidRPr="0095704C" w:rsidRDefault="0095704C" w:rsidP="0095704C">
      <w:pPr>
        <w:spacing w:after="0" w:line="336" w:lineRule="auto"/>
        <w:ind w:firstLine="709"/>
        <w:jc w:val="both"/>
        <w:rPr>
          <w:rFonts w:ascii="Times New Roman" w:hAnsi="Times New Roman"/>
          <w:sz w:val="24"/>
          <w:szCs w:val="24"/>
          <w:lang w:val="bg-BG"/>
        </w:rPr>
      </w:pPr>
      <w:r w:rsidRPr="0095704C">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плана, програмата (инвестиционното предложение) върху защитената зона както по време на проектирането, така и по време на строителството и експлоатацията на обекта.</w:t>
      </w:r>
    </w:p>
    <w:p w:rsidR="0095704C" w:rsidRPr="0095704C" w:rsidRDefault="0095704C" w:rsidP="0095704C">
      <w:pPr>
        <w:spacing w:after="0" w:line="336" w:lineRule="auto"/>
        <w:ind w:firstLine="709"/>
        <w:jc w:val="both"/>
        <w:rPr>
          <w:rFonts w:ascii="Times New Roman" w:hAnsi="Times New Roman"/>
          <w:sz w:val="24"/>
          <w:szCs w:val="24"/>
          <w:lang w:val="bg-BG"/>
        </w:rPr>
      </w:pPr>
      <w:r w:rsidRPr="0095704C">
        <w:rPr>
          <w:rFonts w:ascii="Times New Roman" w:hAnsi="Times New Roman"/>
          <w:sz w:val="24"/>
          <w:szCs w:val="24"/>
          <w:lang w:val="bg-BG"/>
        </w:rPr>
        <w:t>По отношение на природните местообитания и местообитанията на растителни видове, предмет на опазване в Защитената зона е предвидено:</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t>Да не се допуска инцидентно преминаване извън регламентираните територии, в които ще се извършват строителните дейности, с цел да се избегне унищожаване на растителността и местообитанията в ЗЗ;</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t xml:space="preserve">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lastRenderedPageBreak/>
        <w:t>Провеждане на инструктаж на работниците по време на строителството по отношение на предмета и целите на опазване с цел да се избегнат нерегламентирани действия, които биха довели до засягане на местообитания включени в Приложение 1 на Закона за биологично разнообразие;</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t>Строителната техника да се поддържа в добро техническо и експлоатационно състояние с оглед минимизиране на емитираните отработени газове в атмосферата;</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t>След приключване на строителните работи, където е необходимо, да се извърши възстановяване на нарушените терени;</w:t>
      </w:r>
    </w:p>
    <w:p w:rsidR="0095704C" w:rsidRPr="0095704C" w:rsidRDefault="0095704C" w:rsidP="0095704C">
      <w:pPr>
        <w:pStyle w:val="af"/>
        <w:numPr>
          <w:ilvl w:val="0"/>
          <w:numId w:val="21"/>
        </w:numPr>
        <w:spacing w:after="0" w:line="336" w:lineRule="auto"/>
        <w:jc w:val="both"/>
        <w:rPr>
          <w:rFonts w:ascii="Times New Roman" w:hAnsi="Times New Roman"/>
          <w:sz w:val="24"/>
        </w:rPr>
      </w:pPr>
      <w:r w:rsidRPr="0095704C">
        <w:rPr>
          <w:rFonts w:ascii="Times New Roman" w:hAnsi="Times New Roman"/>
          <w:sz w:val="24"/>
        </w:rPr>
        <w:t>Възстановяване на растителността при настъпилите нарушения около площадката и недопускане използване на видове, които не са характерни за естествените местообитания;</w:t>
      </w:r>
    </w:p>
    <w:p w:rsidR="00D6017E" w:rsidRDefault="0095704C" w:rsidP="00A20AC1">
      <w:pPr>
        <w:spacing w:after="0" w:line="336" w:lineRule="auto"/>
        <w:ind w:firstLine="709"/>
        <w:jc w:val="both"/>
        <w:rPr>
          <w:rFonts w:ascii="Times New Roman" w:hAnsi="Times New Roman"/>
          <w:sz w:val="24"/>
          <w:szCs w:val="24"/>
          <w:lang w:val="bg-BG"/>
        </w:rPr>
      </w:pPr>
      <w:r w:rsidRPr="00A20AC1">
        <w:rPr>
          <w:rFonts w:ascii="Times New Roman" w:hAnsi="Times New Roman"/>
          <w:sz w:val="24"/>
          <w:szCs w:val="24"/>
          <w:lang w:val="bg-BG"/>
        </w:rPr>
        <w:t xml:space="preserve">При спазване на предвидените мерки се опазва благоприятното природозащитно състояние в прилежащите територии и негативното въздействие върху природните местообитания, които са предмет на опазване в </w:t>
      </w:r>
      <w:r w:rsidR="00A20AC1">
        <w:rPr>
          <w:rFonts w:ascii="Times New Roman" w:hAnsi="Times New Roman"/>
          <w:sz w:val="24"/>
          <w:szCs w:val="24"/>
          <w:lang w:val="bg-BG"/>
        </w:rPr>
        <w:t>най – близката защитена зона</w:t>
      </w:r>
      <w:r w:rsidRPr="00A20AC1">
        <w:rPr>
          <w:rFonts w:ascii="Times New Roman" w:hAnsi="Times New Roman"/>
          <w:sz w:val="24"/>
          <w:szCs w:val="24"/>
          <w:lang w:val="bg-BG"/>
        </w:rPr>
        <w:t>.</w:t>
      </w:r>
    </w:p>
    <w:p w:rsidR="00AE6C49" w:rsidRPr="00AE6C49" w:rsidRDefault="00AE6C49" w:rsidP="00AE6C49">
      <w:pPr>
        <w:spacing w:after="0" w:line="336" w:lineRule="auto"/>
        <w:ind w:firstLine="709"/>
        <w:jc w:val="both"/>
        <w:rPr>
          <w:rFonts w:ascii="Times New Roman" w:hAnsi="Times New Roman"/>
          <w:sz w:val="24"/>
          <w:szCs w:val="24"/>
          <w:lang w:val="bg-BG"/>
        </w:rPr>
      </w:pPr>
      <w:r w:rsidRPr="00AE6C49">
        <w:rPr>
          <w:rFonts w:ascii="Times New Roman" w:hAnsi="Times New Roman"/>
          <w:sz w:val="24"/>
          <w:szCs w:val="24"/>
          <w:lang w:val="bg-BG"/>
        </w:rPr>
        <w:t>По отношение на целевите животински видове, предмет на опазване в Защитената зона е предвидено:</w:t>
      </w:r>
    </w:p>
    <w:p w:rsidR="00AE6C49" w:rsidRPr="00AE6C49" w:rsidRDefault="00AE6C49" w:rsidP="00AE6C49">
      <w:pPr>
        <w:pStyle w:val="af"/>
        <w:numPr>
          <w:ilvl w:val="0"/>
          <w:numId w:val="21"/>
        </w:numPr>
        <w:spacing w:after="0" w:line="336" w:lineRule="auto"/>
        <w:jc w:val="both"/>
        <w:rPr>
          <w:rFonts w:ascii="Times New Roman" w:hAnsi="Times New Roman"/>
          <w:sz w:val="24"/>
        </w:rPr>
      </w:pPr>
      <w:r w:rsidRPr="00AE6C49">
        <w:rPr>
          <w:rFonts w:ascii="Times New Roman" w:hAnsi="Times New Roman"/>
          <w:sz w:val="24"/>
        </w:rPr>
        <w:t>Възложителят предвижда строителните дейности да започнат месец септември, когато птиците и останалите животни не са заели гнездови и размножителни територии;</w:t>
      </w:r>
    </w:p>
    <w:p w:rsidR="00AE6C49" w:rsidRPr="00AE6C49" w:rsidRDefault="00AE6C49" w:rsidP="00AE6C49">
      <w:pPr>
        <w:pStyle w:val="af"/>
        <w:numPr>
          <w:ilvl w:val="0"/>
          <w:numId w:val="21"/>
        </w:numPr>
        <w:spacing w:after="0" w:line="336" w:lineRule="auto"/>
        <w:jc w:val="both"/>
        <w:rPr>
          <w:rFonts w:ascii="Times New Roman" w:hAnsi="Times New Roman"/>
          <w:sz w:val="24"/>
        </w:rPr>
      </w:pPr>
      <w:r w:rsidRPr="00AE6C49">
        <w:rPr>
          <w:rFonts w:ascii="Times New Roman" w:hAnsi="Times New Roman"/>
          <w:sz w:val="24"/>
        </w:rPr>
        <w:t>Няма да се допуска навлизането и престоя на тежка строителна техника и хора в речната тераса, освен при доказана необходимост;</w:t>
      </w:r>
    </w:p>
    <w:p w:rsidR="00AE6C49" w:rsidRPr="00AE6C49" w:rsidRDefault="00AE6C49" w:rsidP="00AE6C49">
      <w:pPr>
        <w:pStyle w:val="af"/>
        <w:numPr>
          <w:ilvl w:val="0"/>
          <w:numId w:val="21"/>
        </w:numPr>
        <w:spacing w:after="0" w:line="336" w:lineRule="auto"/>
        <w:jc w:val="both"/>
        <w:rPr>
          <w:rFonts w:ascii="Times New Roman" w:hAnsi="Times New Roman"/>
          <w:sz w:val="24"/>
        </w:rPr>
      </w:pPr>
      <w:r w:rsidRPr="00AE6C49">
        <w:rPr>
          <w:rFonts w:ascii="Times New Roman" w:hAnsi="Times New Roman"/>
          <w:sz w:val="24"/>
        </w:rPr>
        <w:t>Строителните дейности да бъдат провеждани само в светлата част на денонощието;</w:t>
      </w:r>
    </w:p>
    <w:p w:rsidR="00AE6C49" w:rsidRPr="00AE6C49" w:rsidRDefault="00AE6C49" w:rsidP="00AE6C49">
      <w:pPr>
        <w:pStyle w:val="af"/>
        <w:numPr>
          <w:ilvl w:val="0"/>
          <w:numId w:val="21"/>
        </w:numPr>
        <w:spacing w:after="0" w:line="336" w:lineRule="auto"/>
        <w:jc w:val="both"/>
        <w:rPr>
          <w:rFonts w:ascii="Times New Roman" w:hAnsi="Times New Roman"/>
          <w:sz w:val="24"/>
        </w:rPr>
      </w:pPr>
      <w:r w:rsidRPr="00AE6C49">
        <w:rPr>
          <w:rFonts w:ascii="Times New Roman" w:hAnsi="Times New Roman"/>
          <w:sz w:val="24"/>
        </w:rPr>
        <w:t>По време на строителството и експлоатацията, движението на хора и техника да се осъществява само по определени маршрути и да не се допуска движение извън пътищата и подходите към строителната полоса в зоната;</w:t>
      </w:r>
    </w:p>
    <w:p w:rsidR="00AE6C49" w:rsidRPr="00B305A9" w:rsidRDefault="00AE6C49" w:rsidP="00B305A9">
      <w:pPr>
        <w:spacing w:after="0" w:line="336" w:lineRule="auto"/>
        <w:ind w:firstLine="709"/>
        <w:jc w:val="both"/>
        <w:rPr>
          <w:rFonts w:ascii="Times New Roman" w:hAnsi="Times New Roman"/>
          <w:sz w:val="24"/>
          <w:szCs w:val="24"/>
          <w:lang w:val="bg-BG"/>
        </w:rPr>
      </w:pPr>
    </w:p>
    <w:p w:rsidR="00AE6C49" w:rsidRDefault="00AE6C49" w:rsidP="00AE6C49">
      <w:pPr>
        <w:spacing w:after="0" w:line="336" w:lineRule="auto"/>
        <w:ind w:firstLine="709"/>
        <w:jc w:val="both"/>
        <w:rPr>
          <w:rFonts w:ascii="Times New Roman" w:hAnsi="Times New Roman"/>
          <w:sz w:val="24"/>
          <w:szCs w:val="24"/>
          <w:lang w:val="bg-BG"/>
        </w:rPr>
      </w:pPr>
      <w:r w:rsidRPr="00B305A9">
        <w:rPr>
          <w:rFonts w:ascii="Times New Roman" w:hAnsi="Times New Roman"/>
          <w:sz w:val="24"/>
          <w:szCs w:val="24"/>
          <w:lang w:val="bg-BG"/>
        </w:rPr>
        <w:t xml:space="preserve">При спазване на предвидените мерки за ЗЗ „Река Марица“, негативните въздействия, които се очакват могат да бъдат до голяма степен минимализирани и няма да се нарушат структурата, функциите и предмета на опазване на </w:t>
      </w:r>
      <w:r w:rsidR="00B305A9">
        <w:rPr>
          <w:rFonts w:ascii="Times New Roman" w:hAnsi="Times New Roman"/>
          <w:sz w:val="24"/>
          <w:szCs w:val="24"/>
          <w:lang w:val="bg-BG"/>
        </w:rPr>
        <w:t xml:space="preserve">най-близката </w:t>
      </w:r>
      <w:r w:rsidRPr="00B305A9">
        <w:rPr>
          <w:rFonts w:ascii="Times New Roman" w:hAnsi="Times New Roman"/>
          <w:sz w:val="24"/>
          <w:szCs w:val="24"/>
          <w:lang w:val="bg-BG"/>
        </w:rPr>
        <w:t>защитена зона. Ще се ограничи унищожаването на растителността, безпокойството на животните, както и влошаването и съкращаването на трофичната им база.</w:t>
      </w:r>
    </w:p>
    <w:p w:rsidR="00AE6C49" w:rsidRDefault="00AE6C49" w:rsidP="00A20AC1">
      <w:pPr>
        <w:spacing w:after="0" w:line="336" w:lineRule="auto"/>
        <w:ind w:firstLine="709"/>
        <w:jc w:val="both"/>
        <w:rPr>
          <w:rFonts w:ascii="Times New Roman" w:hAnsi="Times New Roman"/>
          <w:sz w:val="24"/>
          <w:szCs w:val="24"/>
          <w:lang w:val="bg-BG"/>
        </w:rPr>
      </w:pPr>
    </w:p>
    <w:p w:rsidR="00A20AC1" w:rsidRPr="00AA40B1" w:rsidRDefault="00A20AC1" w:rsidP="00AA40B1">
      <w:pPr>
        <w:spacing w:after="0" w:line="336" w:lineRule="auto"/>
        <w:ind w:firstLine="709"/>
        <w:jc w:val="both"/>
        <w:rPr>
          <w:rFonts w:ascii="Times New Roman" w:hAnsi="Times New Roman"/>
          <w:sz w:val="24"/>
          <w:szCs w:val="24"/>
          <w:lang w:val="bg-BG"/>
        </w:rPr>
      </w:pPr>
      <w:r w:rsidRPr="00AA40B1">
        <w:rPr>
          <w:rFonts w:ascii="Times New Roman" w:hAnsi="Times New Roman"/>
          <w:sz w:val="24"/>
          <w:szCs w:val="24"/>
          <w:lang w:val="bg-BG"/>
        </w:rPr>
        <w:t>Отстоянието на поземлен</w:t>
      </w:r>
      <w:r w:rsidRPr="00A20AC1">
        <w:rPr>
          <w:rFonts w:ascii="Times New Roman" w:hAnsi="Times New Roman"/>
          <w:sz w:val="24"/>
          <w:szCs w:val="24"/>
          <w:lang w:val="bg-BG"/>
        </w:rPr>
        <w:t>ия имот, предмет на инвестиционното предложение,</w:t>
      </w:r>
      <w:r w:rsidRPr="00AA40B1">
        <w:rPr>
          <w:rFonts w:ascii="Times New Roman" w:hAnsi="Times New Roman"/>
          <w:sz w:val="24"/>
          <w:szCs w:val="24"/>
          <w:lang w:val="bg-BG"/>
        </w:rPr>
        <w:t xml:space="preserve"> до най-близката точка на защитената зона по права линия е приблизително </w:t>
      </w:r>
      <w:r w:rsidR="00AA40B1" w:rsidRPr="00AA40B1">
        <w:rPr>
          <w:rFonts w:ascii="Times New Roman" w:hAnsi="Times New Roman"/>
          <w:sz w:val="24"/>
          <w:szCs w:val="24"/>
          <w:lang w:val="bg-BG"/>
        </w:rPr>
        <w:t>460,98 м.</w:t>
      </w:r>
    </w:p>
    <w:p w:rsidR="00A20AC1" w:rsidRPr="00F41A5E" w:rsidRDefault="00A20AC1" w:rsidP="00A20AC1">
      <w:pPr>
        <w:spacing w:after="0" w:line="336" w:lineRule="auto"/>
        <w:ind w:firstLine="709"/>
        <w:jc w:val="both"/>
        <w:rPr>
          <w:rFonts w:ascii="Times New Roman" w:hAnsi="Times New Roman"/>
          <w:sz w:val="16"/>
          <w:szCs w:val="16"/>
          <w:lang w:val="bg-BG"/>
        </w:rPr>
      </w:pPr>
    </w:p>
    <w:p w:rsidR="00364C57" w:rsidRPr="00836A62" w:rsidRDefault="00F41A5E" w:rsidP="00364C57">
      <w:pPr>
        <w:spacing w:after="0" w:line="324" w:lineRule="auto"/>
        <w:jc w:val="center"/>
        <w:rPr>
          <w:rFonts w:ascii="Times New Roman" w:hAnsi="Times New Roman"/>
          <w:sz w:val="24"/>
          <w:szCs w:val="24"/>
          <w:highlight w:val="green"/>
          <w:lang w:val="bg-BG"/>
        </w:rPr>
      </w:pPr>
      <w:r>
        <w:rPr>
          <w:rFonts w:ascii="Times New Roman" w:hAnsi="Times New Roman"/>
          <w:noProof/>
          <w:sz w:val="24"/>
          <w:szCs w:val="24"/>
          <w:lang w:val="bg-BG" w:eastAsia="bg-BG"/>
        </w:rPr>
        <w:lastRenderedPageBreak/>
        <w:drawing>
          <wp:inline distT="0" distB="0" distL="0" distR="0">
            <wp:extent cx="6124575" cy="4162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162425"/>
                    </a:xfrm>
                    <a:prstGeom prst="rect">
                      <a:avLst/>
                    </a:prstGeom>
                    <a:noFill/>
                    <a:ln>
                      <a:noFill/>
                    </a:ln>
                  </pic:spPr>
                </pic:pic>
              </a:graphicData>
            </a:graphic>
          </wp:inline>
        </w:drawing>
      </w:r>
    </w:p>
    <w:p w:rsidR="00364C57" w:rsidRPr="00836A62" w:rsidRDefault="00364C57" w:rsidP="00364C57">
      <w:pPr>
        <w:spacing w:after="0" w:line="324" w:lineRule="auto"/>
        <w:ind w:firstLine="709"/>
        <w:jc w:val="both"/>
        <w:rPr>
          <w:rFonts w:ascii="Times New Roman" w:eastAsia="Calibri" w:hAnsi="Times New Roman"/>
          <w:sz w:val="24"/>
          <w:szCs w:val="24"/>
          <w:highlight w:val="green"/>
          <w:lang w:val="bg-BG"/>
        </w:rPr>
      </w:pPr>
    </w:p>
    <w:p w:rsidR="000A0F71" w:rsidRPr="00AA40B1" w:rsidRDefault="00F63CC3" w:rsidP="008C397A">
      <w:pPr>
        <w:spacing w:after="0" w:line="338" w:lineRule="auto"/>
        <w:ind w:firstLine="709"/>
        <w:jc w:val="both"/>
        <w:rPr>
          <w:rFonts w:ascii="Times New Roman" w:eastAsia="Calibri" w:hAnsi="Times New Roman"/>
          <w:sz w:val="24"/>
          <w:szCs w:val="24"/>
          <w:lang w:val="bg-BG"/>
        </w:rPr>
      </w:pPr>
      <w:r w:rsidRPr="00AA40B1">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p>
    <w:p w:rsidR="00F601ED" w:rsidRPr="00AA40B1" w:rsidRDefault="00F601ED" w:rsidP="008C397A">
      <w:pPr>
        <w:spacing w:after="0" w:line="338" w:lineRule="auto"/>
        <w:ind w:firstLine="709"/>
        <w:jc w:val="both"/>
        <w:rPr>
          <w:rFonts w:ascii="Times New Roman" w:hAnsi="Times New Roman"/>
          <w:sz w:val="24"/>
          <w:szCs w:val="24"/>
          <w:lang w:val="bg-BG"/>
        </w:rPr>
      </w:pPr>
      <w:r w:rsidRPr="00AA40B1">
        <w:rPr>
          <w:rFonts w:ascii="Times New Roman"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rsidR="00F601ED" w:rsidRPr="00AA40B1" w:rsidRDefault="00F601ED" w:rsidP="008C397A">
      <w:pPr>
        <w:spacing w:after="0" w:line="338" w:lineRule="auto"/>
        <w:ind w:firstLine="709"/>
        <w:jc w:val="both"/>
        <w:rPr>
          <w:rFonts w:ascii="Times New Roman" w:hAnsi="Times New Roman"/>
          <w:sz w:val="24"/>
          <w:szCs w:val="24"/>
          <w:lang w:val="bg-BG"/>
        </w:rPr>
      </w:pPr>
      <w:r w:rsidRPr="00AA40B1">
        <w:rPr>
          <w:rFonts w:ascii="Times New Roman" w:hAnsi="Times New Roman"/>
          <w:sz w:val="24"/>
          <w:szCs w:val="24"/>
          <w:lang w:val="bg-BG"/>
        </w:rPr>
        <w:t>Няма локализирани паметници на културно-историческото наследство.</w:t>
      </w:r>
    </w:p>
    <w:p w:rsidR="00F601ED" w:rsidRPr="00AA40B1" w:rsidRDefault="00F601ED" w:rsidP="008C397A">
      <w:pPr>
        <w:spacing w:after="0" w:line="338" w:lineRule="auto"/>
        <w:ind w:firstLine="709"/>
        <w:jc w:val="both"/>
        <w:rPr>
          <w:rFonts w:ascii="Times New Roman" w:hAnsi="Times New Roman"/>
          <w:sz w:val="24"/>
          <w:szCs w:val="24"/>
          <w:lang w:val="bg-BG"/>
        </w:rPr>
      </w:pPr>
      <w:r w:rsidRPr="00AA40B1">
        <w:rPr>
          <w:rFonts w:ascii="Times New Roman"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FC5838" w:rsidRPr="00AA40B1" w:rsidRDefault="00F601ED" w:rsidP="008C397A">
      <w:pPr>
        <w:spacing w:after="0" w:line="338" w:lineRule="auto"/>
        <w:ind w:firstLine="709"/>
        <w:jc w:val="both"/>
        <w:rPr>
          <w:rFonts w:ascii="Times New Roman" w:hAnsi="Times New Roman"/>
          <w:sz w:val="24"/>
          <w:szCs w:val="24"/>
          <w:lang w:val="bg-BG"/>
        </w:rPr>
      </w:pPr>
      <w:r w:rsidRPr="00AA40B1">
        <w:rPr>
          <w:rFonts w:ascii="Times New Roman" w:hAnsi="Times New Roman"/>
          <w:sz w:val="24"/>
          <w:szCs w:val="24"/>
          <w:lang w:val="bg-BG"/>
        </w:rPr>
        <w:t xml:space="preserve">Дейността, свързана </w:t>
      </w:r>
      <w:r w:rsidR="00EF14C0" w:rsidRPr="00AA40B1">
        <w:rPr>
          <w:rFonts w:ascii="Times New Roman" w:hAnsi="Times New Roman"/>
          <w:sz w:val="24"/>
          <w:szCs w:val="24"/>
          <w:lang w:val="bg-BG"/>
        </w:rPr>
        <w:t xml:space="preserve">с </w:t>
      </w:r>
      <w:r w:rsidR="00336492" w:rsidRPr="00AA40B1">
        <w:rPr>
          <w:rFonts w:ascii="Times New Roman" w:hAnsi="Times New Roman"/>
          <w:sz w:val="24"/>
          <w:szCs w:val="24"/>
          <w:lang w:val="bg-BG"/>
        </w:rPr>
        <w:t>реализация на инвестиционното предложение</w:t>
      </w:r>
      <w:r w:rsidRPr="00AA40B1">
        <w:rPr>
          <w:rFonts w:ascii="Times New Roman" w:hAnsi="Times New Roman"/>
          <w:sz w:val="24"/>
          <w:szCs w:val="24"/>
          <w:lang w:val="bg-BG"/>
        </w:rPr>
        <w:t xml:space="preserve"> няма да засегне и видове, свързани с водна среда.</w:t>
      </w:r>
      <w:r w:rsidR="00FC5838" w:rsidRPr="00AA40B1">
        <w:rPr>
          <w:rFonts w:ascii="Times New Roman" w:hAnsi="Times New Roman"/>
          <w:sz w:val="24"/>
          <w:szCs w:val="24"/>
          <w:lang w:val="bg-BG"/>
        </w:rPr>
        <w:t xml:space="preserve"> </w:t>
      </w:r>
    </w:p>
    <w:p w:rsidR="00FC5838" w:rsidRPr="00AA40B1" w:rsidRDefault="00FC5838" w:rsidP="008C397A">
      <w:pPr>
        <w:spacing w:after="0" w:line="338" w:lineRule="auto"/>
        <w:ind w:firstLine="709"/>
        <w:jc w:val="both"/>
        <w:rPr>
          <w:rFonts w:ascii="Times New Roman" w:hAnsi="Times New Roman"/>
          <w:sz w:val="24"/>
          <w:szCs w:val="24"/>
          <w:lang w:val="bg-BG"/>
        </w:rPr>
      </w:pPr>
      <w:r w:rsidRPr="00AA40B1">
        <w:rPr>
          <w:rFonts w:ascii="Times New Roman" w:hAnsi="Times New Roman"/>
          <w:sz w:val="24"/>
          <w:szCs w:val="24"/>
          <w:lang w:val="bg-BG"/>
        </w:rPr>
        <w:t>П</w:t>
      </w:r>
      <w:r w:rsidR="00336492" w:rsidRPr="00AA40B1">
        <w:rPr>
          <w:rFonts w:ascii="Times New Roman" w:hAnsi="Times New Roman"/>
          <w:sz w:val="24"/>
          <w:szCs w:val="24"/>
          <w:lang w:val="bg-BG"/>
        </w:rPr>
        <w:t>о време на</w:t>
      </w:r>
      <w:r w:rsidRPr="00AA40B1">
        <w:rPr>
          <w:rFonts w:ascii="Times New Roman" w:hAnsi="Times New Roman"/>
          <w:sz w:val="24"/>
          <w:szCs w:val="24"/>
          <w:lang w:val="bg-BG"/>
        </w:rPr>
        <w:t xml:space="preserve"> експлоатацията </w:t>
      </w:r>
      <w:r w:rsidR="00336492" w:rsidRPr="00AA40B1">
        <w:rPr>
          <w:rFonts w:ascii="Times New Roman" w:hAnsi="Times New Roman"/>
          <w:sz w:val="24"/>
          <w:szCs w:val="24"/>
          <w:lang w:val="bg-BG"/>
        </w:rPr>
        <w:t xml:space="preserve">на </w:t>
      </w:r>
      <w:r w:rsidR="00CE1714" w:rsidRPr="00AA40B1">
        <w:rPr>
          <w:rFonts w:ascii="Times New Roman" w:hAnsi="Times New Roman"/>
          <w:sz w:val="24"/>
          <w:szCs w:val="24"/>
          <w:lang w:val="bg-BG"/>
        </w:rPr>
        <w:t xml:space="preserve">складовата </w:t>
      </w:r>
      <w:r w:rsidR="003F7961">
        <w:rPr>
          <w:rFonts w:ascii="Times New Roman" w:hAnsi="Times New Roman"/>
          <w:sz w:val="24"/>
          <w:szCs w:val="24"/>
          <w:lang w:val="bg-BG"/>
        </w:rPr>
        <w:t>авто</w:t>
      </w:r>
      <w:r w:rsidR="00CE1714" w:rsidRPr="00AA40B1">
        <w:rPr>
          <w:rFonts w:ascii="Times New Roman" w:hAnsi="Times New Roman"/>
          <w:sz w:val="24"/>
          <w:szCs w:val="24"/>
          <w:lang w:val="bg-BG"/>
        </w:rPr>
        <w:t>база</w:t>
      </w:r>
      <w:r w:rsidR="003F7961">
        <w:rPr>
          <w:rFonts w:ascii="Times New Roman" w:hAnsi="Times New Roman"/>
          <w:sz w:val="24"/>
          <w:szCs w:val="24"/>
          <w:lang w:val="bg-BG"/>
        </w:rPr>
        <w:t xml:space="preserve"> с ГТП, автомивка, сервиз, администрация</w:t>
      </w:r>
      <w:r w:rsidR="00336492" w:rsidRPr="00AA40B1">
        <w:rPr>
          <w:rFonts w:ascii="Times New Roman" w:hAnsi="Times New Roman"/>
          <w:sz w:val="24"/>
          <w:szCs w:val="24"/>
          <w:lang w:val="bg-BG"/>
        </w:rPr>
        <w:t>, и</w:t>
      </w:r>
      <w:r w:rsidRPr="00AA40B1">
        <w:rPr>
          <w:rFonts w:ascii="Times New Roman" w:hAnsi="Times New Roman"/>
          <w:sz w:val="24"/>
          <w:szCs w:val="24"/>
          <w:lang w:val="bg-BG"/>
        </w:rPr>
        <w:t>звършваните дейности ще са организирани така, че да не се причинява замърсяване или дискомфорт на околната среда.</w:t>
      </w:r>
    </w:p>
    <w:p w:rsidR="006B5F78" w:rsidRPr="00AA40B1" w:rsidRDefault="006B5F78" w:rsidP="008C397A">
      <w:pPr>
        <w:spacing w:after="0" w:line="338" w:lineRule="auto"/>
        <w:ind w:firstLine="709"/>
        <w:jc w:val="both"/>
        <w:rPr>
          <w:rFonts w:ascii="Times New Roman" w:eastAsia="Calibri" w:hAnsi="Times New Roman"/>
          <w:sz w:val="24"/>
          <w:szCs w:val="24"/>
          <w:lang w:val="bg-BG"/>
        </w:rPr>
      </w:pPr>
    </w:p>
    <w:p w:rsidR="00D95AE1" w:rsidRPr="00AA40B1" w:rsidRDefault="00B2065E" w:rsidP="008C397A">
      <w:pPr>
        <w:widowControl w:val="0"/>
        <w:autoSpaceDE w:val="0"/>
        <w:autoSpaceDN w:val="0"/>
        <w:adjustRightInd w:val="0"/>
        <w:spacing w:after="0" w:line="338" w:lineRule="auto"/>
        <w:jc w:val="both"/>
        <w:rPr>
          <w:rFonts w:ascii="Times New Roman" w:hAnsi="Times New Roman"/>
          <w:b/>
          <w:sz w:val="24"/>
          <w:szCs w:val="24"/>
          <w:lang w:val="bg-BG"/>
        </w:rPr>
      </w:pPr>
      <w:r w:rsidRPr="00AA40B1">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AA40B1">
        <w:rPr>
          <w:rFonts w:ascii="Times New Roman" w:hAnsi="Times New Roman"/>
          <w:b/>
          <w:sz w:val="24"/>
          <w:szCs w:val="24"/>
          <w:lang w:val="bg-BG"/>
        </w:rPr>
        <w:t xml:space="preserve">.     </w:t>
      </w:r>
    </w:p>
    <w:p w:rsidR="0016775A" w:rsidRPr="00EF2313" w:rsidRDefault="0016775A" w:rsidP="008C397A">
      <w:pPr>
        <w:spacing w:after="0" w:line="338" w:lineRule="auto"/>
        <w:ind w:firstLine="709"/>
        <w:jc w:val="both"/>
        <w:rPr>
          <w:rFonts w:ascii="Times New Roman" w:eastAsia="Calibri" w:hAnsi="Times New Roman"/>
          <w:sz w:val="24"/>
          <w:szCs w:val="24"/>
          <w:lang w:val="bg-BG"/>
        </w:rPr>
      </w:pPr>
      <w:r w:rsidRPr="00EF2313">
        <w:rPr>
          <w:rFonts w:ascii="Times New Roman" w:eastAsia="Calibri" w:hAnsi="Times New Roman"/>
          <w:sz w:val="24"/>
          <w:szCs w:val="24"/>
          <w:lang w:val="bg-BG"/>
        </w:rPr>
        <w:t>Възложителят на инвестиционното предложение е собственик на имота, предмет на проекта</w:t>
      </w:r>
      <w:r w:rsidRPr="00EF2313">
        <w:rPr>
          <w:rFonts w:ascii="Times New Roman" w:eastAsia="Calibri" w:hAnsi="Times New Roman"/>
          <w:sz w:val="24"/>
          <w:szCs w:val="24"/>
        </w:rPr>
        <w:t xml:space="preserve">. </w:t>
      </w:r>
    </w:p>
    <w:p w:rsidR="00EF2313" w:rsidRDefault="0016775A" w:rsidP="008C397A">
      <w:pPr>
        <w:spacing w:after="0" w:line="338" w:lineRule="auto"/>
        <w:ind w:firstLine="709"/>
        <w:jc w:val="both"/>
        <w:rPr>
          <w:rFonts w:ascii="Times New Roman" w:hAnsi="Times New Roman"/>
          <w:sz w:val="24"/>
          <w:szCs w:val="24"/>
          <w:lang w:val="bg-BG"/>
        </w:rPr>
      </w:pPr>
      <w:r w:rsidRPr="00EF2313">
        <w:rPr>
          <w:rFonts w:ascii="Times New Roman" w:hAnsi="Times New Roman"/>
          <w:sz w:val="24"/>
          <w:szCs w:val="24"/>
        </w:rPr>
        <w:lastRenderedPageBreak/>
        <w:t>Гореописани</w:t>
      </w:r>
      <w:r w:rsidRPr="00EF2313">
        <w:rPr>
          <w:rFonts w:ascii="Times New Roman" w:hAnsi="Times New Roman"/>
          <w:sz w:val="24"/>
          <w:szCs w:val="24"/>
          <w:lang w:val="bg-BG"/>
        </w:rPr>
        <w:t>ят поземлен</w:t>
      </w:r>
      <w:r w:rsidRPr="00EF2313">
        <w:rPr>
          <w:rFonts w:ascii="Times New Roman" w:hAnsi="Times New Roman"/>
          <w:sz w:val="24"/>
          <w:szCs w:val="24"/>
        </w:rPr>
        <w:t xml:space="preserve"> имот е отре</w:t>
      </w:r>
      <w:r w:rsidR="00EF2313" w:rsidRPr="00EF2313">
        <w:rPr>
          <w:rFonts w:ascii="Times New Roman" w:hAnsi="Times New Roman"/>
          <w:sz w:val="24"/>
          <w:szCs w:val="24"/>
          <w:lang w:val="bg-BG"/>
        </w:rPr>
        <w:t>ден</w:t>
      </w:r>
      <w:r w:rsidRPr="00EF2313">
        <w:rPr>
          <w:rFonts w:ascii="Times New Roman" w:hAnsi="Times New Roman"/>
          <w:sz w:val="24"/>
          <w:szCs w:val="24"/>
        </w:rPr>
        <w:t xml:space="preserve"> за </w:t>
      </w:r>
      <w:r w:rsidR="00EF2313" w:rsidRPr="00EF2313">
        <w:rPr>
          <w:rFonts w:ascii="Times New Roman" w:hAnsi="Times New Roman"/>
          <w:sz w:val="24"/>
          <w:szCs w:val="24"/>
        </w:rPr>
        <w:t>производствена, складова дейност и обществено обслужване</w:t>
      </w:r>
      <w:r w:rsidRPr="00EF2313">
        <w:rPr>
          <w:rFonts w:ascii="Times New Roman" w:hAnsi="Times New Roman"/>
          <w:sz w:val="24"/>
          <w:szCs w:val="24"/>
        </w:rPr>
        <w:t xml:space="preserve"> с устройствена зона </w:t>
      </w:r>
      <w:r w:rsidR="00EF2313" w:rsidRPr="00431811">
        <w:rPr>
          <w:rFonts w:ascii="Times New Roman" w:hAnsi="Times New Roman"/>
          <w:sz w:val="24"/>
          <w:szCs w:val="24"/>
        </w:rPr>
        <w:t>„</w:t>
      </w:r>
      <w:r w:rsidR="00EF2313">
        <w:rPr>
          <w:rFonts w:ascii="Times New Roman" w:hAnsi="Times New Roman"/>
          <w:sz w:val="24"/>
          <w:szCs w:val="24"/>
        </w:rPr>
        <w:t>СМФп</w:t>
      </w:r>
      <w:r w:rsidR="00EF2313" w:rsidRPr="00431811">
        <w:rPr>
          <w:rFonts w:ascii="Times New Roman" w:hAnsi="Times New Roman"/>
          <w:sz w:val="24"/>
          <w:szCs w:val="24"/>
        </w:rPr>
        <w:t>” със следните показатели за застрояване: Височина до 1</w:t>
      </w:r>
      <w:r w:rsidR="00EF2313">
        <w:rPr>
          <w:rFonts w:ascii="Times New Roman" w:hAnsi="Times New Roman"/>
          <w:sz w:val="24"/>
          <w:szCs w:val="24"/>
        </w:rPr>
        <w:t>5м, Пзастр. до 5</w:t>
      </w:r>
      <w:r w:rsidR="00EF2313" w:rsidRPr="00431811">
        <w:rPr>
          <w:rFonts w:ascii="Times New Roman" w:hAnsi="Times New Roman"/>
          <w:sz w:val="24"/>
          <w:szCs w:val="24"/>
        </w:rPr>
        <w:t xml:space="preserve">0%, Кинт до </w:t>
      </w:r>
      <w:r w:rsidR="00EF2313">
        <w:rPr>
          <w:rFonts w:ascii="Times New Roman" w:hAnsi="Times New Roman"/>
          <w:sz w:val="24"/>
          <w:szCs w:val="24"/>
        </w:rPr>
        <w:t>2</w:t>
      </w:r>
      <w:r w:rsidR="00EF2313" w:rsidRPr="00431811">
        <w:rPr>
          <w:rFonts w:ascii="Times New Roman" w:hAnsi="Times New Roman"/>
          <w:sz w:val="24"/>
          <w:szCs w:val="24"/>
        </w:rPr>
        <w:t>.</w:t>
      </w:r>
      <w:r w:rsidR="00EF2313">
        <w:rPr>
          <w:rFonts w:ascii="Times New Roman" w:hAnsi="Times New Roman"/>
          <w:sz w:val="24"/>
          <w:szCs w:val="24"/>
        </w:rPr>
        <w:t>5, Позел. мин 3</w:t>
      </w:r>
      <w:r w:rsidR="00EF2313" w:rsidRPr="00431811">
        <w:rPr>
          <w:rFonts w:ascii="Times New Roman" w:hAnsi="Times New Roman"/>
          <w:sz w:val="24"/>
          <w:szCs w:val="24"/>
        </w:rPr>
        <w:t>0%.</w:t>
      </w:r>
    </w:p>
    <w:p w:rsidR="0016775A" w:rsidRPr="00EF2313" w:rsidRDefault="0016775A" w:rsidP="008C397A">
      <w:pPr>
        <w:spacing w:after="0" w:line="338" w:lineRule="auto"/>
        <w:ind w:firstLine="709"/>
        <w:jc w:val="both"/>
        <w:rPr>
          <w:rFonts w:ascii="Times New Roman" w:eastAsia="Calibri" w:hAnsi="Times New Roman"/>
          <w:sz w:val="24"/>
          <w:szCs w:val="24"/>
          <w:lang w:val="bg-BG"/>
        </w:rPr>
      </w:pPr>
      <w:r w:rsidRPr="00EF2313">
        <w:rPr>
          <w:rFonts w:ascii="Times New Roman" w:eastAsia="Calibri" w:hAnsi="Times New Roman"/>
          <w:sz w:val="24"/>
          <w:szCs w:val="24"/>
          <w:lang w:val="bg-BG"/>
        </w:rPr>
        <w:t xml:space="preserve">Намеренията на възложителя са в съответствие с </w:t>
      </w:r>
      <w:r w:rsidR="00EF2313" w:rsidRPr="00EF2313">
        <w:rPr>
          <w:rFonts w:ascii="Times New Roman" w:eastAsia="Calibri" w:hAnsi="Times New Roman"/>
          <w:sz w:val="24"/>
          <w:szCs w:val="24"/>
          <w:lang w:val="bg-BG"/>
        </w:rPr>
        <w:t>одобрения и влязъл в сила</w:t>
      </w:r>
      <w:r w:rsidRPr="00EF2313">
        <w:rPr>
          <w:rFonts w:ascii="Times New Roman" w:eastAsia="Calibri" w:hAnsi="Times New Roman"/>
          <w:sz w:val="24"/>
          <w:szCs w:val="24"/>
          <w:lang w:val="bg-BG"/>
        </w:rPr>
        <w:t xml:space="preserve"> подробен устройствен план и не противоречат на други утвърдени проекти или програми.</w:t>
      </w:r>
    </w:p>
    <w:p w:rsidR="0016775A" w:rsidRPr="00D8229A" w:rsidRDefault="0016775A" w:rsidP="008C397A">
      <w:pPr>
        <w:spacing w:after="0" w:line="338" w:lineRule="auto"/>
        <w:ind w:firstLine="709"/>
        <w:jc w:val="both"/>
        <w:rPr>
          <w:rFonts w:ascii="Times New Roman" w:eastAsia="Calibri" w:hAnsi="Times New Roman"/>
          <w:sz w:val="24"/>
          <w:szCs w:val="24"/>
          <w:lang w:val="bg-BG"/>
        </w:rPr>
      </w:pPr>
      <w:r w:rsidRPr="00D8229A">
        <w:rPr>
          <w:rFonts w:ascii="Times New Roman" w:eastAsia="Calibri" w:hAnsi="Times New Roman"/>
          <w:sz w:val="24"/>
          <w:szCs w:val="24"/>
          <w:lang w:val="bg-BG"/>
        </w:rPr>
        <w:t xml:space="preserve">В близост има </w:t>
      </w:r>
      <w:r w:rsidR="00D8229A" w:rsidRPr="00D8229A">
        <w:rPr>
          <w:rFonts w:ascii="Times New Roman" w:hAnsi="Times New Roman"/>
          <w:sz w:val="24"/>
          <w:szCs w:val="24"/>
          <w:lang w:val="bg-BG"/>
        </w:rPr>
        <w:t>застроени и незастроени имоти за производствени и складови дейности.</w:t>
      </w:r>
    </w:p>
    <w:p w:rsidR="009140CB" w:rsidRPr="00D8229A" w:rsidRDefault="004420F2" w:rsidP="008C397A">
      <w:pPr>
        <w:spacing w:after="0" w:line="338" w:lineRule="auto"/>
        <w:ind w:firstLine="709"/>
        <w:jc w:val="both"/>
        <w:rPr>
          <w:rFonts w:ascii="Times New Roman" w:hAnsi="Times New Roman"/>
          <w:sz w:val="24"/>
          <w:szCs w:val="24"/>
          <w:lang w:val="bg-BG"/>
        </w:rPr>
      </w:pPr>
      <w:r w:rsidRPr="00D8229A">
        <w:rPr>
          <w:rFonts w:ascii="Times New Roman" w:hAnsi="Times New Roman"/>
          <w:sz w:val="24"/>
          <w:szCs w:val="24"/>
          <w:lang w:val="bg-BG"/>
        </w:rPr>
        <w:t>Характерът на инвестиционното предложение е съвместим функционално с начина на трайно ползване и застроителен режим на имотите в близост.</w:t>
      </w:r>
    </w:p>
    <w:p w:rsidR="00D95AE1" w:rsidRPr="00D8229A" w:rsidRDefault="00D95AE1" w:rsidP="008C397A">
      <w:pPr>
        <w:spacing w:after="0" w:line="338" w:lineRule="auto"/>
        <w:ind w:firstLine="709"/>
        <w:jc w:val="both"/>
        <w:rPr>
          <w:rFonts w:ascii="Times New Roman" w:hAnsi="Times New Roman"/>
          <w:sz w:val="24"/>
          <w:szCs w:val="24"/>
          <w:lang w:val="bg-BG"/>
        </w:rPr>
      </w:pPr>
      <w:r w:rsidRPr="00D8229A">
        <w:rPr>
          <w:rFonts w:ascii="Times New Roman" w:hAnsi="Times New Roman"/>
          <w:sz w:val="24"/>
          <w:szCs w:val="24"/>
        </w:rPr>
        <w:t xml:space="preserve">  </w:t>
      </w:r>
    </w:p>
    <w:p w:rsidR="00442C9B" w:rsidRPr="00D8229A" w:rsidRDefault="009958B9" w:rsidP="008C397A">
      <w:pPr>
        <w:widowControl w:val="0"/>
        <w:autoSpaceDE w:val="0"/>
        <w:autoSpaceDN w:val="0"/>
        <w:adjustRightInd w:val="0"/>
        <w:spacing w:after="0" w:line="338" w:lineRule="auto"/>
        <w:jc w:val="both"/>
        <w:rPr>
          <w:rFonts w:ascii="Times New Roman" w:hAnsi="Times New Roman"/>
          <w:b/>
          <w:sz w:val="24"/>
          <w:szCs w:val="24"/>
          <w:lang w:val="bg-BG"/>
        </w:rPr>
      </w:pPr>
      <w:r w:rsidRPr="00D8229A">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065D81" w:rsidRDefault="00065D81" w:rsidP="008C397A">
      <w:pPr>
        <w:spacing w:after="0" w:line="338" w:lineRule="auto"/>
        <w:ind w:firstLine="709"/>
        <w:jc w:val="both"/>
        <w:rPr>
          <w:rFonts w:ascii="Times New Roman" w:eastAsia="Calibri" w:hAnsi="Times New Roman"/>
          <w:sz w:val="24"/>
          <w:szCs w:val="24"/>
          <w:lang w:val="bg-BG"/>
        </w:rPr>
      </w:pPr>
      <w:r w:rsidRPr="00276162">
        <w:rPr>
          <w:rFonts w:ascii="Times New Roman" w:eastAsia="Calibri" w:hAnsi="Times New Roman"/>
          <w:sz w:val="24"/>
          <w:szCs w:val="24"/>
          <w:lang w:val="bg-BG"/>
        </w:rPr>
        <w:t>Реализацията на инвестиционното предложение</w:t>
      </w:r>
      <w:r w:rsidRPr="00276162">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2746CE" w:rsidRDefault="003C548C" w:rsidP="008C397A">
      <w:pPr>
        <w:spacing w:after="0" w:line="338" w:lineRule="auto"/>
        <w:ind w:firstLine="709"/>
        <w:jc w:val="both"/>
        <w:rPr>
          <w:rFonts w:ascii="Times New Roman" w:eastAsia="Calibri" w:hAnsi="Times New Roman"/>
          <w:sz w:val="24"/>
          <w:szCs w:val="24"/>
          <w:lang w:val="bg-BG"/>
        </w:rPr>
      </w:pPr>
      <w:r w:rsidRPr="003C548C">
        <w:rPr>
          <w:rFonts w:ascii="Times New Roman" w:eastAsia="Calibri" w:hAnsi="Times New Roman"/>
          <w:sz w:val="24"/>
          <w:szCs w:val="24"/>
          <w:lang w:val="bg-BG"/>
        </w:rPr>
        <w:t xml:space="preserve">В подземните водни тела има определени зони за защита на водите по чл. 119а. ал.1, т. </w:t>
      </w:r>
      <w:r>
        <w:rPr>
          <w:rFonts w:ascii="Times New Roman" w:eastAsia="Calibri" w:hAnsi="Times New Roman"/>
          <w:sz w:val="24"/>
          <w:szCs w:val="24"/>
          <w:lang w:val="bg-BG"/>
        </w:rPr>
        <w:t>3</w:t>
      </w:r>
      <w:r w:rsidRPr="003C548C">
        <w:rPr>
          <w:rFonts w:ascii="Times New Roman" w:eastAsia="Calibri" w:hAnsi="Times New Roman"/>
          <w:sz w:val="24"/>
          <w:szCs w:val="24"/>
          <w:lang w:val="bg-BG"/>
        </w:rPr>
        <w:t>а от</w:t>
      </w:r>
      <w:r>
        <w:rPr>
          <w:rFonts w:ascii="Times New Roman" w:eastAsia="Calibri" w:hAnsi="Times New Roman"/>
          <w:sz w:val="24"/>
          <w:szCs w:val="24"/>
          <w:lang w:val="bg-BG"/>
        </w:rPr>
        <w:t xml:space="preserve"> </w:t>
      </w:r>
      <w:r w:rsidRPr="003C548C">
        <w:rPr>
          <w:rFonts w:ascii="Times New Roman" w:eastAsia="Calibri" w:hAnsi="Times New Roman"/>
          <w:sz w:val="24"/>
          <w:szCs w:val="24"/>
          <w:lang w:val="bg-BG"/>
        </w:rPr>
        <w:t>Закона за водите (ЗВ). ИП попада в нитратно уязвима зона за защита на водите</w:t>
      </w:r>
      <w:r>
        <w:rPr>
          <w:rFonts w:ascii="Times New Roman" w:eastAsia="Calibri" w:hAnsi="Times New Roman"/>
          <w:sz w:val="24"/>
          <w:szCs w:val="24"/>
          <w:lang w:val="bg-BG"/>
        </w:rPr>
        <w:t>,</w:t>
      </w:r>
      <w:r w:rsidRPr="003C548C">
        <w:rPr>
          <w:rFonts w:ascii="Times New Roman" w:eastAsia="Calibri" w:hAnsi="Times New Roman"/>
          <w:sz w:val="24"/>
          <w:szCs w:val="24"/>
          <w:lang w:val="bg-BG"/>
        </w:rPr>
        <w:t xml:space="preserve"> включена в</w:t>
      </w:r>
      <w:r>
        <w:rPr>
          <w:rFonts w:ascii="Times New Roman" w:eastAsia="Calibri" w:hAnsi="Times New Roman"/>
          <w:sz w:val="24"/>
          <w:szCs w:val="24"/>
          <w:lang w:val="bg-BG"/>
        </w:rPr>
        <w:t xml:space="preserve"> Раздел 3</w:t>
      </w:r>
      <w:r w:rsidRPr="003C548C">
        <w:rPr>
          <w:rFonts w:ascii="Times New Roman" w:eastAsia="Calibri" w:hAnsi="Times New Roman"/>
          <w:sz w:val="24"/>
          <w:szCs w:val="24"/>
          <w:lang w:val="bg-BG"/>
        </w:rPr>
        <w:t xml:space="preserve">. т.3.3.1 от </w:t>
      </w:r>
      <w:r>
        <w:rPr>
          <w:rFonts w:ascii="Times New Roman" w:eastAsia="Calibri" w:hAnsi="Times New Roman"/>
          <w:sz w:val="24"/>
          <w:szCs w:val="24"/>
          <w:lang w:val="bg-BG"/>
        </w:rPr>
        <w:t>П</w:t>
      </w:r>
      <w:r w:rsidRPr="003C548C">
        <w:rPr>
          <w:rFonts w:ascii="Times New Roman" w:eastAsia="Calibri" w:hAnsi="Times New Roman"/>
          <w:sz w:val="24"/>
          <w:szCs w:val="24"/>
          <w:lang w:val="bg-BG"/>
        </w:rPr>
        <w:t>УРБ на ИБР от ЗВ. ИП не попада в зони за защита на водите, определени</w:t>
      </w:r>
      <w:r>
        <w:rPr>
          <w:rFonts w:ascii="Times New Roman" w:eastAsia="Calibri" w:hAnsi="Times New Roman"/>
          <w:sz w:val="24"/>
          <w:szCs w:val="24"/>
          <w:lang w:val="bg-BG"/>
        </w:rPr>
        <w:t xml:space="preserve"> </w:t>
      </w:r>
      <w:r w:rsidRPr="003C548C">
        <w:rPr>
          <w:rFonts w:ascii="Times New Roman" w:eastAsia="Calibri" w:hAnsi="Times New Roman"/>
          <w:sz w:val="24"/>
          <w:szCs w:val="24"/>
          <w:lang w:val="bg-BG"/>
        </w:rPr>
        <w:t>съгласно чл. 119а</w:t>
      </w:r>
      <w:r>
        <w:rPr>
          <w:rFonts w:ascii="Times New Roman" w:eastAsia="Calibri" w:hAnsi="Times New Roman"/>
          <w:sz w:val="24"/>
          <w:szCs w:val="24"/>
          <w:lang w:val="bg-BG"/>
        </w:rPr>
        <w:t>, ал. 1</w:t>
      </w:r>
      <w:r w:rsidRPr="003C548C">
        <w:rPr>
          <w:rFonts w:ascii="Times New Roman" w:eastAsia="Calibri" w:hAnsi="Times New Roman"/>
          <w:sz w:val="24"/>
          <w:szCs w:val="24"/>
          <w:lang w:val="bg-BG"/>
        </w:rPr>
        <w:t>, т.2 и т.4 от ЗВ.</w:t>
      </w:r>
    </w:p>
    <w:p w:rsidR="003C548C" w:rsidRPr="00BC430B" w:rsidRDefault="00BC430B" w:rsidP="008C397A">
      <w:pPr>
        <w:spacing w:after="0" w:line="338" w:lineRule="auto"/>
        <w:ind w:firstLine="709"/>
        <w:jc w:val="both"/>
        <w:rPr>
          <w:rFonts w:ascii="Times New Roman" w:eastAsia="Calibri" w:hAnsi="Times New Roman"/>
          <w:sz w:val="24"/>
          <w:szCs w:val="24"/>
          <w:lang w:val="bg-BG"/>
        </w:rPr>
      </w:pPr>
      <w:r w:rsidRPr="00BC430B">
        <w:rPr>
          <w:rFonts w:ascii="Times New Roman" w:eastAsia="Calibri" w:hAnsi="Times New Roman"/>
          <w:sz w:val="24"/>
          <w:szCs w:val="24"/>
          <w:lang w:val="bg-BG"/>
        </w:rPr>
        <w:t>И</w:t>
      </w:r>
      <w:r>
        <w:rPr>
          <w:rFonts w:ascii="Times New Roman" w:eastAsia="Calibri" w:hAnsi="Times New Roman"/>
          <w:sz w:val="24"/>
          <w:szCs w:val="24"/>
          <w:lang w:val="bg-BG"/>
        </w:rPr>
        <w:t>нвестиционното предложение</w:t>
      </w:r>
      <w:r w:rsidRPr="00BC430B">
        <w:rPr>
          <w:rFonts w:ascii="Times New Roman" w:eastAsia="Calibri" w:hAnsi="Times New Roman"/>
          <w:sz w:val="24"/>
          <w:szCs w:val="24"/>
          <w:lang w:val="bg-BG"/>
        </w:rPr>
        <w:t xml:space="preserve"> не попада и не граничи с пояси на СОЗ.</w:t>
      </w:r>
    </w:p>
    <w:p w:rsidR="00BC430B" w:rsidRPr="00BC430B" w:rsidRDefault="00BC430B" w:rsidP="008C397A">
      <w:pPr>
        <w:spacing w:after="0" w:line="338" w:lineRule="auto"/>
        <w:ind w:firstLine="709"/>
        <w:jc w:val="both"/>
        <w:rPr>
          <w:rFonts w:ascii="Times New Roman" w:eastAsia="Calibri" w:hAnsi="Times New Roman"/>
          <w:sz w:val="24"/>
          <w:szCs w:val="24"/>
          <w:lang w:val="bg-BG"/>
        </w:rPr>
      </w:pPr>
      <w:r w:rsidRPr="00BC430B">
        <w:rPr>
          <w:rFonts w:ascii="Times New Roman" w:eastAsia="Calibri" w:hAnsi="Times New Roman"/>
          <w:sz w:val="24"/>
          <w:szCs w:val="24"/>
          <w:lang w:val="bg-BG"/>
        </w:rPr>
        <w:t>И</w:t>
      </w:r>
      <w:r>
        <w:rPr>
          <w:rFonts w:ascii="Times New Roman" w:eastAsia="Calibri" w:hAnsi="Times New Roman"/>
          <w:sz w:val="24"/>
          <w:szCs w:val="24"/>
          <w:lang w:val="bg-BG"/>
        </w:rPr>
        <w:t>нвестиционното предложение</w:t>
      </w:r>
      <w:r w:rsidRPr="00BC430B">
        <w:rPr>
          <w:rFonts w:ascii="Times New Roman" w:eastAsia="Calibri" w:hAnsi="Times New Roman"/>
          <w:sz w:val="24"/>
          <w:szCs w:val="24"/>
          <w:lang w:val="bg-BG"/>
        </w:rPr>
        <w:t xml:space="preserve"> попада в границите на водосбора на повърхностно водно тяло (ВТ) „Река Марица от р. Въча до р. Чепеларска, ГК-2. 4,5 и 6 k Марковски колектор" с код BG3MA500R217.</w:t>
      </w:r>
    </w:p>
    <w:p w:rsidR="00BC430B" w:rsidRDefault="00BC430B" w:rsidP="008C397A">
      <w:pPr>
        <w:spacing w:after="0" w:line="338" w:lineRule="auto"/>
        <w:ind w:firstLine="709"/>
        <w:jc w:val="both"/>
        <w:rPr>
          <w:rFonts w:ascii="Times New Roman" w:eastAsia="Calibri" w:hAnsi="Times New Roman"/>
          <w:sz w:val="24"/>
          <w:szCs w:val="24"/>
          <w:lang w:val="bg-BG"/>
        </w:rPr>
      </w:pPr>
      <w:r w:rsidRPr="00BC430B">
        <w:rPr>
          <w:rFonts w:ascii="Times New Roman" w:eastAsia="Calibri" w:hAnsi="Times New Roman"/>
          <w:sz w:val="24"/>
          <w:szCs w:val="24"/>
          <w:lang w:val="bg-BG"/>
        </w:rPr>
        <w:t>И</w:t>
      </w:r>
      <w:r>
        <w:rPr>
          <w:rFonts w:ascii="Times New Roman" w:eastAsia="Calibri" w:hAnsi="Times New Roman"/>
          <w:sz w:val="24"/>
          <w:szCs w:val="24"/>
          <w:lang w:val="bg-BG"/>
        </w:rPr>
        <w:t>нвестиционното предложение</w:t>
      </w:r>
      <w:r w:rsidRPr="00BC430B">
        <w:rPr>
          <w:rFonts w:ascii="Times New Roman" w:eastAsia="Calibri" w:hAnsi="Times New Roman"/>
          <w:sz w:val="24"/>
          <w:szCs w:val="24"/>
          <w:lang w:val="bg-BG"/>
        </w:rPr>
        <w:t xml:space="preserve"> попада в зони за защита на водите, определени съгласно чл.119а. ал</w:t>
      </w:r>
      <w:r>
        <w:rPr>
          <w:rFonts w:ascii="Times New Roman" w:eastAsia="Calibri" w:hAnsi="Times New Roman"/>
          <w:sz w:val="24"/>
          <w:szCs w:val="24"/>
          <w:lang w:val="bg-BG"/>
        </w:rPr>
        <w:t xml:space="preserve">. 1, </w:t>
      </w:r>
      <w:r w:rsidRPr="00BC430B">
        <w:rPr>
          <w:rFonts w:ascii="Times New Roman" w:eastAsia="Calibri" w:hAnsi="Times New Roman"/>
          <w:sz w:val="24"/>
          <w:szCs w:val="24"/>
          <w:lang w:val="bg-BG"/>
        </w:rPr>
        <w:t>т.</w:t>
      </w:r>
      <w:r>
        <w:rPr>
          <w:rFonts w:ascii="Times New Roman" w:eastAsia="Calibri" w:hAnsi="Times New Roman"/>
          <w:sz w:val="24"/>
          <w:szCs w:val="24"/>
          <w:lang w:val="bg-BG"/>
        </w:rPr>
        <w:t>3</w:t>
      </w:r>
      <w:r w:rsidRPr="00BC430B">
        <w:rPr>
          <w:rFonts w:ascii="Times New Roman" w:eastAsia="Calibri" w:hAnsi="Times New Roman"/>
          <w:sz w:val="24"/>
          <w:szCs w:val="24"/>
          <w:lang w:val="bg-BG"/>
        </w:rPr>
        <w:t xml:space="preserve"> буква „б” от ЗВ</w:t>
      </w:r>
      <w:r>
        <w:rPr>
          <w:rFonts w:ascii="Times New Roman" w:eastAsia="Calibri" w:hAnsi="Times New Roman"/>
          <w:sz w:val="24"/>
          <w:szCs w:val="24"/>
          <w:lang w:val="bg-BG"/>
        </w:rPr>
        <w:t>.</w:t>
      </w:r>
    </w:p>
    <w:p w:rsidR="00BC430B" w:rsidRDefault="00BC430B" w:rsidP="008C397A">
      <w:pPr>
        <w:spacing w:after="0" w:line="338" w:lineRule="auto"/>
        <w:ind w:firstLine="709"/>
        <w:jc w:val="both"/>
        <w:rPr>
          <w:rFonts w:ascii="Times New Roman" w:eastAsia="Calibri" w:hAnsi="Times New Roman"/>
          <w:sz w:val="24"/>
          <w:szCs w:val="24"/>
          <w:lang w:val="bg-BG"/>
        </w:rPr>
      </w:pPr>
      <w:r w:rsidRPr="00BC430B">
        <w:rPr>
          <w:rFonts w:ascii="Times New Roman" w:eastAsia="Calibri" w:hAnsi="Times New Roman"/>
          <w:sz w:val="24"/>
          <w:szCs w:val="24"/>
          <w:lang w:val="bg-BG"/>
        </w:rPr>
        <w:t>И</w:t>
      </w:r>
      <w:r>
        <w:rPr>
          <w:rFonts w:ascii="Times New Roman" w:eastAsia="Calibri" w:hAnsi="Times New Roman"/>
          <w:sz w:val="24"/>
          <w:szCs w:val="24"/>
          <w:lang w:val="bg-BG"/>
        </w:rPr>
        <w:t>нвестиционното предложение</w:t>
      </w:r>
      <w:r w:rsidRPr="00BC430B">
        <w:rPr>
          <w:rFonts w:ascii="Times New Roman" w:eastAsia="Calibri" w:hAnsi="Times New Roman"/>
          <w:sz w:val="24"/>
          <w:szCs w:val="24"/>
          <w:lang w:val="bg-BG"/>
        </w:rPr>
        <w:t xml:space="preserve"> не попада в зони за защита на водите, определени съгласно чл. 119а. ал. 1 .т.1, т.2, т.4 и т.5 от ЗВ.</w:t>
      </w:r>
    </w:p>
    <w:p w:rsidR="00BC430B" w:rsidRDefault="004F50AF" w:rsidP="008C397A">
      <w:pPr>
        <w:spacing w:after="0" w:line="338" w:lineRule="auto"/>
        <w:ind w:firstLine="709"/>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Заявеното инвестиционно предложение е допустимо от гледна точка на ПУРБ и ПУРН на ИБР </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2016-2021г.</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 Закон за водите и подзаконовите нормативни актове към него. Издадено е становище изх. № ПУ-01-517</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5</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 xml:space="preserve"> / 16.05.2023г., съгласно чл. 155, ал. 1, т. 23 от Закона за водите от Басейнова дирекция „Източнобеломорски район“ – гр. Пловдив, с изискване за спазване на следните условия:</w:t>
      </w:r>
    </w:p>
    <w:p w:rsidR="004F50AF" w:rsidRPr="00920BF3" w:rsidRDefault="00353327" w:rsidP="008C397A">
      <w:pPr>
        <w:pStyle w:val="a3"/>
        <w:numPr>
          <w:ilvl w:val="0"/>
          <w:numId w:val="21"/>
        </w:numPr>
        <w:spacing w:after="0" w:line="338" w:lineRule="auto"/>
        <w:jc w:val="both"/>
        <w:rPr>
          <w:rFonts w:ascii="Times New Roman" w:eastAsia="Calibri" w:hAnsi="Times New Roman"/>
          <w:sz w:val="24"/>
          <w:szCs w:val="24"/>
          <w:lang w:val="bg-BG"/>
        </w:rPr>
      </w:pPr>
      <w:r w:rsidRPr="00920BF3">
        <w:rPr>
          <w:rFonts w:ascii="Times New Roman" w:hAnsi="Times New Roman"/>
          <w:color w:val="000000"/>
          <w:sz w:val="24"/>
          <w:szCs w:val="24"/>
          <w:lang w:val="bg-BG" w:eastAsia="bg-BG" w:bidi="bg-BG"/>
        </w:rPr>
        <w:lastRenderedPageBreak/>
        <w:t>Да не се допуска замърсяване на повърхностното и подземно водни тела от дейностите по реализиране и експлоатация на инвестиционното предложение;</w:t>
      </w:r>
    </w:p>
    <w:p w:rsidR="00353327" w:rsidRPr="00920BF3" w:rsidRDefault="00920BF3" w:rsidP="008C397A">
      <w:pPr>
        <w:pStyle w:val="a3"/>
        <w:numPr>
          <w:ilvl w:val="0"/>
          <w:numId w:val="21"/>
        </w:numPr>
        <w:spacing w:after="0" w:line="338" w:lineRule="auto"/>
        <w:jc w:val="both"/>
        <w:rPr>
          <w:rFonts w:ascii="Times New Roman" w:eastAsia="Calibri" w:hAnsi="Times New Roman"/>
          <w:sz w:val="24"/>
          <w:szCs w:val="24"/>
          <w:lang w:val="bg-BG"/>
        </w:rPr>
      </w:pPr>
      <w:r w:rsidRPr="00920BF3">
        <w:rPr>
          <w:rFonts w:ascii="Times New Roman" w:hAnsi="Times New Roman"/>
          <w:color w:val="000000"/>
          <w:sz w:val="24"/>
          <w:szCs w:val="24"/>
          <w:lang w:val="bg-BG" w:eastAsia="bg-BG" w:bidi="bg-BG"/>
        </w:rPr>
        <w:t xml:space="preserve">При изграждане на водовземното съоръжения, изхвърлянето на промивна течност и битови отпадъци да става на определените за целта места; </w:t>
      </w:r>
    </w:p>
    <w:p w:rsidR="00920BF3" w:rsidRPr="00920BF3" w:rsidRDefault="00920BF3" w:rsidP="008C397A">
      <w:pPr>
        <w:pStyle w:val="a3"/>
        <w:numPr>
          <w:ilvl w:val="0"/>
          <w:numId w:val="21"/>
        </w:numPr>
        <w:spacing w:after="0" w:line="338" w:lineRule="auto"/>
        <w:jc w:val="both"/>
        <w:rPr>
          <w:rFonts w:ascii="Times New Roman" w:eastAsia="Calibri" w:hAnsi="Times New Roman"/>
          <w:sz w:val="24"/>
          <w:szCs w:val="24"/>
          <w:lang w:val="bg-BG"/>
        </w:rPr>
      </w:pPr>
      <w:r w:rsidRPr="00920BF3">
        <w:rPr>
          <w:rFonts w:ascii="Times New Roman" w:hAnsi="Times New Roman"/>
          <w:color w:val="000000"/>
          <w:sz w:val="24"/>
          <w:szCs w:val="24"/>
          <w:lang w:val="bg-BG" w:eastAsia="bg-BG" w:bidi="bg-BG"/>
        </w:rPr>
        <w:t>Водата от тръбния кладенец може да се ползва само при спазване на всички процедури по разрешителен режим, съгласно чл. 50. ал. 7, т. 1 от ЗВ;</w:t>
      </w:r>
    </w:p>
    <w:p w:rsidR="00920BF3" w:rsidRPr="00920BF3" w:rsidRDefault="00920BF3" w:rsidP="008C397A">
      <w:pPr>
        <w:pStyle w:val="a3"/>
        <w:numPr>
          <w:ilvl w:val="0"/>
          <w:numId w:val="21"/>
        </w:numPr>
        <w:spacing w:after="0" w:line="338" w:lineRule="auto"/>
        <w:jc w:val="both"/>
        <w:rPr>
          <w:rFonts w:ascii="Times New Roman" w:eastAsia="Calibri" w:hAnsi="Times New Roman"/>
          <w:sz w:val="24"/>
          <w:szCs w:val="24"/>
          <w:lang w:val="bg-BG"/>
        </w:rPr>
      </w:pPr>
      <w:r w:rsidRPr="00920BF3">
        <w:rPr>
          <w:rFonts w:ascii="Times New Roman" w:hAnsi="Times New Roman"/>
          <w:color w:val="000000"/>
          <w:sz w:val="24"/>
          <w:szCs w:val="24"/>
          <w:lang w:val="bg-BG" w:eastAsia="bg-BG" w:bidi="bg-BG"/>
        </w:rPr>
        <w:t>Присъединяване към водоснабдителната и канализационна мрежа на населеното място да се извърши съгласно изискванията на действащия за територията „ВиК“ оператор и в съответствие с разпоредбите на Наредба № 4/14,09.2004 г, за условията-/и реда за присъединяване на потребителите и за ползване на водоснабдителните и канализационните системи.</w:t>
      </w:r>
    </w:p>
    <w:p w:rsidR="00065D81" w:rsidRPr="00276162" w:rsidRDefault="0042495B" w:rsidP="008C397A">
      <w:pPr>
        <w:spacing w:after="0" w:line="338" w:lineRule="auto"/>
        <w:ind w:firstLine="709"/>
        <w:jc w:val="both"/>
        <w:rPr>
          <w:rFonts w:ascii="Times New Roman" w:eastAsia="Calibri" w:hAnsi="Times New Roman"/>
          <w:sz w:val="24"/>
          <w:szCs w:val="24"/>
          <w:lang w:val="bg-BG"/>
        </w:rPr>
      </w:pPr>
      <w:r w:rsidRPr="00276162">
        <w:rPr>
          <w:rFonts w:ascii="Times New Roman" w:eastAsia="Calibri" w:hAnsi="Times New Roman"/>
          <w:sz w:val="24"/>
          <w:szCs w:val="24"/>
          <w:lang w:val="bg-BG"/>
        </w:rPr>
        <w:t>И</w:t>
      </w:r>
      <w:r w:rsidR="00065D81" w:rsidRPr="00276162">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EC59A6" w:rsidRPr="00276162" w:rsidRDefault="00EC59A6" w:rsidP="008C397A">
      <w:pPr>
        <w:spacing w:after="0" w:line="338" w:lineRule="auto"/>
        <w:ind w:firstLine="709"/>
        <w:jc w:val="both"/>
        <w:rPr>
          <w:rFonts w:ascii="Times New Roman" w:eastAsia="Calibri" w:hAnsi="Times New Roman"/>
          <w:sz w:val="24"/>
          <w:szCs w:val="24"/>
          <w:lang w:val="bg-BG"/>
        </w:rPr>
      </w:pPr>
      <w:r w:rsidRPr="00276162">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276162">
        <w:rPr>
          <w:rFonts w:ascii="Times New Roman" w:eastAsia="Calibri" w:hAnsi="Times New Roman"/>
          <w:sz w:val="24"/>
          <w:szCs w:val="24"/>
          <w:lang w:val="bg-BG"/>
        </w:rPr>
        <w:t>акона за защитените територии</w:t>
      </w:r>
      <w:r w:rsidRPr="00276162">
        <w:rPr>
          <w:rFonts w:ascii="Times New Roman" w:eastAsia="Calibri" w:hAnsi="Times New Roman"/>
          <w:sz w:val="24"/>
          <w:szCs w:val="24"/>
        </w:rPr>
        <w:t xml:space="preserve">. </w:t>
      </w:r>
    </w:p>
    <w:p w:rsidR="005C394E" w:rsidRPr="00A96710" w:rsidRDefault="002E531E" w:rsidP="008C397A">
      <w:pPr>
        <w:spacing w:after="0" w:line="338" w:lineRule="auto"/>
        <w:ind w:firstLine="709"/>
        <w:jc w:val="both"/>
        <w:rPr>
          <w:rFonts w:ascii="Times New Roman" w:eastAsia="Calibri" w:hAnsi="Times New Roman"/>
          <w:sz w:val="24"/>
          <w:szCs w:val="24"/>
          <w:lang w:val="bg-BG"/>
        </w:rPr>
      </w:pPr>
      <w:r w:rsidRPr="007225A1">
        <w:rPr>
          <w:rFonts w:ascii="Times New Roman" w:eastAsia="Calibri" w:hAnsi="Times New Roman"/>
          <w:sz w:val="24"/>
          <w:szCs w:val="24"/>
          <w:lang w:val="bg-BG"/>
        </w:rPr>
        <w:t>От представеното</w:t>
      </w:r>
      <w:r w:rsidRPr="007225A1">
        <w:rPr>
          <w:rFonts w:ascii="Times New Roman" w:eastAsia="Calibri" w:hAnsi="Times New Roman"/>
          <w:sz w:val="24"/>
          <w:szCs w:val="24"/>
        </w:rPr>
        <w:t xml:space="preserve"> писмо № </w:t>
      </w:r>
      <w:r w:rsidR="0042323F" w:rsidRPr="007225A1">
        <w:rPr>
          <w:rFonts w:ascii="Times New Roman" w:hAnsi="Times New Roman"/>
          <w:sz w:val="24"/>
          <w:szCs w:val="24"/>
          <w:lang w:val="bg-BG"/>
        </w:rPr>
        <w:t>ОВОС-</w:t>
      </w:r>
      <w:r w:rsidR="00424A58" w:rsidRPr="007225A1">
        <w:rPr>
          <w:rFonts w:ascii="Times New Roman" w:hAnsi="Times New Roman"/>
          <w:sz w:val="24"/>
          <w:szCs w:val="24"/>
          <w:lang w:val="bg-BG"/>
        </w:rPr>
        <w:t>1</w:t>
      </w:r>
      <w:r w:rsidR="007225A1" w:rsidRPr="007225A1">
        <w:rPr>
          <w:rFonts w:ascii="Times New Roman" w:hAnsi="Times New Roman"/>
          <w:sz w:val="24"/>
          <w:szCs w:val="24"/>
          <w:lang w:val="bg-BG"/>
        </w:rPr>
        <w:t>476</w:t>
      </w:r>
      <w:r w:rsidR="00424A58" w:rsidRPr="007225A1">
        <w:rPr>
          <w:rFonts w:ascii="Times New Roman" w:hAnsi="Times New Roman"/>
          <w:sz w:val="24"/>
          <w:szCs w:val="24"/>
          <w:lang w:val="bg-BG"/>
        </w:rPr>
        <w:t>-</w:t>
      </w:r>
      <w:r w:rsidR="007225A1" w:rsidRPr="007225A1">
        <w:rPr>
          <w:rFonts w:ascii="Times New Roman" w:hAnsi="Times New Roman"/>
          <w:sz w:val="24"/>
          <w:szCs w:val="24"/>
          <w:lang w:val="bg-BG"/>
        </w:rPr>
        <w:t>10</w:t>
      </w:r>
      <w:r w:rsidR="0042323F" w:rsidRPr="007225A1">
        <w:rPr>
          <w:rFonts w:ascii="Times New Roman" w:hAnsi="Times New Roman"/>
          <w:sz w:val="24"/>
          <w:szCs w:val="24"/>
          <w:lang w:val="bg-BG"/>
        </w:rPr>
        <w:t xml:space="preserve"> / </w:t>
      </w:r>
      <w:r w:rsidR="007225A1" w:rsidRPr="007225A1">
        <w:rPr>
          <w:rFonts w:ascii="Times New Roman" w:hAnsi="Times New Roman"/>
          <w:sz w:val="24"/>
          <w:szCs w:val="24"/>
          <w:lang w:val="bg-BG"/>
        </w:rPr>
        <w:t>26.05</w:t>
      </w:r>
      <w:r w:rsidR="0042323F" w:rsidRPr="007225A1">
        <w:rPr>
          <w:rFonts w:ascii="Times New Roman" w:hAnsi="Times New Roman"/>
          <w:sz w:val="24"/>
          <w:szCs w:val="24"/>
          <w:lang w:val="bg-BG"/>
        </w:rPr>
        <w:t>.202</w:t>
      </w:r>
      <w:r w:rsidR="007225A1" w:rsidRPr="007225A1">
        <w:rPr>
          <w:rFonts w:ascii="Times New Roman" w:hAnsi="Times New Roman"/>
          <w:sz w:val="24"/>
          <w:szCs w:val="24"/>
          <w:lang w:val="bg-BG"/>
        </w:rPr>
        <w:t>3</w:t>
      </w:r>
      <w:r w:rsidRPr="007225A1">
        <w:rPr>
          <w:rFonts w:ascii="Times New Roman" w:eastAsia="Calibri" w:hAnsi="Times New Roman"/>
          <w:sz w:val="24"/>
          <w:szCs w:val="24"/>
          <w:lang w:val="bg-BG"/>
        </w:rPr>
        <w:t>г., издадено от Регионална инспекция</w:t>
      </w:r>
      <w:r w:rsidR="0042323F" w:rsidRPr="007225A1">
        <w:rPr>
          <w:rFonts w:ascii="Times New Roman" w:eastAsia="Calibri" w:hAnsi="Times New Roman"/>
          <w:sz w:val="24"/>
          <w:szCs w:val="24"/>
          <w:lang w:val="bg-BG"/>
        </w:rPr>
        <w:t xml:space="preserve"> по околната среда и водите</w:t>
      </w:r>
      <w:r w:rsidRPr="007225A1">
        <w:rPr>
          <w:rFonts w:ascii="Times New Roman" w:eastAsia="Calibri" w:hAnsi="Times New Roman"/>
          <w:sz w:val="24"/>
          <w:szCs w:val="24"/>
          <w:lang w:val="bg-BG"/>
        </w:rPr>
        <w:t xml:space="preserve"> – Пловдив при МОСВ</w:t>
      </w:r>
      <w:r w:rsidRPr="007225A1">
        <w:rPr>
          <w:rFonts w:ascii="Times New Roman" w:eastAsia="Calibri" w:hAnsi="Times New Roman"/>
          <w:sz w:val="24"/>
          <w:szCs w:val="24"/>
        </w:rPr>
        <w:t xml:space="preserve">, </w:t>
      </w:r>
      <w:r w:rsidRPr="007225A1">
        <w:rPr>
          <w:rFonts w:ascii="Times New Roman" w:eastAsia="Calibri" w:hAnsi="Times New Roman"/>
          <w:sz w:val="24"/>
          <w:szCs w:val="24"/>
          <w:lang w:val="bg-BG"/>
        </w:rPr>
        <w:t xml:space="preserve">е видно, че </w:t>
      </w:r>
      <w:r w:rsidRPr="007225A1">
        <w:rPr>
          <w:rFonts w:ascii="Times New Roman" w:eastAsia="Calibri" w:hAnsi="Times New Roman"/>
          <w:sz w:val="24"/>
          <w:szCs w:val="24"/>
        </w:rPr>
        <w:t xml:space="preserve">имотът, предмет на </w:t>
      </w:r>
      <w:r w:rsidR="0015431F" w:rsidRPr="00A96710">
        <w:rPr>
          <w:rFonts w:ascii="Times New Roman" w:eastAsia="Calibri" w:hAnsi="Times New Roman"/>
          <w:sz w:val="24"/>
          <w:szCs w:val="24"/>
          <w:lang w:val="bg-BG"/>
        </w:rPr>
        <w:t>инвестиционното предложение</w:t>
      </w:r>
      <w:r w:rsidRPr="00A96710">
        <w:rPr>
          <w:rFonts w:ascii="Times New Roman" w:eastAsia="Calibri" w:hAnsi="Times New Roman"/>
          <w:sz w:val="24"/>
          <w:szCs w:val="24"/>
        </w:rPr>
        <w:t xml:space="preserve">, </w:t>
      </w:r>
      <w:r w:rsidRPr="00A96710">
        <w:rPr>
          <w:rFonts w:ascii="Times New Roman" w:eastAsia="Calibri" w:hAnsi="Times New Roman"/>
          <w:sz w:val="24"/>
          <w:szCs w:val="24"/>
          <w:lang w:val="bg-BG"/>
        </w:rPr>
        <w:t xml:space="preserve">не </w:t>
      </w:r>
      <w:r w:rsidRPr="00A96710">
        <w:rPr>
          <w:rFonts w:ascii="Times New Roman" w:eastAsia="Calibri" w:hAnsi="Times New Roman"/>
          <w:sz w:val="24"/>
          <w:szCs w:val="24"/>
        </w:rPr>
        <w:t>попада в границите на защитен</w:t>
      </w:r>
      <w:r w:rsidRPr="00A96710">
        <w:rPr>
          <w:rFonts w:ascii="Times New Roman" w:eastAsia="Calibri" w:hAnsi="Times New Roman"/>
          <w:sz w:val="24"/>
          <w:szCs w:val="24"/>
          <w:lang w:val="bg-BG"/>
        </w:rPr>
        <w:t>и</w:t>
      </w:r>
      <w:r w:rsidRPr="00A96710">
        <w:rPr>
          <w:rFonts w:ascii="Times New Roman" w:eastAsia="Calibri" w:hAnsi="Times New Roman"/>
          <w:sz w:val="24"/>
          <w:szCs w:val="24"/>
        </w:rPr>
        <w:t xml:space="preserve"> зон</w:t>
      </w:r>
      <w:r w:rsidRPr="00A96710">
        <w:rPr>
          <w:rFonts w:ascii="Times New Roman" w:eastAsia="Calibri" w:hAnsi="Times New Roman"/>
          <w:sz w:val="24"/>
          <w:szCs w:val="24"/>
          <w:lang w:val="bg-BG"/>
        </w:rPr>
        <w:t xml:space="preserve">и. </w:t>
      </w:r>
    </w:p>
    <w:p w:rsidR="002E531E" w:rsidRPr="00A96710" w:rsidRDefault="00E22075" w:rsidP="008C397A">
      <w:pPr>
        <w:spacing w:after="0" w:line="338"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A96710" w:rsidRPr="00A96710">
        <w:rPr>
          <w:rFonts w:ascii="Times New Roman" w:hAnsi="Times New Roman"/>
          <w:sz w:val="24"/>
          <w:szCs w:val="24"/>
          <w:lang w:val="bg-BG"/>
        </w:rPr>
        <w:t>BG0000578 „Река Марица“ за опазване на природните местообитания и на дивата флора и фауна, приета от МС с Решение № 122 / 02.03.2007г. (обн, ДВ бр. 21 / 2007г.).</w:t>
      </w:r>
      <w:r w:rsidRPr="00A96710">
        <w:rPr>
          <w:rFonts w:ascii="Times New Roman" w:eastAsia="Calibri" w:hAnsi="Times New Roman"/>
          <w:sz w:val="24"/>
          <w:szCs w:val="24"/>
          <w:lang w:val="bg-BG"/>
        </w:rPr>
        <w:t xml:space="preserve"> </w:t>
      </w:r>
      <w:r w:rsidR="002E531E" w:rsidRPr="00A96710">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rsidR="002E531E" w:rsidRPr="00A96710" w:rsidRDefault="002E531E" w:rsidP="008C397A">
      <w:pPr>
        <w:spacing w:after="0" w:line="338"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r w:rsidR="00943279" w:rsidRPr="00A96710">
        <w:rPr>
          <w:rFonts w:ascii="Times New Roman" w:eastAsia="Calibri" w:hAnsi="Times New Roman"/>
          <w:sz w:val="24"/>
          <w:szCs w:val="24"/>
          <w:lang w:val="bg-BG"/>
        </w:rPr>
        <w:t>, включително и в най-близко разположената</w:t>
      </w:r>
      <w:r w:rsidRPr="00A96710">
        <w:rPr>
          <w:rFonts w:ascii="Times New Roman" w:eastAsia="Calibri" w:hAnsi="Times New Roman"/>
          <w:sz w:val="24"/>
          <w:szCs w:val="24"/>
        </w:rPr>
        <w:t>.</w:t>
      </w:r>
    </w:p>
    <w:p w:rsidR="002E531E" w:rsidRPr="00A96710" w:rsidRDefault="00DE370C" w:rsidP="008C397A">
      <w:pPr>
        <w:spacing w:after="0" w:line="338"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 xml:space="preserve">Реализацията на </w:t>
      </w:r>
      <w:r w:rsidRPr="00A96710">
        <w:rPr>
          <w:rFonts w:ascii="Times New Roman" w:eastAsia="Calibri" w:hAnsi="Times New Roman"/>
          <w:sz w:val="24"/>
          <w:szCs w:val="24"/>
          <w:lang w:val="bg-BG"/>
        </w:rPr>
        <w:t>инвестиционното предложение</w:t>
      </w:r>
      <w:r w:rsidRPr="00A96710">
        <w:rPr>
          <w:rFonts w:ascii="Times New Roman" w:eastAsia="Calibri" w:hAnsi="Times New Roman"/>
          <w:sz w:val="24"/>
          <w:szCs w:val="24"/>
        </w:rPr>
        <w:t xml:space="preserve"> няма да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00424A58" w:rsidRPr="00A96710">
        <w:rPr>
          <w:rFonts w:ascii="Times New Roman" w:eastAsia="Calibri" w:hAnsi="Times New Roman"/>
          <w:sz w:val="24"/>
          <w:szCs w:val="24"/>
          <w:lang w:val="bg-BG"/>
        </w:rPr>
        <w:t xml:space="preserve">складовата </w:t>
      </w:r>
      <w:r w:rsidR="00A96710">
        <w:rPr>
          <w:rFonts w:ascii="Times New Roman" w:eastAsia="Calibri" w:hAnsi="Times New Roman"/>
          <w:sz w:val="24"/>
          <w:szCs w:val="24"/>
          <w:lang w:val="bg-BG"/>
        </w:rPr>
        <w:t>авто</w:t>
      </w:r>
      <w:r w:rsidR="00424A58" w:rsidRPr="00A96710">
        <w:rPr>
          <w:rFonts w:ascii="Times New Roman" w:eastAsia="Calibri" w:hAnsi="Times New Roman"/>
          <w:sz w:val="24"/>
          <w:szCs w:val="24"/>
          <w:lang w:val="bg-BG"/>
        </w:rPr>
        <w:t>база и сондажния кладенец</w:t>
      </w:r>
      <w:r w:rsidRPr="00A96710">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w:t>
      </w:r>
      <w:r w:rsidR="00561097" w:rsidRPr="00A96710">
        <w:rPr>
          <w:rFonts w:ascii="Times New Roman" w:eastAsia="Calibri" w:hAnsi="Times New Roman"/>
          <w:sz w:val="24"/>
          <w:szCs w:val="24"/>
          <w:lang w:val="bg-BG"/>
        </w:rPr>
        <w:t>ата</w:t>
      </w:r>
      <w:r w:rsidRPr="00A96710">
        <w:rPr>
          <w:rFonts w:ascii="Times New Roman" w:eastAsia="Calibri" w:hAnsi="Times New Roman"/>
          <w:sz w:val="24"/>
          <w:szCs w:val="24"/>
        </w:rPr>
        <w:t>.</w:t>
      </w:r>
    </w:p>
    <w:p w:rsidR="00DE370C" w:rsidRPr="00A96710" w:rsidRDefault="00DE370C" w:rsidP="008C397A">
      <w:pPr>
        <w:spacing w:after="0" w:line="338"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lang w:val="bg-BG"/>
        </w:rPr>
        <w:lastRenderedPageBreak/>
        <w:t xml:space="preserve">С реализацията на инвестиционното предложение не се </w:t>
      </w:r>
      <w:r w:rsidRPr="00A96710">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rsidR="00F46B0C" w:rsidRPr="00A96710" w:rsidRDefault="00600295" w:rsidP="008C397A">
      <w:pPr>
        <w:spacing w:after="0" w:line="338" w:lineRule="auto"/>
        <w:ind w:firstLine="709"/>
        <w:jc w:val="both"/>
        <w:rPr>
          <w:rFonts w:ascii="Times New Roman" w:eastAsia="Calibri" w:hAnsi="Times New Roman"/>
          <w:sz w:val="24"/>
          <w:szCs w:val="24"/>
        </w:rPr>
      </w:pPr>
      <w:r w:rsidRPr="00A96710">
        <w:rPr>
          <w:rFonts w:ascii="Times New Roman" w:eastAsia="Calibri" w:hAnsi="Times New Roman"/>
          <w:sz w:val="24"/>
          <w:szCs w:val="24"/>
        </w:rPr>
        <w:t>Аналогич</w:t>
      </w:r>
      <w:r w:rsidR="00F46B0C" w:rsidRPr="00A96710">
        <w:rPr>
          <w:rFonts w:ascii="Times New Roman" w:eastAsia="Calibri" w:hAnsi="Times New Roman"/>
          <w:sz w:val="24"/>
          <w:szCs w:val="24"/>
        </w:rPr>
        <w:t>но и за цялата биота можем да очакваме непряко, постоянно и дълготрайно  въздействие, без значими проявления с отрицателен характер върху видовете и популациите в района.</w:t>
      </w:r>
    </w:p>
    <w:p w:rsidR="00D95AE1" w:rsidRPr="00A96710" w:rsidRDefault="00F46B0C" w:rsidP="008C397A">
      <w:pPr>
        <w:spacing w:after="0" w:line="338" w:lineRule="auto"/>
        <w:ind w:firstLine="709"/>
        <w:jc w:val="both"/>
        <w:rPr>
          <w:rFonts w:ascii="Times New Roman" w:eastAsia="Calibri" w:hAnsi="Times New Roman"/>
          <w:sz w:val="24"/>
          <w:szCs w:val="24"/>
          <w:lang w:val="bg-BG"/>
        </w:rPr>
      </w:pPr>
      <w:r w:rsidRPr="00A96710">
        <w:rPr>
          <w:rFonts w:ascii="Times New Roman" w:eastAsia="Calibri" w:hAnsi="Times New Roman"/>
          <w:sz w:val="24"/>
          <w:szCs w:val="24"/>
        </w:rPr>
        <w:t>Изцяло ще липсва въздействие върху археологически, исторически и културни паметници.</w:t>
      </w:r>
    </w:p>
    <w:p w:rsidR="009958B9" w:rsidRPr="00A96710" w:rsidRDefault="009958B9" w:rsidP="008C397A">
      <w:pPr>
        <w:spacing w:after="0" w:line="338" w:lineRule="auto"/>
        <w:ind w:firstLine="709"/>
        <w:jc w:val="both"/>
        <w:rPr>
          <w:rFonts w:ascii="Times New Roman" w:eastAsia="Calibri" w:hAnsi="Times New Roman"/>
          <w:sz w:val="24"/>
          <w:szCs w:val="24"/>
          <w:lang w:val="bg-BG"/>
        </w:rPr>
      </w:pPr>
    </w:p>
    <w:p w:rsidR="00985782" w:rsidRPr="0037740E" w:rsidRDefault="00985782" w:rsidP="008C397A">
      <w:pPr>
        <w:spacing w:after="0" w:line="338" w:lineRule="auto"/>
        <w:ind w:firstLine="709"/>
        <w:jc w:val="both"/>
        <w:rPr>
          <w:rFonts w:ascii="Times New Roman" w:eastAsia="Calibri" w:hAnsi="Times New Roman"/>
          <w:sz w:val="24"/>
          <w:szCs w:val="24"/>
          <w:lang w:val="bg-BG"/>
        </w:rPr>
      </w:pPr>
    </w:p>
    <w:p w:rsidR="009958B9" w:rsidRPr="00A96710" w:rsidRDefault="009958B9" w:rsidP="008C397A">
      <w:pPr>
        <w:widowControl w:val="0"/>
        <w:autoSpaceDE w:val="0"/>
        <w:autoSpaceDN w:val="0"/>
        <w:adjustRightInd w:val="0"/>
        <w:spacing w:after="0" w:line="338" w:lineRule="auto"/>
        <w:jc w:val="both"/>
        <w:rPr>
          <w:rFonts w:ascii="Times New Roman" w:hAnsi="Times New Roman"/>
          <w:b/>
          <w:sz w:val="24"/>
          <w:szCs w:val="24"/>
          <w:lang w:val="bg-BG"/>
        </w:rPr>
      </w:pPr>
      <w:r w:rsidRPr="00A96710">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9958B9" w:rsidRPr="00F11809" w:rsidRDefault="009958B9" w:rsidP="008C397A">
      <w:pPr>
        <w:spacing w:after="0" w:line="338" w:lineRule="auto"/>
        <w:ind w:firstLine="709"/>
        <w:jc w:val="both"/>
        <w:rPr>
          <w:rFonts w:ascii="Times New Roman" w:eastAsia="Calibri" w:hAnsi="Times New Roman"/>
          <w:sz w:val="24"/>
          <w:szCs w:val="24"/>
        </w:rPr>
      </w:pPr>
      <w:r w:rsidRPr="00F11809">
        <w:rPr>
          <w:rFonts w:ascii="Times New Roman" w:eastAsia="Calibri" w:hAnsi="Times New Roman"/>
          <w:sz w:val="24"/>
          <w:szCs w:val="24"/>
        </w:rPr>
        <w:t xml:space="preserve">Не се предвиждат други основни дейности, освен описаните.  </w:t>
      </w:r>
    </w:p>
    <w:p w:rsidR="0001032A" w:rsidRPr="00F11809" w:rsidRDefault="009958B9" w:rsidP="008C397A">
      <w:pPr>
        <w:spacing w:after="0" w:line="338" w:lineRule="auto"/>
        <w:ind w:firstLine="709"/>
        <w:jc w:val="both"/>
        <w:rPr>
          <w:rFonts w:ascii="Times New Roman" w:eastAsia="Calibri" w:hAnsi="Times New Roman"/>
          <w:sz w:val="24"/>
          <w:szCs w:val="24"/>
          <w:lang w:val="bg-BG"/>
        </w:rPr>
      </w:pPr>
      <w:r w:rsidRPr="00F11809">
        <w:rPr>
          <w:rFonts w:ascii="Times New Roman" w:eastAsia="Calibri" w:hAnsi="Times New Roman"/>
          <w:sz w:val="24"/>
          <w:szCs w:val="24"/>
        </w:rPr>
        <w:t xml:space="preserve">Инвестиционното предложение </w:t>
      </w:r>
      <w:r w:rsidR="004965E2" w:rsidRPr="00F11809">
        <w:rPr>
          <w:rFonts w:ascii="Times New Roman" w:eastAsia="Calibri" w:hAnsi="Times New Roman"/>
          <w:sz w:val="24"/>
          <w:szCs w:val="24"/>
          <w:lang w:val="bg-BG"/>
        </w:rPr>
        <w:t xml:space="preserve">представлява </w:t>
      </w:r>
      <w:r w:rsidR="002C6243" w:rsidRPr="00F11809">
        <w:rPr>
          <w:rFonts w:ascii="Times New Roman" w:eastAsia="Calibri" w:hAnsi="Times New Roman"/>
          <w:sz w:val="24"/>
          <w:szCs w:val="24"/>
          <w:lang w:val="bg-BG"/>
        </w:rPr>
        <w:t>изграждане на сграда</w:t>
      </w:r>
      <w:r w:rsidR="006121AB" w:rsidRPr="00F11809">
        <w:rPr>
          <w:rFonts w:ascii="Times New Roman" w:eastAsia="Calibri" w:hAnsi="Times New Roman"/>
          <w:sz w:val="24"/>
          <w:szCs w:val="24"/>
          <w:lang w:val="bg-BG"/>
        </w:rPr>
        <w:t xml:space="preserve"> с</w:t>
      </w:r>
      <w:r w:rsidR="00132AF8" w:rsidRPr="00F11809">
        <w:rPr>
          <w:rFonts w:ascii="Times New Roman" w:eastAsia="Calibri" w:hAnsi="Times New Roman"/>
          <w:sz w:val="24"/>
          <w:szCs w:val="24"/>
          <w:lang w:val="bg-BG"/>
        </w:rPr>
        <w:t>ъс складово</w:t>
      </w:r>
      <w:r w:rsidR="00F11809" w:rsidRPr="00F11809">
        <w:rPr>
          <w:rFonts w:ascii="Times New Roman" w:eastAsia="Calibri" w:hAnsi="Times New Roman"/>
          <w:sz w:val="24"/>
          <w:szCs w:val="24"/>
          <w:lang w:val="bg-BG"/>
        </w:rPr>
        <w:t>, производствено и административно</w:t>
      </w:r>
      <w:r w:rsidR="002C6243" w:rsidRPr="00F11809">
        <w:rPr>
          <w:rFonts w:ascii="Times New Roman" w:eastAsia="Calibri" w:hAnsi="Times New Roman"/>
          <w:sz w:val="24"/>
          <w:szCs w:val="24"/>
          <w:lang w:val="bg-BG"/>
        </w:rPr>
        <w:t xml:space="preserve"> предназначение </w:t>
      </w:r>
      <w:r w:rsidR="00132AF8" w:rsidRPr="00F11809">
        <w:rPr>
          <w:rFonts w:ascii="Times New Roman" w:eastAsia="Calibri" w:hAnsi="Times New Roman"/>
          <w:sz w:val="24"/>
          <w:szCs w:val="24"/>
          <w:lang w:val="bg-BG"/>
        </w:rPr>
        <w:t xml:space="preserve">и алтернативен водоизточник – сондажен кладенец, </w:t>
      </w:r>
      <w:r w:rsidR="004965E2" w:rsidRPr="00F11809">
        <w:rPr>
          <w:rFonts w:ascii="Times New Roman" w:eastAsia="Calibri" w:hAnsi="Times New Roman"/>
          <w:sz w:val="24"/>
          <w:szCs w:val="24"/>
          <w:lang w:val="bg-BG"/>
        </w:rPr>
        <w:t xml:space="preserve">и </w:t>
      </w:r>
      <w:r w:rsidRPr="00F11809">
        <w:rPr>
          <w:rFonts w:ascii="Times New Roman" w:eastAsia="Calibri" w:hAnsi="Times New Roman"/>
          <w:sz w:val="24"/>
          <w:szCs w:val="24"/>
        </w:rPr>
        <w:t xml:space="preserve">включва всички дейности, които съпътстват </w:t>
      </w:r>
      <w:r w:rsidR="002C6243" w:rsidRPr="00F11809">
        <w:rPr>
          <w:rFonts w:ascii="Times New Roman" w:eastAsia="Calibri" w:hAnsi="Times New Roman"/>
          <w:sz w:val="24"/>
          <w:szCs w:val="24"/>
          <w:lang w:val="bg-BG"/>
        </w:rPr>
        <w:t>реализацията</w:t>
      </w:r>
      <w:r w:rsidR="000F4876" w:rsidRPr="00F11809">
        <w:rPr>
          <w:rFonts w:ascii="Times New Roman" w:eastAsia="Calibri" w:hAnsi="Times New Roman"/>
          <w:sz w:val="24"/>
          <w:szCs w:val="24"/>
          <w:lang w:val="bg-BG"/>
        </w:rPr>
        <w:t xml:space="preserve"> на такъв тип обекти </w:t>
      </w:r>
      <w:r w:rsidRPr="00F11809">
        <w:rPr>
          <w:rFonts w:ascii="Times New Roman" w:eastAsia="Calibri" w:hAnsi="Times New Roman"/>
          <w:sz w:val="24"/>
          <w:szCs w:val="24"/>
        </w:rPr>
        <w:t xml:space="preserve">– осигуряване на необходимите </w:t>
      </w:r>
      <w:r w:rsidR="0001032A" w:rsidRPr="00F11809">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F11809">
        <w:rPr>
          <w:rFonts w:ascii="Times New Roman" w:eastAsia="Calibri" w:hAnsi="Times New Roman"/>
          <w:sz w:val="24"/>
          <w:szCs w:val="24"/>
        </w:rPr>
        <w:t>ел.</w:t>
      </w:r>
      <w:r w:rsidR="0001032A" w:rsidRPr="00F11809">
        <w:rPr>
          <w:rFonts w:ascii="Times New Roman" w:eastAsia="Calibri" w:hAnsi="Times New Roman"/>
          <w:sz w:val="24"/>
          <w:szCs w:val="24"/>
          <w:lang w:val="bg-BG"/>
        </w:rPr>
        <w:t xml:space="preserve"> </w:t>
      </w:r>
      <w:r w:rsidRPr="00F11809">
        <w:rPr>
          <w:rFonts w:ascii="Times New Roman" w:eastAsia="Calibri" w:hAnsi="Times New Roman"/>
          <w:sz w:val="24"/>
          <w:szCs w:val="24"/>
        </w:rPr>
        <w:t>енергия и вода</w:t>
      </w:r>
      <w:r w:rsidR="0001032A" w:rsidRPr="00F11809">
        <w:rPr>
          <w:rFonts w:ascii="Times New Roman" w:eastAsia="Calibri" w:hAnsi="Times New Roman"/>
          <w:sz w:val="24"/>
          <w:szCs w:val="24"/>
          <w:lang w:val="bg-BG"/>
        </w:rPr>
        <w:t xml:space="preserve">, както по време на строителството, така и по време на експлоатацията на </w:t>
      </w:r>
      <w:r w:rsidR="00CE1714" w:rsidRPr="00F11809">
        <w:rPr>
          <w:rFonts w:ascii="Times New Roman" w:eastAsia="Calibri" w:hAnsi="Times New Roman"/>
          <w:sz w:val="24"/>
          <w:szCs w:val="24"/>
          <w:lang w:val="bg-BG"/>
        </w:rPr>
        <w:t>база</w:t>
      </w:r>
      <w:r w:rsidR="00F11809">
        <w:rPr>
          <w:rFonts w:ascii="Times New Roman" w:eastAsia="Calibri" w:hAnsi="Times New Roman"/>
          <w:sz w:val="24"/>
          <w:szCs w:val="24"/>
          <w:lang w:val="bg-BG"/>
        </w:rPr>
        <w:t>та на Мегатранс</w:t>
      </w:r>
      <w:r w:rsidRPr="00F11809">
        <w:rPr>
          <w:rFonts w:ascii="Times New Roman" w:eastAsia="Calibri" w:hAnsi="Times New Roman"/>
          <w:sz w:val="24"/>
          <w:szCs w:val="24"/>
        </w:rPr>
        <w:t xml:space="preserve">. </w:t>
      </w:r>
    </w:p>
    <w:p w:rsidR="002D64D6" w:rsidRPr="008534BD" w:rsidRDefault="00463C04" w:rsidP="008C397A">
      <w:pPr>
        <w:spacing w:after="0" w:line="338" w:lineRule="auto"/>
        <w:ind w:firstLine="709"/>
        <w:jc w:val="both"/>
        <w:rPr>
          <w:rFonts w:ascii="Times New Roman" w:eastAsia="Calibri" w:hAnsi="Times New Roman"/>
          <w:sz w:val="24"/>
          <w:szCs w:val="24"/>
          <w:lang w:val="bg-BG"/>
        </w:rPr>
      </w:pPr>
      <w:r w:rsidRPr="008534BD">
        <w:rPr>
          <w:rFonts w:ascii="Times New Roman" w:eastAsia="Calibri" w:hAnsi="Times New Roman"/>
          <w:sz w:val="24"/>
          <w:szCs w:val="24"/>
          <w:lang w:val="bg-BG"/>
        </w:rPr>
        <w:t xml:space="preserve">Предвидено е да се </w:t>
      </w:r>
      <w:r w:rsidR="00AD26ED" w:rsidRPr="008534BD">
        <w:rPr>
          <w:rFonts w:ascii="Times New Roman" w:eastAsia="Calibri" w:hAnsi="Times New Roman"/>
          <w:sz w:val="24"/>
          <w:szCs w:val="24"/>
          <w:lang w:val="bg-BG"/>
        </w:rPr>
        <w:t xml:space="preserve">изпълни външно електрозахранване от съществуващата електропреносна мрежа по предварително посочени данни от експлоатационното дружество, </w:t>
      </w:r>
      <w:r w:rsidR="008534BD" w:rsidRPr="008534BD">
        <w:rPr>
          <w:rFonts w:ascii="Times New Roman" w:eastAsia="Calibri" w:hAnsi="Times New Roman"/>
          <w:sz w:val="24"/>
          <w:szCs w:val="24"/>
          <w:lang w:val="bg-BG"/>
        </w:rPr>
        <w:t>нови улични мрежи – водоснабдяване и канализация, както и</w:t>
      </w:r>
      <w:r w:rsidRPr="008534BD">
        <w:rPr>
          <w:rFonts w:ascii="Times New Roman" w:eastAsia="Calibri" w:hAnsi="Times New Roman"/>
          <w:sz w:val="24"/>
          <w:szCs w:val="24"/>
          <w:lang w:val="bg-BG"/>
        </w:rPr>
        <w:t xml:space="preserve"> площадкови подземни връзки</w:t>
      </w:r>
      <w:r w:rsidR="00132AF8" w:rsidRPr="008534BD">
        <w:rPr>
          <w:rFonts w:ascii="Times New Roman" w:eastAsia="Calibri" w:hAnsi="Times New Roman"/>
          <w:sz w:val="24"/>
          <w:szCs w:val="24"/>
          <w:lang w:val="bg-BG"/>
        </w:rPr>
        <w:t xml:space="preserve"> до </w:t>
      </w:r>
      <w:r w:rsidR="008534BD" w:rsidRPr="008534BD">
        <w:rPr>
          <w:rFonts w:ascii="Times New Roman" w:eastAsia="Calibri" w:hAnsi="Times New Roman"/>
          <w:sz w:val="24"/>
          <w:szCs w:val="24"/>
          <w:lang w:val="bg-BG"/>
        </w:rPr>
        <w:t xml:space="preserve">сграда и </w:t>
      </w:r>
      <w:r w:rsidR="00132AF8" w:rsidRPr="008534BD">
        <w:rPr>
          <w:rFonts w:ascii="Times New Roman" w:eastAsia="Calibri" w:hAnsi="Times New Roman"/>
          <w:sz w:val="24"/>
          <w:szCs w:val="24"/>
          <w:lang w:val="bg-BG"/>
        </w:rPr>
        <w:t xml:space="preserve">сондажен кладенец </w:t>
      </w:r>
      <w:r w:rsidR="008534BD" w:rsidRPr="008534BD">
        <w:rPr>
          <w:rFonts w:ascii="Times New Roman" w:eastAsia="Calibri" w:hAnsi="Times New Roman"/>
          <w:sz w:val="24"/>
          <w:szCs w:val="24"/>
          <w:lang w:val="bg-BG"/>
        </w:rPr>
        <w:t>в</w:t>
      </w:r>
      <w:r w:rsidR="00132AF8" w:rsidRPr="008534BD">
        <w:rPr>
          <w:rFonts w:ascii="Times New Roman" w:eastAsia="Calibri" w:hAnsi="Times New Roman"/>
          <w:sz w:val="24"/>
          <w:szCs w:val="24"/>
          <w:lang w:val="bg-BG"/>
        </w:rPr>
        <w:t xml:space="preserve"> имота</w:t>
      </w:r>
      <w:r w:rsidRPr="008534BD">
        <w:rPr>
          <w:rFonts w:ascii="Times New Roman" w:eastAsia="Calibri" w:hAnsi="Times New Roman"/>
          <w:sz w:val="24"/>
          <w:szCs w:val="24"/>
          <w:lang w:val="bg-BG"/>
        </w:rPr>
        <w:t>.</w:t>
      </w:r>
    </w:p>
    <w:p w:rsidR="004965E2" w:rsidRPr="008534BD" w:rsidRDefault="009958B9" w:rsidP="008C397A">
      <w:pPr>
        <w:spacing w:after="0" w:line="338" w:lineRule="auto"/>
        <w:ind w:firstLine="709"/>
        <w:jc w:val="both"/>
        <w:rPr>
          <w:rFonts w:ascii="Times New Roman" w:eastAsia="Calibri" w:hAnsi="Times New Roman"/>
          <w:sz w:val="24"/>
          <w:szCs w:val="24"/>
          <w:lang w:val="bg-BG"/>
        </w:rPr>
      </w:pPr>
      <w:r w:rsidRPr="008534BD">
        <w:rPr>
          <w:rFonts w:ascii="Times New Roman" w:eastAsia="Calibri" w:hAnsi="Times New Roman"/>
          <w:sz w:val="24"/>
          <w:szCs w:val="24"/>
        </w:rPr>
        <w:t xml:space="preserve">Няма да има други дейности, свързани с добив на </w:t>
      </w:r>
      <w:r w:rsidR="004965E2" w:rsidRPr="008534BD">
        <w:rPr>
          <w:rFonts w:ascii="Times New Roman" w:eastAsia="Calibri" w:hAnsi="Times New Roman"/>
          <w:sz w:val="24"/>
          <w:szCs w:val="24"/>
          <w:lang w:val="bg-BG"/>
        </w:rPr>
        <w:t>строителни материали</w:t>
      </w:r>
      <w:r w:rsidRPr="008534BD">
        <w:rPr>
          <w:rFonts w:ascii="Times New Roman" w:eastAsia="Calibri" w:hAnsi="Times New Roman"/>
          <w:sz w:val="24"/>
          <w:szCs w:val="24"/>
        </w:rPr>
        <w:t xml:space="preserve">, </w:t>
      </w:r>
      <w:r w:rsidR="004965E2" w:rsidRPr="008534BD">
        <w:rPr>
          <w:rFonts w:ascii="Times New Roman" w:eastAsia="Calibri" w:hAnsi="Times New Roman"/>
          <w:sz w:val="24"/>
          <w:szCs w:val="24"/>
          <w:lang w:val="bg-BG"/>
        </w:rPr>
        <w:t xml:space="preserve">добив или </w:t>
      </w:r>
      <w:r w:rsidRPr="008534BD">
        <w:rPr>
          <w:rFonts w:ascii="Times New Roman" w:eastAsia="Calibri" w:hAnsi="Times New Roman"/>
          <w:sz w:val="24"/>
          <w:szCs w:val="24"/>
        </w:rPr>
        <w:t xml:space="preserve"> пренос на ел. </w:t>
      </w:r>
      <w:r w:rsidR="004965E2" w:rsidRPr="008534BD">
        <w:rPr>
          <w:rFonts w:ascii="Times New Roman" w:eastAsia="Calibri" w:hAnsi="Times New Roman"/>
          <w:sz w:val="24"/>
          <w:szCs w:val="24"/>
          <w:lang w:val="bg-BG"/>
        </w:rPr>
        <w:t>е</w:t>
      </w:r>
      <w:r w:rsidRPr="008534BD">
        <w:rPr>
          <w:rFonts w:ascii="Times New Roman" w:eastAsia="Calibri" w:hAnsi="Times New Roman"/>
          <w:sz w:val="24"/>
          <w:szCs w:val="24"/>
        </w:rPr>
        <w:t>нергия</w:t>
      </w:r>
      <w:r w:rsidR="004965E2" w:rsidRPr="008534BD">
        <w:rPr>
          <w:rFonts w:ascii="Times New Roman" w:eastAsia="Calibri" w:hAnsi="Times New Roman"/>
          <w:sz w:val="24"/>
          <w:szCs w:val="24"/>
          <w:lang w:val="bg-BG"/>
        </w:rPr>
        <w:t xml:space="preserve">, </w:t>
      </w:r>
      <w:r w:rsidR="004965E2" w:rsidRPr="008534BD">
        <w:rPr>
          <w:rFonts w:ascii="Times New Roman" w:eastAsia="Calibri" w:hAnsi="Times New Roman"/>
          <w:sz w:val="24"/>
          <w:szCs w:val="24"/>
        </w:rPr>
        <w:t>които могат да окажат отрицателно въздействие върху околната среда</w:t>
      </w:r>
      <w:r w:rsidR="004965E2" w:rsidRPr="008534BD">
        <w:rPr>
          <w:rFonts w:ascii="Times New Roman" w:eastAsia="Calibri" w:hAnsi="Times New Roman"/>
          <w:sz w:val="24"/>
          <w:szCs w:val="24"/>
          <w:lang w:val="bg-BG"/>
        </w:rPr>
        <w:t>.</w:t>
      </w:r>
    </w:p>
    <w:p w:rsidR="009958B9" w:rsidRPr="008534BD" w:rsidRDefault="009958B9" w:rsidP="008C397A">
      <w:pPr>
        <w:spacing w:after="0" w:line="338" w:lineRule="auto"/>
        <w:ind w:firstLine="709"/>
        <w:jc w:val="both"/>
        <w:rPr>
          <w:rFonts w:ascii="Times New Roman" w:eastAsia="Calibri" w:hAnsi="Times New Roman"/>
          <w:sz w:val="24"/>
          <w:szCs w:val="24"/>
          <w:lang w:val="bg-BG"/>
        </w:rPr>
      </w:pPr>
    </w:p>
    <w:p w:rsidR="009958B9" w:rsidRPr="008534BD" w:rsidRDefault="009958B9" w:rsidP="008C397A">
      <w:pPr>
        <w:widowControl w:val="0"/>
        <w:autoSpaceDE w:val="0"/>
        <w:autoSpaceDN w:val="0"/>
        <w:adjustRightInd w:val="0"/>
        <w:spacing w:after="0" w:line="338" w:lineRule="auto"/>
        <w:jc w:val="both"/>
        <w:rPr>
          <w:rFonts w:ascii="Times New Roman" w:hAnsi="Times New Roman"/>
          <w:b/>
          <w:sz w:val="24"/>
          <w:szCs w:val="24"/>
          <w:lang w:val="bg-BG"/>
        </w:rPr>
      </w:pPr>
      <w:r w:rsidRPr="008534BD">
        <w:rPr>
          <w:rFonts w:ascii="Times New Roman" w:hAnsi="Times New Roman"/>
          <w:b/>
          <w:sz w:val="24"/>
          <w:szCs w:val="24"/>
          <w:lang w:val="bg-BG"/>
        </w:rPr>
        <w:t>12. Необходимост от други разрешителни, свързани с инвестиционното предложение.</w:t>
      </w:r>
    </w:p>
    <w:p w:rsidR="00C457BB" w:rsidRPr="00BF25A2" w:rsidRDefault="00C457BB" w:rsidP="008C397A">
      <w:pPr>
        <w:spacing w:after="0" w:line="338" w:lineRule="auto"/>
        <w:ind w:firstLine="709"/>
        <w:jc w:val="both"/>
        <w:rPr>
          <w:rFonts w:ascii="Times New Roman" w:eastAsia="Calibri" w:hAnsi="Times New Roman"/>
          <w:sz w:val="24"/>
          <w:szCs w:val="24"/>
          <w:lang w:val="bg-BG"/>
        </w:rPr>
      </w:pPr>
      <w:r w:rsidRPr="00BF25A2">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BF25A2">
        <w:rPr>
          <w:rFonts w:ascii="Times New Roman" w:eastAsia="Calibri" w:hAnsi="Times New Roman"/>
          <w:sz w:val="24"/>
          <w:szCs w:val="24"/>
          <w:lang w:val="bg-BG"/>
        </w:rPr>
        <w:t>са</w:t>
      </w:r>
      <w:r w:rsidRPr="00BF25A2">
        <w:rPr>
          <w:rFonts w:ascii="Times New Roman" w:eastAsia="Calibri" w:hAnsi="Times New Roman"/>
          <w:sz w:val="24"/>
          <w:szCs w:val="24"/>
        </w:rPr>
        <w:t xml:space="preserve"> описани в т. </w:t>
      </w:r>
      <w:r w:rsidRPr="00BF25A2">
        <w:rPr>
          <w:rFonts w:ascii="Times New Roman" w:eastAsia="Calibri" w:hAnsi="Times New Roman"/>
          <w:sz w:val="24"/>
          <w:szCs w:val="24"/>
          <w:lang w:val="bg-BG"/>
        </w:rPr>
        <w:t>5</w:t>
      </w:r>
      <w:r w:rsidRPr="00BF25A2">
        <w:rPr>
          <w:rFonts w:ascii="Times New Roman" w:eastAsia="Calibri" w:hAnsi="Times New Roman"/>
          <w:sz w:val="24"/>
          <w:szCs w:val="24"/>
        </w:rPr>
        <w:t xml:space="preserve"> - Програмата за дейностите. </w:t>
      </w:r>
    </w:p>
    <w:p w:rsidR="00C457BB" w:rsidRPr="00BF25A2" w:rsidRDefault="00C457BB" w:rsidP="008C397A">
      <w:pPr>
        <w:tabs>
          <w:tab w:val="left" w:pos="284"/>
        </w:tabs>
        <w:spacing w:after="0" w:line="338" w:lineRule="auto"/>
        <w:ind w:firstLine="284"/>
        <w:jc w:val="both"/>
        <w:rPr>
          <w:rFonts w:ascii="Times New Roman" w:hAnsi="Times New Roman"/>
          <w:sz w:val="24"/>
          <w:szCs w:val="24"/>
          <w:lang w:val="bg-BG"/>
        </w:rPr>
      </w:pPr>
      <w:r w:rsidRPr="00BF25A2">
        <w:rPr>
          <w:rFonts w:ascii="Times New Roman" w:hAnsi="Times New Roman"/>
          <w:sz w:val="24"/>
          <w:szCs w:val="24"/>
          <w:lang w:val="bg-BG"/>
        </w:rPr>
        <w:t>- Решение по реда на Глава</w:t>
      </w:r>
      <w:r w:rsidRPr="00BF25A2">
        <w:rPr>
          <w:rFonts w:ascii="Times New Roman" w:hAnsi="Times New Roman"/>
          <w:sz w:val="24"/>
          <w:szCs w:val="24"/>
        </w:rPr>
        <w:t>VI</w:t>
      </w:r>
      <w:r w:rsidRPr="00BF25A2">
        <w:rPr>
          <w:rFonts w:ascii="Times New Roman" w:hAnsi="Times New Roman"/>
          <w:sz w:val="24"/>
          <w:szCs w:val="24"/>
          <w:lang w:val="bg-BG"/>
        </w:rPr>
        <w:t xml:space="preserve"> от ЗООС за преценка необходимостта от извършване на ОВОС;</w:t>
      </w:r>
    </w:p>
    <w:p w:rsidR="00C457BB" w:rsidRPr="00BF25A2" w:rsidRDefault="00C457BB" w:rsidP="008C397A">
      <w:pPr>
        <w:tabs>
          <w:tab w:val="left" w:pos="284"/>
        </w:tabs>
        <w:spacing w:after="0" w:line="338" w:lineRule="auto"/>
        <w:ind w:firstLine="284"/>
        <w:jc w:val="both"/>
        <w:rPr>
          <w:rFonts w:ascii="Times New Roman" w:hAnsi="Times New Roman"/>
          <w:sz w:val="24"/>
          <w:szCs w:val="24"/>
          <w:lang w:val="bg-BG"/>
        </w:rPr>
      </w:pPr>
      <w:r w:rsidRPr="00BF25A2">
        <w:rPr>
          <w:rFonts w:ascii="Times New Roman" w:hAnsi="Times New Roman"/>
          <w:sz w:val="24"/>
          <w:szCs w:val="24"/>
          <w:lang w:val="bg-BG"/>
        </w:rPr>
        <w:t>- Решение за преценяване необходимостта от изготвяне на ОВОС от Директора на РИОСВ-Пловдив;</w:t>
      </w:r>
    </w:p>
    <w:p w:rsidR="00C457BB" w:rsidRPr="00BF25A2" w:rsidRDefault="00C457BB" w:rsidP="008C397A">
      <w:pPr>
        <w:tabs>
          <w:tab w:val="left" w:pos="284"/>
        </w:tabs>
        <w:spacing w:after="0" w:line="338" w:lineRule="auto"/>
        <w:ind w:firstLine="284"/>
        <w:jc w:val="both"/>
        <w:rPr>
          <w:rFonts w:ascii="Times New Roman" w:hAnsi="Times New Roman"/>
          <w:sz w:val="24"/>
          <w:szCs w:val="24"/>
          <w:lang w:val="bg-BG"/>
        </w:rPr>
      </w:pPr>
      <w:r w:rsidRPr="00BF25A2">
        <w:rPr>
          <w:rFonts w:ascii="Times New Roman" w:hAnsi="Times New Roman"/>
          <w:sz w:val="24"/>
          <w:szCs w:val="24"/>
          <w:lang w:val="bg-BG"/>
        </w:rPr>
        <w:lastRenderedPageBreak/>
        <w:t>- 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C457BB" w:rsidRPr="00BF25A2" w:rsidRDefault="00C457BB" w:rsidP="008C397A">
      <w:pPr>
        <w:tabs>
          <w:tab w:val="left" w:pos="284"/>
        </w:tabs>
        <w:spacing w:after="0" w:line="338" w:lineRule="auto"/>
        <w:ind w:firstLine="284"/>
        <w:jc w:val="both"/>
        <w:rPr>
          <w:rFonts w:ascii="Times New Roman" w:hAnsi="Times New Roman"/>
          <w:sz w:val="24"/>
          <w:szCs w:val="24"/>
          <w:lang w:val="bg-BG"/>
        </w:rPr>
      </w:pPr>
      <w:r w:rsidRPr="00BF25A2">
        <w:rPr>
          <w:rFonts w:ascii="Times New Roman" w:hAnsi="Times New Roman"/>
          <w:sz w:val="24"/>
          <w:szCs w:val="24"/>
          <w:lang w:val="bg-BG"/>
        </w:rPr>
        <w:t xml:space="preserve">- Разрешение за строеж от Главен архитект на </w:t>
      </w:r>
      <w:r w:rsidR="00BF25A2" w:rsidRPr="00BF25A2">
        <w:rPr>
          <w:rFonts w:ascii="Times New Roman" w:hAnsi="Times New Roman"/>
          <w:sz w:val="24"/>
          <w:szCs w:val="24"/>
          <w:lang w:val="bg-BG"/>
        </w:rPr>
        <w:t>Район „Източен“</w:t>
      </w:r>
      <w:r w:rsidRPr="00BF25A2">
        <w:rPr>
          <w:rFonts w:ascii="Times New Roman" w:hAnsi="Times New Roman"/>
          <w:sz w:val="24"/>
          <w:szCs w:val="24"/>
          <w:lang w:val="bg-BG"/>
        </w:rPr>
        <w:t xml:space="preserve"> - Пловдив;</w:t>
      </w:r>
    </w:p>
    <w:p w:rsidR="00C457BB" w:rsidRPr="00BF25A2" w:rsidRDefault="00C457BB" w:rsidP="008C397A">
      <w:pPr>
        <w:tabs>
          <w:tab w:val="left" w:pos="284"/>
        </w:tabs>
        <w:spacing w:after="0" w:line="338" w:lineRule="auto"/>
        <w:ind w:firstLine="284"/>
        <w:jc w:val="both"/>
        <w:rPr>
          <w:rFonts w:ascii="Times New Roman" w:hAnsi="Times New Roman"/>
          <w:sz w:val="24"/>
          <w:szCs w:val="24"/>
          <w:lang w:val="bg-BG"/>
        </w:rPr>
      </w:pPr>
      <w:r w:rsidRPr="00BF25A2">
        <w:rPr>
          <w:rFonts w:ascii="Times New Roman" w:hAnsi="Times New Roman"/>
          <w:sz w:val="24"/>
          <w:szCs w:val="24"/>
          <w:lang w:val="bg-BG"/>
        </w:rPr>
        <w:t xml:space="preserve">- Удостоверение за въвеждане в експлоатация от </w:t>
      </w:r>
      <w:r w:rsidR="00BF25A2" w:rsidRPr="00BF25A2">
        <w:rPr>
          <w:rFonts w:ascii="Times New Roman" w:hAnsi="Times New Roman"/>
          <w:sz w:val="24"/>
          <w:szCs w:val="24"/>
          <w:lang w:val="bg-BG"/>
        </w:rPr>
        <w:t>Район „Източен“ - Пловдив</w:t>
      </w:r>
      <w:r w:rsidRPr="00BF25A2">
        <w:rPr>
          <w:rFonts w:ascii="Times New Roman" w:hAnsi="Times New Roman"/>
          <w:sz w:val="24"/>
          <w:szCs w:val="24"/>
          <w:lang w:val="bg-BG"/>
        </w:rPr>
        <w:t>;</w:t>
      </w:r>
    </w:p>
    <w:p w:rsidR="00F11615" w:rsidRPr="00BF25A2" w:rsidRDefault="00F11615" w:rsidP="008C397A">
      <w:pPr>
        <w:widowControl w:val="0"/>
        <w:autoSpaceDE w:val="0"/>
        <w:autoSpaceDN w:val="0"/>
        <w:adjustRightInd w:val="0"/>
        <w:spacing w:after="0" w:line="338" w:lineRule="auto"/>
        <w:rPr>
          <w:rFonts w:ascii="Times New Roman" w:hAnsi="Times New Roman"/>
          <w:sz w:val="24"/>
          <w:szCs w:val="24"/>
          <w:lang w:val="bg-BG"/>
        </w:rPr>
      </w:pPr>
    </w:p>
    <w:p w:rsidR="006F318F" w:rsidRPr="00BF25A2" w:rsidRDefault="006F318F" w:rsidP="008C397A">
      <w:pPr>
        <w:widowControl w:val="0"/>
        <w:autoSpaceDE w:val="0"/>
        <w:autoSpaceDN w:val="0"/>
        <w:adjustRightInd w:val="0"/>
        <w:spacing w:after="0" w:line="338" w:lineRule="auto"/>
        <w:rPr>
          <w:rFonts w:ascii="Times New Roman" w:hAnsi="Times New Roman"/>
          <w:sz w:val="24"/>
          <w:szCs w:val="24"/>
          <w:lang w:val="bg-BG"/>
        </w:rPr>
      </w:pPr>
    </w:p>
    <w:p w:rsidR="009958B9" w:rsidRPr="00BF25A2" w:rsidRDefault="009958B9" w:rsidP="008C397A">
      <w:pPr>
        <w:widowControl w:val="0"/>
        <w:autoSpaceDE w:val="0"/>
        <w:autoSpaceDN w:val="0"/>
        <w:adjustRightInd w:val="0"/>
        <w:spacing w:after="0" w:line="338" w:lineRule="auto"/>
        <w:jc w:val="both"/>
        <w:rPr>
          <w:rFonts w:ascii="Times New Roman" w:hAnsi="Times New Roman"/>
          <w:sz w:val="24"/>
          <w:szCs w:val="24"/>
          <w:lang w:val="bg-BG"/>
        </w:rPr>
      </w:pPr>
      <w:r w:rsidRPr="00BF25A2">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C82F5D" w:rsidRPr="00BF25A2" w:rsidRDefault="00C82F5D" w:rsidP="008C397A">
      <w:pPr>
        <w:pStyle w:val="a3"/>
        <w:numPr>
          <w:ilvl w:val="0"/>
          <w:numId w:val="12"/>
        </w:numPr>
        <w:spacing w:after="0" w:line="338" w:lineRule="auto"/>
        <w:jc w:val="both"/>
        <w:rPr>
          <w:rFonts w:ascii="Times New Roman" w:hAnsi="Times New Roman"/>
          <w:b/>
          <w:sz w:val="24"/>
          <w:szCs w:val="24"/>
          <w:lang w:val="bg-BG"/>
        </w:rPr>
      </w:pPr>
      <w:r w:rsidRPr="00BF25A2">
        <w:rPr>
          <w:rFonts w:ascii="Times New Roman" w:hAnsi="Times New Roman"/>
          <w:b/>
          <w:sz w:val="24"/>
          <w:szCs w:val="24"/>
        </w:rPr>
        <w:t>съществуващо и одобрено земеползване;</w:t>
      </w:r>
    </w:p>
    <w:p w:rsidR="003A5374" w:rsidRPr="00A71FDC" w:rsidRDefault="003A5374" w:rsidP="008C397A">
      <w:pPr>
        <w:spacing w:after="0" w:line="338" w:lineRule="auto"/>
        <w:ind w:firstLine="709"/>
        <w:jc w:val="both"/>
        <w:rPr>
          <w:rFonts w:ascii="Times New Roman" w:hAnsi="Times New Roman"/>
          <w:sz w:val="24"/>
          <w:szCs w:val="24"/>
          <w:lang w:val="bg-BG"/>
        </w:rPr>
      </w:pPr>
      <w:r w:rsidRPr="00A71FDC">
        <w:rPr>
          <w:rFonts w:ascii="Times New Roman" w:hAnsi="Times New Roman"/>
          <w:sz w:val="24"/>
          <w:szCs w:val="24"/>
          <w:lang w:val="bg-BG"/>
        </w:rPr>
        <w:t xml:space="preserve">За територията на настоящото инвестиционно предложение има одобрен ПУП – ПРЗ със Заповед </w:t>
      </w:r>
      <w:r w:rsidRPr="00A71FDC">
        <w:rPr>
          <w:rFonts w:ascii="Times New Roman" w:hAnsi="Times New Roman"/>
          <w:sz w:val="24"/>
          <w:szCs w:val="24"/>
        </w:rPr>
        <w:t>на Кмет на  Община Пловдив</w:t>
      </w:r>
      <w:r w:rsidRPr="00A71FDC">
        <w:rPr>
          <w:rFonts w:ascii="Times New Roman" w:hAnsi="Times New Roman"/>
          <w:sz w:val="24"/>
          <w:szCs w:val="24"/>
          <w:lang w:val="bg-BG"/>
        </w:rPr>
        <w:t>.</w:t>
      </w:r>
      <w:r w:rsidRPr="00A71FDC">
        <w:rPr>
          <w:rFonts w:ascii="Times New Roman" w:hAnsi="Times New Roman"/>
          <w:sz w:val="24"/>
          <w:szCs w:val="24"/>
        </w:rPr>
        <w:t xml:space="preserve"> </w:t>
      </w:r>
    </w:p>
    <w:p w:rsidR="003A5374" w:rsidRPr="00084FE4" w:rsidRDefault="003A5374" w:rsidP="008C397A">
      <w:pPr>
        <w:spacing w:after="0" w:line="338" w:lineRule="auto"/>
        <w:ind w:firstLine="709"/>
        <w:jc w:val="both"/>
        <w:rPr>
          <w:rFonts w:ascii="Times New Roman" w:eastAsia="Calibri" w:hAnsi="Times New Roman"/>
          <w:sz w:val="24"/>
          <w:szCs w:val="24"/>
          <w:lang w:val="bg-BG"/>
        </w:rPr>
      </w:pPr>
      <w:r w:rsidRPr="00084FE4">
        <w:rPr>
          <w:rFonts w:ascii="Times New Roman" w:hAnsi="Times New Roman"/>
          <w:sz w:val="24"/>
          <w:szCs w:val="24"/>
          <w:lang w:val="bg-BG"/>
        </w:rPr>
        <w:t xml:space="preserve">Действащият УПИ </w:t>
      </w:r>
      <w:r w:rsidR="00084FE4" w:rsidRPr="00084FE4">
        <w:rPr>
          <w:rFonts w:ascii="Times New Roman" w:hAnsi="Times New Roman"/>
          <w:sz w:val="24"/>
          <w:szCs w:val="24"/>
        </w:rPr>
        <w:t>V</w:t>
      </w:r>
      <w:r w:rsidR="00084FE4" w:rsidRPr="00084FE4">
        <w:rPr>
          <w:rFonts w:ascii="Times New Roman" w:hAnsi="Times New Roman"/>
          <w:sz w:val="24"/>
          <w:szCs w:val="24"/>
          <w:lang w:val="bg-BG"/>
        </w:rPr>
        <w:t>-527.389</w:t>
      </w:r>
      <w:r w:rsidRPr="00084FE4">
        <w:rPr>
          <w:rStyle w:val="af5"/>
          <w:rFonts w:ascii="Times New Roman" w:hAnsi="Times New Roman"/>
          <w:b w:val="0"/>
          <w:sz w:val="24"/>
          <w:szCs w:val="24"/>
          <w:lang w:val="bg-BG"/>
        </w:rPr>
        <w:t xml:space="preserve"> е с отреждане „За</w:t>
      </w:r>
      <w:r w:rsidRPr="00084FE4">
        <w:rPr>
          <w:rStyle w:val="af5"/>
          <w:rFonts w:ascii="Times New Roman" w:hAnsi="Times New Roman"/>
          <w:b w:val="0"/>
          <w:sz w:val="24"/>
          <w:szCs w:val="24"/>
        </w:rPr>
        <w:t xml:space="preserve"> </w:t>
      </w:r>
      <w:r w:rsidR="00084FE4" w:rsidRPr="00084FE4">
        <w:rPr>
          <w:rFonts w:ascii="Times New Roman" w:hAnsi="Times New Roman"/>
          <w:sz w:val="24"/>
          <w:szCs w:val="24"/>
          <w:lang w:val="bg-BG"/>
        </w:rPr>
        <w:t>автосервиз, автомивка, гаражи и годишни технически прегледи</w:t>
      </w:r>
      <w:r w:rsidRPr="00084FE4">
        <w:rPr>
          <w:rFonts w:ascii="Times New Roman" w:hAnsi="Times New Roman"/>
          <w:sz w:val="24"/>
          <w:szCs w:val="24"/>
          <w:lang w:val="bg-BG"/>
        </w:rPr>
        <w:t xml:space="preserve">“ от квартал </w:t>
      </w:r>
      <w:r w:rsidR="00084FE4" w:rsidRPr="00084FE4">
        <w:rPr>
          <w:rStyle w:val="af5"/>
          <w:rFonts w:ascii="Times New Roman" w:hAnsi="Times New Roman"/>
          <w:b w:val="0"/>
          <w:sz w:val="24"/>
          <w:szCs w:val="24"/>
          <w:lang w:val="bg-BG"/>
        </w:rPr>
        <w:t>2</w:t>
      </w:r>
      <w:r w:rsidRPr="00084FE4">
        <w:rPr>
          <w:rStyle w:val="af5"/>
          <w:rFonts w:ascii="Times New Roman" w:hAnsi="Times New Roman"/>
          <w:b w:val="0"/>
          <w:sz w:val="24"/>
          <w:szCs w:val="24"/>
        </w:rPr>
        <w:t xml:space="preserve"> по плана на </w:t>
      </w:r>
      <w:r w:rsidR="00084FE4" w:rsidRPr="00084FE4">
        <w:rPr>
          <w:rFonts w:ascii="Times New Roman" w:hAnsi="Times New Roman"/>
          <w:sz w:val="24"/>
          <w:szCs w:val="24"/>
        </w:rPr>
        <w:t>Източна индустриална зона - IV част, гр. Пловдив</w:t>
      </w:r>
      <w:r w:rsidR="00084FE4" w:rsidRPr="00084FE4">
        <w:rPr>
          <w:rFonts w:ascii="Times New Roman" w:hAnsi="Times New Roman"/>
          <w:sz w:val="24"/>
          <w:szCs w:val="24"/>
          <w:lang w:val="bg-BG"/>
        </w:rPr>
        <w:t xml:space="preserve">, </w:t>
      </w:r>
      <w:r w:rsidR="00084FE4" w:rsidRPr="00084FE4">
        <w:rPr>
          <w:rFonts w:ascii="Times New Roman" w:hAnsi="Times New Roman"/>
          <w:sz w:val="24"/>
          <w:szCs w:val="24"/>
        </w:rPr>
        <w:t>Район Източен</w:t>
      </w:r>
      <w:r w:rsidR="00084FE4" w:rsidRPr="00084FE4">
        <w:rPr>
          <w:rStyle w:val="af5"/>
          <w:rFonts w:ascii="Times New Roman" w:hAnsi="Times New Roman"/>
          <w:b w:val="0"/>
          <w:sz w:val="24"/>
          <w:szCs w:val="24"/>
        </w:rPr>
        <w:t xml:space="preserve"> </w:t>
      </w:r>
      <w:r w:rsidRPr="00084FE4">
        <w:rPr>
          <w:rFonts w:ascii="Times New Roman" w:hAnsi="Times New Roman"/>
          <w:sz w:val="24"/>
          <w:szCs w:val="24"/>
        </w:rPr>
        <w:t xml:space="preserve">и съответства на ПИ с ИД </w:t>
      </w:r>
      <w:r w:rsidR="00084FE4" w:rsidRPr="00084FE4">
        <w:rPr>
          <w:rFonts w:ascii="Times New Roman" w:hAnsi="Times New Roman"/>
          <w:sz w:val="24"/>
          <w:szCs w:val="24"/>
        </w:rPr>
        <w:t>56784.527.</w:t>
      </w:r>
      <w:r w:rsidR="00084FE4" w:rsidRPr="00084FE4">
        <w:rPr>
          <w:rFonts w:ascii="Times New Roman" w:hAnsi="Times New Roman"/>
          <w:sz w:val="24"/>
          <w:szCs w:val="24"/>
          <w:lang w:val="bg-BG"/>
        </w:rPr>
        <w:t>389</w:t>
      </w:r>
      <w:r w:rsidR="00084FE4" w:rsidRPr="00084FE4">
        <w:rPr>
          <w:rFonts w:ascii="Times New Roman" w:hAnsi="Times New Roman"/>
          <w:sz w:val="24"/>
          <w:szCs w:val="24"/>
        </w:rPr>
        <w:t xml:space="preserve"> по КК и КР на гр. Пловдив</w:t>
      </w:r>
      <w:r w:rsidRPr="00084FE4">
        <w:rPr>
          <w:rFonts w:ascii="Times New Roman" w:hAnsi="Times New Roman"/>
          <w:sz w:val="24"/>
          <w:szCs w:val="24"/>
        </w:rPr>
        <w:t>, Община Пловдив, Област Пловдив</w:t>
      </w:r>
      <w:r w:rsidRPr="00084FE4">
        <w:rPr>
          <w:rFonts w:ascii="Times New Roman" w:eastAsia="Calibri" w:hAnsi="Times New Roman"/>
          <w:sz w:val="24"/>
          <w:szCs w:val="24"/>
        </w:rPr>
        <w:t>.</w:t>
      </w:r>
    </w:p>
    <w:p w:rsidR="003A5374" w:rsidRPr="00084FE4" w:rsidRDefault="003A5374" w:rsidP="008C397A">
      <w:pPr>
        <w:spacing w:after="0" w:line="338" w:lineRule="auto"/>
        <w:ind w:firstLine="709"/>
        <w:jc w:val="both"/>
        <w:rPr>
          <w:rFonts w:ascii="Times New Roman" w:hAnsi="Times New Roman"/>
          <w:sz w:val="24"/>
          <w:szCs w:val="24"/>
          <w:lang w:val="bg-BG"/>
        </w:rPr>
      </w:pPr>
      <w:r w:rsidRPr="00084FE4">
        <w:rPr>
          <w:rFonts w:ascii="Times New Roman" w:hAnsi="Times New Roman"/>
          <w:sz w:val="24"/>
          <w:szCs w:val="24"/>
          <w:lang w:val="bg-BG"/>
        </w:rPr>
        <w:t xml:space="preserve">Отредена е устройствена зона </w:t>
      </w:r>
      <w:r w:rsidR="00084FE4" w:rsidRPr="00084FE4">
        <w:rPr>
          <w:rFonts w:ascii="Times New Roman" w:hAnsi="Times New Roman"/>
          <w:sz w:val="24"/>
          <w:szCs w:val="24"/>
        </w:rPr>
        <w:t>„СМФп” със следните показатели за застрояване: Височина до 15м, Пзастр. до 50%, Кинт до 2.5, Позел. мин 30%.</w:t>
      </w:r>
    </w:p>
    <w:p w:rsidR="003A5374" w:rsidRPr="00084FE4" w:rsidRDefault="003A5374" w:rsidP="008C397A">
      <w:pPr>
        <w:spacing w:after="0" w:line="338" w:lineRule="auto"/>
        <w:ind w:firstLine="709"/>
        <w:jc w:val="both"/>
        <w:rPr>
          <w:rFonts w:ascii="Times New Roman" w:hAnsi="Times New Roman"/>
          <w:sz w:val="24"/>
          <w:szCs w:val="24"/>
          <w:lang w:val="bg-BG"/>
        </w:rPr>
      </w:pPr>
      <w:r w:rsidRPr="00084FE4">
        <w:rPr>
          <w:rFonts w:ascii="Times New Roman" w:hAnsi="Times New Roman"/>
          <w:sz w:val="24"/>
          <w:szCs w:val="24"/>
          <w:lang w:val="bg-BG"/>
        </w:rPr>
        <w:t>Характерът на инвестиционното предложение е съвместим функционално с конкретното предназначение, допустимите дейности, допустимото застрояване, максималната плътност на застрояване, максималната интензивност на застрояване, начинът и характерът на застрояване и линиите на застрояване, определени с действащия ПУП – ПРЗ.</w:t>
      </w:r>
    </w:p>
    <w:p w:rsidR="00C82F5D" w:rsidRPr="00084FE4" w:rsidRDefault="00C82F5D" w:rsidP="008C397A">
      <w:pPr>
        <w:pStyle w:val="a3"/>
        <w:numPr>
          <w:ilvl w:val="0"/>
          <w:numId w:val="12"/>
        </w:numPr>
        <w:spacing w:after="0" w:line="338" w:lineRule="auto"/>
        <w:jc w:val="both"/>
        <w:rPr>
          <w:rFonts w:ascii="Times New Roman" w:hAnsi="Times New Roman"/>
          <w:b/>
          <w:sz w:val="24"/>
          <w:szCs w:val="24"/>
        </w:rPr>
      </w:pPr>
      <w:r w:rsidRPr="00084FE4">
        <w:rPr>
          <w:rFonts w:ascii="Times New Roman" w:hAnsi="Times New Roman"/>
          <w:b/>
          <w:sz w:val="24"/>
          <w:szCs w:val="24"/>
        </w:rPr>
        <w:t>мочурища, крайречни области, речни устия;</w:t>
      </w:r>
    </w:p>
    <w:p w:rsidR="003B1E0B" w:rsidRPr="00836A62" w:rsidRDefault="00084FE4" w:rsidP="008C397A">
      <w:pPr>
        <w:spacing w:after="0" w:line="338" w:lineRule="auto"/>
        <w:ind w:firstLine="709"/>
        <w:jc w:val="both"/>
        <w:rPr>
          <w:rFonts w:ascii="Times New Roman" w:hAnsi="Times New Roman"/>
          <w:sz w:val="24"/>
          <w:szCs w:val="24"/>
          <w:highlight w:val="green"/>
          <w:lang w:val="bg-BG"/>
        </w:rPr>
      </w:pPr>
      <w:r w:rsidRPr="00270C3D">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на инвестиционното предложение да окаже негативно влияние върху тези водни обекти и свързаните с тях влажни зони.</w:t>
      </w:r>
    </w:p>
    <w:p w:rsidR="00C82F5D" w:rsidRPr="00084FE4" w:rsidRDefault="00C82F5D" w:rsidP="008C397A">
      <w:pPr>
        <w:pStyle w:val="a3"/>
        <w:numPr>
          <w:ilvl w:val="0"/>
          <w:numId w:val="12"/>
        </w:numPr>
        <w:spacing w:after="0" w:line="338" w:lineRule="auto"/>
        <w:jc w:val="both"/>
        <w:rPr>
          <w:rFonts w:ascii="Times New Roman" w:hAnsi="Times New Roman"/>
          <w:b/>
          <w:sz w:val="24"/>
          <w:szCs w:val="24"/>
        </w:rPr>
      </w:pPr>
      <w:r w:rsidRPr="00084FE4">
        <w:rPr>
          <w:rFonts w:ascii="Times New Roman" w:hAnsi="Times New Roman"/>
          <w:b/>
          <w:sz w:val="24"/>
          <w:szCs w:val="24"/>
        </w:rPr>
        <w:t>крайбрежни зони и морска околна среда;</w:t>
      </w:r>
    </w:p>
    <w:p w:rsidR="007C3414" w:rsidRDefault="00084FE4" w:rsidP="008C397A">
      <w:pPr>
        <w:spacing w:after="0" w:line="338" w:lineRule="auto"/>
        <w:ind w:firstLine="709"/>
        <w:jc w:val="both"/>
        <w:rPr>
          <w:rFonts w:ascii="Times New Roman" w:hAnsi="Times New Roman"/>
          <w:sz w:val="24"/>
          <w:szCs w:val="24"/>
          <w:lang w:val="bg-BG"/>
        </w:rPr>
      </w:pPr>
      <w:r w:rsidRPr="00084FE4">
        <w:rPr>
          <w:rFonts w:ascii="Times New Roman" w:hAnsi="Times New Roman"/>
          <w:sz w:val="24"/>
          <w:szCs w:val="24"/>
          <w:lang w:val="bg-BG"/>
        </w:rPr>
        <w:t xml:space="preserve">Имотът, предмет на инвестиционното предложение, се намира в регулационните граници на град </w:t>
      </w:r>
      <w:hyperlink r:id="rId15" w:tooltip="Пловдив" w:history="1">
        <w:r w:rsidRPr="00084FE4">
          <w:rPr>
            <w:rFonts w:ascii="Times New Roman" w:hAnsi="Times New Roman"/>
            <w:sz w:val="24"/>
            <w:szCs w:val="24"/>
            <w:lang w:val="bg-BG"/>
          </w:rPr>
          <w:t>Пловдив</w:t>
        </w:r>
      </w:hyperlink>
      <w:r w:rsidRPr="00084FE4">
        <w:rPr>
          <w:rFonts w:ascii="Times New Roman" w:hAnsi="Times New Roman"/>
          <w:sz w:val="24"/>
          <w:szCs w:val="24"/>
          <w:lang w:val="bg-BG"/>
        </w:rPr>
        <w:t>. Градът е разположен в западната част на </w:t>
      </w:r>
      <w:hyperlink r:id="rId16" w:tooltip="Горнотракийска низина" w:history="1">
        <w:r w:rsidRPr="00084FE4">
          <w:rPr>
            <w:rFonts w:ascii="Times New Roman" w:hAnsi="Times New Roman"/>
            <w:sz w:val="24"/>
            <w:szCs w:val="24"/>
            <w:lang w:val="bg-BG"/>
          </w:rPr>
          <w:t>Горнотракийската низина</w:t>
        </w:r>
      </w:hyperlink>
      <w:r w:rsidRPr="00084FE4">
        <w:rPr>
          <w:rFonts w:ascii="Times New Roman" w:hAnsi="Times New Roman"/>
          <w:sz w:val="24"/>
          <w:szCs w:val="24"/>
          <w:lang w:val="bg-BG"/>
        </w:rPr>
        <w:t>, на двата бряга на река </w:t>
      </w:r>
      <w:hyperlink r:id="rId17" w:history="1">
        <w:r w:rsidRPr="00084FE4">
          <w:rPr>
            <w:rFonts w:ascii="Times New Roman" w:hAnsi="Times New Roman"/>
            <w:sz w:val="24"/>
            <w:szCs w:val="24"/>
            <w:lang w:val="bg-BG"/>
          </w:rPr>
          <w:t>Марица</w:t>
        </w:r>
      </w:hyperlink>
      <w:r w:rsidRPr="00084FE4">
        <w:rPr>
          <w:rFonts w:ascii="Times New Roman" w:hAnsi="Times New Roman"/>
          <w:sz w:val="24"/>
          <w:szCs w:val="24"/>
          <w:lang w:val="bg-BG"/>
        </w:rPr>
        <w:t>, обявена за защитена зона от Европейската екологична мрежа „НАТУРА 2000“.</w:t>
      </w:r>
    </w:p>
    <w:p w:rsidR="00084FE4" w:rsidRDefault="00084FE4" w:rsidP="008C397A">
      <w:pPr>
        <w:spacing w:after="0" w:line="338" w:lineRule="auto"/>
        <w:ind w:firstLine="709"/>
        <w:jc w:val="both"/>
        <w:rPr>
          <w:rFonts w:ascii="Times New Roman" w:hAnsi="Times New Roman"/>
          <w:sz w:val="24"/>
          <w:szCs w:val="24"/>
          <w:lang w:val="bg-BG"/>
        </w:rPr>
      </w:pPr>
      <w:r w:rsidRPr="00E620A1">
        <w:rPr>
          <w:rFonts w:ascii="Times New Roman" w:hAnsi="Times New Roman"/>
          <w:sz w:val="24"/>
          <w:szCs w:val="24"/>
          <w:lang w:val="bg-BG"/>
        </w:rPr>
        <w:t>Имотът</w:t>
      </w:r>
      <w:r>
        <w:rPr>
          <w:rFonts w:ascii="Times New Roman" w:hAnsi="Times New Roman"/>
          <w:sz w:val="24"/>
          <w:szCs w:val="24"/>
          <w:lang w:val="bg-BG"/>
        </w:rPr>
        <w:t xml:space="preserve">, предмет на проекта, не засяга крайбрежната зона на реката, както и територии - </w:t>
      </w:r>
      <w:r w:rsidRPr="00E620A1">
        <w:rPr>
          <w:rFonts w:ascii="Times New Roman" w:hAnsi="Times New Roman"/>
          <w:sz w:val="24"/>
          <w:szCs w:val="24"/>
          <w:lang w:val="bg-BG"/>
        </w:rPr>
        <w:t>морска околна среда.</w:t>
      </w:r>
    </w:p>
    <w:p w:rsidR="0037740E" w:rsidRDefault="0037740E" w:rsidP="008C397A">
      <w:pPr>
        <w:spacing w:after="0" w:line="338" w:lineRule="auto"/>
        <w:ind w:firstLine="709"/>
        <w:jc w:val="both"/>
        <w:rPr>
          <w:rFonts w:ascii="Times New Roman" w:hAnsi="Times New Roman"/>
          <w:sz w:val="24"/>
          <w:szCs w:val="24"/>
          <w:lang w:val="bg-BG"/>
        </w:rPr>
      </w:pPr>
    </w:p>
    <w:p w:rsidR="0037740E" w:rsidRPr="00084FE4" w:rsidRDefault="0037740E" w:rsidP="008C397A">
      <w:pPr>
        <w:spacing w:after="0" w:line="338" w:lineRule="auto"/>
        <w:ind w:firstLine="709"/>
        <w:jc w:val="both"/>
        <w:rPr>
          <w:rFonts w:ascii="Times New Roman" w:hAnsi="Times New Roman"/>
          <w:sz w:val="24"/>
          <w:szCs w:val="24"/>
          <w:lang w:val="bg-BG"/>
        </w:rPr>
      </w:pPr>
    </w:p>
    <w:p w:rsidR="00C82F5D" w:rsidRPr="00084FE4" w:rsidRDefault="00C82F5D" w:rsidP="008C397A">
      <w:pPr>
        <w:pStyle w:val="a3"/>
        <w:numPr>
          <w:ilvl w:val="0"/>
          <w:numId w:val="12"/>
        </w:numPr>
        <w:spacing w:after="0" w:line="338" w:lineRule="auto"/>
        <w:jc w:val="both"/>
        <w:rPr>
          <w:rFonts w:ascii="Times New Roman" w:hAnsi="Times New Roman"/>
          <w:b/>
          <w:sz w:val="24"/>
          <w:szCs w:val="24"/>
        </w:rPr>
      </w:pPr>
      <w:r w:rsidRPr="00084FE4">
        <w:rPr>
          <w:rFonts w:ascii="Times New Roman" w:hAnsi="Times New Roman"/>
          <w:b/>
          <w:sz w:val="24"/>
          <w:szCs w:val="24"/>
        </w:rPr>
        <w:lastRenderedPageBreak/>
        <w:t>планински и горски райони;</w:t>
      </w:r>
    </w:p>
    <w:p w:rsidR="00FD57CC" w:rsidRDefault="00EC4EA2" w:rsidP="008C397A">
      <w:pPr>
        <w:spacing w:after="0" w:line="338" w:lineRule="auto"/>
        <w:ind w:firstLine="709"/>
        <w:jc w:val="both"/>
        <w:rPr>
          <w:rFonts w:ascii="Times New Roman" w:hAnsi="Times New Roman"/>
          <w:sz w:val="24"/>
          <w:szCs w:val="24"/>
          <w:lang w:val="bg-BG"/>
        </w:rPr>
      </w:pPr>
      <w:r w:rsidRPr="00F06468">
        <w:rPr>
          <w:rFonts w:ascii="Times New Roman" w:hAnsi="Times New Roman"/>
          <w:sz w:val="24"/>
          <w:szCs w:val="24"/>
          <w:lang w:val="bg-BG"/>
        </w:rPr>
        <w:t>Теренът е с равнинен характер. В границите на имота липсва дървесна растителност, представляваща гора по смисъла на Закона за горите и не се засягат планински и гористи местности.</w:t>
      </w:r>
    </w:p>
    <w:p w:rsidR="00C82F5D" w:rsidRPr="00D2193D" w:rsidRDefault="00C82F5D" w:rsidP="008C397A">
      <w:pPr>
        <w:pStyle w:val="a3"/>
        <w:numPr>
          <w:ilvl w:val="0"/>
          <w:numId w:val="12"/>
        </w:numPr>
        <w:spacing w:after="0" w:line="338" w:lineRule="auto"/>
        <w:jc w:val="both"/>
        <w:rPr>
          <w:rFonts w:ascii="Times New Roman" w:hAnsi="Times New Roman"/>
          <w:b/>
          <w:sz w:val="24"/>
          <w:szCs w:val="24"/>
        </w:rPr>
      </w:pPr>
      <w:r w:rsidRPr="00D2193D">
        <w:rPr>
          <w:rFonts w:ascii="Times New Roman" w:hAnsi="Times New Roman"/>
          <w:b/>
          <w:sz w:val="24"/>
          <w:szCs w:val="24"/>
        </w:rPr>
        <w:t>защитени със закон територии;</w:t>
      </w:r>
    </w:p>
    <w:p w:rsidR="00B70CDB" w:rsidRPr="00D2193D" w:rsidRDefault="00D2193D" w:rsidP="008C397A">
      <w:pPr>
        <w:spacing w:after="0" w:line="338" w:lineRule="auto"/>
        <w:ind w:firstLine="709"/>
        <w:jc w:val="both"/>
        <w:rPr>
          <w:rFonts w:ascii="Times New Roman" w:eastAsia="Calibri" w:hAnsi="Times New Roman"/>
          <w:sz w:val="24"/>
          <w:szCs w:val="24"/>
          <w:lang w:val="bg-BG"/>
        </w:rPr>
      </w:pPr>
      <w:r w:rsidRPr="00D2193D">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C82F5D" w:rsidRPr="00D2193D" w:rsidRDefault="00C82F5D" w:rsidP="008C397A">
      <w:pPr>
        <w:pStyle w:val="a3"/>
        <w:numPr>
          <w:ilvl w:val="0"/>
          <w:numId w:val="12"/>
        </w:numPr>
        <w:spacing w:after="0" w:line="338" w:lineRule="auto"/>
        <w:jc w:val="both"/>
        <w:rPr>
          <w:rFonts w:ascii="Times New Roman" w:hAnsi="Times New Roman"/>
          <w:b/>
          <w:sz w:val="24"/>
          <w:szCs w:val="24"/>
        </w:rPr>
      </w:pPr>
      <w:r w:rsidRPr="00D2193D">
        <w:rPr>
          <w:rFonts w:ascii="Times New Roman" w:hAnsi="Times New Roman"/>
          <w:b/>
          <w:sz w:val="24"/>
          <w:szCs w:val="24"/>
        </w:rPr>
        <w:t>засегнати елементи от Националната екологична мрежа;</w:t>
      </w:r>
    </w:p>
    <w:p w:rsidR="00B92362" w:rsidRPr="00C52E94" w:rsidRDefault="00B92362" w:rsidP="008C397A">
      <w:pPr>
        <w:spacing w:after="0" w:line="338"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Имотът, предмет на инвестиционното предложение, не попада в границите на защитени зони от Европейската екологична мрежа „НАТУРА 2000“.</w:t>
      </w:r>
    </w:p>
    <w:p w:rsidR="00B92362" w:rsidRPr="00B27BFF" w:rsidRDefault="00B92362" w:rsidP="008C397A">
      <w:pPr>
        <w:spacing w:after="0" w:line="338" w:lineRule="auto"/>
        <w:ind w:firstLine="709"/>
        <w:jc w:val="both"/>
        <w:rPr>
          <w:rFonts w:ascii="Times New Roman" w:eastAsia="Calibri" w:hAnsi="Times New Roman"/>
          <w:sz w:val="24"/>
          <w:szCs w:val="24"/>
          <w:lang w:val="bg-BG"/>
        </w:rPr>
      </w:pPr>
      <w:r w:rsidRPr="00B27BFF">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B27BFF">
        <w:rPr>
          <w:rFonts w:ascii="Times New Roman" w:hAnsi="Times New Roman"/>
          <w:sz w:val="24"/>
          <w:szCs w:val="24"/>
          <w:lang w:val="bg-BG"/>
        </w:rPr>
        <w:t>BG0000578 „Река Марица“</w:t>
      </w:r>
      <w:r w:rsidRPr="00B27BFF">
        <w:rPr>
          <w:rFonts w:ascii="Times New Roman" w:eastAsia="Calibri" w:hAnsi="Times New Roman"/>
          <w:sz w:val="24"/>
          <w:szCs w:val="24"/>
          <w:lang w:val="bg-BG"/>
        </w:rPr>
        <w:t xml:space="preserve">. Отстоянието на имота до най-близката точка на защитената зона по права линия е приблизително </w:t>
      </w:r>
      <w:r w:rsidR="00B27BFF" w:rsidRPr="00B27BFF">
        <w:rPr>
          <w:rFonts w:ascii="Times New Roman" w:hAnsi="Times New Roman"/>
          <w:sz w:val="24"/>
          <w:szCs w:val="24"/>
          <w:lang w:val="bg-BG"/>
        </w:rPr>
        <w:t>460,98м</w:t>
      </w:r>
      <w:r w:rsidRPr="00B27BFF">
        <w:rPr>
          <w:rFonts w:ascii="Times New Roman" w:eastAsia="Calibri" w:hAnsi="Times New Roman"/>
          <w:sz w:val="24"/>
          <w:szCs w:val="24"/>
          <w:lang w:val="bg-BG"/>
        </w:rPr>
        <w:t>, поради което не се очаква реализацията му да окаже негативно влияние върху предмета и целите на опазване в защитената зона.</w:t>
      </w:r>
    </w:p>
    <w:p w:rsidR="00B92362" w:rsidRPr="00B27BFF" w:rsidRDefault="00B92362" w:rsidP="008C397A">
      <w:pPr>
        <w:spacing w:after="0" w:line="338" w:lineRule="auto"/>
        <w:ind w:firstLine="709"/>
        <w:jc w:val="both"/>
        <w:rPr>
          <w:rFonts w:ascii="Times New Roman" w:eastAsia="Calibri" w:hAnsi="Times New Roman"/>
          <w:sz w:val="24"/>
          <w:szCs w:val="24"/>
          <w:lang w:val="bg-BG"/>
        </w:rPr>
      </w:pPr>
      <w:r w:rsidRPr="00B27BFF">
        <w:rPr>
          <w:rFonts w:ascii="Times New Roman" w:eastAsia="Calibri" w:hAnsi="Times New Roman"/>
          <w:sz w:val="24"/>
          <w:szCs w:val="24"/>
          <w:lang w:val="bg-BG"/>
        </w:rPr>
        <w:t>Компетентен орган да извърши и прецени вероятната степен на отрицателно въздействие на инвестиционното предложение върху предмета и целите на опазване на най – близката защитената зона е РИОСВ Пловдив, въз основа на представената информация по Приложение № 2 от ЗООС.</w:t>
      </w:r>
    </w:p>
    <w:p w:rsidR="00C82F5D" w:rsidRPr="00B27BFF" w:rsidRDefault="00C82F5D" w:rsidP="008C397A">
      <w:pPr>
        <w:pStyle w:val="a3"/>
        <w:numPr>
          <w:ilvl w:val="0"/>
          <w:numId w:val="12"/>
        </w:numPr>
        <w:spacing w:after="0" w:line="338" w:lineRule="auto"/>
        <w:jc w:val="both"/>
        <w:rPr>
          <w:rFonts w:ascii="Times New Roman" w:hAnsi="Times New Roman"/>
          <w:b/>
          <w:sz w:val="24"/>
          <w:szCs w:val="24"/>
        </w:rPr>
      </w:pPr>
      <w:r w:rsidRPr="00B27BFF">
        <w:rPr>
          <w:rFonts w:ascii="Times New Roman" w:hAnsi="Times New Roman"/>
          <w:b/>
          <w:sz w:val="24"/>
          <w:szCs w:val="24"/>
        </w:rPr>
        <w:t>ландшафт и обекти с историческа, културна или археологическа стойност;</w:t>
      </w:r>
    </w:p>
    <w:p w:rsidR="00B27BFF" w:rsidRPr="00C52E94" w:rsidRDefault="00B27BFF" w:rsidP="008C397A">
      <w:pPr>
        <w:spacing w:after="0" w:line="338"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Ландшафтът в района на инвестиционното предложение е антропогенизиран, т.е повлиян е от човешката дейност.</w:t>
      </w:r>
    </w:p>
    <w:p w:rsidR="00B27BFF" w:rsidRDefault="00B27BFF" w:rsidP="008C397A">
      <w:pPr>
        <w:spacing w:after="0" w:line="338" w:lineRule="auto"/>
        <w:ind w:firstLine="709"/>
        <w:jc w:val="both"/>
        <w:rPr>
          <w:rFonts w:ascii="Times New Roman" w:eastAsia="Calibri" w:hAnsi="Times New Roman"/>
          <w:sz w:val="24"/>
          <w:szCs w:val="24"/>
          <w:lang w:val="bg-BG"/>
        </w:rPr>
      </w:pPr>
      <w:r w:rsidRPr="00C52E94">
        <w:rPr>
          <w:rFonts w:ascii="Times New Roman" w:eastAsia="Calibri" w:hAnsi="Times New Roman"/>
          <w:sz w:val="24"/>
          <w:szCs w:val="24"/>
          <w:lang w:val="bg-BG"/>
        </w:rPr>
        <w:t xml:space="preserve">Имотът се намира в регулацията на град Пловдив и попада в </w:t>
      </w:r>
      <w:r w:rsidRPr="00B27BFF">
        <w:rPr>
          <w:rFonts w:ascii="Times New Roman" w:hAnsi="Times New Roman"/>
          <w:sz w:val="24"/>
          <w:szCs w:val="24"/>
        </w:rPr>
        <w:t>Източна индустриална зона - IV част, гр. Пловдив</w:t>
      </w:r>
      <w:r w:rsidRPr="00B27BFF">
        <w:rPr>
          <w:rFonts w:ascii="Times New Roman" w:eastAsia="Calibri" w:hAnsi="Times New Roman"/>
          <w:sz w:val="24"/>
          <w:szCs w:val="24"/>
          <w:lang w:val="bg-BG"/>
        </w:rPr>
        <w:t xml:space="preserve"> с реализирано складово, производствено и търговско застрояване.</w:t>
      </w:r>
    </w:p>
    <w:p w:rsidR="00B27BFF" w:rsidRPr="00836A62" w:rsidRDefault="00B27BFF" w:rsidP="008C397A">
      <w:pPr>
        <w:spacing w:after="0" w:line="338" w:lineRule="auto"/>
        <w:ind w:firstLine="709"/>
        <w:jc w:val="both"/>
        <w:rPr>
          <w:rFonts w:ascii="Times New Roman" w:eastAsia="Calibri" w:hAnsi="Times New Roman"/>
          <w:sz w:val="24"/>
          <w:szCs w:val="24"/>
          <w:highlight w:val="green"/>
          <w:lang w:val="bg-BG"/>
        </w:rPr>
      </w:pPr>
      <w:r w:rsidRPr="00C52E94">
        <w:rPr>
          <w:rFonts w:ascii="Times New Roman" w:eastAsia="Calibri" w:hAnsi="Times New Roman"/>
          <w:sz w:val="24"/>
          <w:szCs w:val="24"/>
          <w:lang w:val="bg-BG"/>
        </w:rPr>
        <w:t>В непосредствена близост н</w:t>
      </w:r>
      <w:r w:rsidRPr="00C52E94">
        <w:rPr>
          <w:rFonts w:ascii="Times New Roman" w:eastAsia="Calibri" w:hAnsi="Times New Roman"/>
          <w:sz w:val="24"/>
          <w:szCs w:val="24"/>
        </w:rPr>
        <w:t xml:space="preserve">яма локализирани </w:t>
      </w:r>
      <w:r w:rsidRPr="00C52E94">
        <w:rPr>
          <w:rFonts w:ascii="Times New Roman" w:eastAsia="Calibri" w:hAnsi="Times New Roman"/>
          <w:sz w:val="24"/>
          <w:szCs w:val="24"/>
          <w:lang w:val="bg-BG"/>
        </w:rPr>
        <w:t>обекти с историческа, културна или археологическа стойност</w:t>
      </w:r>
      <w:r w:rsidRPr="00C52E94">
        <w:rPr>
          <w:rFonts w:ascii="Times New Roman" w:eastAsia="Calibri" w:hAnsi="Times New Roman"/>
          <w:sz w:val="24"/>
          <w:szCs w:val="24"/>
        </w:rPr>
        <w:t>.</w:t>
      </w:r>
    </w:p>
    <w:p w:rsidR="00C82F5D" w:rsidRPr="00B27BFF" w:rsidRDefault="00C82F5D" w:rsidP="008C397A">
      <w:pPr>
        <w:pStyle w:val="a3"/>
        <w:numPr>
          <w:ilvl w:val="0"/>
          <w:numId w:val="12"/>
        </w:numPr>
        <w:spacing w:after="0" w:line="338" w:lineRule="auto"/>
        <w:jc w:val="both"/>
        <w:rPr>
          <w:rFonts w:ascii="Times New Roman" w:hAnsi="Times New Roman"/>
          <w:b/>
          <w:sz w:val="24"/>
          <w:szCs w:val="24"/>
        </w:rPr>
      </w:pPr>
      <w:r w:rsidRPr="00B27BFF">
        <w:rPr>
          <w:rFonts w:ascii="Times New Roman" w:hAnsi="Times New Roman"/>
          <w:b/>
          <w:sz w:val="24"/>
          <w:szCs w:val="24"/>
        </w:rPr>
        <w:t>територии и/или зони и обекти със специфичен санитарен статут или подлежащи на здравна защита.</w:t>
      </w:r>
    </w:p>
    <w:p w:rsidR="00B40285" w:rsidRPr="00B27BFF" w:rsidRDefault="00B40285" w:rsidP="008C397A">
      <w:pPr>
        <w:spacing w:after="0" w:line="338" w:lineRule="auto"/>
        <w:ind w:firstLine="709"/>
        <w:jc w:val="both"/>
        <w:rPr>
          <w:rFonts w:ascii="Times New Roman" w:eastAsia="Calibri" w:hAnsi="Times New Roman"/>
          <w:sz w:val="24"/>
          <w:szCs w:val="24"/>
          <w:lang w:val="bg-BG"/>
        </w:rPr>
      </w:pPr>
      <w:r w:rsidRPr="00B27BFF">
        <w:rPr>
          <w:rFonts w:ascii="Times New Roman" w:eastAsia="Calibri" w:hAnsi="Times New Roman"/>
          <w:sz w:val="24"/>
          <w:szCs w:val="24"/>
          <w:lang w:val="bg-BG"/>
        </w:rPr>
        <w:t>И</w:t>
      </w:r>
      <w:r w:rsidR="00D81713" w:rsidRPr="00B27BFF">
        <w:rPr>
          <w:rFonts w:ascii="Times New Roman" w:eastAsia="Calibri" w:hAnsi="Times New Roman"/>
          <w:sz w:val="24"/>
          <w:szCs w:val="24"/>
          <w:lang w:val="bg-BG"/>
        </w:rPr>
        <w:t xml:space="preserve">нвестиционното предложение </w:t>
      </w:r>
      <w:r w:rsidRPr="00B27BFF">
        <w:rPr>
          <w:rFonts w:ascii="Times New Roman" w:eastAsia="Calibri" w:hAnsi="Times New Roman"/>
          <w:sz w:val="24"/>
          <w:szCs w:val="24"/>
          <w:lang w:val="bg-BG"/>
        </w:rPr>
        <w:t xml:space="preserve">не представлява защитен обект и не попада в </w:t>
      </w:r>
      <w:r w:rsidR="00D81713" w:rsidRPr="00B27BFF">
        <w:rPr>
          <w:rFonts w:ascii="Times New Roman" w:eastAsia="Calibri" w:hAnsi="Times New Roman"/>
          <w:sz w:val="24"/>
          <w:szCs w:val="24"/>
          <w:lang w:val="bg-BG"/>
        </w:rPr>
        <w:t>територи</w:t>
      </w:r>
      <w:r w:rsidRPr="00B27BFF">
        <w:rPr>
          <w:rFonts w:ascii="Times New Roman" w:eastAsia="Calibri" w:hAnsi="Times New Roman"/>
          <w:sz w:val="24"/>
          <w:szCs w:val="24"/>
          <w:lang w:val="bg-BG"/>
        </w:rPr>
        <w:t>и или зони със специфичен санитарен статут, подлежащи на здравна защита.</w:t>
      </w:r>
    </w:p>
    <w:p w:rsidR="009B4D38" w:rsidRPr="00836A62" w:rsidRDefault="009B4D38" w:rsidP="008C397A">
      <w:pPr>
        <w:spacing w:after="0" w:line="338" w:lineRule="auto"/>
        <w:ind w:firstLine="709"/>
        <w:jc w:val="both"/>
        <w:rPr>
          <w:rFonts w:ascii="Times New Roman" w:eastAsia="Calibri" w:hAnsi="Times New Roman"/>
          <w:sz w:val="24"/>
          <w:szCs w:val="24"/>
          <w:highlight w:val="green"/>
          <w:lang w:val="bg-BG"/>
        </w:rPr>
      </w:pPr>
    </w:p>
    <w:p w:rsidR="00B06006" w:rsidRPr="003422C2" w:rsidRDefault="0053217E" w:rsidP="008C397A">
      <w:pPr>
        <w:widowControl w:val="0"/>
        <w:autoSpaceDE w:val="0"/>
        <w:autoSpaceDN w:val="0"/>
        <w:adjustRightInd w:val="0"/>
        <w:spacing w:after="0" w:line="338" w:lineRule="auto"/>
        <w:jc w:val="both"/>
        <w:rPr>
          <w:rFonts w:ascii="Times New Roman" w:hAnsi="Times New Roman"/>
          <w:b/>
          <w:sz w:val="24"/>
          <w:szCs w:val="24"/>
          <w:lang w:val="bg-BG"/>
        </w:rPr>
      </w:pPr>
      <w:r w:rsidRPr="003422C2">
        <w:rPr>
          <w:rFonts w:ascii="Times New Roman" w:hAnsi="Times New Roman"/>
          <w:b/>
          <w:sz w:val="24"/>
          <w:szCs w:val="24"/>
        </w:rPr>
        <w:t xml:space="preserve">IV.   </w:t>
      </w:r>
      <w:r w:rsidR="00B06006" w:rsidRPr="003422C2">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BF5DE0" w:rsidRPr="003422C2" w:rsidRDefault="00BF5DE0" w:rsidP="008C397A">
      <w:pPr>
        <w:pStyle w:val="a3"/>
        <w:numPr>
          <w:ilvl w:val="0"/>
          <w:numId w:val="13"/>
        </w:numPr>
        <w:spacing w:line="338" w:lineRule="auto"/>
        <w:jc w:val="both"/>
        <w:rPr>
          <w:rFonts w:ascii="Times New Roman" w:hAnsi="Times New Roman"/>
          <w:b/>
          <w:sz w:val="24"/>
          <w:szCs w:val="24"/>
          <w:lang w:val="bg-BG"/>
        </w:rPr>
      </w:pPr>
      <w:r w:rsidRPr="003422C2">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w:t>
      </w:r>
      <w:r w:rsidRPr="003422C2">
        <w:rPr>
          <w:rFonts w:ascii="Times New Roman" w:hAnsi="Times New Roman"/>
          <w:b/>
          <w:sz w:val="24"/>
          <w:szCs w:val="24"/>
        </w:rPr>
        <w:lastRenderedPageBreak/>
        <w:t>климата, биологичното разнообразие и неговите елементи и защитените територии.</w:t>
      </w:r>
    </w:p>
    <w:p w:rsidR="004E1A84" w:rsidRPr="008B2124" w:rsidRDefault="00007236" w:rsidP="008C397A">
      <w:pPr>
        <w:spacing w:after="0" w:line="338" w:lineRule="auto"/>
        <w:ind w:firstLine="709"/>
        <w:jc w:val="both"/>
        <w:rPr>
          <w:rFonts w:ascii="Times New Roman" w:eastAsia="Calibri" w:hAnsi="Times New Roman"/>
          <w:sz w:val="24"/>
          <w:szCs w:val="24"/>
          <w:lang w:val="bg-BG"/>
        </w:rPr>
      </w:pPr>
      <w:r w:rsidRPr="008B2124">
        <w:rPr>
          <w:rFonts w:ascii="Times New Roman" w:eastAsia="Calibri" w:hAnsi="Times New Roman"/>
          <w:sz w:val="24"/>
          <w:szCs w:val="24"/>
          <w:lang w:val="bg-BG"/>
        </w:rPr>
        <w:t xml:space="preserve">При изграждането и експлоатацията на </w:t>
      </w:r>
      <w:r w:rsidR="008B2124" w:rsidRPr="008B2124">
        <w:rPr>
          <w:rFonts w:ascii="Times New Roman" w:eastAsia="Calibri" w:hAnsi="Times New Roman"/>
          <w:sz w:val="24"/>
          <w:szCs w:val="24"/>
          <w:lang w:val="bg-BG"/>
        </w:rPr>
        <w:t>ск</w:t>
      </w:r>
      <w:r w:rsidR="00A21CF7" w:rsidRPr="008B2124">
        <w:rPr>
          <w:rFonts w:ascii="Times New Roman" w:eastAsia="Calibri" w:hAnsi="Times New Roman"/>
          <w:sz w:val="24"/>
          <w:szCs w:val="24"/>
          <w:lang w:val="bg-BG"/>
        </w:rPr>
        <w:t xml:space="preserve">ладовата </w:t>
      </w:r>
      <w:r w:rsidR="008B2124" w:rsidRPr="008B2124">
        <w:rPr>
          <w:rFonts w:ascii="Times New Roman" w:eastAsia="Calibri" w:hAnsi="Times New Roman"/>
          <w:sz w:val="24"/>
          <w:szCs w:val="24"/>
          <w:lang w:val="bg-BG"/>
        </w:rPr>
        <w:t>авто</w:t>
      </w:r>
      <w:r w:rsidR="00A21CF7" w:rsidRPr="008B2124">
        <w:rPr>
          <w:rFonts w:ascii="Times New Roman" w:eastAsia="Calibri" w:hAnsi="Times New Roman"/>
          <w:sz w:val="24"/>
          <w:szCs w:val="24"/>
          <w:lang w:val="bg-BG"/>
        </w:rPr>
        <w:t>база</w:t>
      </w:r>
      <w:r w:rsidRPr="008B2124">
        <w:rPr>
          <w:rFonts w:ascii="Times New Roman" w:eastAsia="Calibri" w:hAnsi="Times New Roman"/>
          <w:sz w:val="24"/>
          <w:szCs w:val="24"/>
          <w:lang w:val="bg-BG"/>
        </w:rPr>
        <w:t xml:space="preserve"> </w:t>
      </w:r>
      <w:r w:rsidR="008B2124" w:rsidRPr="008B2124">
        <w:rPr>
          <w:rFonts w:ascii="Times New Roman" w:eastAsia="Calibri" w:hAnsi="Times New Roman"/>
          <w:sz w:val="24"/>
          <w:szCs w:val="24"/>
          <w:lang w:val="bg-BG"/>
        </w:rPr>
        <w:t xml:space="preserve">с ГТП, автомивка, сервиз, администрация и сондажен кладенец </w:t>
      </w:r>
      <w:r w:rsidRPr="008B2124">
        <w:rPr>
          <w:rFonts w:ascii="Times New Roman" w:eastAsia="Calibri" w:hAnsi="Times New Roman"/>
          <w:sz w:val="24"/>
          <w:szCs w:val="24"/>
          <w:lang w:val="bg-BG"/>
        </w:rPr>
        <w:t xml:space="preserve">не се очаква да има негативно въздействие върху човешкото здраве. Процесът на строителство и експлоатация на обекта ще бъде съобразен с всички норми и технологични изисквания и няма да води до значими негативни последици по отношение на околната среда. </w:t>
      </w:r>
      <w:r w:rsidR="004E1A84" w:rsidRPr="008B2124">
        <w:rPr>
          <w:rFonts w:ascii="Times New Roman" w:eastAsia="Calibri" w:hAnsi="Times New Roman"/>
          <w:sz w:val="24"/>
          <w:szCs w:val="24"/>
          <w:lang w:val="bg-BG"/>
        </w:rPr>
        <w:t xml:space="preserve"> </w:t>
      </w:r>
    </w:p>
    <w:p w:rsidR="004E1A84" w:rsidRPr="00A95241" w:rsidRDefault="004E1A84" w:rsidP="008C397A">
      <w:pPr>
        <w:spacing w:after="0" w:line="338" w:lineRule="auto"/>
        <w:ind w:firstLine="709"/>
        <w:jc w:val="both"/>
        <w:rPr>
          <w:rFonts w:ascii="Times New Roman" w:eastAsia="Calibri" w:hAnsi="Times New Roman"/>
          <w:sz w:val="24"/>
          <w:szCs w:val="24"/>
          <w:lang w:val="bg-BG"/>
        </w:rPr>
      </w:pPr>
      <w:r w:rsidRPr="00A95241">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5D3799" w:rsidRPr="00A95241" w:rsidRDefault="005D3799" w:rsidP="008C397A">
      <w:pPr>
        <w:spacing w:after="0" w:line="338" w:lineRule="auto"/>
        <w:ind w:firstLine="709"/>
        <w:jc w:val="both"/>
        <w:rPr>
          <w:rFonts w:ascii="Times New Roman" w:eastAsia="Calibri" w:hAnsi="Times New Roman"/>
          <w:sz w:val="24"/>
          <w:szCs w:val="24"/>
          <w:lang w:val="bg-BG"/>
        </w:rPr>
      </w:pPr>
      <w:r w:rsidRPr="00A95241">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5D3799" w:rsidRPr="00A95241" w:rsidRDefault="005D3799" w:rsidP="008C397A">
      <w:pPr>
        <w:spacing w:after="0" w:line="338" w:lineRule="auto"/>
        <w:ind w:firstLine="709"/>
        <w:jc w:val="both"/>
        <w:rPr>
          <w:rFonts w:ascii="Times New Roman" w:eastAsia="Calibri" w:hAnsi="Times New Roman"/>
          <w:sz w:val="24"/>
          <w:szCs w:val="24"/>
          <w:lang w:val="bg-BG"/>
        </w:rPr>
      </w:pPr>
      <w:r w:rsidRPr="00A95241">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4E1A84" w:rsidRPr="00A95241" w:rsidRDefault="00FD1BBD" w:rsidP="008C397A">
      <w:pPr>
        <w:spacing w:after="0" w:line="338" w:lineRule="auto"/>
        <w:ind w:firstLine="709"/>
        <w:jc w:val="both"/>
        <w:rPr>
          <w:rFonts w:ascii="Times New Roman" w:eastAsia="Calibri" w:hAnsi="Times New Roman"/>
          <w:sz w:val="24"/>
          <w:szCs w:val="24"/>
          <w:lang w:val="bg-BG"/>
        </w:rPr>
      </w:pPr>
      <w:r w:rsidRPr="00A95241">
        <w:rPr>
          <w:rFonts w:ascii="Times New Roman" w:eastAsia="Calibri" w:hAnsi="Times New Roman"/>
          <w:sz w:val="24"/>
          <w:szCs w:val="24"/>
          <w:lang w:val="bg-BG"/>
        </w:rPr>
        <w:t xml:space="preserve">Не се очаква отрицателно въздействие върху водите. </w:t>
      </w:r>
      <w:r w:rsidR="00A95241" w:rsidRPr="00A95241">
        <w:rPr>
          <w:rFonts w:ascii="Times New Roman" w:eastAsia="Calibri" w:hAnsi="Times New Roman"/>
          <w:sz w:val="24"/>
          <w:szCs w:val="24"/>
        </w:rPr>
        <w:t xml:space="preserve">Битовите отпадъчни води от </w:t>
      </w:r>
      <w:r w:rsidR="00A95241" w:rsidRPr="00A95241">
        <w:rPr>
          <w:rFonts w:ascii="Times New Roman" w:eastAsia="Calibri" w:hAnsi="Times New Roman"/>
          <w:sz w:val="24"/>
          <w:szCs w:val="24"/>
          <w:lang w:val="bg-BG"/>
        </w:rPr>
        <w:t>базата ще бъдат зауствани в градската канализационна мрежа</w:t>
      </w:r>
      <w:r w:rsidR="00A95241" w:rsidRPr="00A95241">
        <w:rPr>
          <w:rFonts w:ascii="Times New Roman" w:eastAsia="Calibri" w:hAnsi="Times New Roman"/>
          <w:sz w:val="24"/>
          <w:szCs w:val="24"/>
        </w:rPr>
        <w:t>.</w:t>
      </w:r>
    </w:p>
    <w:p w:rsidR="004E1A84" w:rsidRDefault="004E1A84" w:rsidP="008C397A">
      <w:pPr>
        <w:spacing w:after="0" w:line="338" w:lineRule="auto"/>
        <w:ind w:firstLine="709"/>
        <w:jc w:val="both"/>
        <w:rPr>
          <w:rFonts w:ascii="Times New Roman" w:eastAsia="Calibri" w:hAnsi="Times New Roman"/>
          <w:sz w:val="24"/>
          <w:szCs w:val="24"/>
          <w:lang w:val="bg-BG"/>
        </w:rPr>
      </w:pPr>
      <w:r w:rsidRPr="004C05EB">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r w:rsidR="00514230">
        <w:rPr>
          <w:rFonts w:ascii="Times New Roman" w:eastAsia="Calibri" w:hAnsi="Times New Roman"/>
          <w:sz w:val="24"/>
          <w:szCs w:val="24"/>
          <w:lang w:val="bg-BG"/>
        </w:rPr>
        <w:t xml:space="preserve"> За района на площадката, в съответствие с ПУП, се предвижда озеленяване в размер на мин. 30% от площта на имота.</w:t>
      </w:r>
    </w:p>
    <w:p w:rsidR="00C77B82" w:rsidRPr="00590DB8" w:rsidRDefault="00C77B82" w:rsidP="008C397A">
      <w:pPr>
        <w:spacing w:after="0" w:line="338" w:lineRule="auto"/>
        <w:ind w:firstLine="709"/>
        <w:jc w:val="both"/>
        <w:rPr>
          <w:rFonts w:ascii="Times New Roman" w:eastAsia="Calibri" w:hAnsi="Times New Roman"/>
          <w:sz w:val="24"/>
          <w:szCs w:val="24"/>
          <w:lang w:val="bg-BG"/>
        </w:rPr>
      </w:pPr>
      <w:r w:rsidRPr="00590DB8">
        <w:rPr>
          <w:rFonts w:ascii="Times New Roman" w:eastAsia="Calibri" w:hAnsi="Times New Roman"/>
          <w:sz w:val="24"/>
          <w:szCs w:val="24"/>
          <w:lang w:val="bg-BG"/>
        </w:rPr>
        <w:t>Предвиден</w:t>
      </w:r>
      <w:r w:rsidR="00B71903" w:rsidRPr="00590DB8">
        <w:rPr>
          <w:rFonts w:ascii="Times New Roman" w:eastAsia="Calibri" w:hAnsi="Times New Roman"/>
          <w:sz w:val="24"/>
          <w:szCs w:val="24"/>
          <w:lang w:val="bg-BG"/>
        </w:rPr>
        <w:t xml:space="preserve">ата за изграждане складова </w:t>
      </w:r>
      <w:r w:rsidR="004C05EB" w:rsidRPr="00590DB8">
        <w:rPr>
          <w:rFonts w:ascii="Times New Roman" w:eastAsia="Calibri" w:hAnsi="Times New Roman"/>
          <w:sz w:val="24"/>
          <w:szCs w:val="24"/>
          <w:lang w:val="bg-BG"/>
        </w:rPr>
        <w:t>авто</w:t>
      </w:r>
      <w:r w:rsidR="00B71903" w:rsidRPr="00590DB8">
        <w:rPr>
          <w:rFonts w:ascii="Times New Roman" w:eastAsia="Calibri" w:hAnsi="Times New Roman"/>
          <w:sz w:val="24"/>
          <w:szCs w:val="24"/>
          <w:lang w:val="bg-BG"/>
        </w:rPr>
        <w:t>база</w:t>
      </w:r>
      <w:r w:rsidR="004C05EB" w:rsidRPr="00590DB8">
        <w:rPr>
          <w:rFonts w:ascii="Times New Roman" w:eastAsia="Calibri" w:hAnsi="Times New Roman"/>
          <w:sz w:val="24"/>
          <w:szCs w:val="24"/>
          <w:lang w:val="bg-BG"/>
        </w:rPr>
        <w:t xml:space="preserve"> с ГТП, сервиз</w:t>
      </w:r>
      <w:r w:rsidR="00514230">
        <w:rPr>
          <w:rFonts w:ascii="Times New Roman" w:eastAsia="Calibri" w:hAnsi="Times New Roman"/>
          <w:sz w:val="24"/>
          <w:szCs w:val="24"/>
          <w:lang w:val="bg-BG"/>
        </w:rPr>
        <w:t>, автомивка</w:t>
      </w:r>
      <w:r w:rsidR="004C05EB" w:rsidRPr="00590DB8">
        <w:rPr>
          <w:rFonts w:ascii="Times New Roman" w:eastAsia="Calibri" w:hAnsi="Times New Roman"/>
          <w:sz w:val="24"/>
          <w:szCs w:val="24"/>
          <w:lang w:val="bg-BG"/>
        </w:rPr>
        <w:t xml:space="preserve"> и администрация</w:t>
      </w:r>
      <w:r w:rsidR="00B71903" w:rsidRPr="00590DB8">
        <w:rPr>
          <w:rFonts w:ascii="Times New Roman" w:eastAsia="Calibri" w:hAnsi="Times New Roman"/>
          <w:sz w:val="24"/>
          <w:szCs w:val="24"/>
          <w:lang w:val="bg-BG"/>
        </w:rPr>
        <w:t xml:space="preserve"> ще</w:t>
      </w:r>
      <w:r w:rsidRPr="00590DB8">
        <w:rPr>
          <w:rFonts w:ascii="Times New Roman" w:eastAsia="Calibri" w:hAnsi="Times New Roman"/>
          <w:sz w:val="24"/>
          <w:szCs w:val="24"/>
          <w:lang w:val="bg-BG"/>
        </w:rPr>
        <w:t xml:space="preserve"> се вписва в околната среда.</w:t>
      </w:r>
    </w:p>
    <w:p w:rsidR="00C77B82" w:rsidRPr="00514230" w:rsidRDefault="00C77B82" w:rsidP="008C397A">
      <w:pPr>
        <w:spacing w:after="0" w:line="338" w:lineRule="auto"/>
        <w:ind w:firstLine="709"/>
        <w:jc w:val="both"/>
        <w:rPr>
          <w:rFonts w:ascii="Times New Roman" w:eastAsia="Calibri" w:hAnsi="Times New Roman"/>
          <w:sz w:val="24"/>
          <w:szCs w:val="24"/>
          <w:lang w:val="bg-BG"/>
        </w:rPr>
      </w:pPr>
      <w:r w:rsidRPr="00514230">
        <w:rPr>
          <w:rFonts w:ascii="Times New Roman" w:eastAsia="Calibri" w:hAnsi="Times New Roman"/>
          <w:sz w:val="24"/>
          <w:szCs w:val="24"/>
          <w:lang w:val="bg-BG"/>
        </w:rPr>
        <w:t xml:space="preserve">Изграждането на </w:t>
      </w:r>
      <w:r w:rsidR="009A7669" w:rsidRPr="00514230">
        <w:rPr>
          <w:rFonts w:ascii="Times New Roman" w:eastAsia="Calibri" w:hAnsi="Times New Roman"/>
          <w:sz w:val="24"/>
          <w:szCs w:val="24"/>
          <w:lang w:val="bg-BG"/>
        </w:rPr>
        <w:t>сграда с</w:t>
      </w:r>
      <w:r w:rsidR="00034354" w:rsidRPr="00514230">
        <w:rPr>
          <w:rFonts w:ascii="Times New Roman" w:eastAsia="Calibri" w:hAnsi="Times New Roman"/>
          <w:sz w:val="24"/>
          <w:szCs w:val="24"/>
          <w:lang w:val="bg-BG"/>
        </w:rPr>
        <w:t>ъс складово</w:t>
      </w:r>
      <w:r w:rsidR="00590DB8" w:rsidRPr="00514230">
        <w:rPr>
          <w:rFonts w:ascii="Times New Roman" w:eastAsia="Calibri" w:hAnsi="Times New Roman"/>
          <w:sz w:val="24"/>
          <w:szCs w:val="24"/>
          <w:lang w:val="bg-BG"/>
        </w:rPr>
        <w:t xml:space="preserve"> и производствено</w:t>
      </w:r>
      <w:r w:rsidR="00034354" w:rsidRPr="00514230">
        <w:rPr>
          <w:rFonts w:ascii="Times New Roman" w:eastAsia="Calibri" w:hAnsi="Times New Roman"/>
          <w:sz w:val="24"/>
          <w:szCs w:val="24"/>
          <w:lang w:val="bg-BG"/>
        </w:rPr>
        <w:t xml:space="preserve"> </w:t>
      </w:r>
      <w:r w:rsidR="009A7669" w:rsidRPr="00514230">
        <w:rPr>
          <w:rFonts w:ascii="Times New Roman" w:eastAsia="Calibri" w:hAnsi="Times New Roman"/>
          <w:sz w:val="24"/>
          <w:szCs w:val="24"/>
          <w:lang w:val="bg-BG"/>
        </w:rPr>
        <w:t>предназначение</w:t>
      </w:r>
      <w:r w:rsidRPr="00514230">
        <w:rPr>
          <w:rFonts w:ascii="Times New Roman" w:eastAsia="Calibri" w:hAnsi="Times New Roman"/>
          <w:sz w:val="24"/>
          <w:szCs w:val="24"/>
          <w:lang w:val="bg-BG"/>
        </w:rPr>
        <w:t xml:space="preserve">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C77B82" w:rsidRPr="00514230" w:rsidRDefault="00C77B82" w:rsidP="008C397A">
      <w:pPr>
        <w:spacing w:after="0" w:line="338" w:lineRule="auto"/>
        <w:ind w:firstLine="709"/>
        <w:jc w:val="both"/>
        <w:rPr>
          <w:rFonts w:ascii="Times New Roman" w:eastAsia="Calibri" w:hAnsi="Times New Roman"/>
          <w:sz w:val="24"/>
          <w:szCs w:val="24"/>
          <w:lang w:val="bg-BG"/>
        </w:rPr>
      </w:pPr>
      <w:r w:rsidRPr="00514230">
        <w:rPr>
          <w:rFonts w:ascii="Times New Roman" w:eastAsia="Calibri" w:hAnsi="Times New Roman"/>
          <w:sz w:val="24"/>
          <w:szCs w:val="24"/>
          <w:lang w:val="bg-BG"/>
        </w:rPr>
        <w:t xml:space="preserve">Върху останалите компоненти на околната среда – природните обекти, минералното разнообразие, </w:t>
      </w:r>
      <w:r w:rsidRPr="00514230">
        <w:rPr>
          <w:rFonts w:ascii="Times New Roman" w:hAnsi="Times New Roman"/>
          <w:sz w:val="24"/>
          <w:szCs w:val="24"/>
        </w:rPr>
        <w:t>биологичното разнообразие и неговите елементи</w:t>
      </w:r>
      <w:r w:rsidRPr="00514230">
        <w:rPr>
          <w:rFonts w:ascii="Times New Roman" w:eastAsia="Calibri" w:hAnsi="Times New Roman"/>
          <w:sz w:val="24"/>
          <w:szCs w:val="24"/>
          <w:lang w:val="bg-BG"/>
        </w:rPr>
        <w:t>, не се очаква въздействие при реализация на инвестиционното предложение.</w:t>
      </w:r>
    </w:p>
    <w:p w:rsidR="004E1A84" w:rsidRPr="00514230" w:rsidRDefault="004E1A84" w:rsidP="008C397A">
      <w:pPr>
        <w:spacing w:after="0" w:line="338" w:lineRule="auto"/>
        <w:ind w:firstLine="709"/>
        <w:jc w:val="both"/>
        <w:rPr>
          <w:rFonts w:ascii="Times New Roman" w:eastAsia="Calibri" w:hAnsi="Times New Roman"/>
          <w:sz w:val="24"/>
          <w:szCs w:val="24"/>
          <w:lang w:val="bg-BG"/>
        </w:rPr>
      </w:pPr>
      <w:r w:rsidRPr="00514230">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4E1A84" w:rsidRPr="00514230" w:rsidRDefault="004E1A84" w:rsidP="008C397A">
      <w:pPr>
        <w:spacing w:after="0" w:line="338" w:lineRule="auto"/>
        <w:ind w:firstLine="709"/>
        <w:jc w:val="both"/>
        <w:rPr>
          <w:rFonts w:ascii="Times New Roman" w:eastAsia="Calibri" w:hAnsi="Times New Roman"/>
          <w:sz w:val="24"/>
          <w:szCs w:val="24"/>
          <w:lang w:val="bg-BG"/>
        </w:rPr>
      </w:pPr>
      <w:r w:rsidRPr="00514230">
        <w:rPr>
          <w:rFonts w:ascii="Times New Roman" w:eastAsia="Calibri" w:hAnsi="Times New Roman"/>
          <w:sz w:val="24"/>
          <w:szCs w:val="24"/>
          <w:lang w:val="bg-BG"/>
        </w:rPr>
        <w:t xml:space="preserve">По време на експлоатацията на </w:t>
      </w:r>
      <w:r w:rsidR="00A21810" w:rsidRPr="00514230">
        <w:rPr>
          <w:rFonts w:ascii="Times New Roman" w:eastAsia="Calibri" w:hAnsi="Times New Roman"/>
          <w:sz w:val="24"/>
          <w:szCs w:val="24"/>
          <w:lang w:val="bg-BG"/>
        </w:rPr>
        <w:t xml:space="preserve">складовата </w:t>
      </w:r>
      <w:r w:rsidR="00514230" w:rsidRPr="00514230">
        <w:rPr>
          <w:rFonts w:ascii="Times New Roman" w:eastAsia="Calibri" w:hAnsi="Times New Roman"/>
          <w:sz w:val="24"/>
          <w:szCs w:val="24"/>
          <w:lang w:val="bg-BG"/>
        </w:rPr>
        <w:t>авто</w:t>
      </w:r>
      <w:r w:rsidR="00A21810" w:rsidRPr="00514230">
        <w:rPr>
          <w:rFonts w:ascii="Times New Roman" w:eastAsia="Calibri" w:hAnsi="Times New Roman"/>
          <w:sz w:val="24"/>
          <w:szCs w:val="24"/>
          <w:lang w:val="bg-BG"/>
        </w:rPr>
        <w:t>база</w:t>
      </w:r>
      <w:r w:rsidRPr="00514230">
        <w:rPr>
          <w:rFonts w:ascii="Times New Roman" w:eastAsia="Calibri" w:hAnsi="Times New Roman"/>
          <w:sz w:val="24"/>
          <w:szCs w:val="24"/>
          <w:lang w:val="bg-BG"/>
        </w:rPr>
        <w:t xml:space="preserve">, </w:t>
      </w:r>
      <w:r w:rsidR="00514230" w:rsidRPr="00514230">
        <w:rPr>
          <w:rFonts w:ascii="Times New Roman" w:eastAsia="Calibri" w:hAnsi="Times New Roman"/>
          <w:sz w:val="24"/>
          <w:szCs w:val="24"/>
          <w:lang w:val="bg-BG"/>
        </w:rPr>
        <w:t xml:space="preserve">с ГТП, сервиз, автомивка и администрация, </w:t>
      </w:r>
      <w:r w:rsidRPr="00514230">
        <w:rPr>
          <w:rFonts w:ascii="Times New Roman" w:eastAsia="Calibri" w:hAnsi="Times New Roman"/>
          <w:sz w:val="24"/>
          <w:szCs w:val="24"/>
          <w:lang w:val="bg-BG"/>
        </w:rPr>
        <w:t xml:space="preserve">формираните отпадъци ще се събират в контейнери, които ще се обслужват от фирмата по сметосъбиране и сметоизвозване </w:t>
      </w:r>
      <w:r w:rsidR="00BE0C29" w:rsidRPr="00514230">
        <w:rPr>
          <w:rFonts w:ascii="Times New Roman" w:eastAsia="Calibri" w:hAnsi="Times New Roman"/>
          <w:sz w:val="24"/>
          <w:szCs w:val="24"/>
          <w:lang w:val="bg-BG"/>
        </w:rPr>
        <w:t>за</w:t>
      </w:r>
      <w:r w:rsidRPr="00514230">
        <w:rPr>
          <w:rFonts w:ascii="Times New Roman" w:eastAsia="Calibri" w:hAnsi="Times New Roman"/>
          <w:sz w:val="24"/>
          <w:szCs w:val="24"/>
          <w:lang w:val="bg-BG"/>
        </w:rPr>
        <w:t xml:space="preserve"> района, чрез сключване на договор.</w:t>
      </w:r>
    </w:p>
    <w:p w:rsidR="004E1A84" w:rsidRPr="00514230" w:rsidRDefault="00BE0C29" w:rsidP="008C397A">
      <w:pPr>
        <w:spacing w:after="0" w:line="338" w:lineRule="auto"/>
        <w:ind w:firstLine="709"/>
        <w:jc w:val="both"/>
        <w:rPr>
          <w:rFonts w:ascii="Times New Roman" w:eastAsia="Calibri" w:hAnsi="Times New Roman"/>
          <w:sz w:val="24"/>
          <w:szCs w:val="24"/>
          <w:lang w:val="bg-BG"/>
        </w:rPr>
      </w:pPr>
      <w:r w:rsidRPr="00514230">
        <w:rPr>
          <w:rFonts w:ascii="Times New Roman" w:eastAsia="Calibri" w:hAnsi="Times New Roman"/>
          <w:sz w:val="24"/>
          <w:szCs w:val="24"/>
          <w:lang w:val="bg-BG"/>
        </w:rPr>
        <w:lastRenderedPageBreak/>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514230">
        <w:rPr>
          <w:rFonts w:ascii="Times New Roman" w:eastAsia="Calibri" w:hAnsi="Times New Roman"/>
          <w:sz w:val="24"/>
          <w:szCs w:val="24"/>
          <w:lang w:val="bg-BG"/>
        </w:rPr>
        <w:t>чаква въздействие върх</w:t>
      </w:r>
      <w:r w:rsidRPr="00514230">
        <w:rPr>
          <w:rFonts w:ascii="Times New Roman" w:eastAsia="Calibri" w:hAnsi="Times New Roman"/>
          <w:sz w:val="24"/>
          <w:szCs w:val="24"/>
          <w:lang w:val="bg-BG"/>
        </w:rPr>
        <w:t>у този компонент.</w:t>
      </w:r>
    </w:p>
    <w:p w:rsidR="004E1A84" w:rsidRPr="00836A62" w:rsidRDefault="004E1A84" w:rsidP="008C397A">
      <w:pPr>
        <w:pStyle w:val="a3"/>
        <w:spacing w:after="0" w:line="338" w:lineRule="auto"/>
        <w:ind w:left="750"/>
        <w:jc w:val="both"/>
        <w:rPr>
          <w:rFonts w:ascii="Times New Roman" w:hAnsi="Times New Roman"/>
          <w:b/>
          <w:sz w:val="24"/>
          <w:szCs w:val="24"/>
          <w:highlight w:val="green"/>
          <w:lang w:val="bg-BG"/>
        </w:rPr>
      </w:pPr>
    </w:p>
    <w:p w:rsidR="00BF5DE0" w:rsidRPr="009C4F47" w:rsidRDefault="00BF5DE0" w:rsidP="008C397A">
      <w:pPr>
        <w:pStyle w:val="a3"/>
        <w:numPr>
          <w:ilvl w:val="0"/>
          <w:numId w:val="13"/>
        </w:numPr>
        <w:spacing w:after="0" w:line="338" w:lineRule="auto"/>
        <w:jc w:val="both"/>
        <w:rPr>
          <w:rFonts w:ascii="Times New Roman" w:hAnsi="Times New Roman"/>
          <w:b/>
          <w:sz w:val="24"/>
          <w:szCs w:val="24"/>
        </w:rPr>
      </w:pPr>
      <w:r w:rsidRPr="009C4F47">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rsidR="00E5621C" w:rsidRPr="00D609C0" w:rsidRDefault="00E5621C" w:rsidP="008C397A">
      <w:pPr>
        <w:spacing w:after="0" w:line="338"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rsidR="00E5621C" w:rsidRPr="00D609C0" w:rsidRDefault="00E5621C" w:rsidP="008C397A">
      <w:pPr>
        <w:spacing w:after="0" w:line="338"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rsidR="00E5621C" w:rsidRPr="00D609C0" w:rsidRDefault="00E5621C" w:rsidP="008C397A">
      <w:pPr>
        <w:spacing w:after="0" w:line="338" w:lineRule="auto"/>
        <w:ind w:firstLine="709"/>
        <w:jc w:val="both"/>
        <w:rPr>
          <w:rFonts w:ascii="Times New Roman" w:eastAsia="Calibri" w:hAnsi="Times New Roman"/>
          <w:sz w:val="24"/>
          <w:szCs w:val="24"/>
          <w:lang w:val="bg-BG"/>
        </w:rPr>
      </w:pPr>
      <w:r w:rsidRPr="00D609C0">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rsidR="00E5621C" w:rsidRPr="00A83D55" w:rsidRDefault="00E5621C" w:rsidP="008C397A">
      <w:pPr>
        <w:spacing w:after="0" w:line="338" w:lineRule="auto"/>
        <w:ind w:firstLine="709"/>
        <w:jc w:val="both"/>
        <w:rPr>
          <w:rFonts w:ascii="Times New Roman" w:eastAsia="Calibri" w:hAnsi="Times New Roman"/>
          <w:sz w:val="24"/>
          <w:szCs w:val="24"/>
          <w:lang w:val="bg-BG"/>
        </w:rPr>
      </w:pPr>
      <w:r w:rsidRPr="00A83D55">
        <w:rPr>
          <w:rFonts w:ascii="Times New Roman" w:eastAsia="Calibri" w:hAnsi="Times New Roman"/>
          <w:sz w:val="24"/>
          <w:szCs w:val="24"/>
          <w:lang w:val="bg-BG"/>
        </w:rPr>
        <w:t>Защитените зони са част от Европейската екологична мрежа НАТУРА 2000.</w:t>
      </w:r>
    </w:p>
    <w:p w:rsidR="005D627E" w:rsidRPr="00A83D55" w:rsidRDefault="005D627E" w:rsidP="008C397A">
      <w:pPr>
        <w:spacing w:after="0" w:line="338" w:lineRule="auto"/>
        <w:ind w:firstLine="709"/>
        <w:jc w:val="both"/>
        <w:rPr>
          <w:rFonts w:ascii="Times New Roman" w:eastAsia="Calibri" w:hAnsi="Times New Roman"/>
          <w:sz w:val="24"/>
          <w:szCs w:val="24"/>
          <w:lang w:val="bg-BG"/>
        </w:rPr>
      </w:pPr>
      <w:r w:rsidRPr="00A83D55">
        <w:rPr>
          <w:rFonts w:ascii="Times New Roman" w:hAnsi="Times New Roman"/>
          <w:sz w:val="24"/>
          <w:szCs w:val="24"/>
          <w:lang w:val="bg-BG"/>
        </w:rPr>
        <w:t>От представеното писмо № ОВОС-</w:t>
      </w:r>
      <w:r w:rsidR="000A2AD3" w:rsidRPr="00A83D55">
        <w:rPr>
          <w:rFonts w:ascii="Times New Roman" w:hAnsi="Times New Roman"/>
          <w:sz w:val="24"/>
          <w:szCs w:val="24"/>
          <w:lang w:val="bg-BG"/>
        </w:rPr>
        <w:t>1</w:t>
      </w:r>
      <w:r w:rsidR="00A83D55" w:rsidRPr="00A83D55">
        <w:rPr>
          <w:rFonts w:ascii="Times New Roman" w:hAnsi="Times New Roman"/>
          <w:sz w:val="24"/>
          <w:szCs w:val="24"/>
          <w:lang w:val="bg-BG"/>
        </w:rPr>
        <w:t>476</w:t>
      </w:r>
      <w:r w:rsidRPr="00A83D55">
        <w:rPr>
          <w:rFonts w:ascii="Times New Roman" w:hAnsi="Times New Roman"/>
          <w:sz w:val="24"/>
          <w:szCs w:val="24"/>
          <w:lang w:val="bg-BG"/>
        </w:rPr>
        <w:t>-</w:t>
      </w:r>
      <w:r w:rsidR="00A83D55" w:rsidRPr="00A83D55">
        <w:rPr>
          <w:rFonts w:ascii="Times New Roman" w:hAnsi="Times New Roman"/>
          <w:sz w:val="24"/>
          <w:szCs w:val="24"/>
          <w:lang w:val="bg-BG"/>
        </w:rPr>
        <w:t>10</w:t>
      </w:r>
      <w:r w:rsidRPr="00A83D55">
        <w:rPr>
          <w:rFonts w:ascii="Times New Roman" w:hAnsi="Times New Roman"/>
          <w:sz w:val="24"/>
          <w:szCs w:val="24"/>
          <w:lang w:val="bg-BG"/>
        </w:rPr>
        <w:t xml:space="preserve"> / </w:t>
      </w:r>
      <w:r w:rsidR="00A83D55" w:rsidRPr="00A83D55">
        <w:rPr>
          <w:rFonts w:ascii="Times New Roman" w:hAnsi="Times New Roman"/>
          <w:sz w:val="24"/>
          <w:szCs w:val="24"/>
          <w:lang w:val="bg-BG"/>
        </w:rPr>
        <w:t>26.05</w:t>
      </w:r>
      <w:r w:rsidRPr="00A83D55">
        <w:rPr>
          <w:rFonts w:ascii="Times New Roman" w:hAnsi="Times New Roman"/>
          <w:sz w:val="24"/>
          <w:szCs w:val="24"/>
          <w:lang w:val="bg-BG"/>
        </w:rPr>
        <w:t>.202</w:t>
      </w:r>
      <w:r w:rsidR="00A83D55" w:rsidRPr="00A83D55">
        <w:rPr>
          <w:rFonts w:ascii="Times New Roman" w:hAnsi="Times New Roman"/>
          <w:sz w:val="24"/>
          <w:szCs w:val="24"/>
          <w:lang w:val="bg-BG"/>
        </w:rPr>
        <w:t>3</w:t>
      </w:r>
      <w:r w:rsidRPr="00A83D55">
        <w:rPr>
          <w:rFonts w:ascii="Times New Roman" w:hAnsi="Times New Roman"/>
          <w:sz w:val="24"/>
          <w:szCs w:val="24"/>
          <w:lang w:val="bg-BG"/>
        </w:rPr>
        <w:t xml:space="preserve">г., издадено от Регионална инспекция по околната среда и водите – Пловдив при МОСВ, е видно, че имотът, предмет на инвестиционното предложение, </w:t>
      </w:r>
      <w:r w:rsidR="00E367F5" w:rsidRPr="00A83D55">
        <w:rPr>
          <w:rFonts w:ascii="Times New Roman" w:hAnsi="Times New Roman"/>
          <w:sz w:val="24"/>
          <w:szCs w:val="24"/>
          <w:lang w:val="bg-BG"/>
        </w:rPr>
        <w:t xml:space="preserve">не </w:t>
      </w:r>
      <w:r w:rsidRPr="00A83D55">
        <w:rPr>
          <w:rFonts w:ascii="Times New Roman" w:eastAsia="Calibri" w:hAnsi="Times New Roman"/>
          <w:sz w:val="24"/>
          <w:szCs w:val="24"/>
        </w:rPr>
        <w:t xml:space="preserve">попада в границите на </w:t>
      </w:r>
      <w:r w:rsidRPr="00A83D55">
        <w:rPr>
          <w:rFonts w:ascii="Times New Roman" w:eastAsia="Calibri" w:hAnsi="Times New Roman"/>
          <w:sz w:val="24"/>
          <w:szCs w:val="24"/>
          <w:lang w:val="bg-BG"/>
        </w:rPr>
        <w:t>защитен</w:t>
      </w:r>
      <w:r w:rsidR="00E367F5" w:rsidRPr="00A83D55">
        <w:rPr>
          <w:rFonts w:ascii="Times New Roman" w:eastAsia="Calibri" w:hAnsi="Times New Roman"/>
          <w:sz w:val="24"/>
          <w:szCs w:val="24"/>
          <w:lang w:val="bg-BG"/>
        </w:rPr>
        <w:t>и зони</w:t>
      </w:r>
      <w:r w:rsidRPr="00A83D55">
        <w:rPr>
          <w:rFonts w:ascii="Times New Roman" w:eastAsia="Calibri" w:hAnsi="Times New Roman"/>
          <w:sz w:val="24"/>
          <w:szCs w:val="24"/>
          <w:lang w:val="bg-BG"/>
        </w:rPr>
        <w:t xml:space="preserve"> от Европейската екологична мрежа „НАТУРА 2000“</w:t>
      </w:r>
      <w:r w:rsidR="00E367F5" w:rsidRPr="00A83D55">
        <w:rPr>
          <w:rFonts w:ascii="Times New Roman" w:eastAsia="Calibri" w:hAnsi="Times New Roman"/>
          <w:sz w:val="24"/>
          <w:szCs w:val="24"/>
          <w:lang w:val="bg-BG"/>
        </w:rPr>
        <w:t>.</w:t>
      </w:r>
    </w:p>
    <w:p w:rsidR="00E5621C" w:rsidRPr="001952FC" w:rsidRDefault="00E5621C" w:rsidP="008C397A">
      <w:pPr>
        <w:spacing w:after="0" w:line="338" w:lineRule="auto"/>
        <w:ind w:firstLine="709"/>
        <w:jc w:val="both"/>
        <w:rPr>
          <w:rFonts w:ascii="Times New Roman" w:eastAsia="Calibri" w:hAnsi="Times New Roman"/>
          <w:sz w:val="24"/>
          <w:szCs w:val="24"/>
          <w:lang w:val="bg-BG"/>
        </w:rPr>
      </w:pPr>
      <w:r w:rsidRPr="001952FC">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1952FC" w:rsidRPr="00B27BFF">
        <w:rPr>
          <w:rFonts w:ascii="Times New Roman" w:hAnsi="Times New Roman"/>
          <w:sz w:val="24"/>
          <w:szCs w:val="24"/>
          <w:lang w:val="bg-BG"/>
        </w:rPr>
        <w:t>BG0000578 „</w:t>
      </w:r>
      <w:r w:rsidR="001952FC" w:rsidRPr="001952FC">
        <w:rPr>
          <w:rFonts w:ascii="Times New Roman" w:hAnsi="Times New Roman"/>
          <w:sz w:val="24"/>
          <w:szCs w:val="24"/>
          <w:lang w:val="bg-BG"/>
        </w:rPr>
        <w:t>Река Марица“</w:t>
      </w:r>
      <w:r w:rsidRPr="001952FC">
        <w:rPr>
          <w:rFonts w:ascii="Times New Roman" w:eastAsia="Calibri" w:hAnsi="Times New Roman"/>
          <w:sz w:val="24"/>
          <w:szCs w:val="24"/>
          <w:lang w:val="bg-BG"/>
        </w:rPr>
        <w:t xml:space="preserve">. Площадката остои на приблизително </w:t>
      </w:r>
      <w:r w:rsidR="001952FC" w:rsidRPr="001952FC">
        <w:rPr>
          <w:rFonts w:ascii="Times New Roman" w:hAnsi="Times New Roman"/>
          <w:sz w:val="24"/>
          <w:szCs w:val="24"/>
          <w:lang w:val="bg-BG"/>
        </w:rPr>
        <w:t>460,98м</w:t>
      </w:r>
      <w:r w:rsidRPr="001952FC">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EC7080" w:rsidRPr="001952FC" w:rsidRDefault="0037272F" w:rsidP="008C397A">
      <w:pPr>
        <w:spacing w:after="0" w:line="338" w:lineRule="auto"/>
        <w:ind w:firstLine="709"/>
        <w:jc w:val="both"/>
        <w:rPr>
          <w:rFonts w:ascii="Times New Roman" w:eastAsia="Calibri" w:hAnsi="Times New Roman"/>
          <w:sz w:val="24"/>
          <w:szCs w:val="24"/>
          <w:lang w:val="bg-BG"/>
        </w:rPr>
      </w:pPr>
      <w:r w:rsidRPr="001952FC">
        <w:rPr>
          <w:rFonts w:ascii="Times New Roman" w:eastAsia="Calibri" w:hAnsi="Times New Roman"/>
          <w:sz w:val="24"/>
          <w:szCs w:val="24"/>
          <w:lang w:val="bg-BG"/>
        </w:rPr>
        <w:t xml:space="preserve">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w:t>
      </w:r>
      <w:r w:rsidRPr="001952FC">
        <w:rPr>
          <w:rFonts w:ascii="Times New Roman" w:eastAsia="Calibri" w:hAnsi="Times New Roman"/>
          <w:sz w:val="24"/>
          <w:szCs w:val="24"/>
          <w:lang w:val="bg-BG"/>
        </w:rPr>
        <w:lastRenderedPageBreak/>
        <w:t>предмета и целите на опазване на най-близката защитена зона от компетентния орган – РИОСВ Пловдив.</w:t>
      </w:r>
    </w:p>
    <w:p w:rsidR="0037272F" w:rsidRPr="00836A62" w:rsidRDefault="0037272F" w:rsidP="008C397A">
      <w:pPr>
        <w:spacing w:after="0" w:line="338" w:lineRule="auto"/>
        <w:ind w:firstLine="709"/>
        <w:jc w:val="both"/>
        <w:rPr>
          <w:rFonts w:ascii="Times New Roman" w:eastAsia="Calibri" w:hAnsi="Times New Roman"/>
          <w:sz w:val="24"/>
          <w:szCs w:val="24"/>
          <w:highlight w:val="green"/>
          <w:lang w:val="bg-BG"/>
        </w:rPr>
      </w:pPr>
    </w:p>
    <w:p w:rsidR="00BF5DE0" w:rsidRPr="002C778C" w:rsidRDefault="00BF5DE0" w:rsidP="008C397A">
      <w:pPr>
        <w:pStyle w:val="a3"/>
        <w:numPr>
          <w:ilvl w:val="0"/>
          <w:numId w:val="13"/>
        </w:numPr>
        <w:spacing w:after="0" w:line="338" w:lineRule="auto"/>
        <w:ind w:left="748"/>
        <w:jc w:val="both"/>
        <w:rPr>
          <w:rFonts w:ascii="Times New Roman" w:hAnsi="Times New Roman"/>
          <w:b/>
          <w:sz w:val="24"/>
          <w:szCs w:val="24"/>
        </w:rPr>
      </w:pPr>
      <w:r w:rsidRPr="002C778C">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rsidR="00DB49D8" w:rsidRPr="002C778C" w:rsidRDefault="00DB49D8"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lang w:val="bg-BG"/>
        </w:rPr>
        <w:t xml:space="preserve">Инвестиционното предложение за </w:t>
      </w:r>
      <w:r w:rsidR="00CD42FF" w:rsidRPr="002C778C">
        <w:rPr>
          <w:rFonts w:ascii="Times New Roman" w:eastAsia="Calibri" w:hAnsi="Times New Roman"/>
          <w:sz w:val="24"/>
          <w:szCs w:val="24"/>
          <w:lang w:val="bg-BG"/>
        </w:rPr>
        <w:t xml:space="preserve">изграждане на </w:t>
      </w:r>
      <w:r w:rsidR="000A2AD3" w:rsidRPr="002C778C">
        <w:rPr>
          <w:rFonts w:ascii="Times New Roman" w:eastAsia="Calibri" w:hAnsi="Times New Roman"/>
          <w:sz w:val="24"/>
          <w:szCs w:val="24"/>
          <w:lang w:val="bg-BG"/>
        </w:rPr>
        <w:t xml:space="preserve">складова </w:t>
      </w:r>
      <w:r w:rsidR="002C778C" w:rsidRPr="002C778C">
        <w:rPr>
          <w:rFonts w:ascii="Times New Roman" w:eastAsia="Calibri" w:hAnsi="Times New Roman"/>
          <w:sz w:val="24"/>
          <w:szCs w:val="24"/>
          <w:lang w:val="bg-BG"/>
        </w:rPr>
        <w:t>авто</w:t>
      </w:r>
      <w:r w:rsidR="000A2AD3" w:rsidRPr="002C778C">
        <w:rPr>
          <w:rFonts w:ascii="Times New Roman" w:eastAsia="Calibri" w:hAnsi="Times New Roman"/>
          <w:sz w:val="24"/>
          <w:szCs w:val="24"/>
          <w:lang w:val="bg-BG"/>
        </w:rPr>
        <w:t>база</w:t>
      </w:r>
      <w:r w:rsidR="002C778C" w:rsidRPr="002C778C">
        <w:rPr>
          <w:rFonts w:ascii="Times New Roman" w:eastAsia="Calibri" w:hAnsi="Times New Roman"/>
          <w:sz w:val="24"/>
          <w:szCs w:val="24"/>
          <w:lang w:val="bg-BG"/>
        </w:rPr>
        <w:t xml:space="preserve"> с ГТП, автомивка, сервиз, администрация</w:t>
      </w:r>
      <w:r w:rsidR="000A2AD3" w:rsidRPr="002C778C">
        <w:rPr>
          <w:rFonts w:ascii="Times New Roman" w:eastAsia="Calibri" w:hAnsi="Times New Roman"/>
          <w:sz w:val="24"/>
          <w:szCs w:val="24"/>
          <w:lang w:val="bg-BG"/>
        </w:rPr>
        <w:t xml:space="preserve"> и сондажен кладенец</w:t>
      </w:r>
      <w:r w:rsidRPr="002C778C">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DB49D8" w:rsidRPr="002C778C" w:rsidRDefault="00DB49D8"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A224E7" w:rsidRPr="002C778C" w:rsidRDefault="00DD539D"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lang w:val="bg-BG"/>
        </w:rPr>
        <w:t>Строител</w:t>
      </w:r>
      <w:r w:rsidR="00CD42FF" w:rsidRPr="002C778C">
        <w:rPr>
          <w:rFonts w:ascii="Times New Roman" w:eastAsia="Calibri" w:hAnsi="Times New Roman"/>
          <w:sz w:val="24"/>
          <w:szCs w:val="24"/>
          <w:lang w:val="bg-BG"/>
        </w:rPr>
        <w:t>ят</w:t>
      </w:r>
      <w:r w:rsidRPr="002C778C">
        <w:rPr>
          <w:rFonts w:ascii="Times New Roman" w:eastAsia="Calibri" w:hAnsi="Times New Roman"/>
          <w:sz w:val="24"/>
          <w:szCs w:val="24"/>
          <w:lang w:val="bg-BG"/>
        </w:rPr>
        <w:t xml:space="preserve"> на </w:t>
      </w:r>
      <w:r w:rsidR="002C778C" w:rsidRPr="002C778C">
        <w:rPr>
          <w:rFonts w:ascii="Times New Roman" w:eastAsia="Calibri" w:hAnsi="Times New Roman"/>
          <w:sz w:val="24"/>
          <w:szCs w:val="24"/>
          <w:lang w:val="bg-BG"/>
        </w:rPr>
        <w:t>обекта</w:t>
      </w:r>
      <w:r w:rsidRPr="002C778C">
        <w:rPr>
          <w:rFonts w:ascii="Times New Roman" w:eastAsia="Calibri" w:hAnsi="Times New Roman"/>
          <w:sz w:val="24"/>
          <w:szCs w:val="24"/>
          <w:lang w:val="bg-BG"/>
        </w:rPr>
        <w:t>, съгласно изискванията за здравословни и безопасни условия на труд,</w:t>
      </w:r>
      <w:r w:rsidRPr="002C778C">
        <w:rPr>
          <w:rFonts w:ascii="Times New Roman" w:eastAsia="Calibri" w:hAnsi="Times New Roman"/>
          <w:sz w:val="24"/>
          <w:szCs w:val="24"/>
        </w:rPr>
        <w:t xml:space="preserve"> ще осигур</w:t>
      </w:r>
      <w:r w:rsidR="006716E2" w:rsidRPr="002C778C">
        <w:rPr>
          <w:rFonts w:ascii="Times New Roman" w:eastAsia="Calibri" w:hAnsi="Times New Roman"/>
          <w:sz w:val="24"/>
          <w:szCs w:val="24"/>
          <w:lang w:val="bg-BG"/>
        </w:rPr>
        <w:t>и</w:t>
      </w:r>
      <w:r w:rsidRPr="002C778C">
        <w:rPr>
          <w:rFonts w:ascii="Times New Roman" w:eastAsia="Calibri" w:hAnsi="Times New Roman"/>
          <w:sz w:val="24"/>
          <w:szCs w:val="24"/>
        </w:rPr>
        <w:t xml:space="preserve"> индивидуални средства за защита: работно облекло на </w:t>
      </w:r>
      <w:r w:rsidR="00CD42FF" w:rsidRPr="002C778C">
        <w:rPr>
          <w:rFonts w:ascii="Times New Roman" w:eastAsia="Calibri" w:hAnsi="Times New Roman"/>
          <w:sz w:val="24"/>
          <w:szCs w:val="24"/>
          <w:lang w:val="bg-BG"/>
        </w:rPr>
        <w:t>заетите работници</w:t>
      </w:r>
      <w:r w:rsidRPr="002C778C">
        <w:rPr>
          <w:rFonts w:ascii="Times New Roman" w:eastAsia="Calibri" w:hAnsi="Times New Roman"/>
          <w:sz w:val="24"/>
          <w:szCs w:val="24"/>
        </w:rPr>
        <w:t xml:space="preserve"> и на обслужващия персонал</w:t>
      </w:r>
      <w:r w:rsidR="00A22B5A" w:rsidRPr="002C778C">
        <w:rPr>
          <w:rFonts w:ascii="Times New Roman" w:eastAsia="Calibri" w:hAnsi="Times New Roman"/>
          <w:sz w:val="24"/>
          <w:szCs w:val="24"/>
          <w:lang w:val="bg-BG"/>
        </w:rPr>
        <w:t>,</w:t>
      </w:r>
      <w:r w:rsidRPr="002C778C">
        <w:rPr>
          <w:rFonts w:ascii="Times New Roman" w:eastAsia="Calibri" w:hAnsi="Times New Roman"/>
          <w:sz w:val="24"/>
          <w:szCs w:val="24"/>
        </w:rPr>
        <w:t xml:space="preserve"> с цел избягване на предпоставки за възникване на опасни инциденти, съобразено със специфичната работа.</w:t>
      </w:r>
      <w:r w:rsidRPr="002C778C">
        <w:rPr>
          <w:rFonts w:ascii="Times New Roman" w:eastAsia="Calibri" w:hAnsi="Times New Roman"/>
          <w:sz w:val="24"/>
          <w:szCs w:val="24"/>
          <w:lang w:val="bg-BG"/>
        </w:rPr>
        <w:t xml:space="preserve"> </w:t>
      </w:r>
      <w:r w:rsidRPr="002C778C">
        <w:rPr>
          <w:rFonts w:ascii="Times New Roman" w:eastAsia="Calibri" w:hAnsi="Times New Roman"/>
          <w:sz w:val="24"/>
          <w:szCs w:val="24"/>
        </w:rPr>
        <w:t>По отношение на трудовия риск задължително</w:t>
      </w:r>
      <w:r w:rsidRPr="002C778C">
        <w:rPr>
          <w:rFonts w:ascii="Times New Roman" w:eastAsia="Calibri" w:hAnsi="Times New Roman"/>
          <w:sz w:val="24"/>
          <w:szCs w:val="24"/>
          <w:lang w:val="bg-BG"/>
        </w:rPr>
        <w:t xml:space="preserve"> ще се спазва</w:t>
      </w:r>
      <w:r w:rsidRPr="002C778C">
        <w:rPr>
          <w:rFonts w:ascii="Times New Roman" w:eastAsia="Calibri" w:hAnsi="Times New Roman"/>
          <w:sz w:val="24"/>
          <w:szCs w:val="24"/>
        </w:rPr>
        <w:t xml:space="preserve"> технологичната</w:t>
      </w:r>
      <w:r w:rsidRPr="002C778C">
        <w:rPr>
          <w:rFonts w:ascii="Times New Roman" w:eastAsia="Calibri" w:hAnsi="Times New Roman"/>
          <w:sz w:val="24"/>
          <w:szCs w:val="24"/>
          <w:lang w:val="bg-BG"/>
        </w:rPr>
        <w:t xml:space="preserve"> </w:t>
      </w:r>
      <w:r w:rsidRPr="002C778C">
        <w:rPr>
          <w:rFonts w:ascii="Times New Roman" w:eastAsia="Calibri" w:hAnsi="Times New Roman"/>
          <w:sz w:val="24"/>
          <w:szCs w:val="24"/>
        </w:rPr>
        <w:t xml:space="preserve">дисцилина и инструкциите за безопасна работа. </w:t>
      </w:r>
      <w:r w:rsidRPr="002C778C">
        <w:rPr>
          <w:rFonts w:ascii="Times New Roman" w:eastAsia="Calibri" w:hAnsi="Times New Roman"/>
          <w:sz w:val="24"/>
          <w:szCs w:val="24"/>
          <w:lang w:val="bg-BG"/>
        </w:rPr>
        <w:t>До обекта няма да се допускат необучени и неинструктирани работници.</w:t>
      </w:r>
    </w:p>
    <w:p w:rsidR="00A224E7" w:rsidRPr="002C778C" w:rsidRDefault="00A224E7"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rPr>
        <w:t xml:space="preserve">За </w:t>
      </w:r>
      <w:r w:rsidRPr="002C778C">
        <w:rPr>
          <w:rFonts w:ascii="Times New Roman" w:eastAsia="Calibri" w:hAnsi="Times New Roman"/>
          <w:sz w:val="24"/>
          <w:szCs w:val="24"/>
          <w:lang w:val="bg-BG"/>
        </w:rPr>
        <w:t xml:space="preserve">реализацията на </w:t>
      </w:r>
      <w:r w:rsidR="00A22B5A" w:rsidRPr="002C778C">
        <w:rPr>
          <w:rFonts w:ascii="Times New Roman" w:eastAsia="Calibri" w:hAnsi="Times New Roman"/>
          <w:sz w:val="24"/>
          <w:szCs w:val="24"/>
          <w:lang w:val="bg-BG"/>
        </w:rPr>
        <w:t>обекта</w:t>
      </w:r>
      <w:r w:rsidRPr="002C778C">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A224E7" w:rsidRPr="002C778C" w:rsidRDefault="00A224E7"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rPr>
        <w:t>По време на експлоатацията</w:t>
      </w:r>
      <w:r w:rsidR="0014306D" w:rsidRPr="002C778C">
        <w:rPr>
          <w:rFonts w:ascii="Times New Roman" w:eastAsia="Calibri" w:hAnsi="Times New Roman"/>
          <w:sz w:val="24"/>
          <w:szCs w:val="24"/>
          <w:lang w:val="bg-BG"/>
        </w:rPr>
        <w:t>,</w:t>
      </w:r>
      <w:r w:rsidRPr="002C778C">
        <w:rPr>
          <w:rFonts w:ascii="Times New Roman" w:eastAsia="Calibri" w:hAnsi="Times New Roman"/>
          <w:sz w:val="24"/>
          <w:szCs w:val="24"/>
        </w:rPr>
        <w:t xml:space="preserve"> при неправилна </w:t>
      </w:r>
      <w:r w:rsidRPr="002C778C">
        <w:rPr>
          <w:rFonts w:ascii="Times New Roman" w:eastAsia="Calibri" w:hAnsi="Times New Roman"/>
          <w:sz w:val="24"/>
          <w:szCs w:val="24"/>
          <w:lang w:val="bg-BG"/>
        </w:rPr>
        <w:t>работа</w:t>
      </w:r>
      <w:r w:rsidRPr="002C778C">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rsidR="00A224E7" w:rsidRPr="002C778C" w:rsidRDefault="00A224E7"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lang w:val="bg-BG"/>
        </w:rPr>
        <w:t>Инвестиционните</w:t>
      </w:r>
      <w:r w:rsidRPr="002C778C">
        <w:rPr>
          <w:rFonts w:ascii="Times New Roman" w:eastAsia="Calibri" w:hAnsi="Times New Roman"/>
          <w:sz w:val="24"/>
          <w:szCs w:val="24"/>
        </w:rPr>
        <w:t xml:space="preserve"> проекти, </w:t>
      </w:r>
      <w:r w:rsidRPr="002C778C">
        <w:rPr>
          <w:rFonts w:ascii="Times New Roman" w:eastAsia="Calibri" w:hAnsi="Times New Roman"/>
          <w:sz w:val="24"/>
          <w:szCs w:val="24"/>
          <w:lang w:val="bg-BG"/>
        </w:rPr>
        <w:t xml:space="preserve">реализацията и </w:t>
      </w:r>
      <w:r w:rsidRPr="002C778C">
        <w:rPr>
          <w:rFonts w:ascii="Times New Roman" w:eastAsia="Calibri" w:hAnsi="Times New Roman"/>
          <w:sz w:val="24"/>
          <w:szCs w:val="24"/>
        </w:rPr>
        <w:t>експлоатацията на обект</w:t>
      </w:r>
      <w:r w:rsidR="00E82649" w:rsidRPr="002C778C">
        <w:rPr>
          <w:rFonts w:ascii="Times New Roman" w:eastAsia="Calibri" w:hAnsi="Times New Roman"/>
          <w:sz w:val="24"/>
          <w:szCs w:val="24"/>
          <w:lang w:val="bg-BG"/>
        </w:rPr>
        <w:t>а</w:t>
      </w:r>
      <w:r w:rsidRPr="002C778C">
        <w:rPr>
          <w:rFonts w:ascii="Times New Roman" w:eastAsia="Calibri" w:hAnsi="Times New Roman"/>
          <w:sz w:val="24"/>
          <w:szCs w:val="24"/>
        </w:rPr>
        <w:t xml:space="preserve"> ще бъдат изпълнени </w:t>
      </w:r>
      <w:r w:rsidRPr="002C778C">
        <w:rPr>
          <w:rFonts w:ascii="Times New Roman" w:eastAsia="Calibri" w:hAnsi="Times New Roman"/>
          <w:sz w:val="24"/>
          <w:szCs w:val="24"/>
          <w:lang w:val="bg-BG"/>
        </w:rPr>
        <w:t>в съответствие с действащата техническа и нормативна база.</w:t>
      </w:r>
    </w:p>
    <w:p w:rsidR="00334F90" w:rsidRPr="002C778C" w:rsidRDefault="00A16F7E" w:rsidP="008C397A">
      <w:pPr>
        <w:spacing w:after="0" w:line="338" w:lineRule="auto"/>
        <w:ind w:firstLine="709"/>
        <w:jc w:val="both"/>
        <w:rPr>
          <w:rFonts w:ascii="Times New Roman" w:eastAsia="Calibri" w:hAnsi="Times New Roman"/>
          <w:sz w:val="24"/>
          <w:szCs w:val="24"/>
          <w:lang w:val="bg-BG"/>
        </w:rPr>
      </w:pPr>
      <w:r w:rsidRPr="002C778C">
        <w:rPr>
          <w:rFonts w:ascii="Times New Roman" w:eastAsia="Calibri" w:hAnsi="Times New Roman"/>
          <w:sz w:val="24"/>
          <w:szCs w:val="24"/>
          <w:lang w:val="bg-BG"/>
        </w:rPr>
        <w:t>С п</w:t>
      </w:r>
      <w:r w:rsidR="00A224E7" w:rsidRPr="002C778C">
        <w:rPr>
          <w:rFonts w:ascii="Times New Roman" w:eastAsia="Calibri" w:hAnsi="Times New Roman"/>
          <w:sz w:val="24"/>
          <w:szCs w:val="24"/>
          <w:lang w:val="bg-BG"/>
        </w:rPr>
        <w:t>редвижданията</w:t>
      </w:r>
      <w:r w:rsidRPr="002C778C">
        <w:rPr>
          <w:rFonts w:ascii="Times New Roman" w:eastAsia="Calibri" w:hAnsi="Times New Roman"/>
          <w:sz w:val="24"/>
          <w:szCs w:val="24"/>
          <w:lang w:val="bg-BG"/>
        </w:rPr>
        <w:t>, залегнали при реализацията</w:t>
      </w:r>
      <w:r w:rsidR="00A224E7" w:rsidRPr="002C778C">
        <w:rPr>
          <w:rFonts w:ascii="Times New Roman" w:eastAsia="Calibri" w:hAnsi="Times New Roman"/>
          <w:sz w:val="24"/>
          <w:szCs w:val="24"/>
          <w:lang w:val="bg-BG"/>
        </w:rPr>
        <w:t xml:space="preserve"> </w:t>
      </w:r>
      <w:r w:rsidR="00334F90" w:rsidRPr="002C778C">
        <w:rPr>
          <w:rFonts w:ascii="Times New Roman" w:eastAsia="Calibri" w:hAnsi="Times New Roman"/>
          <w:sz w:val="24"/>
          <w:szCs w:val="24"/>
        </w:rPr>
        <w:t>на</w:t>
      </w:r>
      <w:r w:rsidR="00A224E7" w:rsidRPr="002C778C">
        <w:rPr>
          <w:rFonts w:ascii="Times New Roman" w:eastAsia="Calibri" w:hAnsi="Times New Roman"/>
          <w:sz w:val="24"/>
          <w:szCs w:val="24"/>
          <w:lang w:val="bg-BG"/>
        </w:rPr>
        <w:t xml:space="preserve"> </w:t>
      </w:r>
      <w:r w:rsidR="00334F90" w:rsidRPr="002C778C">
        <w:rPr>
          <w:rFonts w:ascii="Times New Roman" w:eastAsia="Calibri" w:hAnsi="Times New Roman"/>
          <w:sz w:val="24"/>
          <w:szCs w:val="24"/>
        </w:rPr>
        <w:t xml:space="preserve">инвестиционното предложение </w:t>
      </w:r>
      <w:r w:rsidR="00A224E7" w:rsidRPr="002C778C">
        <w:rPr>
          <w:rFonts w:ascii="Times New Roman" w:eastAsia="Calibri" w:hAnsi="Times New Roman"/>
          <w:sz w:val="24"/>
          <w:szCs w:val="24"/>
          <w:lang w:val="bg-BG"/>
        </w:rPr>
        <w:t xml:space="preserve">по отношение на </w:t>
      </w:r>
      <w:r w:rsidR="00334F90" w:rsidRPr="002C778C">
        <w:rPr>
          <w:rFonts w:ascii="Times New Roman" w:eastAsia="Calibri" w:hAnsi="Times New Roman"/>
          <w:sz w:val="24"/>
          <w:szCs w:val="24"/>
        </w:rPr>
        <w:t>техника и методи, характер и</w:t>
      </w:r>
      <w:r w:rsidR="00A224E7" w:rsidRPr="002C778C">
        <w:rPr>
          <w:rFonts w:ascii="Times New Roman" w:eastAsia="Calibri" w:hAnsi="Times New Roman"/>
          <w:sz w:val="24"/>
          <w:szCs w:val="24"/>
          <w:lang w:val="bg-BG"/>
        </w:rPr>
        <w:t xml:space="preserve"> </w:t>
      </w:r>
      <w:r w:rsidR="00334F90" w:rsidRPr="002C778C">
        <w:rPr>
          <w:rFonts w:ascii="Times New Roman" w:eastAsia="Calibri" w:hAnsi="Times New Roman"/>
          <w:sz w:val="24"/>
          <w:szCs w:val="24"/>
        </w:rPr>
        <w:t>мащаб</w:t>
      </w:r>
      <w:r w:rsidR="00A224E7" w:rsidRPr="002C778C">
        <w:rPr>
          <w:rFonts w:ascii="Times New Roman" w:eastAsia="Calibri" w:hAnsi="Times New Roman"/>
          <w:sz w:val="24"/>
          <w:szCs w:val="24"/>
          <w:lang w:val="bg-BG"/>
        </w:rPr>
        <w:t xml:space="preserve"> </w:t>
      </w:r>
      <w:r w:rsidR="00334F90" w:rsidRPr="002C778C">
        <w:rPr>
          <w:rFonts w:ascii="Times New Roman" w:eastAsia="Calibri" w:hAnsi="Times New Roman"/>
          <w:sz w:val="24"/>
          <w:szCs w:val="24"/>
        </w:rPr>
        <w:t>не се очаква риск от инциденти, аварии</w:t>
      </w:r>
      <w:r w:rsidRPr="002C778C">
        <w:rPr>
          <w:rFonts w:ascii="Times New Roman" w:eastAsia="Calibri" w:hAnsi="Times New Roman"/>
          <w:sz w:val="24"/>
          <w:szCs w:val="24"/>
          <w:lang w:val="bg-BG"/>
        </w:rPr>
        <w:t xml:space="preserve"> </w:t>
      </w:r>
      <w:r w:rsidR="00334F90" w:rsidRPr="002C778C">
        <w:rPr>
          <w:rFonts w:ascii="Times New Roman" w:eastAsia="Calibri" w:hAnsi="Times New Roman"/>
          <w:sz w:val="24"/>
          <w:szCs w:val="24"/>
        </w:rPr>
        <w:t>и/или бедствия за околната среда и здравето на хората.</w:t>
      </w:r>
    </w:p>
    <w:p w:rsidR="00170F4C" w:rsidRPr="002C778C" w:rsidRDefault="00170F4C" w:rsidP="008C397A">
      <w:pPr>
        <w:spacing w:after="0" w:line="338" w:lineRule="auto"/>
        <w:ind w:firstLine="709"/>
        <w:jc w:val="both"/>
        <w:rPr>
          <w:rFonts w:ascii="Times New Roman" w:eastAsia="Calibri" w:hAnsi="Times New Roman"/>
          <w:sz w:val="24"/>
          <w:szCs w:val="24"/>
          <w:lang w:val="bg-BG"/>
        </w:rPr>
      </w:pPr>
    </w:p>
    <w:p w:rsidR="00BF5DE0" w:rsidRPr="002C778C" w:rsidRDefault="00BF5DE0" w:rsidP="008C397A">
      <w:pPr>
        <w:pStyle w:val="a3"/>
        <w:numPr>
          <w:ilvl w:val="0"/>
          <w:numId w:val="13"/>
        </w:numPr>
        <w:spacing w:after="0" w:line="338" w:lineRule="auto"/>
        <w:ind w:left="748"/>
        <w:jc w:val="both"/>
        <w:rPr>
          <w:rFonts w:ascii="Times New Roman" w:hAnsi="Times New Roman"/>
          <w:b/>
          <w:sz w:val="24"/>
          <w:szCs w:val="24"/>
        </w:rPr>
      </w:pPr>
      <w:r w:rsidRPr="002C778C">
        <w:rPr>
          <w:rFonts w:ascii="Times New Roman" w:hAnsi="Times New Roman"/>
          <w:b/>
          <w:sz w:val="24"/>
          <w:szCs w:val="24"/>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6A27FE" w:rsidRPr="00384986" w:rsidRDefault="006A27FE" w:rsidP="008C397A">
      <w:pPr>
        <w:spacing w:after="0" w:line="338" w:lineRule="auto"/>
        <w:ind w:firstLine="709"/>
        <w:jc w:val="both"/>
        <w:rPr>
          <w:rFonts w:ascii="Times New Roman" w:eastAsia="Calibri" w:hAnsi="Times New Roman"/>
          <w:sz w:val="24"/>
          <w:szCs w:val="24"/>
          <w:lang w:val="bg-BG"/>
        </w:rPr>
      </w:pPr>
      <w:r w:rsidRPr="00384986">
        <w:rPr>
          <w:rFonts w:ascii="Times New Roman" w:eastAsia="Calibri" w:hAnsi="Times New Roman"/>
          <w:sz w:val="24"/>
          <w:szCs w:val="24"/>
          <w:lang w:val="bg-BG"/>
        </w:rPr>
        <w:t>В етапа на строителство</w:t>
      </w:r>
      <w:r w:rsidR="000029F6" w:rsidRPr="00384986">
        <w:rPr>
          <w:rFonts w:ascii="Times New Roman" w:eastAsia="Calibri" w:hAnsi="Times New Roman"/>
          <w:sz w:val="24"/>
          <w:szCs w:val="24"/>
          <w:lang w:val="bg-BG"/>
        </w:rPr>
        <w:t>то</w:t>
      </w:r>
      <w:r w:rsidRPr="00384986">
        <w:rPr>
          <w:rFonts w:ascii="Times New Roman" w:eastAsia="Calibri" w:hAnsi="Times New Roman"/>
          <w:sz w:val="24"/>
          <w:szCs w:val="24"/>
          <w:lang w:val="bg-BG"/>
        </w:rPr>
        <w:t xml:space="preserve"> на </w:t>
      </w:r>
      <w:r w:rsidR="00C615C2" w:rsidRPr="00384986">
        <w:rPr>
          <w:rFonts w:ascii="Times New Roman" w:eastAsia="Calibri" w:hAnsi="Times New Roman"/>
          <w:sz w:val="24"/>
          <w:szCs w:val="24"/>
          <w:lang w:val="bg-BG"/>
        </w:rPr>
        <w:t xml:space="preserve">складовата </w:t>
      </w:r>
      <w:r w:rsidR="00384986" w:rsidRPr="00384986">
        <w:rPr>
          <w:rFonts w:ascii="Times New Roman" w:eastAsia="Calibri" w:hAnsi="Times New Roman"/>
          <w:sz w:val="24"/>
          <w:szCs w:val="24"/>
          <w:lang w:val="bg-BG"/>
        </w:rPr>
        <w:t>и производствена авто</w:t>
      </w:r>
      <w:r w:rsidR="00C615C2" w:rsidRPr="00384986">
        <w:rPr>
          <w:rFonts w:ascii="Times New Roman" w:eastAsia="Calibri" w:hAnsi="Times New Roman"/>
          <w:sz w:val="24"/>
          <w:szCs w:val="24"/>
          <w:lang w:val="bg-BG"/>
        </w:rPr>
        <w:t>база</w:t>
      </w:r>
      <w:r w:rsidR="00920B78" w:rsidRPr="00384986">
        <w:rPr>
          <w:rFonts w:ascii="Times New Roman" w:eastAsia="Calibri" w:hAnsi="Times New Roman"/>
          <w:sz w:val="24"/>
          <w:szCs w:val="24"/>
          <w:lang w:val="bg-BG"/>
        </w:rPr>
        <w:t xml:space="preserve"> и</w:t>
      </w:r>
      <w:r w:rsidR="00E37F9E" w:rsidRPr="00384986">
        <w:rPr>
          <w:rFonts w:ascii="Times New Roman" w:eastAsia="Calibri" w:hAnsi="Times New Roman"/>
          <w:sz w:val="24"/>
          <w:szCs w:val="24"/>
          <w:lang w:val="bg-BG"/>
        </w:rPr>
        <w:t xml:space="preserve"> водовземното</w:t>
      </w:r>
      <w:r w:rsidR="00C615C2" w:rsidRPr="00384986">
        <w:rPr>
          <w:rFonts w:ascii="Times New Roman" w:eastAsia="Calibri" w:hAnsi="Times New Roman"/>
          <w:sz w:val="24"/>
          <w:szCs w:val="24"/>
          <w:lang w:val="bg-BG"/>
        </w:rPr>
        <w:t xml:space="preserve"> съоръжение</w:t>
      </w:r>
      <w:r w:rsidR="00911F35" w:rsidRPr="00384986">
        <w:rPr>
          <w:rFonts w:ascii="Times New Roman" w:eastAsia="Calibri" w:hAnsi="Times New Roman"/>
          <w:sz w:val="24"/>
          <w:szCs w:val="24"/>
          <w:lang w:val="bg-BG"/>
        </w:rPr>
        <w:t>,</w:t>
      </w:r>
      <w:r w:rsidR="00920B78" w:rsidRPr="00384986">
        <w:rPr>
          <w:rFonts w:ascii="Times New Roman" w:eastAsia="Calibri" w:hAnsi="Times New Roman"/>
          <w:sz w:val="24"/>
          <w:szCs w:val="24"/>
          <w:lang w:val="bg-BG"/>
        </w:rPr>
        <w:t xml:space="preserve"> както и при</w:t>
      </w:r>
      <w:r w:rsidR="00911F35" w:rsidRPr="00384986">
        <w:rPr>
          <w:rFonts w:ascii="Times New Roman" w:eastAsia="Calibri" w:hAnsi="Times New Roman"/>
          <w:sz w:val="24"/>
          <w:szCs w:val="24"/>
          <w:lang w:val="bg-BG"/>
        </w:rPr>
        <w:t xml:space="preserve"> </w:t>
      </w:r>
      <w:r w:rsidR="000029F6" w:rsidRPr="00384986">
        <w:rPr>
          <w:rFonts w:ascii="Times New Roman" w:eastAsia="Calibri" w:hAnsi="Times New Roman"/>
          <w:sz w:val="24"/>
          <w:szCs w:val="24"/>
          <w:lang w:val="bg-BG"/>
        </w:rPr>
        <w:t>прокарване на площадковите мрежи на техническата инфраструктура,</w:t>
      </w:r>
      <w:r w:rsidRPr="00384986">
        <w:rPr>
          <w:rFonts w:ascii="Times New Roman" w:eastAsia="Calibri" w:hAnsi="Times New Roman"/>
          <w:sz w:val="24"/>
          <w:szCs w:val="24"/>
          <w:lang w:val="bg-BG"/>
        </w:rPr>
        <w:t xml:space="preserve"> описаните въздействия по отделни компоненти ще имат временно и краткотрайно въздействие до приключване на </w:t>
      </w:r>
      <w:r w:rsidR="00790067" w:rsidRPr="00384986">
        <w:rPr>
          <w:rFonts w:ascii="Times New Roman" w:eastAsia="Calibri" w:hAnsi="Times New Roman"/>
          <w:sz w:val="24"/>
          <w:szCs w:val="24"/>
          <w:lang w:val="bg-BG"/>
        </w:rPr>
        <w:t>строителните и монтажни дейности.</w:t>
      </w:r>
      <w:r w:rsidRPr="00384986">
        <w:rPr>
          <w:rFonts w:ascii="Times New Roman" w:eastAsia="Calibri" w:hAnsi="Times New Roman"/>
          <w:sz w:val="24"/>
          <w:szCs w:val="24"/>
          <w:lang w:val="bg-BG"/>
        </w:rPr>
        <w:t xml:space="preserve"> </w:t>
      </w:r>
    </w:p>
    <w:p w:rsidR="006E2E0B" w:rsidRPr="00384986" w:rsidRDefault="006E2E0B" w:rsidP="008C397A">
      <w:pPr>
        <w:spacing w:after="0" w:line="338" w:lineRule="auto"/>
        <w:ind w:firstLine="709"/>
        <w:jc w:val="both"/>
        <w:rPr>
          <w:rFonts w:ascii="Times New Roman" w:eastAsia="Calibri" w:hAnsi="Times New Roman"/>
          <w:sz w:val="24"/>
          <w:szCs w:val="24"/>
          <w:lang w:val="bg-BG"/>
        </w:rPr>
      </w:pPr>
      <w:r w:rsidRPr="00384986">
        <w:rPr>
          <w:rFonts w:ascii="Times New Roman" w:eastAsia="Calibri" w:hAnsi="Times New Roman"/>
          <w:sz w:val="24"/>
          <w:szCs w:val="24"/>
          <w:lang w:val="bg-BG"/>
        </w:rPr>
        <w:t xml:space="preserve">Основно пряко въздействие ще се окаже върху компонента почви, породено в резултат на изкопните работи за изграждането на </w:t>
      </w:r>
      <w:r w:rsidR="00E10C85" w:rsidRPr="00384986">
        <w:rPr>
          <w:rFonts w:ascii="Times New Roman" w:eastAsia="Calibri" w:hAnsi="Times New Roman"/>
          <w:sz w:val="24"/>
          <w:szCs w:val="24"/>
          <w:lang w:val="bg-BG"/>
        </w:rPr>
        <w:t>сградата</w:t>
      </w:r>
      <w:r w:rsidRPr="00384986">
        <w:rPr>
          <w:rFonts w:ascii="Times New Roman" w:eastAsia="Calibri" w:hAnsi="Times New Roman"/>
          <w:sz w:val="24"/>
          <w:szCs w:val="24"/>
          <w:lang w:val="bg-BG"/>
        </w:rPr>
        <w:t xml:space="preserve"> и </w:t>
      </w:r>
      <w:r w:rsidR="00E10C85" w:rsidRPr="00384986">
        <w:rPr>
          <w:rFonts w:ascii="Times New Roman" w:eastAsia="Calibri" w:hAnsi="Times New Roman"/>
          <w:sz w:val="24"/>
          <w:szCs w:val="24"/>
          <w:lang w:val="bg-BG"/>
        </w:rPr>
        <w:t xml:space="preserve">инсталациите </w:t>
      </w:r>
      <w:r w:rsidRPr="00384986">
        <w:rPr>
          <w:rFonts w:ascii="Times New Roman" w:eastAsia="Calibri" w:hAnsi="Times New Roman"/>
          <w:sz w:val="24"/>
          <w:szCs w:val="24"/>
          <w:lang w:val="bg-BG"/>
        </w:rPr>
        <w:t>за прокарване на необходимите подземни комуникации.</w:t>
      </w:r>
    </w:p>
    <w:p w:rsidR="006E2E0B" w:rsidRPr="00384986" w:rsidRDefault="006E2E0B" w:rsidP="008C397A">
      <w:pPr>
        <w:spacing w:after="0" w:line="338" w:lineRule="auto"/>
        <w:ind w:firstLine="709"/>
        <w:jc w:val="both"/>
        <w:rPr>
          <w:rFonts w:ascii="Times New Roman" w:eastAsia="Calibri" w:hAnsi="Times New Roman"/>
          <w:sz w:val="24"/>
          <w:szCs w:val="24"/>
          <w:lang w:val="bg-BG"/>
        </w:rPr>
      </w:pPr>
      <w:r w:rsidRPr="00384986">
        <w:rPr>
          <w:rFonts w:ascii="Times New Roman" w:eastAsia="Calibri" w:hAnsi="Times New Roman"/>
          <w:sz w:val="24"/>
          <w:szCs w:val="24"/>
          <w:lang w:val="bg-BG"/>
        </w:rPr>
        <w:t xml:space="preserve">Въздействието по време на експлоатацията на </w:t>
      </w:r>
      <w:r w:rsidR="00DF55E0" w:rsidRPr="00384986">
        <w:rPr>
          <w:rFonts w:ascii="Times New Roman" w:eastAsia="Calibri" w:hAnsi="Times New Roman"/>
          <w:sz w:val="24"/>
          <w:szCs w:val="24"/>
          <w:lang w:val="bg-BG"/>
        </w:rPr>
        <w:t>база</w:t>
      </w:r>
      <w:r w:rsidR="00384986" w:rsidRPr="00384986">
        <w:rPr>
          <w:rFonts w:ascii="Times New Roman" w:eastAsia="Calibri" w:hAnsi="Times New Roman"/>
          <w:sz w:val="24"/>
          <w:szCs w:val="24"/>
          <w:lang w:val="bg-BG"/>
        </w:rPr>
        <w:t>та</w:t>
      </w:r>
      <w:r w:rsidR="00DF55E0" w:rsidRPr="00384986">
        <w:rPr>
          <w:rFonts w:ascii="Times New Roman" w:eastAsia="Calibri" w:hAnsi="Times New Roman"/>
          <w:sz w:val="24"/>
          <w:szCs w:val="24"/>
          <w:lang w:val="bg-BG"/>
        </w:rPr>
        <w:t xml:space="preserve"> и сондажния кладенец</w:t>
      </w:r>
      <w:r w:rsidRPr="00384986">
        <w:rPr>
          <w:rFonts w:ascii="Times New Roman" w:eastAsia="Calibri" w:hAnsi="Times New Roman"/>
          <w:sz w:val="24"/>
          <w:szCs w:val="24"/>
          <w:lang w:val="bg-BG"/>
        </w:rPr>
        <w:t xml:space="preserve"> се очаква да бъде пряко, дълготрайно, постоянно, </w:t>
      </w:r>
      <w:r w:rsidR="00DD1A0E" w:rsidRPr="00384986">
        <w:rPr>
          <w:rFonts w:ascii="Times New Roman" w:eastAsia="Calibri" w:hAnsi="Times New Roman"/>
          <w:sz w:val="24"/>
          <w:szCs w:val="24"/>
          <w:lang w:val="bg-BG"/>
        </w:rPr>
        <w:t>без кумулативно действие</w:t>
      </w:r>
      <w:r w:rsidR="00FA726C" w:rsidRPr="00384986">
        <w:rPr>
          <w:rFonts w:ascii="Times New Roman" w:eastAsia="Calibri" w:hAnsi="Times New Roman"/>
          <w:sz w:val="24"/>
          <w:szCs w:val="24"/>
          <w:lang w:val="bg-BG"/>
        </w:rPr>
        <w:t>,</w:t>
      </w:r>
      <w:r w:rsidR="00DD1A0E" w:rsidRPr="00384986">
        <w:rPr>
          <w:rFonts w:ascii="Times New Roman" w:eastAsia="Calibri" w:hAnsi="Times New Roman"/>
          <w:sz w:val="24"/>
          <w:szCs w:val="24"/>
          <w:lang w:val="bg-BG"/>
        </w:rPr>
        <w:t xml:space="preserve"> локално в </w:t>
      </w:r>
      <w:r w:rsidR="00832CCA" w:rsidRPr="00384986">
        <w:rPr>
          <w:rFonts w:ascii="Times New Roman" w:eastAsia="Calibri" w:hAnsi="Times New Roman"/>
          <w:sz w:val="24"/>
          <w:szCs w:val="24"/>
          <w:lang w:val="bg-BG"/>
        </w:rPr>
        <w:t xml:space="preserve">рамките на </w:t>
      </w:r>
      <w:r w:rsidR="00977FA1" w:rsidRPr="00384986">
        <w:rPr>
          <w:rFonts w:ascii="Times New Roman" w:eastAsia="Calibri" w:hAnsi="Times New Roman"/>
          <w:sz w:val="24"/>
          <w:szCs w:val="24"/>
          <w:lang w:val="bg-BG"/>
        </w:rPr>
        <w:t>разглежданата площадка</w:t>
      </w:r>
      <w:r w:rsidR="00832CCA" w:rsidRPr="00384986">
        <w:rPr>
          <w:rFonts w:ascii="Times New Roman" w:eastAsia="Calibri" w:hAnsi="Times New Roman"/>
          <w:sz w:val="24"/>
          <w:szCs w:val="24"/>
          <w:lang w:val="bg-BG"/>
        </w:rPr>
        <w:t>,</w:t>
      </w:r>
      <w:r w:rsidR="00DD1A0E" w:rsidRPr="00384986">
        <w:rPr>
          <w:rFonts w:ascii="Times New Roman" w:eastAsia="Calibri" w:hAnsi="Times New Roman"/>
          <w:sz w:val="24"/>
          <w:szCs w:val="24"/>
          <w:lang w:val="bg-BG"/>
        </w:rPr>
        <w:t xml:space="preserve"> </w:t>
      </w:r>
      <w:r w:rsidRPr="00384986">
        <w:rPr>
          <w:rFonts w:ascii="Times New Roman" w:eastAsia="Calibri" w:hAnsi="Times New Roman"/>
          <w:sz w:val="24"/>
          <w:szCs w:val="24"/>
          <w:lang w:val="bg-BG"/>
        </w:rPr>
        <w:t>без изразен негативен ефект върху компонентите на околната среда.</w:t>
      </w:r>
    </w:p>
    <w:p w:rsidR="006E2E0B" w:rsidRPr="00384986" w:rsidRDefault="00384986" w:rsidP="008C397A">
      <w:pPr>
        <w:spacing w:after="0" w:line="338" w:lineRule="auto"/>
        <w:ind w:firstLine="709"/>
        <w:jc w:val="both"/>
        <w:rPr>
          <w:rFonts w:ascii="Times New Roman" w:eastAsia="Calibri" w:hAnsi="Times New Roman"/>
          <w:sz w:val="24"/>
          <w:szCs w:val="24"/>
          <w:lang w:val="bg-BG"/>
        </w:rPr>
      </w:pPr>
      <w:r w:rsidRPr="00384986">
        <w:rPr>
          <w:rFonts w:ascii="Times New Roman" w:eastAsia="Calibri" w:hAnsi="Times New Roman"/>
          <w:sz w:val="24"/>
          <w:szCs w:val="24"/>
          <w:lang w:val="bg-BG"/>
        </w:rPr>
        <w:t xml:space="preserve">Имотът се намира в </w:t>
      </w:r>
      <w:r w:rsidRPr="00384986">
        <w:rPr>
          <w:rFonts w:ascii="Times New Roman" w:hAnsi="Times New Roman"/>
          <w:sz w:val="24"/>
          <w:szCs w:val="24"/>
        </w:rPr>
        <w:t>Източна индустриална зона - IV част, гр. Пловдив</w:t>
      </w:r>
      <w:r w:rsidRPr="00384986">
        <w:rPr>
          <w:rFonts w:ascii="Times New Roman" w:eastAsia="Calibri" w:hAnsi="Times New Roman"/>
          <w:sz w:val="24"/>
          <w:szCs w:val="24"/>
          <w:lang w:val="bg-BG"/>
        </w:rPr>
        <w:t xml:space="preserve"> и в </w:t>
      </w:r>
      <w:r w:rsidR="006E2E0B" w:rsidRPr="00384986">
        <w:rPr>
          <w:rFonts w:ascii="Times New Roman" w:eastAsia="Calibri" w:hAnsi="Times New Roman"/>
          <w:sz w:val="24"/>
          <w:szCs w:val="24"/>
          <w:lang w:val="bg-BG"/>
        </w:rPr>
        <w:t xml:space="preserve"> </w:t>
      </w:r>
      <w:r w:rsidRPr="00384986">
        <w:rPr>
          <w:rFonts w:ascii="Times New Roman" w:eastAsia="Calibri" w:hAnsi="Times New Roman"/>
          <w:sz w:val="24"/>
          <w:szCs w:val="24"/>
          <w:lang w:val="bg-BG"/>
        </w:rPr>
        <w:t xml:space="preserve">непосредствена </w:t>
      </w:r>
      <w:r w:rsidR="006E2E0B" w:rsidRPr="00384986">
        <w:rPr>
          <w:rFonts w:ascii="Times New Roman" w:eastAsia="Calibri" w:hAnsi="Times New Roman"/>
          <w:sz w:val="24"/>
          <w:szCs w:val="24"/>
          <w:lang w:val="bg-BG"/>
        </w:rPr>
        <w:t xml:space="preserve">близост има </w:t>
      </w:r>
      <w:r w:rsidRPr="00384986">
        <w:rPr>
          <w:rFonts w:ascii="Times New Roman" w:eastAsia="Calibri" w:hAnsi="Times New Roman"/>
          <w:sz w:val="24"/>
          <w:szCs w:val="24"/>
          <w:lang w:val="bg-BG"/>
        </w:rPr>
        <w:t>множество изградени и функциониращи складови и производствени обекти</w:t>
      </w:r>
      <w:r w:rsidR="006E2E0B" w:rsidRPr="00384986">
        <w:rPr>
          <w:rFonts w:ascii="Times New Roman" w:eastAsia="Calibri" w:hAnsi="Times New Roman"/>
          <w:sz w:val="24"/>
          <w:szCs w:val="24"/>
          <w:lang w:val="bg-BG"/>
        </w:rPr>
        <w:t>.</w:t>
      </w:r>
      <w:r w:rsidRPr="00384986">
        <w:rPr>
          <w:rFonts w:ascii="Times New Roman" w:eastAsia="Calibri" w:hAnsi="Times New Roman"/>
          <w:sz w:val="24"/>
          <w:szCs w:val="24"/>
          <w:lang w:val="bg-BG"/>
        </w:rPr>
        <w:t xml:space="preserve"> Околното застрояване не създава нито функционални, нито пространствени конфликти с </w:t>
      </w:r>
      <w:r w:rsidR="00234811">
        <w:rPr>
          <w:rFonts w:ascii="Times New Roman" w:eastAsia="Calibri" w:hAnsi="Times New Roman"/>
          <w:sz w:val="24"/>
          <w:szCs w:val="24"/>
          <w:lang w:val="bg-BG"/>
        </w:rPr>
        <w:t>обекта, предмет</w:t>
      </w:r>
      <w:r w:rsidRPr="00384986">
        <w:rPr>
          <w:rFonts w:ascii="Times New Roman" w:eastAsia="Calibri" w:hAnsi="Times New Roman"/>
          <w:sz w:val="24"/>
          <w:szCs w:val="24"/>
          <w:lang w:val="bg-BG"/>
        </w:rPr>
        <w:t xml:space="preserve"> на настоящото инвестиционно предложение.</w:t>
      </w:r>
    </w:p>
    <w:p w:rsidR="006A27FE" w:rsidRPr="00384986" w:rsidRDefault="006A27FE" w:rsidP="008C397A">
      <w:pPr>
        <w:spacing w:after="0" w:line="338" w:lineRule="auto"/>
        <w:ind w:firstLine="709"/>
        <w:jc w:val="both"/>
        <w:rPr>
          <w:rFonts w:ascii="Times New Roman" w:eastAsia="Calibri" w:hAnsi="Times New Roman"/>
          <w:sz w:val="24"/>
          <w:szCs w:val="24"/>
          <w:lang w:val="bg-BG"/>
        </w:rPr>
      </w:pPr>
      <w:r w:rsidRPr="00384986">
        <w:rPr>
          <w:rFonts w:ascii="Times New Roman" w:eastAsia="Calibri" w:hAnsi="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6A27FE" w:rsidRPr="00384986" w:rsidRDefault="006A27FE" w:rsidP="008C397A">
      <w:pPr>
        <w:spacing w:after="0" w:line="338" w:lineRule="auto"/>
        <w:ind w:firstLine="709"/>
        <w:jc w:val="both"/>
        <w:rPr>
          <w:rFonts w:ascii="Times New Roman" w:eastAsia="Calibri" w:hAnsi="Times New Roman"/>
          <w:sz w:val="24"/>
          <w:szCs w:val="24"/>
        </w:rPr>
      </w:pPr>
    </w:p>
    <w:p w:rsidR="00BF5DE0" w:rsidRPr="00384986" w:rsidRDefault="00BF5DE0" w:rsidP="008C397A">
      <w:pPr>
        <w:pStyle w:val="a3"/>
        <w:numPr>
          <w:ilvl w:val="0"/>
          <w:numId w:val="13"/>
        </w:numPr>
        <w:spacing w:after="0" w:line="338" w:lineRule="auto"/>
        <w:ind w:left="748"/>
        <w:jc w:val="both"/>
        <w:rPr>
          <w:rFonts w:ascii="Times New Roman" w:hAnsi="Times New Roman"/>
          <w:b/>
          <w:sz w:val="24"/>
          <w:szCs w:val="24"/>
        </w:rPr>
      </w:pPr>
      <w:r w:rsidRPr="00384986">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8D046D" w:rsidRPr="00C619D1" w:rsidRDefault="008D046D" w:rsidP="008C397A">
      <w:pPr>
        <w:spacing w:after="0" w:line="338" w:lineRule="auto"/>
        <w:ind w:firstLine="709"/>
        <w:jc w:val="both"/>
        <w:rPr>
          <w:rFonts w:ascii="Times New Roman" w:eastAsia="Calibri" w:hAnsi="Times New Roman"/>
          <w:sz w:val="24"/>
          <w:szCs w:val="24"/>
          <w:lang w:val="bg-BG"/>
        </w:rPr>
      </w:pPr>
      <w:r w:rsidRPr="00C619D1">
        <w:rPr>
          <w:rFonts w:ascii="Times New Roman" w:eastAsia="Calibri" w:hAnsi="Times New Roman"/>
          <w:sz w:val="24"/>
          <w:szCs w:val="24"/>
          <w:lang w:val="bg-BG"/>
        </w:rPr>
        <w:t>Инвестиционното предложение ще се реализира в поземлен имот в регулацията на град Пловдив, Район „Източен“, Община Пловдив, Област Пловдив.</w:t>
      </w:r>
    </w:p>
    <w:p w:rsidR="008D046D" w:rsidRPr="008D046D" w:rsidRDefault="008D046D" w:rsidP="008C397A">
      <w:pPr>
        <w:spacing w:after="0" w:line="338" w:lineRule="auto"/>
        <w:ind w:firstLine="709"/>
        <w:jc w:val="both"/>
        <w:rPr>
          <w:rFonts w:ascii="Times New Roman" w:eastAsia="Calibri" w:hAnsi="Times New Roman"/>
          <w:sz w:val="24"/>
          <w:szCs w:val="24"/>
          <w:highlight w:val="green"/>
          <w:lang w:val="bg-BG"/>
        </w:rPr>
      </w:pPr>
      <w:r w:rsidRPr="00FA05C9">
        <w:rPr>
          <w:rFonts w:ascii="Times New Roman" w:eastAsia="Calibri" w:hAnsi="Times New Roman"/>
          <w:sz w:val="24"/>
          <w:szCs w:val="24"/>
          <w:lang w:val="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град Пловдив и други населени места в близост в </w:t>
      </w:r>
      <w:r>
        <w:rPr>
          <w:rFonts w:ascii="Times New Roman" w:eastAsia="Calibri" w:hAnsi="Times New Roman"/>
          <w:sz w:val="24"/>
          <w:szCs w:val="24"/>
          <w:lang w:val="bg-BG"/>
        </w:rPr>
        <w:t>областта</w:t>
      </w:r>
      <w:r w:rsidRPr="00FA05C9">
        <w:rPr>
          <w:rFonts w:ascii="Times New Roman" w:eastAsia="Calibri" w:hAnsi="Times New Roman"/>
          <w:sz w:val="24"/>
          <w:szCs w:val="24"/>
          <w:lang w:val="bg-BG"/>
        </w:rPr>
        <w:t>.</w:t>
      </w:r>
    </w:p>
    <w:p w:rsidR="00026763" w:rsidRPr="00836A62" w:rsidRDefault="00026763" w:rsidP="008C397A">
      <w:pPr>
        <w:pStyle w:val="a3"/>
        <w:spacing w:after="0" w:line="338" w:lineRule="auto"/>
        <w:ind w:left="748"/>
        <w:jc w:val="both"/>
        <w:rPr>
          <w:rFonts w:ascii="Times New Roman" w:hAnsi="Times New Roman"/>
          <w:b/>
          <w:sz w:val="24"/>
          <w:szCs w:val="24"/>
          <w:highlight w:val="green"/>
          <w:lang w:val="bg-BG"/>
        </w:rPr>
      </w:pPr>
    </w:p>
    <w:p w:rsidR="00BF5DE0" w:rsidRPr="00EE0F50" w:rsidRDefault="00BF5DE0" w:rsidP="008C397A">
      <w:pPr>
        <w:pStyle w:val="a3"/>
        <w:numPr>
          <w:ilvl w:val="0"/>
          <w:numId w:val="13"/>
        </w:numPr>
        <w:spacing w:after="0" w:line="338" w:lineRule="auto"/>
        <w:ind w:left="748"/>
        <w:jc w:val="both"/>
        <w:rPr>
          <w:rFonts w:ascii="Times New Roman" w:hAnsi="Times New Roman"/>
          <w:b/>
          <w:sz w:val="24"/>
          <w:szCs w:val="24"/>
        </w:rPr>
      </w:pPr>
      <w:r w:rsidRPr="00EE0F50">
        <w:rPr>
          <w:rFonts w:ascii="Times New Roman" w:hAnsi="Times New Roman"/>
          <w:b/>
          <w:sz w:val="24"/>
          <w:szCs w:val="24"/>
        </w:rPr>
        <w:t>Вероятност, интензивност, комплексност на въздействието.</w:t>
      </w:r>
    </w:p>
    <w:p w:rsidR="00EB5AFC" w:rsidRPr="00EE0F50" w:rsidRDefault="00EB5AFC" w:rsidP="008C397A">
      <w:pPr>
        <w:spacing w:after="0" w:line="338" w:lineRule="auto"/>
        <w:ind w:firstLine="709"/>
        <w:jc w:val="both"/>
        <w:rPr>
          <w:rFonts w:ascii="Times New Roman" w:eastAsia="Calibri" w:hAnsi="Times New Roman"/>
          <w:sz w:val="24"/>
          <w:szCs w:val="24"/>
          <w:lang w:val="bg-BG"/>
        </w:rPr>
      </w:pPr>
      <w:r w:rsidRPr="00EE0F50">
        <w:rPr>
          <w:rFonts w:ascii="Times New Roman" w:eastAsia="Calibri" w:hAnsi="Times New Roman"/>
          <w:sz w:val="24"/>
          <w:szCs w:val="24"/>
          <w:lang w:val="bg-BG"/>
        </w:rPr>
        <w:t xml:space="preserve">При реализацията на проекта за изграждане на </w:t>
      </w:r>
      <w:r w:rsidR="00B47B6E" w:rsidRPr="00EE0F50">
        <w:rPr>
          <w:rFonts w:ascii="Times New Roman" w:eastAsia="Calibri" w:hAnsi="Times New Roman"/>
          <w:sz w:val="24"/>
          <w:szCs w:val="24"/>
          <w:lang w:val="bg-BG"/>
        </w:rPr>
        <w:t xml:space="preserve">складова </w:t>
      </w:r>
      <w:r w:rsidR="00EE0F50">
        <w:rPr>
          <w:rFonts w:ascii="Times New Roman" w:eastAsia="Calibri" w:hAnsi="Times New Roman"/>
          <w:sz w:val="24"/>
          <w:szCs w:val="24"/>
          <w:lang w:val="bg-BG"/>
        </w:rPr>
        <w:t>авто</w:t>
      </w:r>
      <w:r w:rsidR="00B47B6E" w:rsidRPr="00EE0F50">
        <w:rPr>
          <w:rFonts w:ascii="Times New Roman" w:eastAsia="Calibri" w:hAnsi="Times New Roman"/>
          <w:sz w:val="24"/>
          <w:szCs w:val="24"/>
          <w:lang w:val="bg-BG"/>
        </w:rPr>
        <w:t>база</w:t>
      </w:r>
      <w:r w:rsidR="00EE0F50">
        <w:rPr>
          <w:rFonts w:ascii="Times New Roman" w:eastAsia="Calibri" w:hAnsi="Times New Roman"/>
          <w:sz w:val="24"/>
          <w:szCs w:val="24"/>
          <w:lang w:val="bg-BG"/>
        </w:rPr>
        <w:t xml:space="preserve"> с ГТП, автомивка, сервиз, </w:t>
      </w:r>
      <w:r w:rsidR="00EE0F50" w:rsidRPr="00EE0F50">
        <w:rPr>
          <w:rFonts w:ascii="Times New Roman" w:eastAsia="Calibri" w:hAnsi="Times New Roman"/>
          <w:sz w:val="24"/>
          <w:szCs w:val="24"/>
          <w:lang w:val="bg-BG"/>
        </w:rPr>
        <w:t>администрация</w:t>
      </w:r>
      <w:r w:rsidR="00B47B6E" w:rsidRPr="00EE0F50">
        <w:rPr>
          <w:rFonts w:ascii="Times New Roman" w:eastAsia="Calibri" w:hAnsi="Times New Roman"/>
          <w:sz w:val="24"/>
          <w:szCs w:val="24"/>
          <w:lang w:val="bg-BG"/>
        </w:rPr>
        <w:t xml:space="preserve"> и водовземно съоръжение в имот в </w:t>
      </w:r>
      <w:r w:rsidR="00EE0F50" w:rsidRPr="00EE0F50">
        <w:rPr>
          <w:rFonts w:ascii="Times New Roman" w:hAnsi="Times New Roman"/>
          <w:sz w:val="24"/>
          <w:szCs w:val="24"/>
        </w:rPr>
        <w:t>Източна индустриална зона - IV част, гр. Пловдив</w:t>
      </w:r>
      <w:r w:rsidRPr="00EE0F50">
        <w:rPr>
          <w:rFonts w:ascii="Times New Roman" w:eastAsia="Calibri" w:hAnsi="Times New Roman"/>
          <w:sz w:val="24"/>
          <w:szCs w:val="24"/>
          <w:lang w:val="bg-BG"/>
        </w:rPr>
        <w:t xml:space="preserve"> няма вероятност за поява на отрицателни въздействия</w:t>
      </w:r>
      <w:r w:rsidR="00DC7EB1" w:rsidRPr="00EE0F50">
        <w:rPr>
          <w:rFonts w:ascii="Times New Roman" w:eastAsia="Calibri" w:hAnsi="Times New Roman"/>
          <w:sz w:val="24"/>
          <w:szCs w:val="24"/>
          <w:lang w:val="bg-BG"/>
        </w:rPr>
        <w:t xml:space="preserve"> върху компонентите на околната среда</w:t>
      </w:r>
      <w:r w:rsidRPr="00EE0F50">
        <w:rPr>
          <w:rFonts w:ascii="Times New Roman" w:eastAsia="Calibri" w:hAnsi="Times New Roman"/>
          <w:sz w:val="24"/>
          <w:szCs w:val="24"/>
          <w:lang w:val="bg-BG"/>
        </w:rPr>
        <w:t xml:space="preserve">, тъй като ще бъдат спазени </w:t>
      </w:r>
      <w:r w:rsidR="00DC7EB1" w:rsidRPr="00EE0F50">
        <w:rPr>
          <w:rFonts w:ascii="Times New Roman" w:eastAsia="Calibri" w:hAnsi="Times New Roman"/>
          <w:sz w:val="24"/>
          <w:szCs w:val="24"/>
          <w:lang w:val="bg-BG"/>
        </w:rPr>
        <w:t xml:space="preserve">изискванията на екологичното законодателство и ще се предприемат </w:t>
      </w:r>
      <w:r w:rsidRPr="00EE0F50">
        <w:rPr>
          <w:rFonts w:ascii="Times New Roman" w:eastAsia="Calibri" w:hAnsi="Times New Roman"/>
          <w:sz w:val="24"/>
          <w:szCs w:val="24"/>
          <w:lang w:val="bg-BG"/>
        </w:rPr>
        <w:t>мерки</w:t>
      </w:r>
      <w:r w:rsidR="00DC7EB1" w:rsidRPr="00EE0F50">
        <w:rPr>
          <w:rFonts w:ascii="Times New Roman" w:eastAsia="Calibri" w:hAnsi="Times New Roman"/>
          <w:sz w:val="24"/>
          <w:szCs w:val="24"/>
          <w:lang w:val="bg-BG"/>
        </w:rPr>
        <w:t>, свързани с избягване, предотвратяване</w:t>
      </w:r>
      <w:r w:rsidR="000224EB" w:rsidRPr="00EE0F50">
        <w:rPr>
          <w:rFonts w:ascii="Times New Roman" w:eastAsia="Calibri" w:hAnsi="Times New Roman"/>
          <w:sz w:val="24"/>
          <w:szCs w:val="24"/>
          <w:lang w:val="bg-BG"/>
        </w:rPr>
        <w:t xml:space="preserve"> и</w:t>
      </w:r>
      <w:r w:rsidR="00DC7EB1" w:rsidRPr="00EE0F50">
        <w:rPr>
          <w:rFonts w:ascii="Times New Roman" w:eastAsia="Calibri" w:hAnsi="Times New Roman"/>
          <w:sz w:val="24"/>
          <w:szCs w:val="24"/>
          <w:lang w:val="bg-BG"/>
        </w:rPr>
        <w:t xml:space="preserve"> намаляване на предполагаеми отрицателни въздействия върху околната среда и човешкото здраве</w:t>
      </w:r>
      <w:r w:rsidRPr="00EE0F50">
        <w:rPr>
          <w:rFonts w:ascii="Times New Roman" w:eastAsia="Calibri" w:hAnsi="Times New Roman"/>
          <w:sz w:val="24"/>
          <w:szCs w:val="24"/>
          <w:lang w:val="bg-BG"/>
        </w:rPr>
        <w:t>.</w:t>
      </w:r>
    </w:p>
    <w:p w:rsidR="000224EB" w:rsidRPr="00EE0F50" w:rsidRDefault="000224EB" w:rsidP="008C397A">
      <w:pPr>
        <w:spacing w:after="0" w:line="338" w:lineRule="auto"/>
        <w:ind w:firstLine="709"/>
        <w:jc w:val="both"/>
        <w:rPr>
          <w:rFonts w:ascii="Times New Roman" w:eastAsia="Calibri" w:hAnsi="Times New Roman"/>
          <w:sz w:val="24"/>
          <w:szCs w:val="24"/>
          <w:lang w:val="bg-BG"/>
        </w:rPr>
      </w:pPr>
      <w:r w:rsidRPr="00EE0F50">
        <w:rPr>
          <w:rFonts w:ascii="Times New Roman" w:eastAsia="Calibri" w:hAnsi="Times New Roman"/>
          <w:sz w:val="24"/>
          <w:szCs w:val="24"/>
          <w:lang w:val="bg-BG"/>
        </w:rPr>
        <w:lastRenderedPageBreak/>
        <w:t xml:space="preserve">Възможното въздействие върху околната среда </w:t>
      </w:r>
      <w:r w:rsidR="00CE2E86" w:rsidRPr="00EE0F50">
        <w:rPr>
          <w:rFonts w:ascii="Times New Roman" w:eastAsia="Calibri" w:hAnsi="Times New Roman"/>
          <w:sz w:val="24"/>
          <w:szCs w:val="24"/>
          <w:lang w:val="bg-BG"/>
        </w:rPr>
        <w:t xml:space="preserve">по време на строителството </w:t>
      </w:r>
      <w:r w:rsidRPr="00EE0F50">
        <w:rPr>
          <w:rFonts w:ascii="Times New Roman" w:eastAsia="Calibri" w:hAnsi="Times New Roman"/>
          <w:sz w:val="24"/>
          <w:szCs w:val="24"/>
          <w:lang w:val="bg-BG"/>
        </w:rPr>
        <w:t>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DC7EB1" w:rsidRDefault="00DC7EB1" w:rsidP="008C397A">
      <w:pPr>
        <w:spacing w:after="0" w:line="338" w:lineRule="auto"/>
        <w:ind w:firstLine="709"/>
        <w:jc w:val="both"/>
        <w:rPr>
          <w:rFonts w:ascii="Times New Roman" w:eastAsia="Calibri" w:hAnsi="Times New Roman"/>
          <w:sz w:val="24"/>
          <w:szCs w:val="24"/>
          <w:lang w:val="bg-BG"/>
        </w:rPr>
      </w:pPr>
      <w:r w:rsidRPr="00EE0F50">
        <w:rPr>
          <w:rFonts w:ascii="Times New Roman" w:eastAsia="Calibri" w:hAnsi="Times New Roman"/>
          <w:sz w:val="24"/>
          <w:szCs w:val="24"/>
          <w:lang w:val="bg-BG"/>
        </w:rPr>
        <w:t>Предвид характера на инвестиционното предложение</w:t>
      </w:r>
      <w:r w:rsidR="00EE0F50" w:rsidRPr="00EE0F50">
        <w:rPr>
          <w:rFonts w:ascii="Times New Roman" w:eastAsia="Calibri" w:hAnsi="Times New Roman"/>
          <w:sz w:val="24"/>
          <w:szCs w:val="24"/>
          <w:lang w:val="bg-BG"/>
        </w:rPr>
        <w:t>,</w:t>
      </w:r>
      <w:r w:rsidRPr="00EE0F50">
        <w:rPr>
          <w:rFonts w:ascii="Times New Roman" w:eastAsia="Calibri" w:hAnsi="Times New Roman"/>
          <w:sz w:val="24"/>
          <w:szCs w:val="24"/>
          <w:lang w:val="bg-BG"/>
        </w:rPr>
        <w:t xml:space="preserve"> реализацията </w:t>
      </w:r>
      <w:r w:rsidR="000224EB" w:rsidRPr="00EE0F50">
        <w:rPr>
          <w:rFonts w:ascii="Times New Roman" w:eastAsia="Calibri" w:hAnsi="Times New Roman"/>
          <w:sz w:val="24"/>
          <w:szCs w:val="24"/>
          <w:lang w:val="bg-BG"/>
        </w:rPr>
        <w:t>му</w:t>
      </w:r>
      <w:r w:rsidR="008E7766" w:rsidRPr="00EE0F50">
        <w:rPr>
          <w:rFonts w:ascii="Times New Roman" w:eastAsia="Calibri" w:hAnsi="Times New Roman"/>
          <w:sz w:val="24"/>
          <w:szCs w:val="24"/>
          <w:lang w:val="bg-BG"/>
        </w:rPr>
        <w:t xml:space="preserve"> няма да повлие</w:t>
      </w:r>
      <w:r w:rsidRPr="00EE0F50">
        <w:rPr>
          <w:rFonts w:ascii="Times New Roman" w:eastAsia="Calibri" w:hAnsi="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37740E" w:rsidRPr="00EE0F50" w:rsidRDefault="0037740E" w:rsidP="008C397A">
      <w:pPr>
        <w:spacing w:after="0" w:line="338" w:lineRule="auto"/>
        <w:ind w:firstLine="709"/>
        <w:jc w:val="both"/>
        <w:rPr>
          <w:rFonts w:ascii="Times New Roman" w:eastAsia="Calibri" w:hAnsi="Times New Roman"/>
          <w:sz w:val="24"/>
          <w:szCs w:val="24"/>
          <w:lang w:val="bg-BG"/>
        </w:rPr>
      </w:pPr>
    </w:p>
    <w:p w:rsidR="00BF5DE0" w:rsidRPr="005D07F3" w:rsidRDefault="00BF5DE0" w:rsidP="008C397A">
      <w:pPr>
        <w:pStyle w:val="a3"/>
        <w:numPr>
          <w:ilvl w:val="0"/>
          <w:numId w:val="13"/>
        </w:numPr>
        <w:spacing w:after="0" w:line="338" w:lineRule="auto"/>
        <w:ind w:left="748"/>
        <w:jc w:val="both"/>
        <w:rPr>
          <w:rFonts w:ascii="Times New Roman" w:hAnsi="Times New Roman"/>
          <w:b/>
          <w:sz w:val="24"/>
          <w:szCs w:val="24"/>
        </w:rPr>
      </w:pPr>
      <w:r w:rsidRPr="005D07F3">
        <w:rPr>
          <w:rFonts w:ascii="Times New Roman" w:hAnsi="Times New Roman"/>
          <w:b/>
          <w:sz w:val="24"/>
          <w:szCs w:val="24"/>
        </w:rPr>
        <w:t>Очакваното настъпване, продължителността, честотата и обратимостта на въздействието.</w:t>
      </w:r>
    </w:p>
    <w:p w:rsidR="002079B9" w:rsidRPr="005D07F3" w:rsidRDefault="002079B9"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300E00" w:rsidRPr="005D07F3">
        <w:rPr>
          <w:rFonts w:ascii="Times New Roman" w:eastAsia="Calibri" w:hAnsi="Times New Roman"/>
          <w:sz w:val="24"/>
          <w:szCs w:val="24"/>
          <w:lang w:val="bg-BG"/>
        </w:rPr>
        <w:t>база</w:t>
      </w:r>
      <w:r w:rsidR="005D07F3" w:rsidRPr="005D07F3">
        <w:rPr>
          <w:rFonts w:ascii="Times New Roman" w:eastAsia="Calibri" w:hAnsi="Times New Roman"/>
          <w:sz w:val="24"/>
          <w:szCs w:val="24"/>
          <w:lang w:val="bg-BG"/>
        </w:rPr>
        <w:t>та</w:t>
      </w:r>
      <w:r w:rsidRPr="005D07F3">
        <w:rPr>
          <w:rFonts w:ascii="Times New Roman" w:eastAsia="Calibri" w:hAnsi="Times New Roman"/>
          <w:sz w:val="24"/>
          <w:szCs w:val="24"/>
          <w:lang w:val="bg-BG"/>
        </w:rPr>
        <w:t xml:space="preserve"> в експлоатация степента </w:t>
      </w:r>
      <w:r w:rsidR="004E6B51" w:rsidRPr="005D07F3">
        <w:rPr>
          <w:rFonts w:ascii="Times New Roman" w:eastAsia="Calibri" w:hAnsi="Times New Roman"/>
          <w:sz w:val="24"/>
          <w:szCs w:val="24"/>
          <w:lang w:val="bg-BG"/>
        </w:rPr>
        <w:t>му</w:t>
      </w:r>
      <w:r w:rsidR="0006602F" w:rsidRPr="005D07F3">
        <w:rPr>
          <w:rFonts w:ascii="Times New Roman" w:eastAsia="Calibri" w:hAnsi="Times New Roman"/>
          <w:sz w:val="24"/>
          <w:szCs w:val="24"/>
          <w:lang w:val="bg-BG"/>
        </w:rPr>
        <w:t xml:space="preserve"> намалява</w:t>
      </w:r>
      <w:r w:rsidRPr="005D07F3">
        <w:rPr>
          <w:rFonts w:ascii="Times New Roman" w:eastAsia="Calibri" w:hAnsi="Times New Roman"/>
          <w:sz w:val="24"/>
          <w:szCs w:val="24"/>
          <w:lang w:val="bg-BG"/>
        </w:rPr>
        <w:t xml:space="preserve">. </w:t>
      </w:r>
    </w:p>
    <w:p w:rsidR="002079B9" w:rsidRPr="005D07F3" w:rsidRDefault="002079B9"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w:t>
      </w:r>
      <w:r w:rsidR="00E4224D" w:rsidRPr="005D07F3">
        <w:rPr>
          <w:rFonts w:ascii="Times New Roman" w:eastAsia="Calibri" w:hAnsi="Times New Roman"/>
          <w:sz w:val="24"/>
          <w:szCs w:val="24"/>
          <w:lang w:val="bg-BG"/>
        </w:rPr>
        <w:t>ата</w:t>
      </w:r>
      <w:r w:rsidRPr="005D07F3">
        <w:rPr>
          <w:rFonts w:ascii="Times New Roman" w:eastAsia="Calibri" w:hAnsi="Times New Roman"/>
          <w:sz w:val="24"/>
          <w:szCs w:val="24"/>
          <w:lang w:val="bg-BG"/>
        </w:rPr>
        <w:t xml:space="preserve"> и съоръженията</w:t>
      </w:r>
      <w:r w:rsidR="0006602F" w:rsidRPr="005D07F3">
        <w:rPr>
          <w:rFonts w:ascii="Times New Roman" w:eastAsia="Calibri" w:hAnsi="Times New Roman"/>
          <w:sz w:val="24"/>
          <w:szCs w:val="24"/>
          <w:lang w:val="bg-BG"/>
        </w:rPr>
        <w:t xml:space="preserve"> на инженерната инфраструктура</w:t>
      </w:r>
      <w:r w:rsidRPr="005D07F3">
        <w:rPr>
          <w:rFonts w:ascii="Times New Roman" w:eastAsia="Calibri" w:hAnsi="Times New Roman"/>
          <w:sz w:val="24"/>
          <w:szCs w:val="24"/>
          <w:lang w:val="bg-BG"/>
        </w:rPr>
        <w:t xml:space="preserve">. </w:t>
      </w:r>
    </w:p>
    <w:p w:rsidR="0006602F" w:rsidRPr="005D07F3" w:rsidRDefault="0006602F"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 xml:space="preserve">През този период са характерни шумови въздействия от </w:t>
      </w:r>
      <w:r w:rsidR="00237A7A" w:rsidRPr="005D07F3">
        <w:rPr>
          <w:rFonts w:ascii="Times New Roman" w:eastAsia="Calibri" w:hAnsi="Times New Roman"/>
          <w:sz w:val="24"/>
          <w:szCs w:val="24"/>
          <w:lang w:val="bg-BG"/>
        </w:rPr>
        <w:t xml:space="preserve">използваната </w:t>
      </w:r>
      <w:r w:rsidRPr="005D07F3">
        <w:rPr>
          <w:rFonts w:ascii="Times New Roman" w:eastAsia="Calibri" w:hAnsi="Times New Roman"/>
          <w:sz w:val="24"/>
          <w:szCs w:val="24"/>
          <w:lang w:val="bg-BG"/>
        </w:rPr>
        <w:t>строителна механизация и техника,</w:t>
      </w:r>
      <w:r w:rsidR="00237A7A" w:rsidRPr="005D07F3">
        <w:rPr>
          <w:rFonts w:ascii="Times New Roman" w:eastAsia="Calibri" w:hAnsi="Times New Roman"/>
          <w:sz w:val="24"/>
          <w:szCs w:val="24"/>
          <w:lang w:val="bg-BG"/>
        </w:rPr>
        <w:t xml:space="preserve"> както и </w:t>
      </w:r>
      <w:r w:rsidRPr="005D07F3">
        <w:rPr>
          <w:rFonts w:ascii="Times New Roman" w:eastAsia="Calibri" w:hAnsi="Times New Roman"/>
          <w:sz w:val="24"/>
          <w:szCs w:val="24"/>
          <w:lang w:val="bg-BG"/>
        </w:rPr>
        <w:t xml:space="preserve"> </w:t>
      </w:r>
      <w:r w:rsidR="00237A7A" w:rsidRPr="005D07F3">
        <w:rPr>
          <w:rFonts w:ascii="Times New Roman" w:eastAsia="Calibri" w:hAnsi="Times New Roman"/>
          <w:sz w:val="24"/>
          <w:szCs w:val="24"/>
          <w:lang w:val="bg-BG"/>
        </w:rPr>
        <w:t>възможно прахово замърсяване по време на извършване на изкопните работи за фундаментите на сград</w:t>
      </w:r>
      <w:r w:rsidR="00E4224D" w:rsidRPr="005D07F3">
        <w:rPr>
          <w:rFonts w:ascii="Times New Roman" w:eastAsia="Calibri" w:hAnsi="Times New Roman"/>
          <w:sz w:val="24"/>
          <w:szCs w:val="24"/>
          <w:lang w:val="bg-BG"/>
        </w:rPr>
        <w:t>ата</w:t>
      </w:r>
      <w:r w:rsidR="000E6E87" w:rsidRPr="005D07F3">
        <w:rPr>
          <w:rFonts w:ascii="Times New Roman" w:eastAsia="Calibri" w:hAnsi="Times New Roman"/>
          <w:sz w:val="24"/>
          <w:szCs w:val="24"/>
          <w:lang w:val="bg-BG"/>
        </w:rPr>
        <w:t xml:space="preserve">, сондирането </w:t>
      </w:r>
      <w:r w:rsidR="00237A7A" w:rsidRPr="005D07F3">
        <w:rPr>
          <w:rFonts w:ascii="Times New Roman" w:eastAsia="Calibri" w:hAnsi="Times New Roman"/>
          <w:sz w:val="24"/>
          <w:szCs w:val="24"/>
          <w:lang w:val="bg-BG"/>
        </w:rPr>
        <w:t xml:space="preserve">и при полагане на техническите проводи – електро и ВиК мрежи. Тези въздействия </w:t>
      </w:r>
      <w:r w:rsidRPr="005D07F3">
        <w:rPr>
          <w:rFonts w:ascii="Times New Roman" w:eastAsia="Calibri" w:hAnsi="Times New Roman"/>
          <w:sz w:val="24"/>
          <w:szCs w:val="24"/>
          <w:lang w:val="bg-BG"/>
        </w:rPr>
        <w:t>ще са краткотрайни, временни</w:t>
      </w:r>
      <w:r w:rsidR="00237A7A" w:rsidRPr="005D07F3">
        <w:rPr>
          <w:rFonts w:ascii="Times New Roman" w:eastAsia="Calibri" w:hAnsi="Times New Roman"/>
          <w:sz w:val="24"/>
          <w:szCs w:val="24"/>
          <w:lang w:val="bg-BG"/>
        </w:rPr>
        <w:t xml:space="preserve"> </w:t>
      </w:r>
      <w:r w:rsidR="0021618B" w:rsidRPr="005D07F3">
        <w:rPr>
          <w:rFonts w:ascii="Times New Roman" w:eastAsia="Calibri" w:hAnsi="Times New Roman"/>
          <w:sz w:val="24"/>
          <w:szCs w:val="24"/>
          <w:lang w:val="bg-BG"/>
        </w:rPr>
        <w:t>до завършване</w:t>
      </w:r>
      <w:r w:rsidR="00237A7A" w:rsidRPr="005D07F3">
        <w:rPr>
          <w:rFonts w:ascii="Times New Roman" w:eastAsia="Calibri" w:hAnsi="Times New Roman"/>
          <w:sz w:val="24"/>
          <w:szCs w:val="24"/>
          <w:lang w:val="bg-BG"/>
        </w:rPr>
        <w:t xml:space="preserve"> на строителство</w:t>
      </w:r>
      <w:r w:rsidR="00267A51" w:rsidRPr="005D07F3">
        <w:rPr>
          <w:rFonts w:ascii="Times New Roman" w:eastAsia="Calibri" w:hAnsi="Times New Roman"/>
          <w:sz w:val="24"/>
          <w:szCs w:val="24"/>
          <w:lang w:val="bg-BG"/>
        </w:rPr>
        <w:t>то</w:t>
      </w:r>
      <w:r w:rsidR="000548AB" w:rsidRPr="005D07F3">
        <w:rPr>
          <w:rFonts w:ascii="Times New Roman" w:eastAsia="Calibri" w:hAnsi="Times New Roman"/>
          <w:sz w:val="24"/>
          <w:szCs w:val="24"/>
          <w:lang w:val="bg-BG"/>
        </w:rPr>
        <w:t xml:space="preserve">, </w:t>
      </w:r>
      <w:r w:rsidRPr="005D07F3">
        <w:rPr>
          <w:rFonts w:ascii="Times New Roman" w:eastAsia="Calibri" w:hAnsi="Times New Roman"/>
          <w:sz w:val="24"/>
          <w:szCs w:val="24"/>
          <w:lang w:val="bg-BG"/>
        </w:rPr>
        <w:t xml:space="preserve">обратими и в рамките на допустимите норми. </w:t>
      </w:r>
    </w:p>
    <w:p w:rsidR="001F3EAF" w:rsidRPr="005D07F3" w:rsidRDefault="00F036C0"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 xml:space="preserve">Въздействието върху компонентите на околната среда по време на експлоатацията на </w:t>
      </w:r>
      <w:r w:rsidR="005D07F3" w:rsidRPr="005D07F3">
        <w:rPr>
          <w:rFonts w:ascii="Times New Roman" w:eastAsia="Calibri" w:hAnsi="Times New Roman"/>
          <w:sz w:val="24"/>
          <w:szCs w:val="24"/>
          <w:lang w:val="bg-BG"/>
        </w:rPr>
        <w:t>авто</w:t>
      </w:r>
      <w:r w:rsidR="000E6E87" w:rsidRPr="005D07F3">
        <w:rPr>
          <w:rFonts w:ascii="Times New Roman" w:eastAsia="Calibri" w:hAnsi="Times New Roman"/>
          <w:sz w:val="24"/>
          <w:szCs w:val="24"/>
          <w:lang w:val="bg-BG"/>
        </w:rPr>
        <w:t>база</w:t>
      </w:r>
      <w:r w:rsidR="005D07F3" w:rsidRPr="005D07F3">
        <w:rPr>
          <w:rFonts w:ascii="Times New Roman" w:eastAsia="Calibri" w:hAnsi="Times New Roman"/>
          <w:sz w:val="24"/>
          <w:szCs w:val="24"/>
          <w:lang w:val="bg-BG"/>
        </w:rPr>
        <w:t>та</w:t>
      </w:r>
      <w:r w:rsidRPr="005D07F3">
        <w:rPr>
          <w:rFonts w:ascii="Times New Roman" w:eastAsia="Calibri" w:hAnsi="Times New Roman"/>
          <w:sz w:val="24"/>
          <w:szCs w:val="24"/>
          <w:lang w:val="bg-BG"/>
        </w:rPr>
        <w:t xml:space="preserve"> е характерно за такъв тип обекти.</w:t>
      </w:r>
      <w:r w:rsidR="002079B9" w:rsidRPr="005D07F3">
        <w:rPr>
          <w:rFonts w:ascii="Times New Roman" w:eastAsia="Calibri" w:hAnsi="Times New Roman"/>
          <w:sz w:val="24"/>
          <w:szCs w:val="24"/>
          <w:lang w:val="bg-BG"/>
        </w:rPr>
        <w:t xml:space="preserve"> </w:t>
      </w:r>
      <w:r w:rsidRPr="005D07F3">
        <w:rPr>
          <w:rFonts w:ascii="Times New Roman" w:eastAsia="Calibri" w:hAnsi="Times New Roman"/>
          <w:sz w:val="24"/>
          <w:szCs w:val="24"/>
          <w:lang w:val="bg-BG"/>
        </w:rPr>
        <w:t>Същото е минимално, постоянно, с продължителен ефект до момента на прекратяване на дейността.</w:t>
      </w:r>
    </w:p>
    <w:p w:rsidR="002079B9" w:rsidRPr="005D07F3" w:rsidRDefault="002079B9" w:rsidP="008C397A">
      <w:pPr>
        <w:spacing w:after="0" w:line="338" w:lineRule="auto"/>
        <w:jc w:val="both"/>
        <w:rPr>
          <w:rFonts w:ascii="Times New Roman" w:hAnsi="Times New Roman"/>
          <w:b/>
          <w:sz w:val="24"/>
          <w:szCs w:val="24"/>
          <w:lang w:val="bg-BG"/>
        </w:rPr>
      </w:pPr>
    </w:p>
    <w:p w:rsidR="00BF5DE0" w:rsidRPr="005D07F3" w:rsidRDefault="00BF5DE0" w:rsidP="008C397A">
      <w:pPr>
        <w:pStyle w:val="a3"/>
        <w:numPr>
          <w:ilvl w:val="0"/>
          <w:numId w:val="13"/>
        </w:numPr>
        <w:spacing w:after="0" w:line="338" w:lineRule="auto"/>
        <w:ind w:left="748"/>
        <w:jc w:val="both"/>
        <w:rPr>
          <w:rFonts w:ascii="Times New Roman" w:hAnsi="Times New Roman"/>
          <w:b/>
          <w:sz w:val="24"/>
          <w:szCs w:val="24"/>
        </w:rPr>
      </w:pPr>
      <w:r w:rsidRPr="005D07F3">
        <w:rPr>
          <w:rFonts w:ascii="Times New Roman" w:hAnsi="Times New Roman"/>
          <w:b/>
          <w:sz w:val="24"/>
          <w:szCs w:val="24"/>
        </w:rPr>
        <w:t>Комбинирането с въздействия на други съществуващи и/или одобрени инвестиционни предложения.</w:t>
      </w:r>
    </w:p>
    <w:p w:rsidR="00CB0868" w:rsidRPr="005D07F3" w:rsidRDefault="00294E02"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975DEF" w:rsidRPr="005D07F3" w:rsidRDefault="005D07F3"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Производственият, складов и обслужващ обект</w:t>
      </w:r>
      <w:r w:rsidR="00975DEF" w:rsidRPr="005D07F3">
        <w:rPr>
          <w:rFonts w:ascii="Times New Roman" w:eastAsia="Calibri" w:hAnsi="Times New Roman"/>
          <w:sz w:val="24"/>
          <w:szCs w:val="24"/>
          <w:lang w:val="bg-BG"/>
        </w:rPr>
        <w:t xml:space="preserve"> ще се изград</w:t>
      </w:r>
      <w:r w:rsidR="00540B2E" w:rsidRPr="005D07F3">
        <w:rPr>
          <w:rFonts w:ascii="Times New Roman" w:eastAsia="Calibri" w:hAnsi="Times New Roman"/>
          <w:sz w:val="24"/>
          <w:szCs w:val="24"/>
          <w:lang w:val="bg-BG"/>
        </w:rPr>
        <w:t>и</w:t>
      </w:r>
      <w:r w:rsidR="00975DEF" w:rsidRPr="005D07F3">
        <w:rPr>
          <w:rFonts w:ascii="Times New Roman" w:eastAsia="Calibri" w:hAnsi="Times New Roman"/>
          <w:sz w:val="24"/>
          <w:szCs w:val="24"/>
          <w:lang w:val="bg-BG"/>
        </w:rPr>
        <w:t xml:space="preserve"> в територия, отредена за </w:t>
      </w:r>
      <w:r w:rsidRPr="005D07F3">
        <w:rPr>
          <w:rFonts w:ascii="Times New Roman" w:hAnsi="Times New Roman"/>
          <w:sz w:val="24"/>
          <w:szCs w:val="24"/>
          <w:lang w:val="bg-BG"/>
        </w:rPr>
        <w:t>автосервиз, автомивка, гаражи и годишни технически прегледи</w:t>
      </w:r>
      <w:r w:rsidR="00540B2E" w:rsidRPr="005D07F3">
        <w:rPr>
          <w:rFonts w:ascii="Times New Roman" w:eastAsia="Calibri" w:hAnsi="Times New Roman"/>
          <w:sz w:val="24"/>
          <w:szCs w:val="24"/>
          <w:lang w:val="bg-BG"/>
        </w:rPr>
        <w:t>,</w:t>
      </w:r>
      <w:r w:rsidR="00975DEF" w:rsidRPr="005D07F3">
        <w:rPr>
          <w:rFonts w:ascii="Times New Roman" w:eastAsia="Calibri" w:hAnsi="Times New Roman"/>
          <w:sz w:val="24"/>
          <w:szCs w:val="24"/>
          <w:lang w:val="bg-BG"/>
        </w:rPr>
        <w:t xml:space="preserve"> </w:t>
      </w:r>
      <w:r w:rsidR="000E6E87" w:rsidRPr="005D07F3">
        <w:rPr>
          <w:rFonts w:ascii="Times New Roman" w:eastAsia="Calibri" w:hAnsi="Times New Roman"/>
          <w:sz w:val="24"/>
          <w:szCs w:val="24"/>
          <w:lang w:val="bg-BG"/>
        </w:rPr>
        <w:t xml:space="preserve">в съответствие с </w:t>
      </w:r>
      <w:r w:rsidRPr="005D07F3">
        <w:rPr>
          <w:rFonts w:ascii="Times New Roman" w:eastAsia="Calibri" w:hAnsi="Times New Roman"/>
          <w:sz w:val="24"/>
          <w:szCs w:val="24"/>
          <w:lang w:val="bg-BG"/>
        </w:rPr>
        <w:t>одобрен и влязъл в сила</w:t>
      </w:r>
      <w:r w:rsidR="000E6E87" w:rsidRPr="005D07F3">
        <w:rPr>
          <w:rFonts w:ascii="Times New Roman" w:eastAsia="Calibri" w:hAnsi="Times New Roman"/>
          <w:sz w:val="24"/>
          <w:szCs w:val="24"/>
          <w:lang w:val="bg-BG"/>
        </w:rPr>
        <w:t xml:space="preserve"> подробен устройствен план /ПУП-ПРЗ/ с необходимите схеми на инженерната инфраструктура – електроснабдяване, водоснабдяване, </w:t>
      </w:r>
      <w:r w:rsidRPr="005D07F3">
        <w:rPr>
          <w:rFonts w:ascii="Times New Roman" w:eastAsia="Calibri" w:hAnsi="Times New Roman"/>
          <w:sz w:val="24"/>
          <w:szCs w:val="24"/>
          <w:lang w:val="bg-BG"/>
        </w:rPr>
        <w:t xml:space="preserve">канализация, </w:t>
      </w:r>
      <w:r w:rsidR="000E6E87" w:rsidRPr="005D07F3">
        <w:rPr>
          <w:rFonts w:ascii="Times New Roman" w:eastAsia="Calibri" w:hAnsi="Times New Roman"/>
          <w:sz w:val="24"/>
          <w:szCs w:val="24"/>
          <w:lang w:val="bg-BG"/>
        </w:rPr>
        <w:t>транспортна мрежа.</w:t>
      </w:r>
    </w:p>
    <w:p w:rsidR="001F3EAF" w:rsidRPr="005D07F3" w:rsidRDefault="00975DEF"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294E02" w:rsidRPr="00836A62" w:rsidRDefault="00294E02" w:rsidP="008C397A">
      <w:pPr>
        <w:spacing w:after="0" w:line="338" w:lineRule="auto"/>
        <w:ind w:firstLine="709"/>
        <w:jc w:val="both"/>
        <w:rPr>
          <w:rFonts w:ascii="Times New Roman" w:eastAsia="Calibri" w:hAnsi="Times New Roman"/>
          <w:sz w:val="24"/>
          <w:szCs w:val="24"/>
          <w:highlight w:val="green"/>
          <w:lang w:val="bg-BG"/>
        </w:rPr>
      </w:pPr>
    </w:p>
    <w:p w:rsidR="00BF5DE0" w:rsidRPr="005D07F3" w:rsidRDefault="00BF5DE0" w:rsidP="008C397A">
      <w:pPr>
        <w:pStyle w:val="a3"/>
        <w:numPr>
          <w:ilvl w:val="0"/>
          <w:numId w:val="13"/>
        </w:numPr>
        <w:spacing w:after="0" w:line="338" w:lineRule="auto"/>
        <w:ind w:left="748"/>
        <w:jc w:val="both"/>
        <w:rPr>
          <w:rFonts w:ascii="Times New Roman" w:hAnsi="Times New Roman"/>
          <w:b/>
          <w:sz w:val="24"/>
          <w:szCs w:val="24"/>
        </w:rPr>
      </w:pPr>
      <w:r w:rsidRPr="005D07F3">
        <w:rPr>
          <w:rFonts w:ascii="Times New Roman" w:hAnsi="Times New Roman"/>
          <w:b/>
          <w:sz w:val="24"/>
          <w:szCs w:val="24"/>
        </w:rPr>
        <w:t>Възможността за ефективно намаляване на въздействията.</w:t>
      </w:r>
    </w:p>
    <w:p w:rsidR="007F75C5" w:rsidRPr="005D07F3" w:rsidRDefault="007F75C5" w:rsidP="008C397A">
      <w:pPr>
        <w:spacing w:after="0" w:line="338" w:lineRule="auto"/>
        <w:ind w:firstLine="709"/>
        <w:jc w:val="both"/>
        <w:rPr>
          <w:rFonts w:ascii="Times New Roman" w:eastAsia="Calibri" w:hAnsi="Times New Roman"/>
          <w:sz w:val="24"/>
          <w:szCs w:val="24"/>
          <w:lang w:val="bg-BG"/>
        </w:rPr>
      </w:pPr>
      <w:r w:rsidRPr="005D07F3">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7F75C5" w:rsidRPr="005D07F3" w:rsidRDefault="0000744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lastRenderedPageBreak/>
        <w:t>о</w:t>
      </w:r>
      <w:r w:rsidR="007F75C5" w:rsidRPr="005D07F3">
        <w:rPr>
          <w:rFonts w:ascii="Times New Roman" w:eastAsia="Calibri" w:hAnsi="Times New Roman"/>
          <w:sz w:val="24"/>
          <w:szCs w:val="24"/>
          <w:lang w:val="bg-BG"/>
        </w:rPr>
        <w:t xml:space="preserve">граничаване на прахоотделянето при </w:t>
      </w:r>
      <w:r w:rsidRPr="005D07F3">
        <w:rPr>
          <w:rFonts w:ascii="Times New Roman" w:eastAsia="Calibri" w:hAnsi="Times New Roman"/>
          <w:sz w:val="24"/>
          <w:szCs w:val="24"/>
          <w:lang w:val="bg-BG"/>
        </w:rPr>
        <w:t>извършване на изкопните работи</w:t>
      </w:r>
    </w:p>
    <w:p w:rsidR="0000744D" w:rsidRPr="005D07F3" w:rsidRDefault="0000744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t>о</w:t>
      </w:r>
      <w:r w:rsidR="007F75C5" w:rsidRPr="005D07F3">
        <w:rPr>
          <w:rFonts w:ascii="Times New Roman" w:eastAsia="Calibri" w:hAnsi="Times New Roman"/>
          <w:sz w:val="24"/>
          <w:szCs w:val="24"/>
          <w:lang w:val="bg-BG"/>
        </w:rPr>
        <w:t>сигуря</w:t>
      </w:r>
      <w:r w:rsidRPr="005D07F3">
        <w:rPr>
          <w:rFonts w:ascii="Times New Roman" w:eastAsia="Calibri" w:hAnsi="Times New Roman"/>
          <w:sz w:val="24"/>
          <w:szCs w:val="24"/>
          <w:lang w:val="bg-BG"/>
        </w:rPr>
        <w:t>ване на</w:t>
      </w:r>
      <w:r w:rsidR="007F75C5" w:rsidRPr="005D07F3">
        <w:rPr>
          <w:rFonts w:ascii="Times New Roman" w:eastAsia="Calibri" w:hAnsi="Times New Roman"/>
          <w:sz w:val="24"/>
          <w:szCs w:val="24"/>
          <w:lang w:val="bg-BG"/>
        </w:rPr>
        <w:t xml:space="preserve"> необходимите лични предпазни средства </w:t>
      </w:r>
      <w:r w:rsidR="0046597D" w:rsidRPr="005D07F3">
        <w:rPr>
          <w:rFonts w:ascii="Times New Roman" w:eastAsia="Calibri" w:hAnsi="Times New Roman"/>
          <w:sz w:val="24"/>
          <w:szCs w:val="24"/>
          <w:lang w:val="bg-BG"/>
        </w:rPr>
        <w:t>на заетите на строителната площадка работници</w:t>
      </w:r>
    </w:p>
    <w:p w:rsidR="0046597D" w:rsidRPr="005D07F3" w:rsidRDefault="0046597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rsidR="007F75C5" w:rsidRPr="005D07F3" w:rsidRDefault="0046597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rsidR="0046597D" w:rsidRPr="005D07F3" w:rsidRDefault="0046597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46597D" w:rsidRPr="005D07F3" w:rsidRDefault="0046597D" w:rsidP="008C397A">
      <w:pPr>
        <w:pStyle w:val="a3"/>
        <w:numPr>
          <w:ilvl w:val="0"/>
          <w:numId w:val="3"/>
        </w:numPr>
        <w:spacing w:after="0" w:line="338" w:lineRule="auto"/>
        <w:jc w:val="both"/>
        <w:rPr>
          <w:rFonts w:ascii="Times New Roman" w:eastAsia="Calibri" w:hAnsi="Times New Roman"/>
          <w:sz w:val="24"/>
          <w:szCs w:val="24"/>
          <w:lang w:val="bg-BG"/>
        </w:rPr>
      </w:pPr>
      <w:r w:rsidRPr="005D07F3">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rsidR="0046597D" w:rsidRPr="008C397A" w:rsidRDefault="00750808" w:rsidP="008C397A">
      <w:pPr>
        <w:spacing w:after="0" w:line="338" w:lineRule="auto"/>
        <w:ind w:firstLine="709"/>
        <w:jc w:val="both"/>
        <w:rPr>
          <w:rFonts w:ascii="Times New Roman" w:eastAsia="Calibri" w:hAnsi="Times New Roman"/>
          <w:sz w:val="24"/>
          <w:szCs w:val="24"/>
          <w:lang w:val="bg-BG"/>
        </w:rPr>
      </w:pPr>
      <w:r w:rsidRPr="008C397A">
        <w:rPr>
          <w:rFonts w:ascii="Times New Roman" w:eastAsia="Calibri" w:hAnsi="Times New Roman"/>
          <w:sz w:val="24"/>
          <w:szCs w:val="24"/>
          <w:lang w:val="bg-BG"/>
        </w:rPr>
        <w:t>В съответствие с чл. 156б. (Нов - ДВ, бр. 13 от 2017 г.) (1) от ЗУТ, преди започването на дейностите по изграждане на обекта ще бъде изготвен и одобрен проект в част „План за управление на строителните отпадъци“,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който е изготвен съгласно разпоредбите на Наредба за управление на строителните отпадъци и за влагане на рециклирани строителни материали приета, с МПС № 267 от 05.12.2017г.</w:t>
      </w:r>
    </w:p>
    <w:p w:rsidR="005748FD" w:rsidRPr="008C397A" w:rsidRDefault="005748FD" w:rsidP="008C397A">
      <w:pPr>
        <w:spacing w:after="0" w:line="338" w:lineRule="auto"/>
        <w:ind w:firstLine="709"/>
        <w:jc w:val="both"/>
        <w:rPr>
          <w:rFonts w:ascii="Times New Roman" w:eastAsia="Calibri" w:hAnsi="Times New Roman"/>
          <w:sz w:val="24"/>
          <w:szCs w:val="24"/>
          <w:lang w:val="bg-BG"/>
        </w:rPr>
      </w:pPr>
      <w:r w:rsidRPr="008C397A">
        <w:rPr>
          <w:rFonts w:ascii="Times New Roman" w:eastAsia="Calibri" w:hAnsi="Times New Roman"/>
          <w:sz w:val="24"/>
          <w:szCs w:val="24"/>
        </w:rPr>
        <w:t xml:space="preserve">За </w:t>
      </w:r>
      <w:r w:rsidRPr="008C397A">
        <w:rPr>
          <w:rFonts w:ascii="Times New Roman" w:eastAsia="Calibri" w:hAnsi="Times New Roman"/>
          <w:sz w:val="24"/>
          <w:szCs w:val="24"/>
          <w:lang w:val="bg-BG"/>
        </w:rPr>
        <w:t xml:space="preserve">реализацията на </w:t>
      </w:r>
      <w:r w:rsidR="008C397A" w:rsidRPr="008C397A">
        <w:rPr>
          <w:rFonts w:ascii="Times New Roman" w:eastAsia="Calibri" w:hAnsi="Times New Roman"/>
          <w:sz w:val="24"/>
          <w:szCs w:val="24"/>
          <w:lang w:val="bg-BG"/>
        </w:rPr>
        <w:t>авто</w:t>
      </w:r>
      <w:r w:rsidR="00300E00" w:rsidRPr="008C397A">
        <w:rPr>
          <w:rFonts w:ascii="Times New Roman" w:eastAsia="Calibri" w:hAnsi="Times New Roman"/>
          <w:sz w:val="24"/>
          <w:szCs w:val="24"/>
          <w:lang w:val="bg-BG"/>
        </w:rPr>
        <w:t>база</w:t>
      </w:r>
      <w:r w:rsidR="008C397A" w:rsidRPr="008C397A">
        <w:rPr>
          <w:rFonts w:ascii="Times New Roman" w:eastAsia="Calibri" w:hAnsi="Times New Roman"/>
          <w:sz w:val="24"/>
          <w:szCs w:val="24"/>
          <w:lang w:val="bg-BG"/>
        </w:rPr>
        <w:t>та</w:t>
      </w:r>
      <w:r w:rsidRPr="008C397A">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00852748" w:rsidRPr="008C397A">
        <w:rPr>
          <w:rFonts w:ascii="Times New Roman" w:eastAsia="Calibri" w:hAnsi="Times New Roman"/>
          <w:sz w:val="24"/>
          <w:szCs w:val="24"/>
          <w:lang w:val="bg-BG"/>
        </w:rPr>
        <w:t>а</w:t>
      </w:r>
      <w:r w:rsidRPr="008C397A">
        <w:rPr>
          <w:rFonts w:ascii="Times New Roman" w:eastAsia="Calibri" w:hAnsi="Times New Roman"/>
          <w:sz w:val="24"/>
          <w:szCs w:val="24"/>
        </w:rPr>
        <w:t>.</w:t>
      </w:r>
    </w:p>
    <w:p w:rsidR="005F2392" w:rsidRPr="00836A62" w:rsidRDefault="005F2392" w:rsidP="008C397A">
      <w:pPr>
        <w:spacing w:after="0" w:line="338" w:lineRule="auto"/>
        <w:ind w:firstLine="709"/>
        <w:jc w:val="both"/>
        <w:rPr>
          <w:rFonts w:ascii="Times New Roman" w:eastAsia="Calibri" w:hAnsi="Times New Roman"/>
          <w:sz w:val="24"/>
          <w:szCs w:val="24"/>
          <w:highlight w:val="green"/>
          <w:lang w:val="bg-BG"/>
        </w:rPr>
      </w:pPr>
    </w:p>
    <w:p w:rsidR="00BF5DE0" w:rsidRPr="008C6EEB" w:rsidRDefault="00BF5DE0" w:rsidP="008C397A">
      <w:pPr>
        <w:pStyle w:val="a3"/>
        <w:numPr>
          <w:ilvl w:val="0"/>
          <w:numId w:val="13"/>
        </w:numPr>
        <w:spacing w:after="0" w:line="338" w:lineRule="auto"/>
        <w:ind w:left="748"/>
        <w:jc w:val="both"/>
        <w:rPr>
          <w:rFonts w:ascii="Times New Roman" w:hAnsi="Times New Roman"/>
          <w:b/>
          <w:sz w:val="24"/>
          <w:szCs w:val="24"/>
        </w:rPr>
      </w:pPr>
      <w:r w:rsidRPr="008C6EEB">
        <w:rPr>
          <w:rFonts w:ascii="Times New Roman" w:hAnsi="Times New Roman"/>
          <w:b/>
          <w:sz w:val="24"/>
          <w:szCs w:val="24"/>
        </w:rPr>
        <w:t>Трансграничен характер на въздействието.</w:t>
      </w:r>
    </w:p>
    <w:p w:rsidR="001F3EAF" w:rsidRPr="008C6EEB" w:rsidRDefault="00671D7A" w:rsidP="008C397A">
      <w:pPr>
        <w:spacing w:after="0" w:line="338" w:lineRule="auto"/>
        <w:ind w:firstLine="709"/>
        <w:jc w:val="both"/>
        <w:rPr>
          <w:rFonts w:ascii="Times New Roman" w:eastAsia="Calibri" w:hAnsi="Times New Roman"/>
          <w:sz w:val="24"/>
          <w:szCs w:val="24"/>
          <w:lang w:val="bg-BG"/>
        </w:rPr>
      </w:pPr>
      <w:r w:rsidRPr="008C6EEB">
        <w:rPr>
          <w:rFonts w:ascii="Times New Roman" w:eastAsia="Calibri" w:hAnsi="Times New Roman"/>
          <w:sz w:val="24"/>
          <w:szCs w:val="24"/>
          <w:lang w:val="bg-BG"/>
        </w:rPr>
        <w:t>Реализацията на предложението не предполага трансгранично въздействие.</w:t>
      </w:r>
    </w:p>
    <w:p w:rsidR="001F3EAF" w:rsidRPr="008C6EEB" w:rsidRDefault="001F3EAF" w:rsidP="008C397A">
      <w:pPr>
        <w:spacing w:after="0" w:line="338" w:lineRule="auto"/>
        <w:jc w:val="both"/>
        <w:rPr>
          <w:rFonts w:ascii="Times New Roman" w:hAnsi="Times New Roman"/>
          <w:b/>
          <w:sz w:val="28"/>
          <w:szCs w:val="28"/>
          <w:lang w:val="bg-BG"/>
        </w:rPr>
      </w:pPr>
    </w:p>
    <w:p w:rsidR="00BF5DE0" w:rsidRPr="008C6EEB" w:rsidRDefault="00BF5DE0" w:rsidP="008C397A">
      <w:pPr>
        <w:pStyle w:val="a3"/>
        <w:numPr>
          <w:ilvl w:val="0"/>
          <w:numId w:val="13"/>
        </w:numPr>
        <w:spacing w:after="0" w:line="338" w:lineRule="auto"/>
        <w:ind w:left="748"/>
        <w:jc w:val="both"/>
        <w:rPr>
          <w:rFonts w:ascii="Times New Roman" w:hAnsi="Times New Roman"/>
          <w:b/>
          <w:sz w:val="24"/>
          <w:szCs w:val="24"/>
        </w:rPr>
      </w:pPr>
      <w:r w:rsidRPr="008C6EEB">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1D7BAA" w:rsidRPr="008C6EEB" w:rsidRDefault="001D7BAA" w:rsidP="008C397A">
      <w:pPr>
        <w:spacing w:after="0" w:line="338" w:lineRule="auto"/>
        <w:ind w:firstLine="709"/>
        <w:jc w:val="both"/>
        <w:rPr>
          <w:rFonts w:ascii="Times New Roman" w:eastAsia="Calibri" w:hAnsi="Times New Roman"/>
          <w:sz w:val="24"/>
          <w:szCs w:val="24"/>
          <w:lang w:val="bg-BG"/>
        </w:rPr>
      </w:pPr>
      <w:r w:rsidRPr="008C6EEB">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8C6EEB">
        <w:rPr>
          <w:rFonts w:ascii="Times New Roman" w:eastAsia="Calibri" w:hAnsi="Times New Roman"/>
          <w:sz w:val="24"/>
          <w:szCs w:val="24"/>
          <w:lang w:val="bg-BG"/>
        </w:rPr>
        <w:t xml:space="preserve"> както при строителството, така и </w:t>
      </w:r>
      <w:r w:rsidRPr="008C6EEB">
        <w:rPr>
          <w:rFonts w:ascii="Times New Roman" w:eastAsia="Calibri" w:hAnsi="Times New Roman"/>
          <w:sz w:val="24"/>
          <w:szCs w:val="24"/>
          <w:lang w:val="bg-BG"/>
        </w:rPr>
        <w:t xml:space="preserve">при експлоатацията на </w:t>
      </w:r>
      <w:r w:rsidR="00A72702" w:rsidRPr="008C6EEB">
        <w:rPr>
          <w:rFonts w:ascii="Times New Roman" w:eastAsia="Calibri" w:hAnsi="Times New Roman"/>
          <w:sz w:val="24"/>
          <w:szCs w:val="24"/>
          <w:lang w:val="bg-BG"/>
        </w:rPr>
        <w:t>готов</w:t>
      </w:r>
      <w:r w:rsidR="00300E00" w:rsidRPr="008C6EEB">
        <w:rPr>
          <w:rFonts w:ascii="Times New Roman" w:eastAsia="Calibri" w:hAnsi="Times New Roman"/>
          <w:sz w:val="24"/>
          <w:szCs w:val="24"/>
          <w:lang w:val="bg-BG"/>
        </w:rPr>
        <w:t>ата складова база и водовземно съоръжение</w:t>
      </w:r>
      <w:r w:rsidRPr="008C6EEB">
        <w:rPr>
          <w:rFonts w:ascii="Times New Roman" w:eastAsia="Calibri" w:hAnsi="Times New Roman"/>
          <w:sz w:val="24"/>
          <w:szCs w:val="24"/>
          <w:lang w:val="bg-BG"/>
        </w:rPr>
        <w:t xml:space="preserve">. </w:t>
      </w:r>
    </w:p>
    <w:p w:rsidR="001D7BAA" w:rsidRPr="008C6EEB" w:rsidRDefault="001D7BAA" w:rsidP="008C397A">
      <w:pPr>
        <w:spacing w:after="0" w:line="338" w:lineRule="auto"/>
        <w:ind w:firstLine="709"/>
        <w:jc w:val="both"/>
        <w:rPr>
          <w:rFonts w:ascii="Times New Roman" w:eastAsia="Calibri" w:hAnsi="Times New Roman"/>
          <w:sz w:val="24"/>
          <w:szCs w:val="24"/>
          <w:lang w:val="bg-BG"/>
        </w:rPr>
      </w:pPr>
      <w:r w:rsidRPr="008C6EEB">
        <w:rPr>
          <w:rFonts w:ascii="Times New Roman" w:eastAsia="Calibri" w:hAnsi="Times New Roman"/>
          <w:sz w:val="24"/>
          <w:szCs w:val="24"/>
          <w:lang w:val="bg-BG"/>
        </w:rPr>
        <w:lastRenderedPageBreak/>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E03067" w:rsidRPr="008C6EEB" w:rsidRDefault="00E03067" w:rsidP="00344C37">
      <w:pPr>
        <w:spacing w:after="0" w:line="312" w:lineRule="auto"/>
        <w:ind w:firstLine="709"/>
        <w:jc w:val="both"/>
        <w:rPr>
          <w:rFonts w:ascii="Times New Roman" w:eastAsia="Calibri" w:hAnsi="Times New Roman"/>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A2627D" w:rsidRPr="008C6EEB" w:rsidTr="00A2627D">
        <w:tc>
          <w:tcPr>
            <w:tcW w:w="236" w:type="dxa"/>
            <w:tcBorders>
              <w:right w:val="single" w:sz="4" w:space="0" w:color="auto"/>
            </w:tcBorders>
          </w:tcPr>
          <w:p w:rsidR="00A2627D" w:rsidRPr="008C6EEB"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A2627D" w:rsidRPr="008C6EEB" w:rsidRDefault="00A2627D" w:rsidP="00CE3D22">
            <w:pPr>
              <w:ind w:right="-99"/>
              <w:jc w:val="center"/>
              <w:rPr>
                <w:rFonts w:ascii="Times New Roman" w:hAnsi="Times New Roman"/>
                <w:b/>
                <w:sz w:val="24"/>
                <w:szCs w:val="24"/>
                <w:lang w:val="bg-BG"/>
              </w:rPr>
            </w:pPr>
            <w:r w:rsidRPr="008C6EEB">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A2627D" w:rsidRPr="008C6EEB" w:rsidRDefault="00A2627D" w:rsidP="00CE3D22">
            <w:pPr>
              <w:ind w:right="-99"/>
              <w:jc w:val="center"/>
              <w:rPr>
                <w:rFonts w:ascii="Times New Roman" w:hAnsi="Times New Roman"/>
                <w:b/>
                <w:sz w:val="24"/>
                <w:szCs w:val="24"/>
                <w:lang w:val="bg-BG"/>
              </w:rPr>
            </w:pPr>
            <w:r w:rsidRPr="008C6EEB">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A2627D" w:rsidRPr="008C6EEB" w:rsidRDefault="00A2627D" w:rsidP="00CE3D22">
            <w:pPr>
              <w:ind w:right="-99"/>
              <w:jc w:val="center"/>
              <w:rPr>
                <w:rFonts w:ascii="Times New Roman" w:hAnsi="Times New Roman"/>
                <w:b/>
                <w:sz w:val="24"/>
                <w:szCs w:val="24"/>
                <w:lang w:val="bg-BG"/>
              </w:rPr>
            </w:pPr>
            <w:r w:rsidRPr="008C6EEB">
              <w:rPr>
                <w:rFonts w:ascii="Times New Roman" w:hAnsi="Times New Roman"/>
                <w:b/>
                <w:sz w:val="24"/>
                <w:szCs w:val="24"/>
                <w:lang w:val="bg-BG"/>
              </w:rPr>
              <w:t>Резултат</w:t>
            </w:r>
          </w:p>
        </w:tc>
      </w:tr>
      <w:tr w:rsidR="00A2627D" w:rsidRPr="00836A62" w:rsidTr="00A2627D">
        <w:trPr>
          <w:trHeight w:val="389"/>
        </w:trPr>
        <w:tc>
          <w:tcPr>
            <w:tcW w:w="236" w:type="dxa"/>
            <w:tcBorders>
              <w:right w:val="single" w:sz="4" w:space="0" w:color="auto"/>
            </w:tcBorders>
          </w:tcPr>
          <w:p w:rsidR="00A2627D" w:rsidRPr="008C6EEB"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A2627D" w:rsidRPr="008C6EEB" w:rsidRDefault="00A2627D" w:rsidP="00A2627D">
            <w:pPr>
              <w:autoSpaceDE w:val="0"/>
              <w:autoSpaceDN w:val="0"/>
              <w:adjustRightInd w:val="0"/>
              <w:rPr>
                <w:rFonts w:ascii="Times New Roman" w:eastAsia="TimesNewRomanPSMT" w:hAnsi="Times New Roman"/>
                <w:b/>
                <w:iCs/>
                <w:sz w:val="24"/>
                <w:szCs w:val="24"/>
                <w:lang w:val="bg-BG" w:eastAsia="bg-BG"/>
              </w:rPr>
            </w:pPr>
            <w:r w:rsidRPr="008C6EEB">
              <w:rPr>
                <w:rFonts w:ascii="Times New Roman" w:eastAsia="TimesNewRomanPSMT" w:hAnsi="Times New Roman"/>
                <w:b/>
                <w:iCs/>
                <w:sz w:val="24"/>
                <w:szCs w:val="24"/>
                <w:lang w:val="bg-BG" w:eastAsia="bg-BG"/>
              </w:rPr>
              <w:t>Атмосферен въздух</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hAnsi="Times New Roman"/>
                <w:sz w:val="24"/>
                <w:szCs w:val="24"/>
                <w:lang w:val="bg-BG"/>
              </w:rPr>
            </w:pPr>
            <w:r w:rsidRPr="005C560A">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Строителство</w:t>
            </w:r>
          </w:p>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Ограничаване разпространението на прахови емисии</w:t>
            </w:r>
          </w:p>
          <w:p w:rsidR="00AC631E" w:rsidRPr="005C560A" w:rsidRDefault="00AC631E" w:rsidP="00EB4844">
            <w:pPr>
              <w:ind w:right="-99"/>
              <w:rPr>
                <w:rFonts w:ascii="Times New Roman" w:hAnsi="Times New Roman"/>
                <w:sz w:val="24"/>
                <w:szCs w:val="24"/>
                <w:lang w:val="bg-BG"/>
              </w:rPr>
            </w:pP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5C560A">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 xml:space="preserve">Оросяване на прощадката по време на строителство на </w:t>
            </w:r>
            <w:r w:rsidR="00E4329D" w:rsidRPr="005C560A">
              <w:rPr>
                <w:rFonts w:ascii="Times New Roman" w:eastAsia="TimesNewRomanPSMT" w:hAnsi="Times New Roman"/>
                <w:sz w:val="24"/>
                <w:szCs w:val="24"/>
                <w:lang w:val="bg-BG" w:eastAsia="bg-BG"/>
              </w:rPr>
              <w:t>сград</w:t>
            </w:r>
            <w:r w:rsidR="005C560A" w:rsidRPr="005C560A">
              <w:rPr>
                <w:rFonts w:ascii="Times New Roman" w:eastAsia="TimesNewRomanPSMT" w:hAnsi="Times New Roman"/>
                <w:sz w:val="24"/>
                <w:szCs w:val="24"/>
                <w:lang w:val="bg-BG" w:eastAsia="bg-BG"/>
              </w:rPr>
              <w:t>ите</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Ограничаване разпространението на прахови емисии</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 xml:space="preserve">Рационална организация на транспортните комуникации </w:t>
            </w:r>
          </w:p>
          <w:p w:rsidR="00AC631E" w:rsidRPr="005C560A" w:rsidRDefault="00AC631E" w:rsidP="00EB4844">
            <w:pPr>
              <w:ind w:right="-99"/>
              <w:rPr>
                <w:rFonts w:ascii="Times New Roman" w:hAnsi="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hAnsi="Times New Roman"/>
                <w:sz w:val="24"/>
                <w:szCs w:val="24"/>
                <w:lang w:val="bg-BG"/>
              </w:rPr>
            </w:pPr>
            <w:r w:rsidRPr="005C560A">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B00758" w:rsidP="00E4329D">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w:t>
            </w:r>
            <w:r w:rsidR="00AC631E" w:rsidRPr="005C560A">
              <w:rPr>
                <w:rFonts w:ascii="Times New Roman" w:eastAsia="TimesNewRomanPSMT" w:hAnsi="Times New Roman"/>
                <w:sz w:val="24"/>
                <w:szCs w:val="24"/>
                <w:lang w:val="bg-BG" w:eastAsia="bg-BG"/>
              </w:rPr>
              <w:t>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ind w:right="-99"/>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w:t>
            </w:r>
          </w:p>
          <w:p w:rsidR="00AC631E" w:rsidRPr="005C560A" w:rsidRDefault="00AC631E"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F466DE">
            <w:pPr>
              <w:autoSpaceDE w:val="0"/>
              <w:autoSpaceDN w:val="0"/>
              <w:adjustRightInd w:val="0"/>
              <w:rPr>
                <w:rFonts w:ascii="Times New Roman" w:hAnsi="Times New Roman"/>
                <w:sz w:val="24"/>
                <w:szCs w:val="24"/>
                <w:lang w:val="bg-BG"/>
              </w:rPr>
            </w:pPr>
            <w:r w:rsidRPr="005C560A">
              <w:rPr>
                <w:rFonts w:ascii="Times New Roman" w:eastAsia="TimesNewRomanPSMT" w:hAnsi="Times New Roman"/>
                <w:sz w:val="24"/>
                <w:szCs w:val="24"/>
                <w:lang w:val="bg-BG" w:eastAsia="bg-BG"/>
              </w:rPr>
              <w:t>Ефективната топлоизолация на сград</w:t>
            </w:r>
            <w:r w:rsidR="00F466DE" w:rsidRPr="005C560A">
              <w:rPr>
                <w:rFonts w:ascii="Times New Roman" w:eastAsia="TimesNewRomanPSMT" w:hAnsi="Times New Roman"/>
                <w:sz w:val="24"/>
                <w:szCs w:val="24"/>
                <w:lang w:val="bg-BG" w:eastAsia="bg-BG"/>
              </w:rPr>
              <w:t>ата</w:t>
            </w:r>
            <w:r w:rsidRPr="005C560A">
              <w:rPr>
                <w:rFonts w:ascii="Times New Roman" w:eastAsia="TimesNewRomanPSMT" w:hAnsi="Times New Roman"/>
                <w:sz w:val="24"/>
                <w:szCs w:val="24"/>
                <w:lang w:val="bg-BG" w:eastAsia="bg-BG"/>
              </w:rPr>
              <w:t xml:space="preserve"> намалява разхода на гориво, съответно – замърсителите на въздуха</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Строителство</w:t>
            </w:r>
          </w:p>
          <w:p w:rsidR="00AC631E" w:rsidRPr="005C560A" w:rsidRDefault="00AC631E"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A2627D" w:rsidRPr="00836A62" w:rsidTr="00A2627D">
        <w:tc>
          <w:tcPr>
            <w:tcW w:w="236" w:type="dxa"/>
            <w:tcBorders>
              <w:right w:val="single" w:sz="4" w:space="0" w:color="auto"/>
            </w:tcBorders>
          </w:tcPr>
          <w:p w:rsidR="00A2627D" w:rsidRPr="00836A62" w:rsidRDefault="00A2627D"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DE688B" w:rsidRPr="005C560A" w:rsidRDefault="00DE688B" w:rsidP="00736FBC">
            <w:pPr>
              <w:autoSpaceDE w:val="0"/>
              <w:autoSpaceDN w:val="0"/>
              <w:adjustRightInd w:val="0"/>
              <w:rPr>
                <w:rFonts w:ascii="Times New Roman" w:eastAsia="TimesNewRomanPSMT" w:hAnsi="Times New Roman"/>
                <w:b/>
                <w:iCs/>
                <w:sz w:val="8"/>
                <w:szCs w:val="8"/>
                <w:lang w:val="bg-BG" w:eastAsia="bg-BG"/>
              </w:rPr>
            </w:pPr>
          </w:p>
          <w:p w:rsidR="00A2627D" w:rsidRPr="005C560A" w:rsidRDefault="00A2627D" w:rsidP="00736FBC">
            <w:pPr>
              <w:autoSpaceDE w:val="0"/>
              <w:autoSpaceDN w:val="0"/>
              <w:adjustRightInd w:val="0"/>
              <w:rPr>
                <w:rFonts w:ascii="Times New Roman" w:eastAsia="TimesNewRomanPSMT" w:hAnsi="Times New Roman"/>
                <w:b/>
                <w:iCs/>
                <w:sz w:val="24"/>
                <w:szCs w:val="24"/>
                <w:lang w:val="bg-BG" w:eastAsia="bg-BG"/>
              </w:rPr>
            </w:pPr>
            <w:r w:rsidRPr="005C560A">
              <w:rPr>
                <w:rFonts w:ascii="Times New Roman" w:eastAsia="TimesNewRomanPSMT" w:hAnsi="Times New Roman"/>
                <w:b/>
                <w:iCs/>
                <w:sz w:val="24"/>
                <w:szCs w:val="24"/>
                <w:lang w:val="bg-BG" w:eastAsia="bg-BG"/>
              </w:rPr>
              <w:t xml:space="preserve">Подземни и </w:t>
            </w:r>
            <w:r w:rsidR="00736FBC" w:rsidRPr="005C560A">
              <w:rPr>
                <w:rFonts w:ascii="Times New Roman" w:eastAsia="TimesNewRomanPSMT" w:hAnsi="Times New Roman"/>
                <w:b/>
                <w:iCs/>
                <w:sz w:val="24"/>
                <w:szCs w:val="24"/>
                <w:lang w:val="bg-BG" w:eastAsia="bg-BG"/>
              </w:rPr>
              <w:t>повърхностни води, земи и почви</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Опазване от замърсяване на почвите</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5551A8">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 и изграж</w:t>
            </w:r>
            <w:r w:rsidR="005551A8" w:rsidRPr="005C560A">
              <w:rPr>
                <w:rFonts w:ascii="Times New Roman" w:eastAsia="TimesNewRomanPSMT" w:hAnsi="Times New Roman"/>
                <w:sz w:val="24"/>
                <w:szCs w:val="24"/>
                <w:lang w:val="bg-BG" w:eastAsia="bg-BG"/>
              </w:rPr>
              <w:t xml:space="preserve">дане на водопроводни </w:t>
            </w:r>
            <w:r w:rsidR="00B00758" w:rsidRPr="005C560A">
              <w:rPr>
                <w:rFonts w:ascii="Times New Roman" w:eastAsia="TimesNewRomanPSMT" w:hAnsi="Times New Roman"/>
                <w:sz w:val="24"/>
                <w:szCs w:val="24"/>
                <w:lang w:val="bg-BG" w:eastAsia="bg-BG"/>
              </w:rPr>
              <w:t xml:space="preserve">и канални </w:t>
            </w:r>
            <w:r w:rsidR="005551A8" w:rsidRPr="005C560A">
              <w:rPr>
                <w:rFonts w:ascii="Times New Roman" w:eastAsia="TimesNewRomanPSMT" w:hAnsi="Times New Roman"/>
                <w:sz w:val="24"/>
                <w:szCs w:val="24"/>
                <w:lang w:val="bg-BG" w:eastAsia="bg-BG"/>
              </w:rPr>
              <w:t>отклонения</w:t>
            </w:r>
            <w:r w:rsidRPr="005C560A">
              <w:rPr>
                <w:rFonts w:ascii="Times New Roman" w:eastAsia="TimesNewRomanPSMT" w:hAnsi="Times New Roman"/>
                <w:sz w:val="24"/>
                <w:szCs w:val="24"/>
                <w:lang w:val="bg-BG" w:eastAsia="bg-BG"/>
              </w:rPr>
              <w:t xml:space="preserve"> и площадкови</w:t>
            </w:r>
            <w:r w:rsidR="008B278D" w:rsidRPr="005C560A">
              <w:rPr>
                <w:rFonts w:ascii="Times New Roman" w:eastAsia="TimesNewRomanPSMT" w:hAnsi="Times New Roman"/>
                <w:sz w:val="24"/>
                <w:szCs w:val="24"/>
                <w:lang w:val="bg-BG" w:eastAsia="bg-BG"/>
              </w:rPr>
              <w:t xml:space="preserve"> ВиК</w:t>
            </w:r>
            <w:r w:rsidRPr="005C560A">
              <w:rPr>
                <w:rFonts w:ascii="Times New Roman" w:eastAsia="TimesNewRomanPSMT" w:hAnsi="Times New Roman"/>
                <w:sz w:val="24"/>
                <w:szCs w:val="24"/>
                <w:lang w:val="bg-BG" w:eastAsia="bg-BG"/>
              </w:rPr>
              <w:t xml:space="preserve"> мрежи</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ind w:right="-99"/>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AC631E">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Опазване на подземните води</w:t>
            </w:r>
          </w:p>
        </w:tc>
      </w:tr>
      <w:tr w:rsidR="00AC631E" w:rsidRPr="00836A62" w:rsidTr="00A2627D">
        <w:tc>
          <w:tcPr>
            <w:tcW w:w="236" w:type="dxa"/>
            <w:tcBorders>
              <w:right w:val="single" w:sz="4" w:space="0" w:color="auto"/>
            </w:tcBorders>
          </w:tcPr>
          <w:p w:rsidR="00AC631E" w:rsidRPr="00836A62" w:rsidRDefault="00AC631E"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Строителство</w:t>
            </w:r>
          </w:p>
          <w:p w:rsidR="00AC631E" w:rsidRPr="005C560A" w:rsidRDefault="00AC631E" w:rsidP="00EB4844">
            <w:pPr>
              <w:ind w:right="-99"/>
              <w:rPr>
                <w:rFonts w:ascii="Times New Roman" w:hAnsi="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AC631E" w:rsidRPr="005C560A" w:rsidRDefault="00AC631E"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Предпазване на подземните води от замърсяване</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B00758" w:rsidRDefault="005C560A" w:rsidP="00A42438">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rsidR="005C560A" w:rsidRPr="00B00758" w:rsidRDefault="005C560A" w:rsidP="00A42438">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5C560A" w:rsidRPr="00B00758" w:rsidRDefault="005C560A" w:rsidP="00A42438">
            <w:pPr>
              <w:autoSpaceDE w:val="0"/>
              <w:autoSpaceDN w:val="0"/>
              <w:adjustRightInd w:val="0"/>
              <w:spacing w:line="319" w:lineRule="auto"/>
              <w:rPr>
                <w:rFonts w:ascii="Times New Roman" w:eastAsia="TimesNewRomanPSMT" w:hAnsi="Times New Roman"/>
                <w:sz w:val="24"/>
                <w:szCs w:val="24"/>
                <w:lang w:val="bg-BG" w:eastAsia="bg-BG"/>
              </w:rPr>
            </w:pPr>
            <w:r w:rsidRPr="00B00758">
              <w:rPr>
                <w:rFonts w:ascii="Times New Roman" w:eastAsia="TimesNewRomanPSMT" w:hAnsi="Times New Roman"/>
                <w:sz w:val="24"/>
                <w:szCs w:val="24"/>
                <w:lang w:val="bg-BG" w:eastAsia="bg-BG"/>
              </w:rPr>
              <w:t>Опазване на подземни и повърхностни води</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AA087A">
            <w:pPr>
              <w:jc w:val="both"/>
              <w:rPr>
                <w:rFonts w:ascii="Times New Roman" w:eastAsia="TimesNewRomanPSMT" w:hAnsi="Times New Roman"/>
                <w:sz w:val="24"/>
                <w:szCs w:val="24"/>
                <w:lang w:val="bg-BG" w:eastAsia="bg-BG"/>
              </w:rPr>
            </w:pPr>
            <w:r w:rsidRPr="005C560A">
              <w:rPr>
                <w:rFonts w:ascii="Times New Roman" w:hAnsi="Times New Roman"/>
                <w:sz w:val="24"/>
                <w:szCs w:val="24"/>
                <w:lang w:val="bg-BG"/>
              </w:rPr>
              <w:t>Спазване на изискванията на Закона за водите и условията на разрешително за ползване на подземен воден обект за водовземане от подземни води чрез ново водовземно съоръжение – сондажен кладенец</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744DC2">
            <w:pPr>
              <w:autoSpaceDE w:val="0"/>
              <w:autoSpaceDN w:val="0"/>
              <w:adjustRightInd w:val="0"/>
              <w:spacing w:line="319" w:lineRule="auto"/>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Опазване на подземни и повърхностни води</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5C560A" w:rsidRDefault="005C560A" w:rsidP="00736FBC">
            <w:pPr>
              <w:autoSpaceDE w:val="0"/>
              <w:autoSpaceDN w:val="0"/>
              <w:adjustRightInd w:val="0"/>
              <w:rPr>
                <w:rFonts w:ascii="Times New Roman" w:eastAsia="TimesNewRomanPSMT" w:hAnsi="Times New Roman"/>
                <w:b/>
                <w:iCs/>
                <w:sz w:val="16"/>
                <w:szCs w:val="16"/>
                <w:lang w:val="bg-BG" w:eastAsia="bg-BG"/>
              </w:rPr>
            </w:pPr>
          </w:p>
          <w:p w:rsidR="005C560A" w:rsidRPr="005C560A" w:rsidRDefault="005C560A" w:rsidP="00736FBC">
            <w:pPr>
              <w:autoSpaceDE w:val="0"/>
              <w:autoSpaceDN w:val="0"/>
              <w:adjustRightInd w:val="0"/>
              <w:rPr>
                <w:rFonts w:ascii="Times New Roman" w:eastAsia="TimesNewRomanPSMT" w:hAnsi="Times New Roman"/>
                <w:b/>
                <w:iCs/>
                <w:sz w:val="24"/>
                <w:szCs w:val="24"/>
                <w:lang w:val="bg-BG" w:eastAsia="bg-BG"/>
              </w:rPr>
            </w:pPr>
            <w:r w:rsidRPr="005C560A">
              <w:rPr>
                <w:rFonts w:ascii="Times New Roman" w:eastAsia="TimesNewRomanPSMT" w:hAnsi="Times New Roman"/>
                <w:b/>
                <w:iCs/>
                <w:sz w:val="24"/>
                <w:szCs w:val="24"/>
                <w:lang w:val="bg-BG" w:eastAsia="bg-BG"/>
              </w:rPr>
              <w:t>Отпадъци</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hAnsi="Times New Roman"/>
                <w:sz w:val="24"/>
                <w:szCs w:val="24"/>
                <w:lang w:val="bg-BG"/>
              </w:rPr>
            </w:pPr>
            <w:r w:rsidRPr="005C560A">
              <w:rPr>
                <w:rFonts w:ascii="Times New Roman" w:eastAsia="TimesNewRomanPSMT" w:hAnsi="Times New Roman"/>
                <w:sz w:val="24"/>
                <w:szCs w:val="24"/>
                <w:lang w:val="bg-BG" w:eastAsia="bg-BG"/>
              </w:rPr>
              <w:t>Минимизиране отрицателния ефект от отпадъците</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w:t>
            </w:r>
          </w:p>
          <w:p w:rsidR="005C560A" w:rsidRPr="005C560A" w:rsidRDefault="005C560A"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hAnsi="Times New Roman"/>
                <w:sz w:val="24"/>
                <w:szCs w:val="24"/>
                <w:lang w:val="bg-BG"/>
              </w:rPr>
            </w:pPr>
            <w:r w:rsidRPr="005C560A">
              <w:rPr>
                <w:rFonts w:ascii="Times New Roman" w:eastAsia="TimesNewRomanPSMT" w:hAnsi="Times New Roman"/>
                <w:sz w:val="24"/>
                <w:szCs w:val="24"/>
                <w:lang w:val="bg-BG" w:eastAsia="bg-BG"/>
              </w:rPr>
              <w:t>Минимизиране отрицателния ефект от отпадъците</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Екологосъобразно оползотворяване на отпадъците</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hAnsi="Times New Roman"/>
                <w:sz w:val="24"/>
                <w:szCs w:val="24"/>
                <w:lang w:val="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Изпълнение на изискванията на ЗУО</w:t>
            </w:r>
          </w:p>
          <w:p w:rsidR="005C560A" w:rsidRPr="005C560A" w:rsidRDefault="005C560A" w:rsidP="00EB4844">
            <w:pPr>
              <w:ind w:right="-99"/>
              <w:rPr>
                <w:rFonts w:ascii="Times New Roman" w:hAnsi="Times New Roman"/>
                <w:sz w:val="24"/>
                <w:szCs w:val="24"/>
                <w:lang w:val="bg-BG"/>
              </w:rPr>
            </w:pP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5C560A" w:rsidRPr="005C560A" w:rsidRDefault="005C560A" w:rsidP="00766539">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b/>
                <w:iCs/>
                <w:sz w:val="24"/>
                <w:szCs w:val="24"/>
                <w:lang w:val="bg-BG" w:eastAsia="bg-BG"/>
              </w:rPr>
              <w:t>Вредни физични фактори, шум, вибрации</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Засаждане на подходяща растителност в имота – минимум 30%</w:t>
            </w:r>
          </w:p>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Проектиране</w:t>
            </w:r>
          </w:p>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Експлоатация</w:t>
            </w:r>
          </w:p>
          <w:p w:rsidR="005C560A" w:rsidRPr="005C560A" w:rsidRDefault="005C560A" w:rsidP="00EB4844">
            <w:pPr>
              <w:ind w:right="-99"/>
              <w:rPr>
                <w:rFonts w:ascii="Times New Roman" w:eastAsia="TimesNewRomanPSMT" w:hAnsi="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Намаляване нивото на шума и праховите емисии</w:t>
            </w:r>
          </w:p>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Снижаване на шумовите и прахови емисии</w:t>
            </w:r>
          </w:p>
        </w:tc>
      </w:tr>
      <w:tr w:rsidR="005C560A" w:rsidRPr="00836A62" w:rsidTr="00A2627D">
        <w:tc>
          <w:tcPr>
            <w:tcW w:w="236" w:type="dxa"/>
            <w:tcBorders>
              <w:right w:val="single" w:sz="4" w:space="0" w:color="auto"/>
            </w:tcBorders>
          </w:tcPr>
          <w:p w:rsidR="005C560A" w:rsidRPr="00836A62" w:rsidRDefault="005C560A" w:rsidP="00CE3D22">
            <w:pPr>
              <w:ind w:right="-99"/>
              <w:jc w:val="both"/>
              <w:rPr>
                <w:rFonts w:ascii="Times New Roman" w:hAnsi="Times New Roman"/>
                <w:sz w:val="24"/>
                <w:szCs w:val="24"/>
                <w:highlight w:val="green"/>
                <w:lang w:val="bg-BG"/>
              </w:rPr>
            </w:pPr>
          </w:p>
        </w:tc>
        <w:tc>
          <w:tcPr>
            <w:tcW w:w="3416"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 xml:space="preserve">Поддържане в изправност на изградените вътрешни и </w:t>
            </w:r>
            <w:r w:rsidRPr="005C560A">
              <w:rPr>
                <w:rFonts w:ascii="Times New Roman" w:eastAsia="TimesNewRomanPSMT" w:hAnsi="Times New Roman"/>
                <w:sz w:val="24"/>
                <w:szCs w:val="24"/>
                <w:lang w:val="bg-BG" w:eastAsia="bg-BG"/>
              </w:rPr>
              <w:lastRenderedPageBreak/>
              <w:t>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ind w:right="-99"/>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rsidR="005C560A" w:rsidRPr="005C560A" w:rsidRDefault="005C560A" w:rsidP="00EB4844">
            <w:pPr>
              <w:autoSpaceDE w:val="0"/>
              <w:autoSpaceDN w:val="0"/>
              <w:adjustRightInd w:val="0"/>
              <w:rPr>
                <w:rFonts w:ascii="Times New Roman" w:eastAsia="TimesNewRomanPSMT" w:hAnsi="Times New Roman"/>
                <w:sz w:val="24"/>
                <w:szCs w:val="24"/>
                <w:lang w:val="bg-BG" w:eastAsia="bg-BG"/>
              </w:rPr>
            </w:pPr>
            <w:r w:rsidRPr="005C560A">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rsidR="00B15FDB" w:rsidRPr="00836A62" w:rsidRDefault="00B15FDB" w:rsidP="00344C37">
      <w:pPr>
        <w:spacing w:after="0" w:line="312" w:lineRule="auto"/>
        <w:ind w:firstLine="709"/>
        <w:jc w:val="both"/>
        <w:rPr>
          <w:rFonts w:ascii="Times New Roman" w:eastAsia="Calibri" w:hAnsi="Times New Roman"/>
          <w:sz w:val="24"/>
          <w:szCs w:val="24"/>
          <w:highlight w:val="green"/>
          <w:lang w:val="bg-BG"/>
        </w:rPr>
      </w:pPr>
    </w:p>
    <w:p w:rsidR="00975DEF" w:rsidRPr="00EE0F50" w:rsidRDefault="00975DEF" w:rsidP="007B4F80">
      <w:pPr>
        <w:spacing w:after="0" w:line="331" w:lineRule="auto"/>
        <w:ind w:firstLine="709"/>
        <w:jc w:val="both"/>
        <w:rPr>
          <w:rFonts w:ascii="Times New Roman" w:eastAsia="Calibri" w:hAnsi="Times New Roman"/>
          <w:sz w:val="24"/>
          <w:szCs w:val="24"/>
          <w:lang w:val="bg-BG"/>
        </w:rPr>
      </w:pPr>
      <w:r w:rsidRPr="00EE0F50">
        <w:rPr>
          <w:rFonts w:ascii="Times New Roman" w:eastAsia="Calibri" w:hAnsi="Times New Roman"/>
          <w:sz w:val="24"/>
          <w:szCs w:val="24"/>
          <w:lang w:val="bg-BG"/>
        </w:rPr>
        <w:t xml:space="preserve">По време на строителството и експлоатацията на </w:t>
      </w:r>
      <w:r w:rsidR="00EE0F50" w:rsidRPr="00EE0F50">
        <w:rPr>
          <w:rFonts w:ascii="Times New Roman" w:eastAsia="Calibri" w:hAnsi="Times New Roman"/>
          <w:sz w:val="24"/>
          <w:szCs w:val="24"/>
          <w:lang w:val="bg-BG"/>
        </w:rPr>
        <w:t>складовата автобаза с ГТП, автомивка, сервиз, администрация и водовземно съоръжение</w:t>
      </w:r>
      <w:r w:rsidR="005D5CB8" w:rsidRPr="00EE0F50">
        <w:rPr>
          <w:rFonts w:ascii="Times New Roman" w:eastAsia="Calibri" w:hAnsi="Times New Roman"/>
          <w:sz w:val="24"/>
          <w:szCs w:val="24"/>
          <w:lang w:val="bg-BG"/>
        </w:rPr>
        <w:t xml:space="preserve"> </w:t>
      </w:r>
      <w:r w:rsidRPr="00EE0F50">
        <w:rPr>
          <w:rFonts w:ascii="Times New Roman" w:eastAsia="Calibri" w:hAnsi="Times New Roman"/>
          <w:sz w:val="24"/>
          <w:szCs w:val="24"/>
          <w:lang w:val="bg-BG"/>
        </w:rPr>
        <w:t>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w:t>
      </w:r>
      <w:r w:rsidR="0064546A" w:rsidRPr="00EE0F50">
        <w:rPr>
          <w:rFonts w:ascii="Times New Roman" w:eastAsia="Calibri" w:hAnsi="Times New Roman"/>
          <w:sz w:val="24"/>
          <w:szCs w:val="24"/>
          <w:lang w:val="bg-BG"/>
        </w:rPr>
        <w:t>,</w:t>
      </w:r>
      <w:r w:rsidRPr="00EE0F50">
        <w:rPr>
          <w:rFonts w:ascii="Times New Roman" w:eastAsia="Calibri" w:hAnsi="Times New Roman"/>
          <w:sz w:val="24"/>
          <w:szCs w:val="24"/>
          <w:lang w:val="bg-BG"/>
        </w:rPr>
        <w:t xml:space="preserve">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D95AE1" w:rsidRPr="00EE0F50" w:rsidRDefault="00975DEF" w:rsidP="007B4F80">
      <w:pPr>
        <w:spacing w:after="0" w:line="331" w:lineRule="auto"/>
        <w:ind w:firstLine="709"/>
        <w:jc w:val="both"/>
        <w:rPr>
          <w:rFonts w:ascii="Times New Roman" w:eastAsia="Calibri" w:hAnsi="Times New Roman"/>
          <w:sz w:val="24"/>
          <w:szCs w:val="24"/>
          <w:lang w:val="bg-BG"/>
        </w:rPr>
      </w:pPr>
      <w:r w:rsidRPr="00EE0F50">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05710B" w:rsidRPr="00DC2480" w:rsidRDefault="0005710B" w:rsidP="007B4F80">
      <w:pPr>
        <w:spacing w:after="0" w:line="331" w:lineRule="auto"/>
        <w:ind w:firstLine="709"/>
        <w:jc w:val="both"/>
        <w:rPr>
          <w:rFonts w:ascii="Times New Roman" w:eastAsia="Calibri" w:hAnsi="Times New Roman"/>
          <w:sz w:val="28"/>
          <w:szCs w:val="28"/>
          <w:highlight w:val="green"/>
          <w:lang w:val="bg-BG"/>
        </w:rPr>
      </w:pPr>
      <w:r w:rsidRPr="00836A62">
        <w:rPr>
          <w:rFonts w:ascii="Times New Roman" w:eastAsia="Calibri" w:hAnsi="Times New Roman"/>
          <w:sz w:val="24"/>
          <w:szCs w:val="24"/>
          <w:highlight w:val="green"/>
          <w:lang w:val="bg-BG"/>
        </w:rPr>
        <w:t xml:space="preserve">    </w:t>
      </w:r>
    </w:p>
    <w:p w:rsidR="00ED1D7C" w:rsidRPr="00156D69" w:rsidRDefault="0056274B" w:rsidP="007B4F80">
      <w:pPr>
        <w:widowControl w:val="0"/>
        <w:autoSpaceDE w:val="0"/>
        <w:autoSpaceDN w:val="0"/>
        <w:adjustRightInd w:val="0"/>
        <w:spacing w:after="0" w:line="331" w:lineRule="auto"/>
        <w:jc w:val="both"/>
        <w:rPr>
          <w:rFonts w:ascii="Times New Roman" w:hAnsi="Times New Roman"/>
          <w:b/>
          <w:sz w:val="24"/>
          <w:szCs w:val="24"/>
        </w:rPr>
      </w:pPr>
      <w:r w:rsidRPr="00156D69">
        <w:rPr>
          <w:rFonts w:ascii="Times New Roman" w:hAnsi="Times New Roman"/>
          <w:b/>
          <w:sz w:val="24"/>
          <w:szCs w:val="24"/>
        </w:rPr>
        <w:t>V</w:t>
      </w:r>
      <w:r w:rsidRPr="00156D69">
        <w:rPr>
          <w:rFonts w:ascii="Times New Roman" w:hAnsi="Times New Roman"/>
          <w:b/>
          <w:sz w:val="24"/>
          <w:szCs w:val="24"/>
          <w:lang w:val="bg-BG"/>
        </w:rPr>
        <w:t xml:space="preserve">. </w:t>
      </w:r>
      <w:r w:rsidR="00ED1D7C" w:rsidRPr="00156D69">
        <w:rPr>
          <w:rFonts w:ascii="Times New Roman" w:hAnsi="Times New Roman"/>
          <w:b/>
          <w:sz w:val="24"/>
          <w:szCs w:val="24"/>
        </w:rPr>
        <w:t>Обществен интерес към инвестиционното предложение</w:t>
      </w:r>
    </w:p>
    <w:p w:rsidR="00642D0A" w:rsidRPr="00156D69" w:rsidRDefault="00ED1D7C" w:rsidP="007B4F80">
      <w:pPr>
        <w:spacing w:after="0" w:line="331" w:lineRule="auto"/>
        <w:ind w:firstLine="709"/>
        <w:jc w:val="both"/>
        <w:rPr>
          <w:rFonts w:ascii="Times New Roman" w:eastAsia="Calibri" w:hAnsi="Times New Roman"/>
          <w:sz w:val="24"/>
          <w:szCs w:val="24"/>
          <w:lang w:val="bg-BG"/>
        </w:rPr>
      </w:pPr>
      <w:r w:rsidRPr="00156D69">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156D69">
        <w:rPr>
          <w:rFonts w:ascii="Times New Roman" w:eastAsia="Calibri" w:hAnsi="Times New Roman"/>
          <w:sz w:val="24"/>
          <w:szCs w:val="24"/>
          <w:lang w:val="bg-BG"/>
        </w:rPr>
        <w:t>в</w:t>
      </w:r>
      <w:r w:rsidRPr="00156D69">
        <w:rPr>
          <w:rFonts w:ascii="Times New Roman" w:eastAsia="Calibri" w:hAnsi="Times New Roman"/>
          <w:sz w:val="24"/>
          <w:szCs w:val="24"/>
          <w:lang w:val="bg-BG"/>
        </w:rPr>
        <w:t xml:space="preserve"> РИОСВ – Пловдив възложител</w:t>
      </w:r>
      <w:r w:rsidR="009576EE" w:rsidRPr="00156D69">
        <w:rPr>
          <w:rFonts w:ascii="Times New Roman" w:eastAsia="Calibri" w:hAnsi="Times New Roman"/>
          <w:sz w:val="24"/>
          <w:szCs w:val="24"/>
          <w:lang w:val="bg-BG"/>
        </w:rPr>
        <w:t>ят</w:t>
      </w:r>
      <w:r w:rsidR="0056274B" w:rsidRPr="00156D69">
        <w:rPr>
          <w:rFonts w:ascii="Times New Roman" w:eastAsia="Calibri" w:hAnsi="Times New Roman"/>
          <w:sz w:val="24"/>
          <w:szCs w:val="24"/>
          <w:lang w:val="bg-BG"/>
        </w:rPr>
        <w:t xml:space="preserve"> информира</w:t>
      </w:r>
      <w:r w:rsidRPr="00156D69">
        <w:rPr>
          <w:rFonts w:ascii="Times New Roman" w:eastAsia="Calibri" w:hAnsi="Times New Roman"/>
          <w:sz w:val="24"/>
          <w:szCs w:val="24"/>
          <w:lang w:val="bg-BG"/>
        </w:rPr>
        <w:t xml:space="preserve"> засегнатата общественост. </w:t>
      </w:r>
    </w:p>
    <w:p w:rsidR="005E707E" w:rsidRPr="00156D69" w:rsidRDefault="00642D0A" w:rsidP="007B4F80">
      <w:pPr>
        <w:spacing w:after="0" w:line="331" w:lineRule="auto"/>
        <w:ind w:firstLine="709"/>
        <w:jc w:val="both"/>
        <w:rPr>
          <w:rFonts w:ascii="Times New Roman" w:eastAsia="Calibri" w:hAnsi="Times New Roman"/>
          <w:sz w:val="24"/>
          <w:szCs w:val="24"/>
          <w:lang w:val="bg-BG"/>
        </w:rPr>
      </w:pPr>
      <w:r w:rsidRPr="00156D69">
        <w:rPr>
          <w:rFonts w:ascii="Times New Roman" w:eastAsia="Calibri" w:hAnsi="Times New Roman"/>
          <w:sz w:val="24"/>
          <w:szCs w:val="24"/>
          <w:lang w:val="bg-BG"/>
        </w:rPr>
        <w:t xml:space="preserve">РИОСВ </w:t>
      </w:r>
      <w:r w:rsidR="005E707E" w:rsidRPr="00156D69">
        <w:rPr>
          <w:rFonts w:ascii="Times New Roman" w:eastAsia="Calibri" w:hAnsi="Times New Roman"/>
          <w:sz w:val="24"/>
          <w:szCs w:val="24"/>
          <w:lang w:val="bg-BG"/>
        </w:rPr>
        <w:t>–</w:t>
      </w:r>
      <w:r w:rsidRPr="00156D69">
        <w:rPr>
          <w:rFonts w:ascii="Times New Roman" w:eastAsia="Calibri" w:hAnsi="Times New Roman"/>
          <w:sz w:val="24"/>
          <w:szCs w:val="24"/>
          <w:lang w:val="bg-BG"/>
        </w:rPr>
        <w:t xml:space="preserve"> Пловдив</w:t>
      </w:r>
      <w:r w:rsidR="005E707E" w:rsidRPr="00156D69">
        <w:rPr>
          <w:rFonts w:ascii="Times New Roman" w:eastAsia="Calibri" w:hAnsi="Times New Roman"/>
          <w:sz w:val="24"/>
          <w:szCs w:val="24"/>
          <w:lang w:val="bg-BG"/>
        </w:rPr>
        <w:t xml:space="preserve"> ще осигури обществен достъп</w:t>
      </w:r>
      <w:r w:rsidR="001D42A1" w:rsidRPr="00156D69">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156D69">
        <w:rPr>
          <w:rFonts w:ascii="Times New Roman" w:eastAsia="Calibri" w:hAnsi="Times New Roman"/>
          <w:sz w:val="24"/>
          <w:szCs w:val="24"/>
          <w:lang w:val="bg-BG"/>
        </w:rPr>
        <w:t xml:space="preserve">по приложение № 2 </w:t>
      </w:r>
      <w:r w:rsidR="001D42A1" w:rsidRPr="00156D69">
        <w:rPr>
          <w:rFonts w:ascii="Times New Roman" w:eastAsia="Calibri" w:hAnsi="Times New Roman"/>
          <w:sz w:val="24"/>
          <w:szCs w:val="24"/>
          <w:lang w:val="bg-BG"/>
        </w:rPr>
        <w:t>на съответната община/район/кметство.</w:t>
      </w:r>
      <w:r w:rsidR="005E707E" w:rsidRPr="00156D69">
        <w:rPr>
          <w:rFonts w:ascii="Times New Roman" w:eastAsia="Calibri" w:hAnsi="Times New Roman"/>
          <w:sz w:val="24"/>
          <w:szCs w:val="24"/>
          <w:lang w:val="bg-BG"/>
        </w:rPr>
        <w:t xml:space="preserve"> </w:t>
      </w:r>
      <w:r w:rsidR="00D95AE1" w:rsidRPr="00156D69">
        <w:rPr>
          <w:rFonts w:ascii="Times New Roman" w:eastAsia="Calibri" w:hAnsi="Times New Roman"/>
          <w:sz w:val="24"/>
          <w:szCs w:val="24"/>
          <w:lang w:val="bg-BG"/>
        </w:rPr>
        <w:t xml:space="preserve">                </w:t>
      </w:r>
    </w:p>
    <w:p w:rsidR="00D95AE1" w:rsidRPr="00156D69" w:rsidRDefault="00D95AE1" w:rsidP="007B4F80">
      <w:pPr>
        <w:spacing w:after="0" w:line="331" w:lineRule="auto"/>
        <w:ind w:firstLine="709"/>
        <w:jc w:val="both"/>
        <w:rPr>
          <w:rFonts w:ascii="Times New Roman" w:eastAsia="Calibri" w:hAnsi="Times New Roman"/>
          <w:sz w:val="24"/>
          <w:szCs w:val="24"/>
          <w:lang w:val="bg-BG"/>
        </w:rPr>
      </w:pPr>
      <w:r w:rsidRPr="00156D69">
        <w:rPr>
          <w:rFonts w:ascii="Times New Roman" w:eastAsia="Calibri" w:hAnsi="Times New Roman"/>
          <w:sz w:val="24"/>
          <w:szCs w:val="24"/>
          <w:lang w:val="bg-BG"/>
        </w:rPr>
        <w:t xml:space="preserve">                              </w:t>
      </w:r>
    </w:p>
    <w:p w:rsidR="004B3CE2" w:rsidRPr="00156D69" w:rsidRDefault="004B3CE2" w:rsidP="007A52C2">
      <w:pPr>
        <w:spacing w:after="0" w:line="331" w:lineRule="auto"/>
        <w:ind w:firstLine="709"/>
        <w:jc w:val="both"/>
        <w:rPr>
          <w:rFonts w:ascii="Times New Roman" w:eastAsia="Calibri" w:hAnsi="Times New Roman"/>
          <w:sz w:val="24"/>
          <w:szCs w:val="24"/>
          <w:lang w:val="bg-BG"/>
        </w:rPr>
      </w:pPr>
    </w:p>
    <w:p w:rsidR="005336B5" w:rsidRPr="00672E2B"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lang w:val="bg-BG"/>
        </w:rPr>
      </w:pPr>
      <w:bookmarkStart w:id="0" w:name="_GoBack"/>
      <w:bookmarkEnd w:id="0"/>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5336B5" w:rsidRPr="00836A62" w:rsidRDefault="005336B5" w:rsidP="006C6FDC">
      <w:pPr>
        <w:widowControl w:val="0"/>
        <w:autoSpaceDE w:val="0"/>
        <w:autoSpaceDN w:val="0"/>
        <w:adjustRightInd w:val="0"/>
        <w:spacing w:after="0" w:line="312" w:lineRule="auto"/>
        <w:ind w:firstLine="480"/>
        <w:jc w:val="right"/>
        <w:rPr>
          <w:rFonts w:ascii="Times New Roman" w:hAnsi="Times New Roman"/>
          <w:b/>
          <w:sz w:val="28"/>
          <w:szCs w:val="28"/>
          <w:highlight w:val="green"/>
          <w:lang w:val="bg-BG"/>
        </w:rPr>
      </w:pPr>
    </w:p>
    <w:p w:rsidR="00D13004" w:rsidRPr="000B50F1" w:rsidRDefault="00D13004" w:rsidP="00497A97">
      <w:pPr>
        <w:rPr>
          <w:rFonts w:ascii="Times New Roman" w:eastAsia="Calibri" w:hAnsi="Times New Roman"/>
          <w:sz w:val="24"/>
          <w:szCs w:val="24"/>
          <w:lang w:val="bg-BG"/>
        </w:rPr>
      </w:pPr>
    </w:p>
    <w:sectPr w:rsidR="00D13004" w:rsidRPr="000B50F1" w:rsidSect="00723D53">
      <w:footerReference w:type="default" r:id="rId18"/>
      <w:pgSz w:w="11906" w:h="16838"/>
      <w:pgMar w:top="851" w:right="849" w:bottom="1134"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C1A" w:rsidRDefault="00D35C1A" w:rsidP="00CE7942">
      <w:pPr>
        <w:spacing w:after="0" w:line="240" w:lineRule="auto"/>
      </w:pPr>
      <w:r>
        <w:separator/>
      </w:r>
    </w:p>
  </w:endnote>
  <w:endnote w:type="continuationSeparator" w:id="0">
    <w:p w:rsidR="00D35C1A" w:rsidRDefault="00D35C1A" w:rsidP="00C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U">
    <w:altName w:val="Times New Roman"/>
    <w:charset w:val="00"/>
    <w:family w:val="auto"/>
    <w:pitch w:val="variable"/>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068556"/>
      <w:docPartObj>
        <w:docPartGallery w:val="Page Numbers (Bottom of Page)"/>
        <w:docPartUnique/>
      </w:docPartObj>
    </w:sdtPr>
    <w:sdtEndPr>
      <w:rPr>
        <w:noProof/>
      </w:rPr>
    </w:sdtEndPr>
    <w:sdtContent>
      <w:p w:rsidR="00A71FDC" w:rsidRDefault="00A71FDC">
        <w:pPr>
          <w:pStyle w:val="af3"/>
          <w:jc w:val="right"/>
        </w:pPr>
        <w:r>
          <w:fldChar w:fldCharType="begin"/>
        </w:r>
        <w:r>
          <w:instrText xml:space="preserve"> PAGE   \* MERGEFORMAT </w:instrText>
        </w:r>
        <w:r>
          <w:fldChar w:fldCharType="separate"/>
        </w:r>
        <w:r w:rsidR="00655BC7">
          <w:rPr>
            <w:noProof/>
          </w:rPr>
          <w:t>45</w:t>
        </w:r>
        <w:r>
          <w:rPr>
            <w:noProof/>
          </w:rPr>
          <w:fldChar w:fldCharType="end"/>
        </w:r>
      </w:p>
    </w:sdtContent>
  </w:sdt>
  <w:p w:rsidR="00A71FDC" w:rsidRDefault="00A71FDC">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C1A" w:rsidRDefault="00D35C1A" w:rsidP="00CE7942">
      <w:pPr>
        <w:spacing w:after="0" w:line="240" w:lineRule="auto"/>
      </w:pPr>
      <w:r>
        <w:separator/>
      </w:r>
    </w:p>
  </w:footnote>
  <w:footnote w:type="continuationSeparator" w:id="0">
    <w:p w:rsidR="00D35C1A" w:rsidRDefault="00D35C1A" w:rsidP="00CE7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07F5ACB"/>
    <w:multiLevelType w:val="hybridMultilevel"/>
    <w:tmpl w:val="46E642B2"/>
    <w:lvl w:ilvl="0" w:tplc="A1C0BEF4">
      <w:start w:val="2"/>
      <w:numFmt w:val="decimal"/>
      <w:lvlText w:val="%1."/>
      <w:lvlJc w:val="left"/>
      <w:pPr>
        <w:tabs>
          <w:tab w:val="num" w:pos="394"/>
        </w:tabs>
        <w:ind w:left="394" w:hanging="360"/>
      </w:pPr>
    </w:lvl>
    <w:lvl w:ilvl="1" w:tplc="04020019">
      <w:start w:val="1"/>
      <w:numFmt w:val="lowerLetter"/>
      <w:lvlText w:val="%2."/>
      <w:lvlJc w:val="left"/>
      <w:pPr>
        <w:tabs>
          <w:tab w:val="num" w:pos="1114"/>
        </w:tabs>
        <w:ind w:left="1114" w:hanging="360"/>
      </w:pPr>
    </w:lvl>
    <w:lvl w:ilvl="2" w:tplc="0402001B">
      <w:start w:val="1"/>
      <w:numFmt w:val="lowerRoman"/>
      <w:lvlText w:val="%3."/>
      <w:lvlJc w:val="right"/>
      <w:pPr>
        <w:tabs>
          <w:tab w:val="num" w:pos="1834"/>
        </w:tabs>
        <w:ind w:left="1834" w:hanging="180"/>
      </w:pPr>
    </w:lvl>
    <w:lvl w:ilvl="3" w:tplc="0402000F">
      <w:start w:val="1"/>
      <w:numFmt w:val="decimal"/>
      <w:lvlText w:val="%4."/>
      <w:lvlJc w:val="left"/>
      <w:pPr>
        <w:tabs>
          <w:tab w:val="num" w:pos="2554"/>
        </w:tabs>
        <w:ind w:left="2554" w:hanging="360"/>
      </w:pPr>
    </w:lvl>
    <w:lvl w:ilvl="4" w:tplc="04020019">
      <w:start w:val="1"/>
      <w:numFmt w:val="lowerLetter"/>
      <w:lvlText w:val="%5."/>
      <w:lvlJc w:val="left"/>
      <w:pPr>
        <w:tabs>
          <w:tab w:val="num" w:pos="3274"/>
        </w:tabs>
        <w:ind w:left="3274" w:hanging="360"/>
      </w:pPr>
    </w:lvl>
    <w:lvl w:ilvl="5" w:tplc="0402001B">
      <w:start w:val="1"/>
      <w:numFmt w:val="lowerRoman"/>
      <w:lvlText w:val="%6."/>
      <w:lvlJc w:val="right"/>
      <w:pPr>
        <w:tabs>
          <w:tab w:val="num" w:pos="3994"/>
        </w:tabs>
        <w:ind w:left="3994" w:hanging="180"/>
      </w:pPr>
    </w:lvl>
    <w:lvl w:ilvl="6" w:tplc="0402000F">
      <w:start w:val="1"/>
      <w:numFmt w:val="decimal"/>
      <w:lvlText w:val="%7."/>
      <w:lvlJc w:val="left"/>
      <w:pPr>
        <w:tabs>
          <w:tab w:val="num" w:pos="4714"/>
        </w:tabs>
        <w:ind w:left="4714" w:hanging="360"/>
      </w:pPr>
    </w:lvl>
    <w:lvl w:ilvl="7" w:tplc="04020019">
      <w:start w:val="1"/>
      <w:numFmt w:val="lowerLetter"/>
      <w:lvlText w:val="%8."/>
      <w:lvlJc w:val="left"/>
      <w:pPr>
        <w:tabs>
          <w:tab w:val="num" w:pos="5434"/>
        </w:tabs>
        <w:ind w:left="5434" w:hanging="360"/>
      </w:pPr>
    </w:lvl>
    <w:lvl w:ilvl="8" w:tplc="0402001B">
      <w:start w:val="1"/>
      <w:numFmt w:val="lowerRoman"/>
      <w:lvlText w:val="%9."/>
      <w:lvlJc w:val="right"/>
      <w:pPr>
        <w:tabs>
          <w:tab w:val="num" w:pos="6154"/>
        </w:tabs>
        <w:ind w:left="6154"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start w:val="1"/>
      <w:numFmt w:val="bullet"/>
      <w:lvlText w:val="o"/>
      <w:lvlJc w:val="left"/>
      <w:pPr>
        <w:ind w:left="2016" w:hanging="360"/>
      </w:pPr>
      <w:rPr>
        <w:rFonts w:ascii="Courier New" w:hAnsi="Courier New" w:cs="Courier New" w:hint="default"/>
      </w:rPr>
    </w:lvl>
    <w:lvl w:ilvl="2" w:tplc="04020005">
      <w:start w:val="1"/>
      <w:numFmt w:val="bullet"/>
      <w:lvlText w:val=""/>
      <w:lvlJc w:val="left"/>
      <w:pPr>
        <w:ind w:left="2736" w:hanging="360"/>
      </w:pPr>
      <w:rPr>
        <w:rFonts w:ascii="Wingdings" w:hAnsi="Wingdings" w:hint="default"/>
      </w:rPr>
    </w:lvl>
    <w:lvl w:ilvl="3" w:tplc="04020001">
      <w:start w:val="1"/>
      <w:numFmt w:val="bullet"/>
      <w:lvlText w:val=""/>
      <w:lvlJc w:val="left"/>
      <w:pPr>
        <w:ind w:left="3456" w:hanging="360"/>
      </w:pPr>
      <w:rPr>
        <w:rFonts w:ascii="Symbol" w:hAnsi="Symbol" w:hint="default"/>
      </w:rPr>
    </w:lvl>
    <w:lvl w:ilvl="4" w:tplc="04020003">
      <w:start w:val="1"/>
      <w:numFmt w:val="bullet"/>
      <w:lvlText w:val="o"/>
      <w:lvlJc w:val="left"/>
      <w:pPr>
        <w:ind w:left="4176" w:hanging="360"/>
      </w:pPr>
      <w:rPr>
        <w:rFonts w:ascii="Courier New" w:hAnsi="Courier New" w:cs="Courier New" w:hint="default"/>
      </w:rPr>
    </w:lvl>
    <w:lvl w:ilvl="5" w:tplc="04020005">
      <w:start w:val="1"/>
      <w:numFmt w:val="bullet"/>
      <w:lvlText w:val=""/>
      <w:lvlJc w:val="left"/>
      <w:pPr>
        <w:ind w:left="4896" w:hanging="360"/>
      </w:pPr>
      <w:rPr>
        <w:rFonts w:ascii="Wingdings" w:hAnsi="Wingdings" w:hint="default"/>
      </w:rPr>
    </w:lvl>
    <w:lvl w:ilvl="6" w:tplc="04020001">
      <w:start w:val="1"/>
      <w:numFmt w:val="bullet"/>
      <w:lvlText w:val=""/>
      <w:lvlJc w:val="left"/>
      <w:pPr>
        <w:ind w:left="5616" w:hanging="360"/>
      </w:pPr>
      <w:rPr>
        <w:rFonts w:ascii="Symbol" w:hAnsi="Symbol" w:hint="default"/>
      </w:rPr>
    </w:lvl>
    <w:lvl w:ilvl="7" w:tplc="04020003">
      <w:start w:val="1"/>
      <w:numFmt w:val="bullet"/>
      <w:lvlText w:val="o"/>
      <w:lvlJc w:val="left"/>
      <w:pPr>
        <w:ind w:left="6336" w:hanging="360"/>
      </w:pPr>
      <w:rPr>
        <w:rFonts w:ascii="Courier New" w:hAnsi="Courier New" w:cs="Courier New" w:hint="default"/>
      </w:rPr>
    </w:lvl>
    <w:lvl w:ilvl="8" w:tplc="04020005">
      <w:start w:val="1"/>
      <w:numFmt w:val="bullet"/>
      <w:lvlText w:val=""/>
      <w:lvlJc w:val="left"/>
      <w:pPr>
        <w:ind w:left="7056" w:hanging="360"/>
      </w:pPr>
      <w:rPr>
        <w:rFonts w:ascii="Wingdings" w:hAnsi="Wingdings" w:hint="default"/>
      </w:rPr>
    </w:lvl>
  </w:abstractNum>
  <w:abstractNum w:abstractNumId="8"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597972"/>
    <w:multiLevelType w:val="hybridMultilevel"/>
    <w:tmpl w:val="96AA87DC"/>
    <w:lvl w:ilvl="0" w:tplc="FFFFFFFF">
      <w:start w:val="1"/>
      <w:numFmt w:val="bullet"/>
      <w:lvlText w:val=""/>
      <w:lvlJc w:val="left"/>
      <w:pPr>
        <w:tabs>
          <w:tab w:val="num" w:pos="870"/>
        </w:tabs>
        <w:ind w:left="870" w:hanging="360"/>
      </w:pPr>
      <w:rPr>
        <w:rFonts w:ascii="Symbol" w:hAnsi="Symbol" w:hint="default"/>
      </w:rPr>
    </w:lvl>
    <w:lvl w:ilvl="1" w:tplc="FFFFFFFF">
      <w:start w:val="1"/>
      <w:numFmt w:val="bullet"/>
      <w:lvlText w:val="o"/>
      <w:lvlJc w:val="left"/>
      <w:pPr>
        <w:tabs>
          <w:tab w:val="num" w:pos="1590"/>
        </w:tabs>
        <w:ind w:left="1590" w:hanging="360"/>
      </w:pPr>
      <w:rPr>
        <w:rFonts w:ascii="Courier New" w:hAnsi="Courier New" w:cs="Courier New" w:hint="default"/>
      </w:rPr>
    </w:lvl>
    <w:lvl w:ilvl="2" w:tplc="FFFFFFFF">
      <w:start w:val="1"/>
      <w:numFmt w:val="bullet"/>
      <w:lvlText w:val=""/>
      <w:lvlJc w:val="left"/>
      <w:pPr>
        <w:tabs>
          <w:tab w:val="num" w:pos="2310"/>
        </w:tabs>
        <w:ind w:left="2310" w:hanging="360"/>
      </w:pPr>
      <w:rPr>
        <w:rFonts w:ascii="Wingdings" w:hAnsi="Wingdings" w:hint="default"/>
      </w:rPr>
    </w:lvl>
    <w:lvl w:ilvl="3" w:tplc="FFFFFFFF">
      <w:start w:val="1"/>
      <w:numFmt w:val="bullet"/>
      <w:lvlText w:val=""/>
      <w:lvlJc w:val="left"/>
      <w:pPr>
        <w:tabs>
          <w:tab w:val="num" w:pos="3030"/>
        </w:tabs>
        <w:ind w:left="3030" w:hanging="360"/>
      </w:pPr>
      <w:rPr>
        <w:rFonts w:ascii="Symbol" w:hAnsi="Symbol" w:hint="default"/>
      </w:rPr>
    </w:lvl>
    <w:lvl w:ilvl="4" w:tplc="FFFFFFFF">
      <w:start w:val="1"/>
      <w:numFmt w:val="bullet"/>
      <w:lvlText w:val="o"/>
      <w:lvlJc w:val="left"/>
      <w:pPr>
        <w:tabs>
          <w:tab w:val="num" w:pos="3750"/>
        </w:tabs>
        <w:ind w:left="3750" w:hanging="360"/>
      </w:pPr>
      <w:rPr>
        <w:rFonts w:ascii="Courier New" w:hAnsi="Courier New" w:cs="Courier New" w:hint="default"/>
      </w:rPr>
    </w:lvl>
    <w:lvl w:ilvl="5" w:tplc="FFFFFFFF">
      <w:start w:val="1"/>
      <w:numFmt w:val="bullet"/>
      <w:lvlText w:val=""/>
      <w:lvlJc w:val="left"/>
      <w:pPr>
        <w:tabs>
          <w:tab w:val="num" w:pos="4470"/>
        </w:tabs>
        <w:ind w:left="4470" w:hanging="360"/>
      </w:pPr>
      <w:rPr>
        <w:rFonts w:ascii="Wingdings" w:hAnsi="Wingdings" w:hint="default"/>
      </w:rPr>
    </w:lvl>
    <w:lvl w:ilvl="6" w:tplc="FFFFFFFF">
      <w:start w:val="1"/>
      <w:numFmt w:val="bullet"/>
      <w:lvlText w:val=""/>
      <w:lvlJc w:val="left"/>
      <w:pPr>
        <w:tabs>
          <w:tab w:val="num" w:pos="5190"/>
        </w:tabs>
        <w:ind w:left="5190" w:hanging="360"/>
      </w:pPr>
      <w:rPr>
        <w:rFonts w:ascii="Symbol" w:hAnsi="Symbol" w:hint="default"/>
      </w:rPr>
    </w:lvl>
    <w:lvl w:ilvl="7" w:tplc="FFFFFFFF">
      <w:start w:val="1"/>
      <w:numFmt w:val="bullet"/>
      <w:lvlText w:val="o"/>
      <w:lvlJc w:val="left"/>
      <w:pPr>
        <w:tabs>
          <w:tab w:val="num" w:pos="5910"/>
        </w:tabs>
        <w:ind w:left="5910" w:hanging="360"/>
      </w:pPr>
      <w:rPr>
        <w:rFonts w:ascii="Courier New" w:hAnsi="Courier New" w:cs="Courier New" w:hint="default"/>
      </w:rPr>
    </w:lvl>
    <w:lvl w:ilvl="8" w:tplc="FFFFFFFF">
      <w:start w:val="1"/>
      <w:numFmt w:val="bullet"/>
      <w:lvlText w:val=""/>
      <w:lvlJc w:val="left"/>
      <w:pPr>
        <w:tabs>
          <w:tab w:val="num" w:pos="6630"/>
        </w:tabs>
        <w:ind w:left="6630" w:hanging="360"/>
      </w:pPr>
      <w:rPr>
        <w:rFonts w:ascii="Wingdings" w:hAnsi="Wingdings" w:hint="default"/>
      </w:rPr>
    </w:lvl>
  </w:abstractNum>
  <w:abstractNum w:abstractNumId="10"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4"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5"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15:restartNumberingAfterBreak="0">
    <w:nsid w:val="742E4E7A"/>
    <w:multiLevelType w:val="hybridMultilevel"/>
    <w:tmpl w:val="AA1C7F56"/>
    <w:lvl w:ilvl="0" w:tplc="04020001">
      <w:start w:val="1"/>
      <w:numFmt w:val="bullet"/>
      <w:lvlText w:val=""/>
      <w:lvlJc w:val="left"/>
      <w:pPr>
        <w:tabs>
          <w:tab w:val="num" w:pos="1230"/>
        </w:tabs>
        <w:ind w:left="1230" w:hanging="360"/>
      </w:pPr>
      <w:rPr>
        <w:rFonts w:ascii="Symbol" w:hAnsi="Symbol" w:hint="default"/>
      </w:rPr>
    </w:lvl>
    <w:lvl w:ilvl="1" w:tplc="04020003">
      <w:start w:val="1"/>
      <w:numFmt w:val="bullet"/>
      <w:lvlText w:val="o"/>
      <w:lvlJc w:val="left"/>
      <w:pPr>
        <w:tabs>
          <w:tab w:val="num" w:pos="1950"/>
        </w:tabs>
        <w:ind w:left="1950" w:hanging="360"/>
      </w:pPr>
      <w:rPr>
        <w:rFonts w:ascii="Courier New" w:hAnsi="Courier New" w:cs="Courier New" w:hint="default"/>
      </w:rPr>
    </w:lvl>
    <w:lvl w:ilvl="2" w:tplc="04020005">
      <w:start w:val="1"/>
      <w:numFmt w:val="bullet"/>
      <w:lvlText w:val=""/>
      <w:lvlJc w:val="left"/>
      <w:pPr>
        <w:tabs>
          <w:tab w:val="num" w:pos="2670"/>
        </w:tabs>
        <w:ind w:left="2670" w:hanging="360"/>
      </w:pPr>
      <w:rPr>
        <w:rFonts w:ascii="Wingdings" w:hAnsi="Wingdings" w:hint="default"/>
      </w:rPr>
    </w:lvl>
    <w:lvl w:ilvl="3" w:tplc="04020001">
      <w:start w:val="1"/>
      <w:numFmt w:val="bullet"/>
      <w:lvlText w:val=""/>
      <w:lvlJc w:val="left"/>
      <w:pPr>
        <w:tabs>
          <w:tab w:val="num" w:pos="3390"/>
        </w:tabs>
        <w:ind w:left="3390" w:hanging="360"/>
      </w:pPr>
      <w:rPr>
        <w:rFonts w:ascii="Symbol" w:hAnsi="Symbol" w:hint="default"/>
      </w:rPr>
    </w:lvl>
    <w:lvl w:ilvl="4" w:tplc="04020003">
      <w:start w:val="1"/>
      <w:numFmt w:val="bullet"/>
      <w:lvlText w:val="o"/>
      <w:lvlJc w:val="left"/>
      <w:pPr>
        <w:tabs>
          <w:tab w:val="num" w:pos="4110"/>
        </w:tabs>
        <w:ind w:left="4110" w:hanging="360"/>
      </w:pPr>
      <w:rPr>
        <w:rFonts w:ascii="Courier New" w:hAnsi="Courier New" w:cs="Courier New" w:hint="default"/>
      </w:rPr>
    </w:lvl>
    <w:lvl w:ilvl="5" w:tplc="04020005">
      <w:start w:val="1"/>
      <w:numFmt w:val="bullet"/>
      <w:lvlText w:val=""/>
      <w:lvlJc w:val="left"/>
      <w:pPr>
        <w:tabs>
          <w:tab w:val="num" w:pos="4830"/>
        </w:tabs>
        <w:ind w:left="4830" w:hanging="360"/>
      </w:pPr>
      <w:rPr>
        <w:rFonts w:ascii="Wingdings" w:hAnsi="Wingdings" w:hint="default"/>
      </w:rPr>
    </w:lvl>
    <w:lvl w:ilvl="6" w:tplc="04020001">
      <w:start w:val="1"/>
      <w:numFmt w:val="bullet"/>
      <w:lvlText w:val=""/>
      <w:lvlJc w:val="left"/>
      <w:pPr>
        <w:tabs>
          <w:tab w:val="num" w:pos="5550"/>
        </w:tabs>
        <w:ind w:left="5550" w:hanging="360"/>
      </w:pPr>
      <w:rPr>
        <w:rFonts w:ascii="Symbol" w:hAnsi="Symbol" w:hint="default"/>
      </w:rPr>
    </w:lvl>
    <w:lvl w:ilvl="7" w:tplc="04020003">
      <w:start w:val="1"/>
      <w:numFmt w:val="bullet"/>
      <w:lvlText w:val="o"/>
      <w:lvlJc w:val="left"/>
      <w:pPr>
        <w:tabs>
          <w:tab w:val="num" w:pos="6270"/>
        </w:tabs>
        <w:ind w:left="6270" w:hanging="360"/>
      </w:pPr>
      <w:rPr>
        <w:rFonts w:ascii="Courier New" w:hAnsi="Courier New" w:cs="Courier New" w:hint="default"/>
      </w:rPr>
    </w:lvl>
    <w:lvl w:ilvl="8" w:tplc="04020005">
      <w:start w:val="1"/>
      <w:numFmt w:val="bullet"/>
      <w:lvlText w:val=""/>
      <w:lvlJc w:val="left"/>
      <w:pPr>
        <w:tabs>
          <w:tab w:val="num" w:pos="6990"/>
        </w:tabs>
        <w:ind w:left="6990" w:hanging="360"/>
      </w:pPr>
      <w:rPr>
        <w:rFonts w:ascii="Wingdings" w:hAnsi="Wingdings" w:hint="default"/>
      </w:rPr>
    </w:lvl>
  </w:abstractNum>
  <w:abstractNum w:abstractNumId="18"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9"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9"/>
  </w:num>
  <w:num w:numId="2">
    <w:abstractNumId w:val="12"/>
  </w:num>
  <w:num w:numId="3">
    <w:abstractNumId w:val="13"/>
  </w:num>
  <w:num w:numId="4">
    <w:abstractNumId w:val="1"/>
  </w:num>
  <w:num w:numId="5">
    <w:abstractNumId w:val="18"/>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11"/>
  </w:num>
  <w:num w:numId="14">
    <w:abstractNumId w:val="14"/>
  </w:num>
  <w:num w:numId="15">
    <w:abstractNumId w:val="4"/>
  </w:num>
  <w:num w:numId="16">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1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7"/>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0B77"/>
    <w:rsid w:val="00000C1E"/>
    <w:rsid w:val="000029F6"/>
    <w:rsid w:val="000035D6"/>
    <w:rsid w:val="000038A1"/>
    <w:rsid w:val="0000441D"/>
    <w:rsid w:val="0000677F"/>
    <w:rsid w:val="0000679D"/>
    <w:rsid w:val="00006DDB"/>
    <w:rsid w:val="00007236"/>
    <w:rsid w:val="0000725F"/>
    <w:rsid w:val="0000744D"/>
    <w:rsid w:val="00007754"/>
    <w:rsid w:val="00007EFD"/>
    <w:rsid w:val="0001032A"/>
    <w:rsid w:val="000107CF"/>
    <w:rsid w:val="00010C9A"/>
    <w:rsid w:val="000111C6"/>
    <w:rsid w:val="000117DB"/>
    <w:rsid w:val="00012466"/>
    <w:rsid w:val="000135E1"/>
    <w:rsid w:val="00014B56"/>
    <w:rsid w:val="00015F1F"/>
    <w:rsid w:val="00016D97"/>
    <w:rsid w:val="00016E44"/>
    <w:rsid w:val="00017968"/>
    <w:rsid w:val="000208B7"/>
    <w:rsid w:val="000224EB"/>
    <w:rsid w:val="00022693"/>
    <w:rsid w:val="00022DF0"/>
    <w:rsid w:val="0002471B"/>
    <w:rsid w:val="00024881"/>
    <w:rsid w:val="00025148"/>
    <w:rsid w:val="000257CA"/>
    <w:rsid w:val="00025829"/>
    <w:rsid w:val="00025D4B"/>
    <w:rsid w:val="00026763"/>
    <w:rsid w:val="00026950"/>
    <w:rsid w:val="00027FD6"/>
    <w:rsid w:val="00030182"/>
    <w:rsid w:val="000302FE"/>
    <w:rsid w:val="00031381"/>
    <w:rsid w:val="0003387B"/>
    <w:rsid w:val="000338B7"/>
    <w:rsid w:val="00034354"/>
    <w:rsid w:val="00034487"/>
    <w:rsid w:val="000349F0"/>
    <w:rsid w:val="00034BBC"/>
    <w:rsid w:val="00034F4F"/>
    <w:rsid w:val="00040F15"/>
    <w:rsid w:val="00043284"/>
    <w:rsid w:val="00043593"/>
    <w:rsid w:val="00043678"/>
    <w:rsid w:val="00044D30"/>
    <w:rsid w:val="00045C70"/>
    <w:rsid w:val="00052C41"/>
    <w:rsid w:val="00054395"/>
    <w:rsid w:val="000548AB"/>
    <w:rsid w:val="00055042"/>
    <w:rsid w:val="00056327"/>
    <w:rsid w:val="00056F49"/>
    <w:rsid w:val="0005710B"/>
    <w:rsid w:val="000579B2"/>
    <w:rsid w:val="00060274"/>
    <w:rsid w:val="00060A77"/>
    <w:rsid w:val="00061E53"/>
    <w:rsid w:val="00063F1E"/>
    <w:rsid w:val="000641AF"/>
    <w:rsid w:val="000654AD"/>
    <w:rsid w:val="00065D81"/>
    <w:rsid w:val="0006602F"/>
    <w:rsid w:val="000660A2"/>
    <w:rsid w:val="00066E27"/>
    <w:rsid w:val="0006726C"/>
    <w:rsid w:val="00067DE8"/>
    <w:rsid w:val="00073735"/>
    <w:rsid w:val="00073B73"/>
    <w:rsid w:val="00073E6D"/>
    <w:rsid w:val="00075C56"/>
    <w:rsid w:val="000761FE"/>
    <w:rsid w:val="00076D19"/>
    <w:rsid w:val="00077256"/>
    <w:rsid w:val="000800DD"/>
    <w:rsid w:val="00081EC5"/>
    <w:rsid w:val="0008252F"/>
    <w:rsid w:val="00082ABC"/>
    <w:rsid w:val="00082B9C"/>
    <w:rsid w:val="00084FE4"/>
    <w:rsid w:val="000857A2"/>
    <w:rsid w:val="000858E7"/>
    <w:rsid w:val="000859EA"/>
    <w:rsid w:val="00085E2C"/>
    <w:rsid w:val="00090BA5"/>
    <w:rsid w:val="00091ABB"/>
    <w:rsid w:val="00092FB0"/>
    <w:rsid w:val="000933E2"/>
    <w:rsid w:val="00093E34"/>
    <w:rsid w:val="000A0F6B"/>
    <w:rsid w:val="000A0F71"/>
    <w:rsid w:val="000A2514"/>
    <w:rsid w:val="000A2906"/>
    <w:rsid w:val="000A29C7"/>
    <w:rsid w:val="000A2A2B"/>
    <w:rsid w:val="000A2AD3"/>
    <w:rsid w:val="000A30BB"/>
    <w:rsid w:val="000A695A"/>
    <w:rsid w:val="000B011E"/>
    <w:rsid w:val="000B0CD4"/>
    <w:rsid w:val="000B0EA2"/>
    <w:rsid w:val="000B1320"/>
    <w:rsid w:val="000B3E5A"/>
    <w:rsid w:val="000B50F1"/>
    <w:rsid w:val="000B5A6A"/>
    <w:rsid w:val="000B5C73"/>
    <w:rsid w:val="000B6F4D"/>
    <w:rsid w:val="000B6F81"/>
    <w:rsid w:val="000C00BD"/>
    <w:rsid w:val="000C09E9"/>
    <w:rsid w:val="000C18A2"/>
    <w:rsid w:val="000C1B57"/>
    <w:rsid w:val="000C275A"/>
    <w:rsid w:val="000C27E6"/>
    <w:rsid w:val="000C5421"/>
    <w:rsid w:val="000C5DD0"/>
    <w:rsid w:val="000C76D2"/>
    <w:rsid w:val="000C77D1"/>
    <w:rsid w:val="000D1448"/>
    <w:rsid w:val="000D2054"/>
    <w:rsid w:val="000D3EC1"/>
    <w:rsid w:val="000D428C"/>
    <w:rsid w:val="000D47B4"/>
    <w:rsid w:val="000D4FBA"/>
    <w:rsid w:val="000D5C32"/>
    <w:rsid w:val="000D6319"/>
    <w:rsid w:val="000D7462"/>
    <w:rsid w:val="000D7EE3"/>
    <w:rsid w:val="000E1056"/>
    <w:rsid w:val="000E2464"/>
    <w:rsid w:val="000E281A"/>
    <w:rsid w:val="000E4333"/>
    <w:rsid w:val="000E469D"/>
    <w:rsid w:val="000E5B89"/>
    <w:rsid w:val="000E5C85"/>
    <w:rsid w:val="000E6E87"/>
    <w:rsid w:val="000E7001"/>
    <w:rsid w:val="000F0450"/>
    <w:rsid w:val="000F0D25"/>
    <w:rsid w:val="000F115B"/>
    <w:rsid w:val="000F25D1"/>
    <w:rsid w:val="000F378E"/>
    <w:rsid w:val="000F4844"/>
    <w:rsid w:val="000F4876"/>
    <w:rsid w:val="000F4988"/>
    <w:rsid w:val="000F5EB1"/>
    <w:rsid w:val="000F725E"/>
    <w:rsid w:val="000F74F7"/>
    <w:rsid w:val="000F7BAE"/>
    <w:rsid w:val="00100AF9"/>
    <w:rsid w:val="001022AC"/>
    <w:rsid w:val="00103464"/>
    <w:rsid w:val="00104717"/>
    <w:rsid w:val="0010592C"/>
    <w:rsid w:val="001075D8"/>
    <w:rsid w:val="001104CE"/>
    <w:rsid w:val="00110627"/>
    <w:rsid w:val="00110B74"/>
    <w:rsid w:val="0011235E"/>
    <w:rsid w:val="00112450"/>
    <w:rsid w:val="0011522C"/>
    <w:rsid w:val="001154E5"/>
    <w:rsid w:val="0011735B"/>
    <w:rsid w:val="0011777E"/>
    <w:rsid w:val="00120146"/>
    <w:rsid w:val="00123CC8"/>
    <w:rsid w:val="001251C9"/>
    <w:rsid w:val="0012523F"/>
    <w:rsid w:val="00126E4B"/>
    <w:rsid w:val="00130950"/>
    <w:rsid w:val="0013161D"/>
    <w:rsid w:val="00132AF8"/>
    <w:rsid w:val="00133413"/>
    <w:rsid w:val="00133C92"/>
    <w:rsid w:val="001349C8"/>
    <w:rsid w:val="0013557F"/>
    <w:rsid w:val="00135CDD"/>
    <w:rsid w:val="00136653"/>
    <w:rsid w:val="001368B4"/>
    <w:rsid w:val="00140412"/>
    <w:rsid w:val="00140C35"/>
    <w:rsid w:val="00140D92"/>
    <w:rsid w:val="00141CEF"/>
    <w:rsid w:val="00142671"/>
    <w:rsid w:val="0014306D"/>
    <w:rsid w:val="001430BF"/>
    <w:rsid w:val="00145171"/>
    <w:rsid w:val="00145C02"/>
    <w:rsid w:val="00145FDD"/>
    <w:rsid w:val="00147F8F"/>
    <w:rsid w:val="00151251"/>
    <w:rsid w:val="001525D0"/>
    <w:rsid w:val="00153D16"/>
    <w:rsid w:val="0015431F"/>
    <w:rsid w:val="00156C2F"/>
    <w:rsid w:val="00156D69"/>
    <w:rsid w:val="00157E11"/>
    <w:rsid w:val="00161D70"/>
    <w:rsid w:val="0016278D"/>
    <w:rsid w:val="00162B95"/>
    <w:rsid w:val="00163920"/>
    <w:rsid w:val="00164AFE"/>
    <w:rsid w:val="001655E2"/>
    <w:rsid w:val="0016615D"/>
    <w:rsid w:val="00166E73"/>
    <w:rsid w:val="00166FDE"/>
    <w:rsid w:val="0016775A"/>
    <w:rsid w:val="0017006B"/>
    <w:rsid w:val="0017096C"/>
    <w:rsid w:val="00170F4C"/>
    <w:rsid w:val="00171C54"/>
    <w:rsid w:val="0017384D"/>
    <w:rsid w:val="00174094"/>
    <w:rsid w:val="00174A3F"/>
    <w:rsid w:val="00175642"/>
    <w:rsid w:val="00175AD5"/>
    <w:rsid w:val="00175DA6"/>
    <w:rsid w:val="001761DC"/>
    <w:rsid w:val="00176E4B"/>
    <w:rsid w:val="00177A53"/>
    <w:rsid w:val="00182695"/>
    <w:rsid w:val="00182BC4"/>
    <w:rsid w:val="00183422"/>
    <w:rsid w:val="0018478B"/>
    <w:rsid w:val="00185A8B"/>
    <w:rsid w:val="0019129B"/>
    <w:rsid w:val="001914C1"/>
    <w:rsid w:val="00192EDB"/>
    <w:rsid w:val="00194414"/>
    <w:rsid w:val="001948DD"/>
    <w:rsid w:val="001952FC"/>
    <w:rsid w:val="0019643C"/>
    <w:rsid w:val="001A0633"/>
    <w:rsid w:val="001A164D"/>
    <w:rsid w:val="001A1E5F"/>
    <w:rsid w:val="001A3D0C"/>
    <w:rsid w:val="001A553A"/>
    <w:rsid w:val="001A5C0E"/>
    <w:rsid w:val="001A6893"/>
    <w:rsid w:val="001A6CD7"/>
    <w:rsid w:val="001B10DF"/>
    <w:rsid w:val="001B2C1F"/>
    <w:rsid w:val="001B2DD0"/>
    <w:rsid w:val="001B3D17"/>
    <w:rsid w:val="001B4A7A"/>
    <w:rsid w:val="001B611D"/>
    <w:rsid w:val="001B7386"/>
    <w:rsid w:val="001B76A1"/>
    <w:rsid w:val="001C0040"/>
    <w:rsid w:val="001C3222"/>
    <w:rsid w:val="001C3F25"/>
    <w:rsid w:val="001C63A0"/>
    <w:rsid w:val="001C7101"/>
    <w:rsid w:val="001C76C9"/>
    <w:rsid w:val="001C7A23"/>
    <w:rsid w:val="001D0A58"/>
    <w:rsid w:val="001D0F30"/>
    <w:rsid w:val="001D138D"/>
    <w:rsid w:val="001D1CF3"/>
    <w:rsid w:val="001D3CC1"/>
    <w:rsid w:val="001D42A1"/>
    <w:rsid w:val="001D4384"/>
    <w:rsid w:val="001D56FF"/>
    <w:rsid w:val="001D6343"/>
    <w:rsid w:val="001D6DE5"/>
    <w:rsid w:val="001D7BAA"/>
    <w:rsid w:val="001E03E6"/>
    <w:rsid w:val="001E09BA"/>
    <w:rsid w:val="001E1C78"/>
    <w:rsid w:val="001E2E77"/>
    <w:rsid w:val="001E2EBF"/>
    <w:rsid w:val="001E31E6"/>
    <w:rsid w:val="001E47EB"/>
    <w:rsid w:val="001E5DFA"/>
    <w:rsid w:val="001E6A95"/>
    <w:rsid w:val="001E711A"/>
    <w:rsid w:val="001E74CA"/>
    <w:rsid w:val="001F33E5"/>
    <w:rsid w:val="001F38DB"/>
    <w:rsid w:val="001F3EAF"/>
    <w:rsid w:val="001F4247"/>
    <w:rsid w:val="001F4F3C"/>
    <w:rsid w:val="001F625A"/>
    <w:rsid w:val="001F6859"/>
    <w:rsid w:val="001F7206"/>
    <w:rsid w:val="001F73B5"/>
    <w:rsid w:val="001F7B81"/>
    <w:rsid w:val="002015A4"/>
    <w:rsid w:val="00202DB5"/>
    <w:rsid w:val="002038BE"/>
    <w:rsid w:val="002051A8"/>
    <w:rsid w:val="0020533D"/>
    <w:rsid w:val="0020565A"/>
    <w:rsid w:val="00205DBE"/>
    <w:rsid w:val="00206745"/>
    <w:rsid w:val="00207522"/>
    <w:rsid w:val="002079B9"/>
    <w:rsid w:val="00210684"/>
    <w:rsid w:val="002106B8"/>
    <w:rsid w:val="002108D9"/>
    <w:rsid w:val="00211FE8"/>
    <w:rsid w:val="00213309"/>
    <w:rsid w:val="00214194"/>
    <w:rsid w:val="0021618B"/>
    <w:rsid w:val="002171F0"/>
    <w:rsid w:val="00220875"/>
    <w:rsid w:val="00220A5B"/>
    <w:rsid w:val="0022173D"/>
    <w:rsid w:val="00221BF1"/>
    <w:rsid w:val="00222896"/>
    <w:rsid w:val="002239FE"/>
    <w:rsid w:val="00223AA2"/>
    <w:rsid w:val="00223AFB"/>
    <w:rsid w:val="00224770"/>
    <w:rsid w:val="00225323"/>
    <w:rsid w:val="00225401"/>
    <w:rsid w:val="0023037B"/>
    <w:rsid w:val="00230AB2"/>
    <w:rsid w:val="00232B6C"/>
    <w:rsid w:val="002332F4"/>
    <w:rsid w:val="00234811"/>
    <w:rsid w:val="00236BA4"/>
    <w:rsid w:val="00237A7A"/>
    <w:rsid w:val="00237A7D"/>
    <w:rsid w:val="00240AEF"/>
    <w:rsid w:val="00240BA8"/>
    <w:rsid w:val="00241B78"/>
    <w:rsid w:val="00242AB3"/>
    <w:rsid w:val="00243ED6"/>
    <w:rsid w:val="0024435B"/>
    <w:rsid w:val="0024491E"/>
    <w:rsid w:val="0024619E"/>
    <w:rsid w:val="002469FC"/>
    <w:rsid w:val="00246EFC"/>
    <w:rsid w:val="002517A6"/>
    <w:rsid w:val="002525B7"/>
    <w:rsid w:val="002528C9"/>
    <w:rsid w:val="00253884"/>
    <w:rsid w:val="002554F9"/>
    <w:rsid w:val="00257270"/>
    <w:rsid w:val="0026043B"/>
    <w:rsid w:val="00260DE9"/>
    <w:rsid w:val="0026419B"/>
    <w:rsid w:val="0026446B"/>
    <w:rsid w:val="0026536E"/>
    <w:rsid w:val="0026676B"/>
    <w:rsid w:val="00267A51"/>
    <w:rsid w:val="00270C3D"/>
    <w:rsid w:val="0027121C"/>
    <w:rsid w:val="00271897"/>
    <w:rsid w:val="00272C66"/>
    <w:rsid w:val="00273267"/>
    <w:rsid w:val="00273C50"/>
    <w:rsid w:val="002742F2"/>
    <w:rsid w:val="002746CE"/>
    <w:rsid w:val="00274FF6"/>
    <w:rsid w:val="00276162"/>
    <w:rsid w:val="00277088"/>
    <w:rsid w:val="00277879"/>
    <w:rsid w:val="0028247C"/>
    <w:rsid w:val="00283B51"/>
    <w:rsid w:val="00284551"/>
    <w:rsid w:val="00285085"/>
    <w:rsid w:val="002859E8"/>
    <w:rsid w:val="00286576"/>
    <w:rsid w:val="00287002"/>
    <w:rsid w:val="0028798D"/>
    <w:rsid w:val="00287B6F"/>
    <w:rsid w:val="00291EFF"/>
    <w:rsid w:val="00294CB0"/>
    <w:rsid w:val="00294E02"/>
    <w:rsid w:val="00295C2E"/>
    <w:rsid w:val="002977D4"/>
    <w:rsid w:val="002A0B2F"/>
    <w:rsid w:val="002A0D7A"/>
    <w:rsid w:val="002A2678"/>
    <w:rsid w:val="002A3580"/>
    <w:rsid w:val="002A39F2"/>
    <w:rsid w:val="002A3A30"/>
    <w:rsid w:val="002A475A"/>
    <w:rsid w:val="002A4D10"/>
    <w:rsid w:val="002A65F8"/>
    <w:rsid w:val="002A6AFB"/>
    <w:rsid w:val="002B0A26"/>
    <w:rsid w:val="002B0C68"/>
    <w:rsid w:val="002B0C7E"/>
    <w:rsid w:val="002B19BC"/>
    <w:rsid w:val="002B19BE"/>
    <w:rsid w:val="002B2B6D"/>
    <w:rsid w:val="002B3D84"/>
    <w:rsid w:val="002B51E5"/>
    <w:rsid w:val="002B6720"/>
    <w:rsid w:val="002B6B0A"/>
    <w:rsid w:val="002C094E"/>
    <w:rsid w:val="002C1D61"/>
    <w:rsid w:val="002C2952"/>
    <w:rsid w:val="002C3C8A"/>
    <w:rsid w:val="002C3E59"/>
    <w:rsid w:val="002C4D8F"/>
    <w:rsid w:val="002C4DC9"/>
    <w:rsid w:val="002C5412"/>
    <w:rsid w:val="002C5454"/>
    <w:rsid w:val="002C6243"/>
    <w:rsid w:val="002C69AD"/>
    <w:rsid w:val="002C778C"/>
    <w:rsid w:val="002D1405"/>
    <w:rsid w:val="002D1B38"/>
    <w:rsid w:val="002D21E7"/>
    <w:rsid w:val="002D22BD"/>
    <w:rsid w:val="002D64D6"/>
    <w:rsid w:val="002D6E65"/>
    <w:rsid w:val="002E4445"/>
    <w:rsid w:val="002E467F"/>
    <w:rsid w:val="002E4BB1"/>
    <w:rsid w:val="002E4F34"/>
    <w:rsid w:val="002E531E"/>
    <w:rsid w:val="002E5B7A"/>
    <w:rsid w:val="002F154A"/>
    <w:rsid w:val="002F2DEE"/>
    <w:rsid w:val="002F453D"/>
    <w:rsid w:val="002F71E5"/>
    <w:rsid w:val="002F7849"/>
    <w:rsid w:val="0030023E"/>
    <w:rsid w:val="00300E00"/>
    <w:rsid w:val="003017D3"/>
    <w:rsid w:val="00302918"/>
    <w:rsid w:val="00302A72"/>
    <w:rsid w:val="003033F4"/>
    <w:rsid w:val="00303DAC"/>
    <w:rsid w:val="003046B7"/>
    <w:rsid w:val="00304A3C"/>
    <w:rsid w:val="00305FC1"/>
    <w:rsid w:val="00306365"/>
    <w:rsid w:val="003106B2"/>
    <w:rsid w:val="00310C0B"/>
    <w:rsid w:val="00310CCD"/>
    <w:rsid w:val="00311128"/>
    <w:rsid w:val="00311188"/>
    <w:rsid w:val="00311522"/>
    <w:rsid w:val="00311F23"/>
    <w:rsid w:val="00313345"/>
    <w:rsid w:val="003139CC"/>
    <w:rsid w:val="00314273"/>
    <w:rsid w:val="003153A9"/>
    <w:rsid w:val="00316A6E"/>
    <w:rsid w:val="00316E4A"/>
    <w:rsid w:val="00317D1C"/>
    <w:rsid w:val="00321198"/>
    <w:rsid w:val="00321A70"/>
    <w:rsid w:val="003227F0"/>
    <w:rsid w:val="003233A1"/>
    <w:rsid w:val="00323AE1"/>
    <w:rsid w:val="00324B49"/>
    <w:rsid w:val="00325EC6"/>
    <w:rsid w:val="003268B1"/>
    <w:rsid w:val="00327A02"/>
    <w:rsid w:val="00331043"/>
    <w:rsid w:val="003312D8"/>
    <w:rsid w:val="00333487"/>
    <w:rsid w:val="00334F90"/>
    <w:rsid w:val="003357B6"/>
    <w:rsid w:val="0033618C"/>
    <w:rsid w:val="00336492"/>
    <w:rsid w:val="00336B4C"/>
    <w:rsid w:val="00340EF3"/>
    <w:rsid w:val="00340F71"/>
    <w:rsid w:val="0034132F"/>
    <w:rsid w:val="00341655"/>
    <w:rsid w:val="0034220F"/>
    <w:rsid w:val="003422C2"/>
    <w:rsid w:val="00342A7E"/>
    <w:rsid w:val="00343CEC"/>
    <w:rsid w:val="00344049"/>
    <w:rsid w:val="00344C37"/>
    <w:rsid w:val="00347DAA"/>
    <w:rsid w:val="00350BA3"/>
    <w:rsid w:val="003511AC"/>
    <w:rsid w:val="00352421"/>
    <w:rsid w:val="00352658"/>
    <w:rsid w:val="00352BF7"/>
    <w:rsid w:val="00353327"/>
    <w:rsid w:val="00354540"/>
    <w:rsid w:val="00354E57"/>
    <w:rsid w:val="003567CC"/>
    <w:rsid w:val="00357D93"/>
    <w:rsid w:val="00360770"/>
    <w:rsid w:val="00360A28"/>
    <w:rsid w:val="00362037"/>
    <w:rsid w:val="0036307F"/>
    <w:rsid w:val="003639F8"/>
    <w:rsid w:val="0036471F"/>
    <w:rsid w:val="00364C57"/>
    <w:rsid w:val="00364EF0"/>
    <w:rsid w:val="00370FD5"/>
    <w:rsid w:val="003724D9"/>
    <w:rsid w:val="00372634"/>
    <w:rsid w:val="0037272F"/>
    <w:rsid w:val="00373134"/>
    <w:rsid w:val="003741CF"/>
    <w:rsid w:val="00375FC9"/>
    <w:rsid w:val="0037740E"/>
    <w:rsid w:val="00377B1B"/>
    <w:rsid w:val="00382210"/>
    <w:rsid w:val="003822BA"/>
    <w:rsid w:val="00382ACE"/>
    <w:rsid w:val="00382B67"/>
    <w:rsid w:val="00383021"/>
    <w:rsid w:val="00383890"/>
    <w:rsid w:val="00384946"/>
    <w:rsid w:val="00384986"/>
    <w:rsid w:val="00386DE2"/>
    <w:rsid w:val="0038753B"/>
    <w:rsid w:val="003876D5"/>
    <w:rsid w:val="00387C38"/>
    <w:rsid w:val="0039072E"/>
    <w:rsid w:val="00390B30"/>
    <w:rsid w:val="003921F1"/>
    <w:rsid w:val="0039287D"/>
    <w:rsid w:val="00392F26"/>
    <w:rsid w:val="0039373C"/>
    <w:rsid w:val="003947BE"/>
    <w:rsid w:val="00397846"/>
    <w:rsid w:val="003A15D9"/>
    <w:rsid w:val="003A15FB"/>
    <w:rsid w:val="003A4BE0"/>
    <w:rsid w:val="003A4D6A"/>
    <w:rsid w:val="003A5374"/>
    <w:rsid w:val="003A55B1"/>
    <w:rsid w:val="003A5C87"/>
    <w:rsid w:val="003A61F8"/>
    <w:rsid w:val="003A6EB8"/>
    <w:rsid w:val="003B0719"/>
    <w:rsid w:val="003B1E0B"/>
    <w:rsid w:val="003B2B1C"/>
    <w:rsid w:val="003B35C9"/>
    <w:rsid w:val="003B3C4C"/>
    <w:rsid w:val="003B56ED"/>
    <w:rsid w:val="003B5A45"/>
    <w:rsid w:val="003B5CC1"/>
    <w:rsid w:val="003B720A"/>
    <w:rsid w:val="003C174A"/>
    <w:rsid w:val="003C188C"/>
    <w:rsid w:val="003C2163"/>
    <w:rsid w:val="003C353E"/>
    <w:rsid w:val="003C548C"/>
    <w:rsid w:val="003C55EE"/>
    <w:rsid w:val="003C6CF8"/>
    <w:rsid w:val="003C79B1"/>
    <w:rsid w:val="003C7D42"/>
    <w:rsid w:val="003D0401"/>
    <w:rsid w:val="003D0F2A"/>
    <w:rsid w:val="003D1747"/>
    <w:rsid w:val="003D1E4B"/>
    <w:rsid w:val="003D1FE5"/>
    <w:rsid w:val="003D2374"/>
    <w:rsid w:val="003D26D4"/>
    <w:rsid w:val="003D2718"/>
    <w:rsid w:val="003D54CF"/>
    <w:rsid w:val="003D6656"/>
    <w:rsid w:val="003D698F"/>
    <w:rsid w:val="003D6C16"/>
    <w:rsid w:val="003D7F13"/>
    <w:rsid w:val="003E13C3"/>
    <w:rsid w:val="003E16BE"/>
    <w:rsid w:val="003E1A18"/>
    <w:rsid w:val="003E4599"/>
    <w:rsid w:val="003E4A3F"/>
    <w:rsid w:val="003E4CA0"/>
    <w:rsid w:val="003E59CC"/>
    <w:rsid w:val="003E6077"/>
    <w:rsid w:val="003F088E"/>
    <w:rsid w:val="003F1D9F"/>
    <w:rsid w:val="003F3351"/>
    <w:rsid w:val="003F48C5"/>
    <w:rsid w:val="003F4E40"/>
    <w:rsid w:val="003F52BF"/>
    <w:rsid w:val="003F53CC"/>
    <w:rsid w:val="003F7961"/>
    <w:rsid w:val="004002CD"/>
    <w:rsid w:val="00400416"/>
    <w:rsid w:val="004010EA"/>
    <w:rsid w:val="004013A6"/>
    <w:rsid w:val="00401769"/>
    <w:rsid w:val="00402118"/>
    <w:rsid w:val="00402209"/>
    <w:rsid w:val="0040280D"/>
    <w:rsid w:val="00404363"/>
    <w:rsid w:val="00404E94"/>
    <w:rsid w:val="004069F0"/>
    <w:rsid w:val="00410ADD"/>
    <w:rsid w:val="0041100A"/>
    <w:rsid w:val="00411F67"/>
    <w:rsid w:val="0041456C"/>
    <w:rsid w:val="0041485E"/>
    <w:rsid w:val="0041740C"/>
    <w:rsid w:val="0041796C"/>
    <w:rsid w:val="00420180"/>
    <w:rsid w:val="004207B8"/>
    <w:rsid w:val="00420B27"/>
    <w:rsid w:val="0042106F"/>
    <w:rsid w:val="00422159"/>
    <w:rsid w:val="0042234E"/>
    <w:rsid w:val="004223E5"/>
    <w:rsid w:val="00422A2D"/>
    <w:rsid w:val="0042323F"/>
    <w:rsid w:val="0042495B"/>
    <w:rsid w:val="004249EC"/>
    <w:rsid w:val="00424A58"/>
    <w:rsid w:val="00425E24"/>
    <w:rsid w:val="00425E97"/>
    <w:rsid w:val="004272A5"/>
    <w:rsid w:val="00427B60"/>
    <w:rsid w:val="0043263A"/>
    <w:rsid w:val="0043301B"/>
    <w:rsid w:val="00435D74"/>
    <w:rsid w:val="0043615F"/>
    <w:rsid w:val="004363A6"/>
    <w:rsid w:val="00436909"/>
    <w:rsid w:val="00436C2C"/>
    <w:rsid w:val="00436F5A"/>
    <w:rsid w:val="004373AB"/>
    <w:rsid w:val="00441589"/>
    <w:rsid w:val="00441723"/>
    <w:rsid w:val="0044192C"/>
    <w:rsid w:val="004420F2"/>
    <w:rsid w:val="00442C9B"/>
    <w:rsid w:val="004435DC"/>
    <w:rsid w:val="00443C53"/>
    <w:rsid w:val="004441CD"/>
    <w:rsid w:val="004455A8"/>
    <w:rsid w:val="00445BEC"/>
    <w:rsid w:val="00446624"/>
    <w:rsid w:val="00447368"/>
    <w:rsid w:val="00447F0A"/>
    <w:rsid w:val="00450037"/>
    <w:rsid w:val="0045056C"/>
    <w:rsid w:val="00453202"/>
    <w:rsid w:val="00454186"/>
    <w:rsid w:val="00454D88"/>
    <w:rsid w:val="00454F39"/>
    <w:rsid w:val="00455186"/>
    <w:rsid w:val="004559A7"/>
    <w:rsid w:val="00455A93"/>
    <w:rsid w:val="00455C7B"/>
    <w:rsid w:val="00457A12"/>
    <w:rsid w:val="00461185"/>
    <w:rsid w:val="00462624"/>
    <w:rsid w:val="00462719"/>
    <w:rsid w:val="004637F9"/>
    <w:rsid w:val="00463C04"/>
    <w:rsid w:val="00463FC5"/>
    <w:rsid w:val="004645EF"/>
    <w:rsid w:val="0046597D"/>
    <w:rsid w:val="004662E5"/>
    <w:rsid w:val="00466B0A"/>
    <w:rsid w:val="00471879"/>
    <w:rsid w:val="00471883"/>
    <w:rsid w:val="00471B2E"/>
    <w:rsid w:val="00472FA0"/>
    <w:rsid w:val="00473CA6"/>
    <w:rsid w:val="00474062"/>
    <w:rsid w:val="004753FD"/>
    <w:rsid w:val="00477146"/>
    <w:rsid w:val="004771A2"/>
    <w:rsid w:val="00477D51"/>
    <w:rsid w:val="00477F86"/>
    <w:rsid w:val="00481E7D"/>
    <w:rsid w:val="0048250E"/>
    <w:rsid w:val="00482F4D"/>
    <w:rsid w:val="004842F5"/>
    <w:rsid w:val="00484362"/>
    <w:rsid w:val="004844D0"/>
    <w:rsid w:val="00484B73"/>
    <w:rsid w:val="004858D3"/>
    <w:rsid w:val="0048746B"/>
    <w:rsid w:val="00487541"/>
    <w:rsid w:val="004909FC"/>
    <w:rsid w:val="0049109F"/>
    <w:rsid w:val="00492EF0"/>
    <w:rsid w:val="004936BE"/>
    <w:rsid w:val="00493FC2"/>
    <w:rsid w:val="00494749"/>
    <w:rsid w:val="00494DD7"/>
    <w:rsid w:val="00494DF1"/>
    <w:rsid w:val="004965E2"/>
    <w:rsid w:val="00497A97"/>
    <w:rsid w:val="00497B4B"/>
    <w:rsid w:val="004A076F"/>
    <w:rsid w:val="004A0E2B"/>
    <w:rsid w:val="004A2AAD"/>
    <w:rsid w:val="004A321C"/>
    <w:rsid w:val="004A38CA"/>
    <w:rsid w:val="004A686A"/>
    <w:rsid w:val="004A68A6"/>
    <w:rsid w:val="004B31A5"/>
    <w:rsid w:val="004B370B"/>
    <w:rsid w:val="004B3CE2"/>
    <w:rsid w:val="004B4755"/>
    <w:rsid w:val="004B552C"/>
    <w:rsid w:val="004B58F9"/>
    <w:rsid w:val="004C05EB"/>
    <w:rsid w:val="004C12E9"/>
    <w:rsid w:val="004C2B56"/>
    <w:rsid w:val="004C4805"/>
    <w:rsid w:val="004C4D67"/>
    <w:rsid w:val="004C6CEA"/>
    <w:rsid w:val="004D282C"/>
    <w:rsid w:val="004D5F50"/>
    <w:rsid w:val="004D6822"/>
    <w:rsid w:val="004D68E6"/>
    <w:rsid w:val="004D7DD8"/>
    <w:rsid w:val="004E0153"/>
    <w:rsid w:val="004E0A03"/>
    <w:rsid w:val="004E1A84"/>
    <w:rsid w:val="004E3933"/>
    <w:rsid w:val="004E42C0"/>
    <w:rsid w:val="004E441F"/>
    <w:rsid w:val="004E6B51"/>
    <w:rsid w:val="004E7632"/>
    <w:rsid w:val="004E7EDD"/>
    <w:rsid w:val="004F0481"/>
    <w:rsid w:val="004F1BF1"/>
    <w:rsid w:val="004F2931"/>
    <w:rsid w:val="004F3896"/>
    <w:rsid w:val="004F3994"/>
    <w:rsid w:val="004F3A64"/>
    <w:rsid w:val="004F44CD"/>
    <w:rsid w:val="004F4FEF"/>
    <w:rsid w:val="004F50AF"/>
    <w:rsid w:val="005006F0"/>
    <w:rsid w:val="00500861"/>
    <w:rsid w:val="005012C6"/>
    <w:rsid w:val="00505634"/>
    <w:rsid w:val="00506413"/>
    <w:rsid w:val="005068D8"/>
    <w:rsid w:val="00506D1A"/>
    <w:rsid w:val="00507D27"/>
    <w:rsid w:val="00507F58"/>
    <w:rsid w:val="00510345"/>
    <w:rsid w:val="00510487"/>
    <w:rsid w:val="0051094C"/>
    <w:rsid w:val="00510A73"/>
    <w:rsid w:val="00510DBF"/>
    <w:rsid w:val="00510FE3"/>
    <w:rsid w:val="00511AF6"/>
    <w:rsid w:val="00511E2D"/>
    <w:rsid w:val="0051390E"/>
    <w:rsid w:val="00514230"/>
    <w:rsid w:val="00514C09"/>
    <w:rsid w:val="0051571B"/>
    <w:rsid w:val="005159EC"/>
    <w:rsid w:val="005212BE"/>
    <w:rsid w:val="0052196D"/>
    <w:rsid w:val="00521D42"/>
    <w:rsid w:val="00521EE6"/>
    <w:rsid w:val="00523324"/>
    <w:rsid w:val="005235A5"/>
    <w:rsid w:val="00525A1B"/>
    <w:rsid w:val="00525EB1"/>
    <w:rsid w:val="00525EBD"/>
    <w:rsid w:val="005263AE"/>
    <w:rsid w:val="00526B5F"/>
    <w:rsid w:val="005306BE"/>
    <w:rsid w:val="00530CB6"/>
    <w:rsid w:val="00531766"/>
    <w:rsid w:val="00531A9B"/>
    <w:rsid w:val="0053217E"/>
    <w:rsid w:val="005322F5"/>
    <w:rsid w:val="005336B5"/>
    <w:rsid w:val="0053381A"/>
    <w:rsid w:val="00533D6F"/>
    <w:rsid w:val="00533D97"/>
    <w:rsid w:val="005345F8"/>
    <w:rsid w:val="00534CE2"/>
    <w:rsid w:val="00535B8A"/>
    <w:rsid w:val="00540B2E"/>
    <w:rsid w:val="005427A4"/>
    <w:rsid w:val="00544EF8"/>
    <w:rsid w:val="005458E8"/>
    <w:rsid w:val="00546299"/>
    <w:rsid w:val="00546547"/>
    <w:rsid w:val="00546981"/>
    <w:rsid w:val="0054792D"/>
    <w:rsid w:val="00547FA0"/>
    <w:rsid w:val="0055117A"/>
    <w:rsid w:val="005516D1"/>
    <w:rsid w:val="00551974"/>
    <w:rsid w:val="0055207D"/>
    <w:rsid w:val="005551A8"/>
    <w:rsid w:val="0055643D"/>
    <w:rsid w:val="00557AE3"/>
    <w:rsid w:val="00561097"/>
    <w:rsid w:val="005612C7"/>
    <w:rsid w:val="00562179"/>
    <w:rsid w:val="0056274B"/>
    <w:rsid w:val="00563697"/>
    <w:rsid w:val="00564776"/>
    <w:rsid w:val="00564B8E"/>
    <w:rsid w:val="00564C64"/>
    <w:rsid w:val="005655C0"/>
    <w:rsid w:val="00565E10"/>
    <w:rsid w:val="0056683A"/>
    <w:rsid w:val="00566E9C"/>
    <w:rsid w:val="00567317"/>
    <w:rsid w:val="00570695"/>
    <w:rsid w:val="00571538"/>
    <w:rsid w:val="00572AAA"/>
    <w:rsid w:val="005731E1"/>
    <w:rsid w:val="00573B51"/>
    <w:rsid w:val="005741B3"/>
    <w:rsid w:val="005748FD"/>
    <w:rsid w:val="0057649C"/>
    <w:rsid w:val="00576B54"/>
    <w:rsid w:val="00576F0E"/>
    <w:rsid w:val="00577027"/>
    <w:rsid w:val="005777F1"/>
    <w:rsid w:val="00577B4A"/>
    <w:rsid w:val="00577FC8"/>
    <w:rsid w:val="00580B5F"/>
    <w:rsid w:val="00581735"/>
    <w:rsid w:val="00583AF3"/>
    <w:rsid w:val="00584606"/>
    <w:rsid w:val="005849D6"/>
    <w:rsid w:val="00584CFB"/>
    <w:rsid w:val="00584D05"/>
    <w:rsid w:val="00586B4E"/>
    <w:rsid w:val="005876B3"/>
    <w:rsid w:val="00587C86"/>
    <w:rsid w:val="0059055D"/>
    <w:rsid w:val="00590988"/>
    <w:rsid w:val="00590DB8"/>
    <w:rsid w:val="005923D3"/>
    <w:rsid w:val="00593951"/>
    <w:rsid w:val="00593F0B"/>
    <w:rsid w:val="00594446"/>
    <w:rsid w:val="00594B63"/>
    <w:rsid w:val="00595349"/>
    <w:rsid w:val="00595DB1"/>
    <w:rsid w:val="00596620"/>
    <w:rsid w:val="0059693D"/>
    <w:rsid w:val="00596D61"/>
    <w:rsid w:val="005A4483"/>
    <w:rsid w:val="005A579C"/>
    <w:rsid w:val="005B3CDF"/>
    <w:rsid w:val="005B46AA"/>
    <w:rsid w:val="005B496A"/>
    <w:rsid w:val="005B4B30"/>
    <w:rsid w:val="005B5A28"/>
    <w:rsid w:val="005B729D"/>
    <w:rsid w:val="005B77C3"/>
    <w:rsid w:val="005C07D0"/>
    <w:rsid w:val="005C1D7B"/>
    <w:rsid w:val="005C21E0"/>
    <w:rsid w:val="005C2C8E"/>
    <w:rsid w:val="005C3704"/>
    <w:rsid w:val="005C394E"/>
    <w:rsid w:val="005C3FFA"/>
    <w:rsid w:val="005C4348"/>
    <w:rsid w:val="005C560A"/>
    <w:rsid w:val="005C5BCD"/>
    <w:rsid w:val="005C5CEC"/>
    <w:rsid w:val="005C633C"/>
    <w:rsid w:val="005C714F"/>
    <w:rsid w:val="005C7190"/>
    <w:rsid w:val="005C7785"/>
    <w:rsid w:val="005C7C3C"/>
    <w:rsid w:val="005D0427"/>
    <w:rsid w:val="005D06D3"/>
    <w:rsid w:val="005D07F3"/>
    <w:rsid w:val="005D376F"/>
    <w:rsid w:val="005D3799"/>
    <w:rsid w:val="005D45DB"/>
    <w:rsid w:val="005D4B58"/>
    <w:rsid w:val="005D5CB8"/>
    <w:rsid w:val="005D5E7F"/>
    <w:rsid w:val="005D627E"/>
    <w:rsid w:val="005D71CB"/>
    <w:rsid w:val="005D75AA"/>
    <w:rsid w:val="005E0651"/>
    <w:rsid w:val="005E0D20"/>
    <w:rsid w:val="005E16F7"/>
    <w:rsid w:val="005E2EF4"/>
    <w:rsid w:val="005E3D4D"/>
    <w:rsid w:val="005E40D0"/>
    <w:rsid w:val="005E504D"/>
    <w:rsid w:val="005E5115"/>
    <w:rsid w:val="005E53D5"/>
    <w:rsid w:val="005E5863"/>
    <w:rsid w:val="005E5BAA"/>
    <w:rsid w:val="005E630E"/>
    <w:rsid w:val="005E707E"/>
    <w:rsid w:val="005E7D4D"/>
    <w:rsid w:val="005F0E35"/>
    <w:rsid w:val="005F2392"/>
    <w:rsid w:val="005F2CA0"/>
    <w:rsid w:val="005F3952"/>
    <w:rsid w:val="00600295"/>
    <w:rsid w:val="00602B6D"/>
    <w:rsid w:val="00607F19"/>
    <w:rsid w:val="006121AB"/>
    <w:rsid w:val="0061261B"/>
    <w:rsid w:val="00612F4E"/>
    <w:rsid w:val="00614C6A"/>
    <w:rsid w:val="006166D4"/>
    <w:rsid w:val="00617F32"/>
    <w:rsid w:val="006207DB"/>
    <w:rsid w:val="00620BA9"/>
    <w:rsid w:val="00620BC6"/>
    <w:rsid w:val="00620DE6"/>
    <w:rsid w:val="006217D3"/>
    <w:rsid w:val="00625AB0"/>
    <w:rsid w:val="00626CE6"/>
    <w:rsid w:val="006300BA"/>
    <w:rsid w:val="00631167"/>
    <w:rsid w:val="00631991"/>
    <w:rsid w:val="00632521"/>
    <w:rsid w:val="00632588"/>
    <w:rsid w:val="00632708"/>
    <w:rsid w:val="006328EA"/>
    <w:rsid w:val="006349DE"/>
    <w:rsid w:val="00634D99"/>
    <w:rsid w:val="00634E78"/>
    <w:rsid w:val="00641576"/>
    <w:rsid w:val="00641C24"/>
    <w:rsid w:val="00642D0A"/>
    <w:rsid w:val="0064341F"/>
    <w:rsid w:val="0064546A"/>
    <w:rsid w:val="00646A45"/>
    <w:rsid w:val="006470A7"/>
    <w:rsid w:val="0065005F"/>
    <w:rsid w:val="00651E00"/>
    <w:rsid w:val="00652F7A"/>
    <w:rsid w:val="00654ED2"/>
    <w:rsid w:val="006554AB"/>
    <w:rsid w:val="00655BC7"/>
    <w:rsid w:val="0065603E"/>
    <w:rsid w:val="0065631F"/>
    <w:rsid w:val="00657842"/>
    <w:rsid w:val="0066135A"/>
    <w:rsid w:val="0066188B"/>
    <w:rsid w:val="00662124"/>
    <w:rsid w:val="00666149"/>
    <w:rsid w:val="006663C5"/>
    <w:rsid w:val="006676F3"/>
    <w:rsid w:val="00667983"/>
    <w:rsid w:val="00667B94"/>
    <w:rsid w:val="00670279"/>
    <w:rsid w:val="00670861"/>
    <w:rsid w:val="006716E2"/>
    <w:rsid w:val="00671D7A"/>
    <w:rsid w:val="00671D89"/>
    <w:rsid w:val="00672E2B"/>
    <w:rsid w:val="00672E77"/>
    <w:rsid w:val="0067395D"/>
    <w:rsid w:val="006741A4"/>
    <w:rsid w:val="00674F74"/>
    <w:rsid w:val="006756E7"/>
    <w:rsid w:val="00675B67"/>
    <w:rsid w:val="00676D37"/>
    <w:rsid w:val="00676F68"/>
    <w:rsid w:val="00681ACB"/>
    <w:rsid w:val="00681E12"/>
    <w:rsid w:val="00682640"/>
    <w:rsid w:val="006830E9"/>
    <w:rsid w:val="00683ACA"/>
    <w:rsid w:val="00684BB9"/>
    <w:rsid w:val="00685E43"/>
    <w:rsid w:val="0068662C"/>
    <w:rsid w:val="006867D8"/>
    <w:rsid w:val="00686999"/>
    <w:rsid w:val="0069002C"/>
    <w:rsid w:val="006906CE"/>
    <w:rsid w:val="00690DBF"/>
    <w:rsid w:val="00693502"/>
    <w:rsid w:val="006939E7"/>
    <w:rsid w:val="006939FF"/>
    <w:rsid w:val="00694A56"/>
    <w:rsid w:val="006961CB"/>
    <w:rsid w:val="00696AF5"/>
    <w:rsid w:val="00696CF9"/>
    <w:rsid w:val="006A00C9"/>
    <w:rsid w:val="006A08DF"/>
    <w:rsid w:val="006A184A"/>
    <w:rsid w:val="006A1E9B"/>
    <w:rsid w:val="006A2319"/>
    <w:rsid w:val="006A23B1"/>
    <w:rsid w:val="006A27FE"/>
    <w:rsid w:val="006A41DA"/>
    <w:rsid w:val="006A4EDD"/>
    <w:rsid w:val="006A4FC4"/>
    <w:rsid w:val="006A6572"/>
    <w:rsid w:val="006A7084"/>
    <w:rsid w:val="006B062A"/>
    <w:rsid w:val="006B0E36"/>
    <w:rsid w:val="006B2431"/>
    <w:rsid w:val="006B2710"/>
    <w:rsid w:val="006B27BB"/>
    <w:rsid w:val="006B2F83"/>
    <w:rsid w:val="006B2FBC"/>
    <w:rsid w:val="006B385C"/>
    <w:rsid w:val="006B41DE"/>
    <w:rsid w:val="006B5F5C"/>
    <w:rsid w:val="006B5F78"/>
    <w:rsid w:val="006B7CB9"/>
    <w:rsid w:val="006C09A4"/>
    <w:rsid w:val="006C2370"/>
    <w:rsid w:val="006C37A3"/>
    <w:rsid w:val="006C37D7"/>
    <w:rsid w:val="006C3CD5"/>
    <w:rsid w:val="006C40F0"/>
    <w:rsid w:val="006C656A"/>
    <w:rsid w:val="006C6848"/>
    <w:rsid w:val="006C6FDC"/>
    <w:rsid w:val="006C7363"/>
    <w:rsid w:val="006C7728"/>
    <w:rsid w:val="006D0DED"/>
    <w:rsid w:val="006D1458"/>
    <w:rsid w:val="006D164F"/>
    <w:rsid w:val="006D23F2"/>
    <w:rsid w:val="006D25A8"/>
    <w:rsid w:val="006D37E3"/>
    <w:rsid w:val="006D4E1A"/>
    <w:rsid w:val="006D58E8"/>
    <w:rsid w:val="006D5E38"/>
    <w:rsid w:val="006D7AFE"/>
    <w:rsid w:val="006E03BC"/>
    <w:rsid w:val="006E06FA"/>
    <w:rsid w:val="006E0CE9"/>
    <w:rsid w:val="006E1862"/>
    <w:rsid w:val="006E2E0B"/>
    <w:rsid w:val="006E38D8"/>
    <w:rsid w:val="006E51D9"/>
    <w:rsid w:val="006E5F60"/>
    <w:rsid w:val="006F05BC"/>
    <w:rsid w:val="006F2149"/>
    <w:rsid w:val="006F227A"/>
    <w:rsid w:val="006F27BC"/>
    <w:rsid w:val="006F318F"/>
    <w:rsid w:val="006F4C54"/>
    <w:rsid w:val="006F536C"/>
    <w:rsid w:val="006F53CC"/>
    <w:rsid w:val="006F5878"/>
    <w:rsid w:val="006F60F8"/>
    <w:rsid w:val="006F676C"/>
    <w:rsid w:val="006F6E60"/>
    <w:rsid w:val="0070047A"/>
    <w:rsid w:val="00701F6C"/>
    <w:rsid w:val="00705512"/>
    <w:rsid w:val="00705713"/>
    <w:rsid w:val="00710714"/>
    <w:rsid w:val="00712209"/>
    <w:rsid w:val="007127B8"/>
    <w:rsid w:val="0071376E"/>
    <w:rsid w:val="00714AEA"/>
    <w:rsid w:val="007150CF"/>
    <w:rsid w:val="0071719F"/>
    <w:rsid w:val="007171D5"/>
    <w:rsid w:val="00717B87"/>
    <w:rsid w:val="007209B8"/>
    <w:rsid w:val="00720DD6"/>
    <w:rsid w:val="007225A1"/>
    <w:rsid w:val="00722FC3"/>
    <w:rsid w:val="0072320D"/>
    <w:rsid w:val="00723620"/>
    <w:rsid w:val="00723D53"/>
    <w:rsid w:val="00723F16"/>
    <w:rsid w:val="00724382"/>
    <w:rsid w:val="00724E5C"/>
    <w:rsid w:val="0072729F"/>
    <w:rsid w:val="0072756A"/>
    <w:rsid w:val="00727A34"/>
    <w:rsid w:val="007326F2"/>
    <w:rsid w:val="00732751"/>
    <w:rsid w:val="00732C75"/>
    <w:rsid w:val="0073313A"/>
    <w:rsid w:val="00733384"/>
    <w:rsid w:val="007335E7"/>
    <w:rsid w:val="007337CC"/>
    <w:rsid w:val="00733EED"/>
    <w:rsid w:val="007340FA"/>
    <w:rsid w:val="007346F8"/>
    <w:rsid w:val="00736FBC"/>
    <w:rsid w:val="007370D2"/>
    <w:rsid w:val="00741020"/>
    <w:rsid w:val="00742A13"/>
    <w:rsid w:val="00743FC3"/>
    <w:rsid w:val="00744A22"/>
    <w:rsid w:val="00744DC2"/>
    <w:rsid w:val="00745436"/>
    <w:rsid w:val="00745890"/>
    <w:rsid w:val="0074634D"/>
    <w:rsid w:val="00746419"/>
    <w:rsid w:val="0074668E"/>
    <w:rsid w:val="007469F7"/>
    <w:rsid w:val="00746A16"/>
    <w:rsid w:val="00746C7A"/>
    <w:rsid w:val="00746F30"/>
    <w:rsid w:val="0074779A"/>
    <w:rsid w:val="00747B6B"/>
    <w:rsid w:val="00750808"/>
    <w:rsid w:val="0075104E"/>
    <w:rsid w:val="00753206"/>
    <w:rsid w:val="0075364B"/>
    <w:rsid w:val="0075408C"/>
    <w:rsid w:val="007542C4"/>
    <w:rsid w:val="00754EDF"/>
    <w:rsid w:val="00757BB2"/>
    <w:rsid w:val="00760A3F"/>
    <w:rsid w:val="00762B8D"/>
    <w:rsid w:val="00763615"/>
    <w:rsid w:val="00763AFF"/>
    <w:rsid w:val="007649CD"/>
    <w:rsid w:val="00765169"/>
    <w:rsid w:val="00765302"/>
    <w:rsid w:val="00766037"/>
    <w:rsid w:val="00766539"/>
    <w:rsid w:val="007707C4"/>
    <w:rsid w:val="007717A8"/>
    <w:rsid w:val="007727D6"/>
    <w:rsid w:val="007729D4"/>
    <w:rsid w:val="00772D07"/>
    <w:rsid w:val="0077301B"/>
    <w:rsid w:val="00774C14"/>
    <w:rsid w:val="00777B51"/>
    <w:rsid w:val="00780463"/>
    <w:rsid w:val="00782510"/>
    <w:rsid w:val="00782A0C"/>
    <w:rsid w:val="00785074"/>
    <w:rsid w:val="00790067"/>
    <w:rsid w:val="00790390"/>
    <w:rsid w:val="00791996"/>
    <w:rsid w:val="00791B20"/>
    <w:rsid w:val="00791B80"/>
    <w:rsid w:val="00791D0B"/>
    <w:rsid w:val="00792CCC"/>
    <w:rsid w:val="00792E7C"/>
    <w:rsid w:val="00795C39"/>
    <w:rsid w:val="007968DA"/>
    <w:rsid w:val="00796FCB"/>
    <w:rsid w:val="007A0E57"/>
    <w:rsid w:val="007A124C"/>
    <w:rsid w:val="007A1EFF"/>
    <w:rsid w:val="007A2A6B"/>
    <w:rsid w:val="007A2F19"/>
    <w:rsid w:val="007A3295"/>
    <w:rsid w:val="007A52C2"/>
    <w:rsid w:val="007A556D"/>
    <w:rsid w:val="007A621B"/>
    <w:rsid w:val="007A6BA9"/>
    <w:rsid w:val="007B0410"/>
    <w:rsid w:val="007B0543"/>
    <w:rsid w:val="007B2103"/>
    <w:rsid w:val="007B3113"/>
    <w:rsid w:val="007B34CE"/>
    <w:rsid w:val="007B4F80"/>
    <w:rsid w:val="007B5A03"/>
    <w:rsid w:val="007B5DD5"/>
    <w:rsid w:val="007B7347"/>
    <w:rsid w:val="007C2087"/>
    <w:rsid w:val="007C20EC"/>
    <w:rsid w:val="007C29F6"/>
    <w:rsid w:val="007C3414"/>
    <w:rsid w:val="007C3664"/>
    <w:rsid w:val="007C3A84"/>
    <w:rsid w:val="007C430D"/>
    <w:rsid w:val="007C4CE2"/>
    <w:rsid w:val="007C4FCA"/>
    <w:rsid w:val="007C5EBE"/>
    <w:rsid w:val="007C68DE"/>
    <w:rsid w:val="007C7F6B"/>
    <w:rsid w:val="007D2DD4"/>
    <w:rsid w:val="007D2F86"/>
    <w:rsid w:val="007D4020"/>
    <w:rsid w:val="007D4A03"/>
    <w:rsid w:val="007D5B99"/>
    <w:rsid w:val="007D5DE9"/>
    <w:rsid w:val="007E0D31"/>
    <w:rsid w:val="007E2BED"/>
    <w:rsid w:val="007E33A6"/>
    <w:rsid w:val="007E58F5"/>
    <w:rsid w:val="007E693E"/>
    <w:rsid w:val="007F0F2E"/>
    <w:rsid w:val="007F1924"/>
    <w:rsid w:val="007F2085"/>
    <w:rsid w:val="007F223E"/>
    <w:rsid w:val="007F4129"/>
    <w:rsid w:val="007F4AEB"/>
    <w:rsid w:val="007F60B1"/>
    <w:rsid w:val="007F75C5"/>
    <w:rsid w:val="00800880"/>
    <w:rsid w:val="008015E1"/>
    <w:rsid w:val="00801891"/>
    <w:rsid w:val="008033C5"/>
    <w:rsid w:val="00804E2C"/>
    <w:rsid w:val="0080566B"/>
    <w:rsid w:val="00806253"/>
    <w:rsid w:val="008065C3"/>
    <w:rsid w:val="008101A0"/>
    <w:rsid w:val="008104B5"/>
    <w:rsid w:val="00813158"/>
    <w:rsid w:val="00813525"/>
    <w:rsid w:val="00813FB4"/>
    <w:rsid w:val="008165E2"/>
    <w:rsid w:val="008172AF"/>
    <w:rsid w:val="0081763A"/>
    <w:rsid w:val="00817C65"/>
    <w:rsid w:val="008208A6"/>
    <w:rsid w:val="00822671"/>
    <w:rsid w:val="00826BB3"/>
    <w:rsid w:val="008271D2"/>
    <w:rsid w:val="00827AB9"/>
    <w:rsid w:val="00830871"/>
    <w:rsid w:val="00830A06"/>
    <w:rsid w:val="0083157B"/>
    <w:rsid w:val="00832CCA"/>
    <w:rsid w:val="00832CCF"/>
    <w:rsid w:val="00832F3E"/>
    <w:rsid w:val="00833AA1"/>
    <w:rsid w:val="00833BB2"/>
    <w:rsid w:val="008346FC"/>
    <w:rsid w:val="008349BA"/>
    <w:rsid w:val="00834C53"/>
    <w:rsid w:val="00835F60"/>
    <w:rsid w:val="00836A62"/>
    <w:rsid w:val="008373FE"/>
    <w:rsid w:val="00837915"/>
    <w:rsid w:val="00837D85"/>
    <w:rsid w:val="00841958"/>
    <w:rsid w:val="00841B13"/>
    <w:rsid w:val="00843DF7"/>
    <w:rsid w:val="00845CB6"/>
    <w:rsid w:val="00845D13"/>
    <w:rsid w:val="00846193"/>
    <w:rsid w:val="00846988"/>
    <w:rsid w:val="00850182"/>
    <w:rsid w:val="0085130F"/>
    <w:rsid w:val="00852429"/>
    <w:rsid w:val="00852712"/>
    <w:rsid w:val="00852748"/>
    <w:rsid w:val="008531EE"/>
    <w:rsid w:val="008534BD"/>
    <w:rsid w:val="00853D1D"/>
    <w:rsid w:val="00855993"/>
    <w:rsid w:val="008610B1"/>
    <w:rsid w:val="008611B1"/>
    <w:rsid w:val="00862278"/>
    <w:rsid w:val="0086260F"/>
    <w:rsid w:val="00863D0D"/>
    <w:rsid w:val="00863DD9"/>
    <w:rsid w:val="00864718"/>
    <w:rsid w:val="008678EA"/>
    <w:rsid w:val="008718EC"/>
    <w:rsid w:val="0087225E"/>
    <w:rsid w:val="00872B27"/>
    <w:rsid w:val="00873B49"/>
    <w:rsid w:val="008747AF"/>
    <w:rsid w:val="00874D79"/>
    <w:rsid w:val="00874ED3"/>
    <w:rsid w:val="00874FE2"/>
    <w:rsid w:val="0087579E"/>
    <w:rsid w:val="0087716D"/>
    <w:rsid w:val="0088056B"/>
    <w:rsid w:val="008806A2"/>
    <w:rsid w:val="00880A8D"/>
    <w:rsid w:val="00881C91"/>
    <w:rsid w:val="00881DF4"/>
    <w:rsid w:val="00882474"/>
    <w:rsid w:val="00883128"/>
    <w:rsid w:val="00883DE2"/>
    <w:rsid w:val="0088552B"/>
    <w:rsid w:val="00890194"/>
    <w:rsid w:val="008902C7"/>
    <w:rsid w:val="00891BFC"/>
    <w:rsid w:val="00891EF7"/>
    <w:rsid w:val="00892D5B"/>
    <w:rsid w:val="00893D05"/>
    <w:rsid w:val="00894129"/>
    <w:rsid w:val="00896B64"/>
    <w:rsid w:val="00896E6F"/>
    <w:rsid w:val="00897BC5"/>
    <w:rsid w:val="008A26B4"/>
    <w:rsid w:val="008A3447"/>
    <w:rsid w:val="008A5FDC"/>
    <w:rsid w:val="008A69AB"/>
    <w:rsid w:val="008A7F8A"/>
    <w:rsid w:val="008B06FC"/>
    <w:rsid w:val="008B0A84"/>
    <w:rsid w:val="008B1DB2"/>
    <w:rsid w:val="008B2124"/>
    <w:rsid w:val="008B278D"/>
    <w:rsid w:val="008B3007"/>
    <w:rsid w:val="008B6F14"/>
    <w:rsid w:val="008C0C0B"/>
    <w:rsid w:val="008C18B0"/>
    <w:rsid w:val="008C1E89"/>
    <w:rsid w:val="008C2588"/>
    <w:rsid w:val="008C397A"/>
    <w:rsid w:val="008C4B7C"/>
    <w:rsid w:val="008C51C5"/>
    <w:rsid w:val="008C5661"/>
    <w:rsid w:val="008C6360"/>
    <w:rsid w:val="008C65DA"/>
    <w:rsid w:val="008C65EA"/>
    <w:rsid w:val="008C6649"/>
    <w:rsid w:val="008C6AB9"/>
    <w:rsid w:val="008C6EEB"/>
    <w:rsid w:val="008C7AED"/>
    <w:rsid w:val="008D046D"/>
    <w:rsid w:val="008D08C9"/>
    <w:rsid w:val="008D1E09"/>
    <w:rsid w:val="008D1E65"/>
    <w:rsid w:val="008D298C"/>
    <w:rsid w:val="008D419D"/>
    <w:rsid w:val="008D5079"/>
    <w:rsid w:val="008D62F8"/>
    <w:rsid w:val="008D6483"/>
    <w:rsid w:val="008D7E5D"/>
    <w:rsid w:val="008E3542"/>
    <w:rsid w:val="008E5543"/>
    <w:rsid w:val="008E6114"/>
    <w:rsid w:val="008E67B9"/>
    <w:rsid w:val="008E7239"/>
    <w:rsid w:val="008E7766"/>
    <w:rsid w:val="008E78B6"/>
    <w:rsid w:val="008F162C"/>
    <w:rsid w:val="008F20D4"/>
    <w:rsid w:val="008F332E"/>
    <w:rsid w:val="008F36B1"/>
    <w:rsid w:val="008F4EA3"/>
    <w:rsid w:val="008F5730"/>
    <w:rsid w:val="008F5F2F"/>
    <w:rsid w:val="008F6D3F"/>
    <w:rsid w:val="008F7832"/>
    <w:rsid w:val="008F7A80"/>
    <w:rsid w:val="009008D0"/>
    <w:rsid w:val="00901997"/>
    <w:rsid w:val="009022D1"/>
    <w:rsid w:val="00903C23"/>
    <w:rsid w:val="00906000"/>
    <w:rsid w:val="00906AB2"/>
    <w:rsid w:val="009104D8"/>
    <w:rsid w:val="0091077A"/>
    <w:rsid w:val="0091099A"/>
    <w:rsid w:val="00911F35"/>
    <w:rsid w:val="00912F63"/>
    <w:rsid w:val="0091365A"/>
    <w:rsid w:val="009140CB"/>
    <w:rsid w:val="00914773"/>
    <w:rsid w:val="009151E4"/>
    <w:rsid w:val="009152C7"/>
    <w:rsid w:val="00915588"/>
    <w:rsid w:val="00916168"/>
    <w:rsid w:val="00916C6B"/>
    <w:rsid w:val="0091775B"/>
    <w:rsid w:val="00920B78"/>
    <w:rsid w:val="00920BF3"/>
    <w:rsid w:val="0092147B"/>
    <w:rsid w:val="009216CA"/>
    <w:rsid w:val="00923777"/>
    <w:rsid w:val="00923DA2"/>
    <w:rsid w:val="00925A81"/>
    <w:rsid w:val="0092778C"/>
    <w:rsid w:val="00930E0F"/>
    <w:rsid w:val="00934687"/>
    <w:rsid w:val="00935430"/>
    <w:rsid w:val="00936548"/>
    <w:rsid w:val="00936661"/>
    <w:rsid w:val="00936F2D"/>
    <w:rsid w:val="00937724"/>
    <w:rsid w:val="0094078A"/>
    <w:rsid w:val="009411C8"/>
    <w:rsid w:val="009422CA"/>
    <w:rsid w:val="00942A45"/>
    <w:rsid w:val="00943279"/>
    <w:rsid w:val="00945997"/>
    <w:rsid w:val="00946025"/>
    <w:rsid w:val="0095063F"/>
    <w:rsid w:val="009513DA"/>
    <w:rsid w:val="00951B19"/>
    <w:rsid w:val="00952637"/>
    <w:rsid w:val="009535B5"/>
    <w:rsid w:val="0095385A"/>
    <w:rsid w:val="00953D4B"/>
    <w:rsid w:val="009557BA"/>
    <w:rsid w:val="00955F28"/>
    <w:rsid w:val="0095704C"/>
    <w:rsid w:val="00957428"/>
    <w:rsid w:val="009576EE"/>
    <w:rsid w:val="00957B92"/>
    <w:rsid w:val="00957BE2"/>
    <w:rsid w:val="0096148D"/>
    <w:rsid w:val="00961766"/>
    <w:rsid w:val="00961A57"/>
    <w:rsid w:val="0096289D"/>
    <w:rsid w:val="0096334B"/>
    <w:rsid w:val="0096425D"/>
    <w:rsid w:val="009671FA"/>
    <w:rsid w:val="009703E2"/>
    <w:rsid w:val="0097046E"/>
    <w:rsid w:val="00970AC7"/>
    <w:rsid w:val="0097160E"/>
    <w:rsid w:val="00971EC8"/>
    <w:rsid w:val="00972EEB"/>
    <w:rsid w:val="009734E0"/>
    <w:rsid w:val="0097379D"/>
    <w:rsid w:val="00974824"/>
    <w:rsid w:val="009749B8"/>
    <w:rsid w:val="00975452"/>
    <w:rsid w:val="009757AC"/>
    <w:rsid w:val="00975A2E"/>
    <w:rsid w:val="00975DEF"/>
    <w:rsid w:val="00976053"/>
    <w:rsid w:val="00976B0B"/>
    <w:rsid w:val="00977184"/>
    <w:rsid w:val="00977FA1"/>
    <w:rsid w:val="00980C33"/>
    <w:rsid w:val="00980DD7"/>
    <w:rsid w:val="00982D73"/>
    <w:rsid w:val="00983171"/>
    <w:rsid w:val="00985782"/>
    <w:rsid w:val="00986391"/>
    <w:rsid w:val="009866DB"/>
    <w:rsid w:val="0099259A"/>
    <w:rsid w:val="00992C4E"/>
    <w:rsid w:val="0099309B"/>
    <w:rsid w:val="009930C0"/>
    <w:rsid w:val="009932BF"/>
    <w:rsid w:val="0099460C"/>
    <w:rsid w:val="009958B9"/>
    <w:rsid w:val="009A00BC"/>
    <w:rsid w:val="009A0579"/>
    <w:rsid w:val="009A132F"/>
    <w:rsid w:val="009A1EE8"/>
    <w:rsid w:val="009A4EFB"/>
    <w:rsid w:val="009A6110"/>
    <w:rsid w:val="009A679C"/>
    <w:rsid w:val="009A6D46"/>
    <w:rsid w:val="009A7669"/>
    <w:rsid w:val="009A7E04"/>
    <w:rsid w:val="009B26B8"/>
    <w:rsid w:val="009B31A3"/>
    <w:rsid w:val="009B3606"/>
    <w:rsid w:val="009B4D0C"/>
    <w:rsid w:val="009B4D38"/>
    <w:rsid w:val="009B58A2"/>
    <w:rsid w:val="009C008C"/>
    <w:rsid w:val="009C0A5F"/>
    <w:rsid w:val="009C0CBE"/>
    <w:rsid w:val="009C1871"/>
    <w:rsid w:val="009C1904"/>
    <w:rsid w:val="009C2076"/>
    <w:rsid w:val="009C24AB"/>
    <w:rsid w:val="009C2796"/>
    <w:rsid w:val="009C27D8"/>
    <w:rsid w:val="009C2BE4"/>
    <w:rsid w:val="009C4ABB"/>
    <w:rsid w:val="009C4F47"/>
    <w:rsid w:val="009C5EFF"/>
    <w:rsid w:val="009C6248"/>
    <w:rsid w:val="009C635E"/>
    <w:rsid w:val="009C79E2"/>
    <w:rsid w:val="009D07AC"/>
    <w:rsid w:val="009D0DFA"/>
    <w:rsid w:val="009D200B"/>
    <w:rsid w:val="009D2188"/>
    <w:rsid w:val="009D39C1"/>
    <w:rsid w:val="009D3A1D"/>
    <w:rsid w:val="009D44A9"/>
    <w:rsid w:val="009D4638"/>
    <w:rsid w:val="009D4996"/>
    <w:rsid w:val="009D49E9"/>
    <w:rsid w:val="009D5FFF"/>
    <w:rsid w:val="009D63D4"/>
    <w:rsid w:val="009D6DAA"/>
    <w:rsid w:val="009E197F"/>
    <w:rsid w:val="009E1DA6"/>
    <w:rsid w:val="009E1E5A"/>
    <w:rsid w:val="009E2611"/>
    <w:rsid w:val="009E2D5C"/>
    <w:rsid w:val="009E3CE0"/>
    <w:rsid w:val="009E43A9"/>
    <w:rsid w:val="009E67E7"/>
    <w:rsid w:val="009E7457"/>
    <w:rsid w:val="009E7C81"/>
    <w:rsid w:val="009F0EC4"/>
    <w:rsid w:val="009F1260"/>
    <w:rsid w:val="009F43E0"/>
    <w:rsid w:val="009F46BC"/>
    <w:rsid w:val="009F4D35"/>
    <w:rsid w:val="009F567F"/>
    <w:rsid w:val="009F6664"/>
    <w:rsid w:val="009F67CF"/>
    <w:rsid w:val="009F6F7B"/>
    <w:rsid w:val="009F753D"/>
    <w:rsid w:val="009F7F5B"/>
    <w:rsid w:val="00A0049B"/>
    <w:rsid w:val="00A0095B"/>
    <w:rsid w:val="00A00EA1"/>
    <w:rsid w:val="00A018A7"/>
    <w:rsid w:val="00A019B5"/>
    <w:rsid w:val="00A02B58"/>
    <w:rsid w:val="00A02B69"/>
    <w:rsid w:val="00A02E3D"/>
    <w:rsid w:val="00A0374E"/>
    <w:rsid w:val="00A03836"/>
    <w:rsid w:val="00A04E20"/>
    <w:rsid w:val="00A052E3"/>
    <w:rsid w:val="00A06DA1"/>
    <w:rsid w:val="00A076EE"/>
    <w:rsid w:val="00A07D6C"/>
    <w:rsid w:val="00A12876"/>
    <w:rsid w:val="00A13062"/>
    <w:rsid w:val="00A14843"/>
    <w:rsid w:val="00A1566E"/>
    <w:rsid w:val="00A158AF"/>
    <w:rsid w:val="00A16F7E"/>
    <w:rsid w:val="00A20AC1"/>
    <w:rsid w:val="00A2114D"/>
    <w:rsid w:val="00A21810"/>
    <w:rsid w:val="00A21CF7"/>
    <w:rsid w:val="00A21EBE"/>
    <w:rsid w:val="00A224E7"/>
    <w:rsid w:val="00A22B5A"/>
    <w:rsid w:val="00A236FB"/>
    <w:rsid w:val="00A23DE9"/>
    <w:rsid w:val="00A2627D"/>
    <w:rsid w:val="00A27063"/>
    <w:rsid w:val="00A277B6"/>
    <w:rsid w:val="00A27DC5"/>
    <w:rsid w:val="00A30709"/>
    <w:rsid w:val="00A32686"/>
    <w:rsid w:val="00A32B9A"/>
    <w:rsid w:val="00A35418"/>
    <w:rsid w:val="00A3657F"/>
    <w:rsid w:val="00A367A0"/>
    <w:rsid w:val="00A3765D"/>
    <w:rsid w:val="00A37B1E"/>
    <w:rsid w:val="00A405D0"/>
    <w:rsid w:val="00A424B3"/>
    <w:rsid w:val="00A4300E"/>
    <w:rsid w:val="00A45281"/>
    <w:rsid w:val="00A46520"/>
    <w:rsid w:val="00A47A66"/>
    <w:rsid w:val="00A51006"/>
    <w:rsid w:val="00A51092"/>
    <w:rsid w:val="00A5125B"/>
    <w:rsid w:val="00A517D9"/>
    <w:rsid w:val="00A52470"/>
    <w:rsid w:val="00A55083"/>
    <w:rsid w:val="00A569F9"/>
    <w:rsid w:val="00A56E91"/>
    <w:rsid w:val="00A574B5"/>
    <w:rsid w:val="00A57953"/>
    <w:rsid w:val="00A57F10"/>
    <w:rsid w:val="00A616AC"/>
    <w:rsid w:val="00A631ED"/>
    <w:rsid w:val="00A65415"/>
    <w:rsid w:val="00A6605A"/>
    <w:rsid w:val="00A66754"/>
    <w:rsid w:val="00A67CE3"/>
    <w:rsid w:val="00A67EE1"/>
    <w:rsid w:val="00A67FB3"/>
    <w:rsid w:val="00A704D0"/>
    <w:rsid w:val="00A71311"/>
    <w:rsid w:val="00A71FDC"/>
    <w:rsid w:val="00A72010"/>
    <w:rsid w:val="00A72556"/>
    <w:rsid w:val="00A72702"/>
    <w:rsid w:val="00A73EA6"/>
    <w:rsid w:val="00A74A06"/>
    <w:rsid w:val="00A80110"/>
    <w:rsid w:val="00A80631"/>
    <w:rsid w:val="00A819D5"/>
    <w:rsid w:val="00A82186"/>
    <w:rsid w:val="00A82595"/>
    <w:rsid w:val="00A82B49"/>
    <w:rsid w:val="00A82EAB"/>
    <w:rsid w:val="00A837E2"/>
    <w:rsid w:val="00A83D55"/>
    <w:rsid w:val="00A83EC5"/>
    <w:rsid w:val="00A8571F"/>
    <w:rsid w:val="00A863B8"/>
    <w:rsid w:val="00A86D79"/>
    <w:rsid w:val="00A90F7E"/>
    <w:rsid w:val="00A9307A"/>
    <w:rsid w:val="00A93370"/>
    <w:rsid w:val="00A93A74"/>
    <w:rsid w:val="00A93E77"/>
    <w:rsid w:val="00A95241"/>
    <w:rsid w:val="00A96710"/>
    <w:rsid w:val="00A9719B"/>
    <w:rsid w:val="00A978D6"/>
    <w:rsid w:val="00A97FEA"/>
    <w:rsid w:val="00AA087A"/>
    <w:rsid w:val="00AA08DB"/>
    <w:rsid w:val="00AA263D"/>
    <w:rsid w:val="00AA40B1"/>
    <w:rsid w:val="00AA53B9"/>
    <w:rsid w:val="00AA637D"/>
    <w:rsid w:val="00AA7427"/>
    <w:rsid w:val="00AA797E"/>
    <w:rsid w:val="00AB18EC"/>
    <w:rsid w:val="00AB1C53"/>
    <w:rsid w:val="00AB276F"/>
    <w:rsid w:val="00AB307B"/>
    <w:rsid w:val="00AB35B1"/>
    <w:rsid w:val="00AB384E"/>
    <w:rsid w:val="00AB4616"/>
    <w:rsid w:val="00AB4B5D"/>
    <w:rsid w:val="00AB521E"/>
    <w:rsid w:val="00AB6F2E"/>
    <w:rsid w:val="00AB6FE3"/>
    <w:rsid w:val="00AB7427"/>
    <w:rsid w:val="00AB7BDA"/>
    <w:rsid w:val="00AC036F"/>
    <w:rsid w:val="00AC0E4E"/>
    <w:rsid w:val="00AC18A5"/>
    <w:rsid w:val="00AC1D9B"/>
    <w:rsid w:val="00AC25CB"/>
    <w:rsid w:val="00AC2BDB"/>
    <w:rsid w:val="00AC56DE"/>
    <w:rsid w:val="00AC631E"/>
    <w:rsid w:val="00AC740B"/>
    <w:rsid w:val="00AD066A"/>
    <w:rsid w:val="00AD0ADD"/>
    <w:rsid w:val="00AD253B"/>
    <w:rsid w:val="00AD269F"/>
    <w:rsid w:val="00AD26ED"/>
    <w:rsid w:val="00AD2A2B"/>
    <w:rsid w:val="00AD3142"/>
    <w:rsid w:val="00AD3A82"/>
    <w:rsid w:val="00AD411A"/>
    <w:rsid w:val="00AD4EBA"/>
    <w:rsid w:val="00AD628F"/>
    <w:rsid w:val="00AD7127"/>
    <w:rsid w:val="00AE05F8"/>
    <w:rsid w:val="00AE157B"/>
    <w:rsid w:val="00AE374B"/>
    <w:rsid w:val="00AE4A3E"/>
    <w:rsid w:val="00AE6229"/>
    <w:rsid w:val="00AE6C49"/>
    <w:rsid w:val="00AF0A6E"/>
    <w:rsid w:val="00AF11B2"/>
    <w:rsid w:val="00AF19F5"/>
    <w:rsid w:val="00AF245F"/>
    <w:rsid w:val="00AF2E10"/>
    <w:rsid w:val="00AF3342"/>
    <w:rsid w:val="00AF35A1"/>
    <w:rsid w:val="00AF3FAC"/>
    <w:rsid w:val="00AF47BC"/>
    <w:rsid w:val="00AF5A4F"/>
    <w:rsid w:val="00AF7FF3"/>
    <w:rsid w:val="00B00758"/>
    <w:rsid w:val="00B00F06"/>
    <w:rsid w:val="00B01780"/>
    <w:rsid w:val="00B03DCA"/>
    <w:rsid w:val="00B0585A"/>
    <w:rsid w:val="00B05AA9"/>
    <w:rsid w:val="00B05AB9"/>
    <w:rsid w:val="00B05E8F"/>
    <w:rsid w:val="00B06006"/>
    <w:rsid w:val="00B0612C"/>
    <w:rsid w:val="00B07407"/>
    <w:rsid w:val="00B07988"/>
    <w:rsid w:val="00B10211"/>
    <w:rsid w:val="00B105BC"/>
    <w:rsid w:val="00B10BF5"/>
    <w:rsid w:val="00B1381C"/>
    <w:rsid w:val="00B13B04"/>
    <w:rsid w:val="00B15CF9"/>
    <w:rsid w:val="00B15FDB"/>
    <w:rsid w:val="00B161D1"/>
    <w:rsid w:val="00B16EA5"/>
    <w:rsid w:val="00B17232"/>
    <w:rsid w:val="00B200BE"/>
    <w:rsid w:val="00B2065E"/>
    <w:rsid w:val="00B20684"/>
    <w:rsid w:val="00B21954"/>
    <w:rsid w:val="00B22BD7"/>
    <w:rsid w:val="00B24776"/>
    <w:rsid w:val="00B24981"/>
    <w:rsid w:val="00B24F2F"/>
    <w:rsid w:val="00B2577F"/>
    <w:rsid w:val="00B26012"/>
    <w:rsid w:val="00B26A2C"/>
    <w:rsid w:val="00B26F14"/>
    <w:rsid w:val="00B26F71"/>
    <w:rsid w:val="00B27BFF"/>
    <w:rsid w:val="00B300BE"/>
    <w:rsid w:val="00B305A9"/>
    <w:rsid w:val="00B31BBF"/>
    <w:rsid w:val="00B31CF8"/>
    <w:rsid w:val="00B323FA"/>
    <w:rsid w:val="00B324AF"/>
    <w:rsid w:val="00B343BB"/>
    <w:rsid w:val="00B344D3"/>
    <w:rsid w:val="00B344E0"/>
    <w:rsid w:val="00B34C53"/>
    <w:rsid w:val="00B34E36"/>
    <w:rsid w:val="00B350BE"/>
    <w:rsid w:val="00B3696D"/>
    <w:rsid w:val="00B37B9A"/>
    <w:rsid w:val="00B37DA5"/>
    <w:rsid w:val="00B40285"/>
    <w:rsid w:val="00B410C8"/>
    <w:rsid w:val="00B413A5"/>
    <w:rsid w:val="00B417C5"/>
    <w:rsid w:val="00B41B82"/>
    <w:rsid w:val="00B41F8B"/>
    <w:rsid w:val="00B43AD0"/>
    <w:rsid w:val="00B47B6E"/>
    <w:rsid w:val="00B508A7"/>
    <w:rsid w:val="00B50B51"/>
    <w:rsid w:val="00B50DDE"/>
    <w:rsid w:val="00B52180"/>
    <w:rsid w:val="00B521F4"/>
    <w:rsid w:val="00B52667"/>
    <w:rsid w:val="00B53066"/>
    <w:rsid w:val="00B530BC"/>
    <w:rsid w:val="00B565AD"/>
    <w:rsid w:val="00B57FC0"/>
    <w:rsid w:val="00B6077A"/>
    <w:rsid w:val="00B609B4"/>
    <w:rsid w:val="00B628FA"/>
    <w:rsid w:val="00B6290B"/>
    <w:rsid w:val="00B631D1"/>
    <w:rsid w:val="00B65051"/>
    <w:rsid w:val="00B653B6"/>
    <w:rsid w:val="00B6654D"/>
    <w:rsid w:val="00B7055B"/>
    <w:rsid w:val="00B70AF4"/>
    <w:rsid w:val="00B70CDB"/>
    <w:rsid w:val="00B71863"/>
    <w:rsid w:val="00B71903"/>
    <w:rsid w:val="00B71B0C"/>
    <w:rsid w:val="00B723FC"/>
    <w:rsid w:val="00B72485"/>
    <w:rsid w:val="00B72E59"/>
    <w:rsid w:val="00B733D2"/>
    <w:rsid w:val="00B737F0"/>
    <w:rsid w:val="00B73A0B"/>
    <w:rsid w:val="00B74872"/>
    <w:rsid w:val="00B76C0A"/>
    <w:rsid w:val="00B771BE"/>
    <w:rsid w:val="00B77BFC"/>
    <w:rsid w:val="00B84992"/>
    <w:rsid w:val="00B8667E"/>
    <w:rsid w:val="00B87872"/>
    <w:rsid w:val="00B87D92"/>
    <w:rsid w:val="00B902A1"/>
    <w:rsid w:val="00B90B34"/>
    <w:rsid w:val="00B913B2"/>
    <w:rsid w:val="00B91790"/>
    <w:rsid w:val="00B92362"/>
    <w:rsid w:val="00B93B4F"/>
    <w:rsid w:val="00B95B5B"/>
    <w:rsid w:val="00BA04AD"/>
    <w:rsid w:val="00BA14A5"/>
    <w:rsid w:val="00BA4195"/>
    <w:rsid w:val="00BA48ED"/>
    <w:rsid w:val="00BA4BEF"/>
    <w:rsid w:val="00BA6767"/>
    <w:rsid w:val="00BB0917"/>
    <w:rsid w:val="00BB1100"/>
    <w:rsid w:val="00BB1AC6"/>
    <w:rsid w:val="00BB2BAC"/>
    <w:rsid w:val="00BB3F55"/>
    <w:rsid w:val="00BB4592"/>
    <w:rsid w:val="00BB6216"/>
    <w:rsid w:val="00BB66AB"/>
    <w:rsid w:val="00BC0100"/>
    <w:rsid w:val="00BC25A6"/>
    <w:rsid w:val="00BC2E09"/>
    <w:rsid w:val="00BC430B"/>
    <w:rsid w:val="00BC6594"/>
    <w:rsid w:val="00BC691E"/>
    <w:rsid w:val="00BC6A28"/>
    <w:rsid w:val="00BD02E0"/>
    <w:rsid w:val="00BD02F0"/>
    <w:rsid w:val="00BD0662"/>
    <w:rsid w:val="00BD0691"/>
    <w:rsid w:val="00BD09FD"/>
    <w:rsid w:val="00BD0A15"/>
    <w:rsid w:val="00BD0B7D"/>
    <w:rsid w:val="00BD10B5"/>
    <w:rsid w:val="00BD209E"/>
    <w:rsid w:val="00BD2753"/>
    <w:rsid w:val="00BD2BBB"/>
    <w:rsid w:val="00BD3D09"/>
    <w:rsid w:val="00BD4D4C"/>
    <w:rsid w:val="00BD5F41"/>
    <w:rsid w:val="00BD63BE"/>
    <w:rsid w:val="00BD7707"/>
    <w:rsid w:val="00BE0595"/>
    <w:rsid w:val="00BE0C29"/>
    <w:rsid w:val="00BE154D"/>
    <w:rsid w:val="00BE312C"/>
    <w:rsid w:val="00BE31AC"/>
    <w:rsid w:val="00BE3353"/>
    <w:rsid w:val="00BE361A"/>
    <w:rsid w:val="00BE447D"/>
    <w:rsid w:val="00BE52CF"/>
    <w:rsid w:val="00BE7091"/>
    <w:rsid w:val="00BF0F26"/>
    <w:rsid w:val="00BF14B0"/>
    <w:rsid w:val="00BF24B1"/>
    <w:rsid w:val="00BF25A2"/>
    <w:rsid w:val="00BF4BBC"/>
    <w:rsid w:val="00BF5DE0"/>
    <w:rsid w:val="00BF5F2E"/>
    <w:rsid w:val="00BF7A9E"/>
    <w:rsid w:val="00C01BD6"/>
    <w:rsid w:val="00C038BE"/>
    <w:rsid w:val="00C03945"/>
    <w:rsid w:val="00C04A90"/>
    <w:rsid w:val="00C0731A"/>
    <w:rsid w:val="00C07B64"/>
    <w:rsid w:val="00C1058B"/>
    <w:rsid w:val="00C11B62"/>
    <w:rsid w:val="00C12370"/>
    <w:rsid w:val="00C123A6"/>
    <w:rsid w:val="00C12A48"/>
    <w:rsid w:val="00C12F62"/>
    <w:rsid w:val="00C142F3"/>
    <w:rsid w:val="00C15FB3"/>
    <w:rsid w:val="00C166C3"/>
    <w:rsid w:val="00C16FB0"/>
    <w:rsid w:val="00C17A27"/>
    <w:rsid w:val="00C20A65"/>
    <w:rsid w:val="00C22570"/>
    <w:rsid w:val="00C2372C"/>
    <w:rsid w:val="00C23FE4"/>
    <w:rsid w:val="00C24216"/>
    <w:rsid w:val="00C253C3"/>
    <w:rsid w:val="00C30197"/>
    <w:rsid w:val="00C30F34"/>
    <w:rsid w:val="00C33D3F"/>
    <w:rsid w:val="00C35966"/>
    <w:rsid w:val="00C35AE1"/>
    <w:rsid w:val="00C35C60"/>
    <w:rsid w:val="00C3611F"/>
    <w:rsid w:val="00C3715C"/>
    <w:rsid w:val="00C37435"/>
    <w:rsid w:val="00C4127A"/>
    <w:rsid w:val="00C42116"/>
    <w:rsid w:val="00C446BB"/>
    <w:rsid w:val="00C447B8"/>
    <w:rsid w:val="00C457BB"/>
    <w:rsid w:val="00C46857"/>
    <w:rsid w:val="00C471AC"/>
    <w:rsid w:val="00C478D7"/>
    <w:rsid w:val="00C50B64"/>
    <w:rsid w:val="00C511BD"/>
    <w:rsid w:val="00C528D7"/>
    <w:rsid w:val="00C52E94"/>
    <w:rsid w:val="00C57A47"/>
    <w:rsid w:val="00C604E5"/>
    <w:rsid w:val="00C615C2"/>
    <w:rsid w:val="00C619D1"/>
    <w:rsid w:val="00C626BB"/>
    <w:rsid w:val="00C6281D"/>
    <w:rsid w:val="00C6487D"/>
    <w:rsid w:val="00C65180"/>
    <w:rsid w:val="00C65ED1"/>
    <w:rsid w:val="00C66D4D"/>
    <w:rsid w:val="00C677F3"/>
    <w:rsid w:val="00C679C9"/>
    <w:rsid w:val="00C702AE"/>
    <w:rsid w:val="00C70CDB"/>
    <w:rsid w:val="00C7135D"/>
    <w:rsid w:val="00C7166A"/>
    <w:rsid w:val="00C72E3C"/>
    <w:rsid w:val="00C75520"/>
    <w:rsid w:val="00C778EF"/>
    <w:rsid w:val="00C77B82"/>
    <w:rsid w:val="00C80A3C"/>
    <w:rsid w:val="00C81AEB"/>
    <w:rsid w:val="00C82675"/>
    <w:rsid w:val="00C82F5D"/>
    <w:rsid w:val="00C84533"/>
    <w:rsid w:val="00C8530E"/>
    <w:rsid w:val="00C872CF"/>
    <w:rsid w:val="00C8748F"/>
    <w:rsid w:val="00C87896"/>
    <w:rsid w:val="00C87D3C"/>
    <w:rsid w:val="00C9322F"/>
    <w:rsid w:val="00C932C6"/>
    <w:rsid w:val="00C93F9C"/>
    <w:rsid w:val="00C9414F"/>
    <w:rsid w:val="00C951B9"/>
    <w:rsid w:val="00C97EFF"/>
    <w:rsid w:val="00CA0093"/>
    <w:rsid w:val="00CA17F5"/>
    <w:rsid w:val="00CA25B2"/>
    <w:rsid w:val="00CA2B2B"/>
    <w:rsid w:val="00CA4025"/>
    <w:rsid w:val="00CA45D8"/>
    <w:rsid w:val="00CA4805"/>
    <w:rsid w:val="00CA5B8C"/>
    <w:rsid w:val="00CA5DFB"/>
    <w:rsid w:val="00CA6087"/>
    <w:rsid w:val="00CA6A93"/>
    <w:rsid w:val="00CA77D7"/>
    <w:rsid w:val="00CB0868"/>
    <w:rsid w:val="00CB207D"/>
    <w:rsid w:val="00CB23E1"/>
    <w:rsid w:val="00CB2E7A"/>
    <w:rsid w:val="00CB3419"/>
    <w:rsid w:val="00CB42FC"/>
    <w:rsid w:val="00CB4B2C"/>
    <w:rsid w:val="00CB51C2"/>
    <w:rsid w:val="00CB774D"/>
    <w:rsid w:val="00CB78D2"/>
    <w:rsid w:val="00CC01A3"/>
    <w:rsid w:val="00CC124E"/>
    <w:rsid w:val="00CC15C9"/>
    <w:rsid w:val="00CC1B89"/>
    <w:rsid w:val="00CC2A6A"/>
    <w:rsid w:val="00CC2CC9"/>
    <w:rsid w:val="00CC5152"/>
    <w:rsid w:val="00CC5C3A"/>
    <w:rsid w:val="00CC62B8"/>
    <w:rsid w:val="00CD123B"/>
    <w:rsid w:val="00CD1EEC"/>
    <w:rsid w:val="00CD2377"/>
    <w:rsid w:val="00CD27E3"/>
    <w:rsid w:val="00CD3D4E"/>
    <w:rsid w:val="00CD42FF"/>
    <w:rsid w:val="00CD4B58"/>
    <w:rsid w:val="00CD678C"/>
    <w:rsid w:val="00CD7728"/>
    <w:rsid w:val="00CE1714"/>
    <w:rsid w:val="00CE2142"/>
    <w:rsid w:val="00CE21DD"/>
    <w:rsid w:val="00CE2967"/>
    <w:rsid w:val="00CE2BCE"/>
    <w:rsid w:val="00CE2E86"/>
    <w:rsid w:val="00CE3D22"/>
    <w:rsid w:val="00CE4D81"/>
    <w:rsid w:val="00CE51A1"/>
    <w:rsid w:val="00CE5882"/>
    <w:rsid w:val="00CE5D1F"/>
    <w:rsid w:val="00CE6141"/>
    <w:rsid w:val="00CE71D6"/>
    <w:rsid w:val="00CE7942"/>
    <w:rsid w:val="00CF03EA"/>
    <w:rsid w:val="00CF06A9"/>
    <w:rsid w:val="00CF16C8"/>
    <w:rsid w:val="00CF1A6F"/>
    <w:rsid w:val="00CF4C31"/>
    <w:rsid w:val="00CF6B85"/>
    <w:rsid w:val="00CF7AF9"/>
    <w:rsid w:val="00D0137C"/>
    <w:rsid w:val="00D027EB"/>
    <w:rsid w:val="00D036E6"/>
    <w:rsid w:val="00D048C9"/>
    <w:rsid w:val="00D072B5"/>
    <w:rsid w:val="00D075CD"/>
    <w:rsid w:val="00D11D64"/>
    <w:rsid w:val="00D13004"/>
    <w:rsid w:val="00D15223"/>
    <w:rsid w:val="00D169CB"/>
    <w:rsid w:val="00D177EA"/>
    <w:rsid w:val="00D20B21"/>
    <w:rsid w:val="00D2193D"/>
    <w:rsid w:val="00D22A1B"/>
    <w:rsid w:val="00D23F6E"/>
    <w:rsid w:val="00D241EA"/>
    <w:rsid w:val="00D24450"/>
    <w:rsid w:val="00D24B99"/>
    <w:rsid w:val="00D2561F"/>
    <w:rsid w:val="00D26924"/>
    <w:rsid w:val="00D30399"/>
    <w:rsid w:val="00D3071C"/>
    <w:rsid w:val="00D318D4"/>
    <w:rsid w:val="00D31C31"/>
    <w:rsid w:val="00D326A3"/>
    <w:rsid w:val="00D34313"/>
    <w:rsid w:val="00D35C1A"/>
    <w:rsid w:val="00D364DC"/>
    <w:rsid w:val="00D366BE"/>
    <w:rsid w:val="00D41984"/>
    <w:rsid w:val="00D41D44"/>
    <w:rsid w:val="00D43863"/>
    <w:rsid w:val="00D444A3"/>
    <w:rsid w:val="00D45015"/>
    <w:rsid w:val="00D45D5D"/>
    <w:rsid w:val="00D47BD1"/>
    <w:rsid w:val="00D504FA"/>
    <w:rsid w:val="00D5084D"/>
    <w:rsid w:val="00D5098D"/>
    <w:rsid w:val="00D50D32"/>
    <w:rsid w:val="00D52A9D"/>
    <w:rsid w:val="00D52CE8"/>
    <w:rsid w:val="00D53338"/>
    <w:rsid w:val="00D545D7"/>
    <w:rsid w:val="00D6017E"/>
    <w:rsid w:val="00D601F8"/>
    <w:rsid w:val="00D609C0"/>
    <w:rsid w:val="00D612A0"/>
    <w:rsid w:val="00D61655"/>
    <w:rsid w:val="00D61774"/>
    <w:rsid w:val="00D622A8"/>
    <w:rsid w:val="00D6499B"/>
    <w:rsid w:val="00D65162"/>
    <w:rsid w:val="00D655C5"/>
    <w:rsid w:val="00D66234"/>
    <w:rsid w:val="00D66E3B"/>
    <w:rsid w:val="00D67114"/>
    <w:rsid w:val="00D675F4"/>
    <w:rsid w:val="00D711FF"/>
    <w:rsid w:val="00D7128A"/>
    <w:rsid w:val="00D72DD7"/>
    <w:rsid w:val="00D776E6"/>
    <w:rsid w:val="00D81713"/>
    <w:rsid w:val="00D8229A"/>
    <w:rsid w:val="00D84AA0"/>
    <w:rsid w:val="00D84E58"/>
    <w:rsid w:val="00D877C3"/>
    <w:rsid w:val="00D900E3"/>
    <w:rsid w:val="00D90C7D"/>
    <w:rsid w:val="00D90F57"/>
    <w:rsid w:val="00D913C7"/>
    <w:rsid w:val="00D9221A"/>
    <w:rsid w:val="00D9295E"/>
    <w:rsid w:val="00D92F99"/>
    <w:rsid w:val="00D93086"/>
    <w:rsid w:val="00D9413B"/>
    <w:rsid w:val="00D954E0"/>
    <w:rsid w:val="00D95A94"/>
    <w:rsid w:val="00D95AE1"/>
    <w:rsid w:val="00D95ED5"/>
    <w:rsid w:val="00D96F40"/>
    <w:rsid w:val="00DA0B57"/>
    <w:rsid w:val="00DA0C4F"/>
    <w:rsid w:val="00DA176B"/>
    <w:rsid w:val="00DA260B"/>
    <w:rsid w:val="00DA2884"/>
    <w:rsid w:val="00DA3687"/>
    <w:rsid w:val="00DA478D"/>
    <w:rsid w:val="00DA4DDB"/>
    <w:rsid w:val="00DA5182"/>
    <w:rsid w:val="00DA6D7E"/>
    <w:rsid w:val="00DA7402"/>
    <w:rsid w:val="00DB048A"/>
    <w:rsid w:val="00DB06AB"/>
    <w:rsid w:val="00DB17F3"/>
    <w:rsid w:val="00DB3EF9"/>
    <w:rsid w:val="00DB494C"/>
    <w:rsid w:val="00DB49D8"/>
    <w:rsid w:val="00DB578E"/>
    <w:rsid w:val="00DB5C8C"/>
    <w:rsid w:val="00DB6271"/>
    <w:rsid w:val="00DB668E"/>
    <w:rsid w:val="00DC1A71"/>
    <w:rsid w:val="00DC2480"/>
    <w:rsid w:val="00DC24B8"/>
    <w:rsid w:val="00DC26C7"/>
    <w:rsid w:val="00DC29F9"/>
    <w:rsid w:val="00DC2F31"/>
    <w:rsid w:val="00DC56A8"/>
    <w:rsid w:val="00DC69F9"/>
    <w:rsid w:val="00DC77DB"/>
    <w:rsid w:val="00DC7EB1"/>
    <w:rsid w:val="00DD1A0E"/>
    <w:rsid w:val="00DD3948"/>
    <w:rsid w:val="00DD4360"/>
    <w:rsid w:val="00DD449B"/>
    <w:rsid w:val="00DD46AA"/>
    <w:rsid w:val="00DD539D"/>
    <w:rsid w:val="00DD6FFB"/>
    <w:rsid w:val="00DD79C1"/>
    <w:rsid w:val="00DD7EFA"/>
    <w:rsid w:val="00DE0247"/>
    <w:rsid w:val="00DE2472"/>
    <w:rsid w:val="00DE370C"/>
    <w:rsid w:val="00DE4215"/>
    <w:rsid w:val="00DE56AC"/>
    <w:rsid w:val="00DE6380"/>
    <w:rsid w:val="00DE688B"/>
    <w:rsid w:val="00DE71D0"/>
    <w:rsid w:val="00DE73C1"/>
    <w:rsid w:val="00DF0A1D"/>
    <w:rsid w:val="00DF0AED"/>
    <w:rsid w:val="00DF1973"/>
    <w:rsid w:val="00DF1A00"/>
    <w:rsid w:val="00DF34B8"/>
    <w:rsid w:val="00DF3BF6"/>
    <w:rsid w:val="00DF4E09"/>
    <w:rsid w:val="00DF550C"/>
    <w:rsid w:val="00DF55E0"/>
    <w:rsid w:val="00DF57FD"/>
    <w:rsid w:val="00DF600E"/>
    <w:rsid w:val="00DF6FAF"/>
    <w:rsid w:val="00DF7BD8"/>
    <w:rsid w:val="00DF7BF9"/>
    <w:rsid w:val="00E00F59"/>
    <w:rsid w:val="00E03067"/>
    <w:rsid w:val="00E05614"/>
    <w:rsid w:val="00E05C51"/>
    <w:rsid w:val="00E05D12"/>
    <w:rsid w:val="00E072A2"/>
    <w:rsid w:val="00E07434"/>
    <w:rsid w:val="00E10C85"/>
    <w:rsid w:val="00E10DEB"/>
    <w:rsid w:val="00E10EB9"/>
    <w:rsid w:val="00E1152B"/>
    <w:rsid w:val="00E11B01"/>
    <w:rsid w:val="00E11E6F"/>
    <w:rsid w:val="00E14FAF"/>
    <w:rsid w:val="00E15C11"/>
    <w:rsid w:val="00E15E3E"/>
    <w:rsid w:val="00E16121"/>
    <w:rsid w:val="00E16923"/>
    <w:rsid w:val="00E179A0"/>
    <w:rsid w:val="00E20C79"/>
    <w:rsid w:val="00E213D0"/>
    <w:rsid w:val="00E2181E"/>
    <w:rsid w:val="00E21B01"/>
    <w:rsid w:val="00E22075"/>
    <w:rsid w:val="00E22C80"/>
    <w:rsid w:val="00E2409A"/>
    <w:rsid w:val="00E24ED1"/>
    <w:rsid w:val="00E258C9"/>
    <w:rsid w:val="00E26AE6"/>
    <w:rsid w:val="00E31756"/>
    <w:rsid w:val="00E3338E"/>
    <w:rsid w:val="00E34251"/>
    <w:rsid w:val="00E34456"/>
    <w:rsid w:val="00E3491D"/>
    <w:rsid w:val="00E35AB2"/>
    <w:rsid w:val="00E367F5"/>
    <w:rsid w:val="00E3683E"/>
    <w:rsid w:val="00E376AE"/>
    <w:rsid w:val="00E37F9E"/>
    <w:rsid w:val="00E408F1"/>
    <w:rsid w:val="00E40D71"/>
    <w:rsid w:val="00E40E6A"/>
    <w:rsid w:val="00E41F86"/>
    <w:rsid w:val="00E4224D"/>
    <w:rsid w:val="00E42863"/>
    <w:rsid w:val="00E4329D"/>
    <w:rsid w:val="00E44B70"/>
    <w:rsid w:val="00E45225"/>
    <w:rsid w:val="00E45834"/>
    <w:rsid w:val="00E46C50"/>
    <w:rsid w:val="00E46C59"/>
    <w:rsid w:val="00E47827"/>
    <w:rsid w:val="00E51439"/>
    <w:rsid w:val="00E52A5E"/>
    <w:rsid w:val="00E52B9D"/>
    <w:rsid w:val="00E53157"/>
    <w:rsid w:val="00E561DD"/>
    <w:rsid w:val="00E5621C"/>
    <w:rsid w:val="00E572EE"/>
    <w:rsid w:val="00E600DC"/>
    <w:rsid w:val="00E608F5"/>
    <w:rsid w:val="00E61091"/>
    <w:rsid w:val="00E620A1"/>
    <w:rsid w:val="00E6312E"/>
    <w:rsid w:val="00E64F5F"/>
    <w:rsid w:val="00E65BB6"/>
    <w:rsid w:val="00E6618D"/>
    <w:rsid w:val="00E67394"/>
    <w:rsid w:val="00E709DD"/>
    <w:rsid w:val="00E70B69"/>
    <w:rsid w:val="00E723F8"/>
    <w:rsid w:val="00E73252"/>
    <w:rsid w:val="00E73B72"/>
    <w:rsid w:val="00E76254"/>
    <w:rsid w:val="00E77038"/>
    <w:rsid w:val="00E80332"/>
    <w:rsid w:val="00E80DED"/>
    <w:rsid w:val="00E811D5"/>
    <w:rsid w:val="00E8155E"/>
    <w:rsid w:val="00E823B5"/>
    <w:rsid w:val="00E82649"/>
    <w:rsid w:val="00E83023"/>
    <w:rsid w:val="00E832C8"/>
    <w:rsid w:val="00E83C31"/>
    <w:rsid w:val="00E84D4F"/>
    <w:rsid w:val="00E86329"/>
    <w:rsid w:val="00E864ED"/>
    <w:rsid w:val="00E86A61"/>
    <w:rsid w:val="00E9050B"/>
    <w:rsid w:val="00E9159B"/>
    <w:rsid w:val="00E91BCF"/>
    <w:rsid w:val="00E931F1"/>
    <w:rsid w:val="00E952E3"/>
    <w:rsid w:val="00E956A1"/>
    <w:rsid w:val="00E962C9"/>
    <w:rsid w:val="00E97183"/>
    <w:rsid w:val="00E9753E"/>
    <w:rsid w:val="00E97B23"/>
    <w:rsid w:val="00EA003D"/>
    <w:rsid w:val="00EA26C5"/>
    <w:rsid w:val="00EA2A5F"/>
    <w:rsid w:val="00EA4A74"/>
    <w:rsid w:val="00EA4F47"/>
    <w:rsid w:val="00EA5DD2"/>
    <w:rsid w:val="00EA5E85"/>
    <w:rsid w:val="00EA6D37"/>
    <w:rsid w:val="00EA78E4"/>
    <w:rsid w:val="00EB13AB"/>
    <w:rsid w:val="00EB1C70"/>
    <w:rsid w:val="00EB2075"/>
    <w:rsid w:val="00EB4844"/>
    <w:rsid w:val="00EB5AFC"/>
    <w:rsid w:val="00EB6626"/>
    <w:rsid w:val="00EB673F"/>
    <w:rsid w:val="00EB7BE1"/>
    <w:rsid w:val="00EC0040"/>
    <w:rsid w:val="00EC0847"/>
    <w:rsid w:val="00EC1E96"/>
    <w:rsid w:val="00EC321B"/>
    <w:rsid w:val="00EC348F"/>
    <w:rsid w:val="00EC4EA2"/>
    <w:rsid w:val="00EC59A6"/>
    <w:rsid w:val="00EC617D"/>
    <w:rsid w:val="00EC63EA"/>
    <w:rsid w:val="00EC6B3A"/>
    <w:rsid w:val="00EC7080"/>
    <w:rsid w:val="00EC75A9"/>
    <w:rsid w:val="00EC796C"/>
    <w:rsid w:val="00ED049F"/>
    <w:rsid w:val="00ED1D7C"/>
    <w:rsid w:val="00ED34E9"/>
    <w:rsid w:val="00ED3C6A"/>
    <w:rsid w:val="00ED5FA8"/>
    <w:rsid w:val="00ED61E9"/>
    <w:rsid w:val="00ED699A"/>
    <w:rsid w:val="00ED7289"/>
    <w:rsid w:val="00ED7703"/>
    <w:rsid w:val="00EE0F50"/>
    <w:rsid w:val="00EE19FD"/>
    <w:rsid w:val="00EE26DB"/>
    <w:rsid w:val="00EE2A07"/>
    <w:rsid w:val="00EE2DF1"/>
    <w:rsid w:val="00EE46AF"/>
    <w:rsid w:val="00EE641B"/>
    <w:rsid w:val="00EE74AF"/>
    <w:rsid w:val="00EE7FCD"/>
    <w:rsid w:val="00EF0130"/>
    <w:rsid w:val="00EF01DB"/>
    <w:rsid w:val="00EF0824"/>
    <w:rsid w:val="00EF14C0"/>
    <w:rsid w:val="00EF2313"/>
    <w:rsid w:val="00EF4180"/>
    <w:rsid w:val="00EF53F4"/>
    <w:rsid w:val="00EF54C7"/>
    <w:rsid w:val="00EF5559"/>
    <w:rsid w:val="00EF6661"/>
    <w:rsid w:val="00EF6ECE"/>
    <w:rsid w:val="00EF7233"/>
    <w:rsid w:val="00EF763B"/>
    <w:rsid w:val="00F0150B"/>
    <w:rsid w:val="00F02406"/>
    <w:rsid w:val="00F02808"/>
    <w:rsid w:val="00F02815"/>
    <w:rsid w:val="00F02B92"/>
    <w:rsid w:val="00F03310"/>
    <w:rsid w:val="00F036C0"/>
    <w:rsid w:val="00F04AC2"/>
    <w:rsid w:val="00F053D1"/>
    <w:rsid w:val="00F06320"/>
    <w:rsid w:val="00F06468"/>
    <w:rsid w:val="00F07B91"/>
    <w:rsid w:val="00F1089A"/>
    <w:rsid w:val="00F1114B"/>
    <w:rsid w:val="00F1137A"/>
    <w:rsid w:val="00F11615"/>
    <w:rsid w:val="00F11809"/>
    <w:rsid w:val="00F11B08"/>
    <w:rsid w:val="00F129B8"/>
    <w:rsid w:val="00F1329C"/>
    <w:rsid w:val="00F14124"/>
    <w:rsid w:val="00F1423A"/>
    <w:rsid w:val="00F149B0"/>
    <w:rsid w:val="00F1562D"/>
    <w:rsid w:val="00F15694"/>
    <w:rsid w:val="00F1574C"/>
    <w:rsid w:val="00F16DD6"/>
    <w:rsid w:val="00F17352"/>
    <w:rsid w:val="00F175E4"/>
    <w:rsid w:val="00F17FF3"/>
    <w:rsid w:val="00F2074B"/>
    <w:rsid w:val="00F208B7"/>
    <w:rsid w:val="00F20B3F"/>
    <w:rsid w:val="00F20FF7"/>
    <w:rsid w:val="00F21337"/>
    <w:rsid w:val="00F22975"/>
    <w:rsid w:val="00F22AC7"/>
    <w:rsid w:val="00F23697"/>
    <w:rsid w:val="00F23E29"/>
    <w:rsid w:val="00F23F69"/>
    <w:rsid w:val="00F2577E"/>
    <w:rsid w:val="00F2592E"/>
    <w:rsid w:val="00F2674F"/>
    <w:rsid w:val="00F30394"/>
    <w:rsid w:val="00F34C25"/>
    <w:rsid w:val="00F352E6"/>
    <w:rsid w:val="00F3659C"/>
    <w:rsid w:val="00F36E65"/>
    <w:rsid w:val="00F40664"/>
    <w:rsid w:val="00F415F4"/>
    <w:rsid w:val="00F419FB"/>
    <w:rsid w:val="00F41A5E"/>
    <w:rsid w:val="00F41DBB"/>
    <w:rsid w:val="00F448F1"/>
    <w:rsid w:val="00F4644B"/>
    <w:rsid w:val="00F466DE"/>
    <w:rsid w:val="00F46B0C"/>
    <w:rsid w:val="00F47337"/>
    <w:rsid w:val="00F475FA"/>
    <w:rsid w:val="00F47D96"/>
    <w:rsid w:val="00F510AC"/>
    <w:rsid w:val="00F54E9D"/>
    <w:rsid w:val="00F55733"/>
    <w:rsid w:val="00F566CC"/>
    <w:rsid w:val="00F57309"/>
    <w:rsid w:val="00F575AE"/>
    <w:rsid w:val="00F601ED"/>
    <w:rsid w:val="00F61E5A"/>
    <w:rsid w:val="00F624EA"/>
    <w:rsid w:val="00F63CC3"/>
    <w:rsid w:val="00F64B2E"/>
    <w:rsid w:val="00F64F25"/>
    <w:rsid w:val="00F65272"/>
    <w:rsid w:val="00F658F1"/>
    <w:rsid w:val="00F65A95"/>
    <w:rsid w:val="00F6731B"/>
    <w:rsid w:val="00F705B0"/>
    <w:rsid w:val="00F71969"/>
    <w:rsid w:val="00F729DD"/>
    <w:rsid w:val="00F72C1B"/>
    <w:rsid w:val="00F73948"/>
    <w:rsid w:val="00F7421D"/>
    <w:rsid w:val="00F742A1"/>
    <w:rsid w:val="00F75BB2"/>
    <w:rsid w:val="00F7701F"/>
    <w:rsid w:val="00F7720B"/>
    <w:rsid w:val="00F81859"/>
    <w:rsid w:val="00F81A79"/>
    <w:rsid w:val="00F83114"/>
    <w:rsid w:val="00F84121"/>
    <w:rsid w:val="00F86991"/>
    <w:rsid w:val="00F90478"/>
    <w:rsid w:val="00F90840"/>
    <w:rsid w:val="00F90916"/>
    <w:rsid w:val="00F9102D"/>
    <w:rsid w:val="00F91B08"/>
    <w:rsid w:val="00F93BFD"/>
    <w:rsid w:val="00F94940"/>
    <w:rsid w:val="00F96010"/>
    <w:rsid w:val="00FA03BA"/>
    <w:rsid w:val="00FA0592"/>
    <w:rsid w:val="00FA05C9"/>
    <w:rsid w:val="00FA0781"/>
    <w:rsid w:val="00FA0A0F"/>
    <w:rsid w:val="00FA1525"/>
    <w:rsid w:val="00FA1600"/>
    <w:rsid w:val="00FA25F0"/>
    <w:rsid w:val="00FA726C"/>
    <w:rsid w:val="00FA7676"/>
    <w:rsid w:val="00FA7E5D"/>
    <w:rsid w:val="00FB0F57"/>
    <w:rsid w:val="00FB2095"/>
    <w:rsid w:val="00FB3179"/>
    <w:rsid w:val="00FB3A46"/>
    <w:rsid w:val="00FB70EC"/>
    <w:rsid w:val="00FB728E"/>
    <w:rsid w:val="00FC0464"/>
    <w:rsid w:val="00FC095F"/>
    <w:rsid w:val="00FC0A7F"/>
    <w:rsid w:val="00FC1E89"/>
    <w:rsid w:val="00FC23A4"/>
    <w:rsid w:val="00FC3234"/>
    <w:rsid w:val="00FC4320"/>
    <w:rsid w:val="00FC4896"/>
    <w:rsid w:val="00FC4F15"/>
    <w:rsid w:val="00FC5838"/>
    <w:rsid w:val="00FD031E"/>
    <w:rsid w:val="00FD1BBD"/>
    <w:rsid w:val="00FD31DE"/>
    <w:rsid w:val="00FD3689"/>
    <w:rsid w:val="00FD3916"/>
    <w:rsid w:val="00FD4647"/>
    <w:rsid w:val="00FD4669"/>
    <w:rsid w:val="00FD57CC"/>
    <w:rsid w:val="00FD58A8"/>
    <w:rsid w:val="00FE023E"/>
    <w:rsid w:val="00FE140D"/>
    <w:rsid w:val="00FE3110"/>
    <w:rsid w:val="00FE3427"/>
    <w:rsid w:val="00FE3AA6"/>
    <w:rsid w:val="00FE42D5"/>
    <w:rsid w:val="00FE5AC0"/>
    <w:rsid w:val="00FE6A86"/>
    <w:rsid w:val="00FF02D2"/>
    <w:rsid w:val="00FF1E13"/>
    <w:rsid w:val="00FF26C2"/>
    <w:rsid w:val="00FF3E53"/>
    <w:rsid w:val="00FF4AE8"/>
    <w:rsid w:val="00FF516B"/>
    <w:rsid w:val="00FF52D7"/>
    <w:rsid w:val="00FF6BEE"/>
    <w:rsid w:val="00FF6E31"/>
    <w:rsid w:val="00FF7E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EC801"/>
  <w15:docId w15:val="{8B2CD413-2D66-47F6-86C8-9A0C3DF6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af1">
    <w:name w:val="header"/>
    <w:basedOn w:val="a"/>
    <w:link w:val="af2"/>
    <w:uiPriority w:val="99"/>
    <w:unhideWhenUsed/>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rsid w:val="00CE7942"/>
    <w:rPr>
      <w:rFonts w:eastAsiaTheme="minorEastAsia" w:cs="Times New Roman"/>
      <w:lang w:val="en-US"/>
    </w:rPr>
  </w:style>
  <w:style w:type="paragraph" w:styleId="af3">
    <w:name w:val="footer"/>
    <w:basedOn w:val="a"/>
    <w:link w:val="af4"/>
    <w:uiPriority w:val="99"/>
    <w:unhideWhenUsed/>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rsid w:val="00CE7942"/>
    <w:rPr>
      <w:rFonts w:eastAsiaTheme="minorEastAsia" w:cs="Times New Roman"/>
      <w:lang w:val="en-US"/>
    </w:rPr>
  </w:style>
  <w:style w:type="character" w:styleId="af5">
    <w:name w:val="Strong"/>
    <w:basedOn w:val="a0"/>
    <w:uiPriority w:val="22"/>
    <w:qFormat/>
    <w:rsid w:val="00B15CF9"/>
    <w:rPr>
      <w:b/>
      <w:bCs/>
    </w:rPr>
  </w:style>
  <w:style w:type="character" w:styleId="af6">
    <w:name w:val="Emphasis"/>
    <w:basedOn w:val="a0"/>
    <w:uiPriority w:val="20"/>
    <w:qFormat/>
    <w:rsid w:val="00B15CF9"/>
    <w:rPr>
      <w:i/>
      <w:iCs/>
    </w:rPr>
  </w:style>
  <w:style w:type="paragraph" w:styleId="21">
    <w:name w:val="Body Text Indent 2"/>
    <w:basedOn w:val="a"/>
    <w:link w:val="22"/>
    <w:uiPriority w:val="99"/>
    <w:semiHidden/>
    <w:unhideWhenUsed/>
    <w:rsid w:val="00D47BD1"/>
    <w:pPr>
      <w:spacing w:after="120" w:line="480" w:lineRule="auto"/>
      <w:ind w:left="283"/>
    </w:pPr>
  </w:style>
  <w:style w:type="character" w:customStyle="1" w:styleId="22">
    <w:name w:val="Основен текст с отстъп 2 Знак"/>
    <w:basedOn w:val="a0"/>
    <w:link w:val="21"/>
    <w:uiPriority w:val="99"/>
    <w:semiHidden/>
    <w:rsid w:val="00D47BD1"/>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7711">
      <w:bodyDiv w:val="1"/>
      <w:marLeft w:val="0"/>
      <w:marRight w:val="0"/>
      <w:marTop w:val="0"/>
      <w:marBottom w:val="0"/>
      <w:divBdr>
        <w:top w:val="none" w:sz="0" w:space="0" w:color="auto"/>
        <w:left w:val="none" w:sz="0" w:space="0" w:color="auto"/>
        <w:bottom w:val="none" w:sz="0" w:space="0" w:color="auto"/>
        <w:right w:val="none" w:sz="0" w:space="0" w:color="auto"/>
      </w:divBdr>
    </w:div>
    <w:div w:id="32271743">
      <w:bodyDiv w:val="1"/>
      <w:marLeft w:val="0"/>
      <w:marRight w:val="0"/>
      <w:marTop w:val="0"/>
      <w:marBottom w:val="0"/>
      <w:divBdr>
        <w:top w:val="none" w:sz="0" w:space="0" w:color="auto"/>
        <w:left w:val="none" w:sz="0" w:space="0" w:color="auto"/>
        <w:bottom w:val="none" w:sz="0" w:space="0" w:color="auto"/>
        <w:right w:val="none" w:sz="0" w:space="0" w:color="auto"/>
      </w:divBdr>
    </w:div>
    <w:div w:id="35738522">
      <w:bodyDiv w:val="1"/>
      <w:marLeft w:val="0"/>
      <w:marRight w:val="0"/>
      <w:marTop w:val="0"/>
      <w:marBottom w:val="0"/>
      <w:divBdr>
        <w:top w:val="none" w:sz="0" w:space="0" w:color="auto"/>
        <w:left w:val="none" w:sz="0" w:space="0" w:color="auto"/>
        <w:bottom w:val="none" w:sz="0" w:space="0" w:color="auto"/>
        <w:right w:val="none" w:sz="0" w:space="0" w:color="auto"/>
      </w:divBdr>
    </w:div>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3571239">
      <w:bodyDiv w:val="1"/>
      <w:marLeft w:val="0"/>
      <w:marRight w:val="0"/>
      <w:marTop w:val="0"/>
      <w:marBottom w:val="0"/>
      <w:divBdr>
        <w:top w:val="none" w:sz="0" w:space="0" w:color="auto"/>
        <w:left w:val="none" w:sz="0" w:space="0" w:color="auto"/>
        <w:bottom w:val="none" w:sz="0" w:space="0" w:color="auto"/>
        <w:right w:val="none" w:sz="0" w:space="0" w:color="auto"/>
      </w:divBdr>
    </w:div>
    <w:div w:id="165480418">
      <w:bodyDiv w:val="1"/>
      <w:marLeft w:val="0"/>
      <w:marRight w:val="0"/>
      <w:marTop w:val="0"/>
      <w:marBottom w:val="0"/>
      <w:divBdr>
        <w:top w:val="none" w:sz="0" w:space="0" w:color="auto"/>
        <w:left w:val="none" w:sz="0" w:space="0" w:color="auto"/>
        <w:bottom w:val="none" w:sz="0" w:space="0" w:color="auto"/>
        <w:right w:val="none" w:sz="0" w:space="0" w:color="auto"/>
      </w:divBdr>
    </w:div>
    <w:div w:id="220793530">
      <w:bodyDiv w:val="1"/>
      <w:marLeft w:val="0"/>
      <w:marRight w:val="0"/>
      <w:marTop w:val="0"/>
      <w:marBottom w:val="0"/>
      <w:divBdr>
        <w:top w:val="none" w:sz="0" w:space="0" w:color="auto"/>
        <w:left w:val="none" w:sz="0" w:space="0" w:color="auto"/>
        <w:bottom w:val="none" w:sz="0" w:space="0" w:color="auto"/>
        <w:right w:val="none" w:sz="0" w:space="0" w:color="auto"/>
      </w:divBdr>
    </w:div>
    <w:div w:id="222299187">
      <w:bodyDiv w:val="1"/>
      <w:marLeft w:val="0"/>
      <w:marRight w:val="0"/>
      <w:marTop w:val="0"/>
      <w:marBottom w:val="0"/>
      <w:divBdr>
        <w:top w:val="none" w:sz="0" w:space="0" w:color="auto"/>
        <w:left w:val="none" w:sz="0" w:space="0" w:color="auto"/>
        <w:bottom w:val="none" w:sz="0" w:space="0" w:color="auto"/>
        <w:right w:val="none" w:sz="0" w:space="0" w:color="auto"/>
      </w:divBdr>
    </w:div>
    <w:div w:id="223108013">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65146">
      <w:bodyDiv w:val="1"/>
      <w:marLeft w:val="0"/>
      <w:marRight w:val="0"/>
      <w:marTop w:val="0"/>
      <w:marBottom w:val="0"/>
      <w:divBdr>
        <w:top w:val="none" w:sz="0" w:space="0" w:color="auto"/>
        <w:left w:val="none" w:sz="0" w:space="0" w:color="auto"/>
        <w:bottom w:val="none" w:sz="0" w:space="0" w:color="auto"/>
        <w:right w:val="none" w:sz="0" w:space="0" w:color="auto"/>
      </w:divBdr>
    </w:div>
    <w:div w:id="276183356">
      <w:bodyDiv w:val="1"/>
      <w:marLeft w:val="0"/>
      <w:marRight w:val="0"/>
      <w:marTop w:val="0"/>
      <w:marBottom w:val="0"/>
      <w:divBdr>
        <w:top w:val="none" w:sz="0" w:space="0" w:color="auto"/>
        <w:left w:val="none" w:sz="0" w:space="0" w:color="auto"/>
        <w:bottom w:val="none" w:sz="0" w:space="0" w:color="auto"/>
        <w:right w:val="none" w:sz="0" w:space="0" w:color="auto"/>
      </w:divBdr>
    </w:div>
    <w:div w:id="311449251">
      <w:bodyDiv w:val="1"/>
      <w:marLeft w:val="0"/>
      <w:marRight w:val="0"/>
      <w:marTop w:val="0"/>
      <w:marBottom w:val="0"/>
      <w:divBdr>
        <w:top w:val="none" w:sz="0" w:space="0" w:color="auto"/>
        <w:left w:val="none" w:sz="0" w:space="0" w:color="auto"/>
        <w:bottom w:val="none" w:sz="0" w:space="0" w:color="auto"/>
        <w:right w:val="none" w:sz="0" w:space="0" w:color="auto"/>
      </w:divBdr>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38697217">
      <w:bodyDiv w:val="1"/>
      <w:marLeft w:val="0"/>
      <w:marRight w:val="0"/>
      <w:marTop w:val="0"/>
      <w:marBottom w:val="0"/>
      <w:divBdr>
        <w:top w:val="none" w:sz="0" w:space="0" w:color="auto"/>
        <w:left w:val="none" w:sz="0" w:space="0" w:color="auto"/>
        <w:bottom w:val="none" w:sz="0" w:space="0" w:color="auto"/>
        <w:right w:val="none" w:sz="0" w:space="0" w:color="auto"/>
      </w:divBdr>
    </w:div>
    <w:div w:id="350184538">
      <w:bodyDiv w:val="1"/>
      <w:marLeft w:val="0"/>
      <w:marRight w:val="0"/>
      <w:marTop w:val="0"/>
      <w:marBottom w:val="0"/>
      <w:divBdr>
        <w:top w:val="none" w:sz="0" w:space="0" w:color="auto"/>
        <w:left w:val="none" w:sz="0" w:space="0" w:color="auto"/>
        <w:bottom w:val="none" w:sz="0" w:space="0" w:color="auto"/>
        <w:right w:val="none" w:sz="0" w:space="0" w:color="auto"/>
      </w:divBdr>
    </w:div>
    <w:div w:id="354580717">
      <w:bodyDiv w:val="1"/>
      <w:marLeft w:val="0"/>
      <w:marRight w:val="0"/>
      <w:marTop w:val="0"/>
      <w:marBottom w:val="0"/>
      <w:divBdr>
        <w:top w:val="none" w:sz="0" w:space="0" w:color="auto"/>
        <w:left w:val="none" w:sz="0" w:space="0" w:color="auto"/>
        <w:bottom w:val="none" w:sz="0" w:space="0" w:color="auto"/>
        <w:right w:val="none" w:sz="0" w:space="0" w:color="auto"/>
      </w:divBdr>
    </w:div>
    <w:div w:id="359203903">
      <w:bodyDiv w:val="1"/>
      <w:marLeft w:val="0"/>
      <w:marRight w:val="0"/>
      <w:marTop w:val="0"/>
      <w:marBottom w:val="0"/>
      <w:divBdr>
        <w:top w:val="none" w:sz="0" w:space="0" w:color="auto"/>
        <w:left w:val="none" w:sz="0" w:space="0" w:color="auto"/>
        <w:bottom w:val="none" w:sz="0" w:space="0" w:color="auto"/>
        <w:right w:val="none" w:sz="0" w:space="0" w:color="auto"/>
      </w:divBdr>
    </w:div>
    <w:div w:id="362757211">
      <w:bodyDiv w:val="1"/>
      <w:marLeft w:val="0"/>
      <w:marRight w:val="0"/>
      <w:marTop w:val="0"/>
      <w:marBottom w:val="0"/>
      <w:divBdr>
        <w:top w:val="none" w:sz="0" w:space="0" w:color="auto"/>
        <w:left w:val="none" w:sz="0" w:space="0" w:color="auto"/>
        <w:bottom w:val="none" w:sz="0" w:space="0" w:color="auto"/>
        <w:right w:val="none" w:sz="0" w:space="0" w:color="auto"/>
      </w:divBdr>
    </w:div>
    <w:div w:id="373818005">
      <w:bodyDiv w:val="1"/>
      <w:marLeft w:val="0"/>
      <w:marRight w:val="0"/>
      <w:marTop w:val="0"/>
      <w:marBottom w:val="0"/>
      <w:divBdr>
        <w:top w:val="none" w:sz="0" w:space="0" w:color="auto"/>
        <w:left w:val="none" w:sz="0" w:space="0" w:color="auto"/>
        <w:bottom w:val="none" w:sz="0" w:space="0" w:color="auto"/>
        <w:right w:val="none" w:sz="0" w:space="0" w:color="auto"/>
      </w:divBdr>
    </w:div>
    <w:div w:id="397165905">
      <w:bodyDiv w:val="1"/>
      <w:marLeft w:val="0"/>
      <w:marRight w:val="0"/>
      <w:marTop w:val="0"/>
      <w:marBottom w:val="0"/>
      <w:divBdr>
        <w:top w:val="none" w:sz="0" w:space="0" w:color="auto"/>
        <w:left w:val="none" w:sz="0" w:space="0" w:color="auto"/>
        <w:bottom w:val="none" w:sz="0" w:space="0" w:color="auto"/>
        <w:right w:val="none" w:sz="0" w:space="0" w:color="auto"/>
      </w:divBdr>
    </w:div>
    <w:div w:id="398987682">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432212235">
      <w:bodyDiv w:val="1"/>
      <w:marLeft w:val="0"/>
      <w:marRight w:val="0"/>
      <w:marTop w:val="0"/>
      <w:marBottom w:val="0"/>
      <w:divBdr>
        <w:top w:val="none" w:sz="0" w:space="0" w:color="auto"/>
        <w:left w:val="none" w:sz="0" w:space="0" w:color="auto"/>
        <w:bottom w:val="none" w:sz="0" w:space="0" w:color="auto"/>
        <w:right w:val="none" w:sz="0" w:space="0" w:color="auto"/>
      </w:divBdr>
    </w:div>
    <w:div w:id="535970001">
      <w:bodyDiv w:val="1"/>
      <w:marLeft w:val="0"/>
      <w:marRight w:val="0"/>
      <w:marTop w:val="0"/>
      <w:marBottom w:val="0"/>
      <w:divBdr>
        <w:top w:val="none" w:sz="0" w:space="0" w:color="auto"/>
        <w:left w:val="none" w:sz="0" w:space="0" w:color="auto"/>
        <w:bottom w:val="none" w:sz="0" w:space="0" w:color="auto"/>
        <w:right w:val="none" w:sz="0" w:space="0" w:color="auto"/>
      </w:divBdr>
    </w:div>
    <w:div w:id="544367559">
      <w:bodyDiv w:val="1"/>
      <w:marLeft w:val="0"/>
      <w:marRight w:val="0"/>
      <w:marTop w:val="0"/>
      <w:marBottom w:val="0"/>
      <w:divBdr>
        <w:top w:val="none" w:sz="0" w:space="0" w:color="auto"/>
        <w:left w:val="none" w:sz="0" w:space="0" w:color="auto"/>
        <w:bottom w:val="none" w:sz="0" w:space="0" w:color="auto"/>
        <w:right w:val="none" w:sz="0" w:space="0" w:color="auto"/>
      </w:divBdr>
    </w:div>
    <w:div w:id="546377615">
      <w:bodyDiv w:val="1"/>
      <w:marLeft w:val="0"/>
      <w:marRight w:val="0"/>
      <w:marTop w:val="0"/>
      <w:marBottom w:val="0"/>
      <w:divBdr>
        <w:top w:val="none" w:sz="0" w:space="0" w:color="auto"/>
        <w:left w:val="none" w:sz="0" w:space="0" w:color="auto"/>
        <w:bottom w:val="none" w:sz="0" w:space="0" w:color="auto"/>
        <w:right w:val="none" w:sz="0" w:space="0" w:color="auto"/>
      </w:divBdr>
    </w:div>
    <w:div w:id="550961625">
      <w:bodyDiv w:val="1"/>
      <w:marLeft w:val="0"/>
      <w:marRight w:val="0"/>
      <w:marTop w:val="0"/>
      <w:marBottom w:val="0"/>
      <w:divBdr>
        <w:top w:val="none" w:sz="0" w:space="0" w:color="auto"/>
        <w:left w:val="none" w:sz="0" w:space="0" w:color="auto"/>
        <w:bottom w:val="none" w:sz="0" w:space="0" w:color="auto"/>
        <w:right w:val="none" w:sz="0" w:space="0" w:color="auto"/>
      </w:divBdr>
    </w:div>
    <w:div w:id="555317321">
      <w:bodyDiv w:val="1"/>
      <w:marLeft w:val="0"/>
      <w:marRight w:val="0"/>
      <w:marTop w:val="0"/>
      <w:marBottom w:val="0"/>
      <w:divBdr>
        <w:top w:val="none" w:sz="0" w:space="0" w:color="auto"/>
        <w:left w:val="none" w:sz="0" w:space="0" w:color="auto"/>
        <w:bottom w:val="none" w:sz="0" w:space="0" w:color="auto"/>
        <w:right w:val="none" w:sz="0" w:space="0" w:color="auto"/>
      </w:divBdr>
    </w:div>
    <w:div w:id="602301963">
      <w:bodyDiv w:val="1"/>
      <w:marLeft w:val="0"/>
      <w:marRight w:val="0"/>
      <w:marTop w:val="0"/>
      <w:marBottom w:val="0"/>
      <w:divBdr>
        <w:top w:val="none" w:sz="0" w:space="0" w:color="auto"/>
        <w:left w:val="none" w:sz="0" w:space="0" w:color="auto"/>
        <w:bottom w:val="none" w:sz="0" w:space="0" w:color="auto"/>
        <w:right w:val="none" w:sz="0" w:space="0" w:color="auto"/>
      </w:divBdr>
    </w:div>
    <w:div w:id="607615812">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653802797">
      <w:bodyDiv w:val="1"/>
      <w:marLeft w:val="0"/>
      <w:marRight w:val="0"/>
      <w:marTop w:val="0"/>
      <w:marBottom w:val="0"/>
      <w:divBdr>
        <w:top w:val="none" w:sz="0" w:space="0" w:color="auto"/>
        <w:left w:val="none" w:sz="0" w:space="0" w:color="auto"/>
        <w:bottom w:val="none" w:sz="0" w:space="0" w:color="auto"/>
        <w:right w:val="none" w:sz="0" w:space="0" w:color="auto"/>
      </w:divBdr>
    </w:div>
    <w:div w:id="674458283">
      <w:bodyDiv w:val="1"/>
      <w:marLeft w:val="0"/>
      <w:marRight w:val="0"/>
      <w:marTop w:val="0"/>
      <w:marBottom w:val="0"/>
      <w:divBdr>
        <w:top w:val="none" w:sz="0" w:space="0" w:color="auto"/>
        <w:left w:val="none" w:sz="0" w:space="0" w:color="auto"/>
        <w:bottom w:val="none" w:sz="0" w:space="0" w:color="auto"/>
        <w:right w:val="none" w:sz="0" w:space="0" w:color="auto"/>
      </w:divBdr>
    </w:div>
    <w:div w:id="681279072">
      <w:bodyDiv w:val="1"/>
      <w:marLeft w:val="0"/>
      <w:marRight w:val="0"/>
      <w:marTop w:val="0"/>
      <w:marBottom w:val="0"/>
      <w:divBdr>
        <w:top w:val="none" w:sz="0" w:space="0" w:color="auto"/>
        <w:left w:val="none" w:sz="0" w:space="0" w:color="auto"/>
        <w:bottom w:val="none" w:sz="0" w:space="0" w:color="auto"/>
        <w:right w:val="none" w:sz="0" w:space="0" w:color="auto"/>
      </w:divBdr>
    </w:div>
    <w:div w:id="720862648">
      <w:bodyDiv w:val="1"/>
      <w:marLeft w:val="0"/>
      <w:marRight w:val="0"/>
      <w:marTop w:val="0"/>
      <w:marBottom w:val="0"/>
      <w:divBdr>
        <w:top w:val="none" w:sz="0" w:space="0" w:color="auto"/>
        <w:left w:val="none" w:sz="0" w:space="0" w:color="auto"/>
        <w:bottom w:val="none" w:sz="0" w:space="0" w:color="auto"/>
        <w:right w:val="none" w:sz="0" w:space="0" w:color="auto"/>
      </w:divBdr>
    </w:div>
    <w:div w:id="740175369">
      <w:bodyDiv w:val="1"/>
      <w:marLeft w:val="0"/>
      <w:marRight w:val="0"/>
      <w:marTop w:val="0"/>
      <w:marBottom w:val="0"/>
      <w:divBdr>
        <w:top w:val="none" w:sz="0" w:space="0" w:color="auto"/>
        <w:left w:val="none" w:sz="0" w:space="0" w:color="auto"/>
        <w:bottom w:val="none" w:sz="0" w:space="0" w:color="auto"/>
        <w:right w:val="none" w:sz="0" w:space="0" w:color="auto"/>
      </w:divBdr>
    </w:div>
    <w:div w:id="743916597">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53120347">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188643076">
      <w:bodyDiv w:val="1"/>
      <w:marLeft w:val="0"/>
      <w:marRight w:val="0"/>
      <w:marTop w:val="0"/>
      <w:marBottom w:val="0"/>
      <w:divBdr>
        <w:top w:val="none" w:sz="0" w:space="0" w:color="auto"/>
        <w:left w:val="none" w:sz="0" w:space="0" w:color="auto"/>
        <w:bottom w:val="none" w:sz="0" w:space="0" w:color="auto"/>
        <w:right w:val="none" w:sz="0" w:space="0" w:color="auto"/>
      </w:divBdr>
    </w:div>
    <w:div w:id="1239290054">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10095247">
      <w:bodyDiv w:val="1"/>
      <w:marLeft w:val="0"/>
      <w:marRight w:val="0"/>
      <w:marTop w:val="0"/>
      <w:marBottom w:val="0"/>
      <w:divBdr>
        <w:top w:val="none" w:sz="0" w:space="0" w:color="auto"/>
        <w:left w:val="none" w:sz="0" w:space="0" w:color="auto"/>
        <w:bottom w:val="none" w:sz="0" w:space="0" w:color="auto"/>
        <w:right w:val="none" w:sz="0" w:space="0" w:color="auto"/>
      </w:divBdr>
    </w:div>
    <w:div w:id="1324358223">
      <w:bodyDiv w:val="1"/>
      <w:marLeft w:val="0"/>
      <w:marRight w:val="0"/>
      <w:marTop w:val="0"/>
      <w:marBottom w:val="0"/>
      <w:divBdr>
        <w:top w:val="none" w:sz="0" w:space="0" w:color="auto"/>
        <w:left w:val="none" w:sz="0" w:space="0" w:color="auto"/>
        <w:bottom w:val="none" w:sz="0" w:space="0" w:color="auto"/>
        <w:right w:val="none" w:sz="0" w:space="0" w:color="auto"/>
      </w:divBdr>
    </w:div>
    <w:div w:id="1354648540">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121688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58837093">
      <w:bodyDiv w:val="1"/>
      <w:marLeft w:val="0"/>
      <w:marRight w:val="0"/>
      <w:marTop w:val="0"/>
      <w:marBottom w:val="0"/>
      <w:divBdr>
        <w:top w:val="none" w:sz="0" w:space="0" w:color="auto"/>
        <w:left w:val="none" w:sz="0" w:space="0" w:color="auto"/>
        <w:bottom w:val="none" w:sz="0" w:space="0" w:color="auto"/>
        <w:right w:val="none" w:sz="0" w:space="0" w:color="auto"/>
      </w:divBdr>
    </w:div>
    <w:div w:id="1537279545">
      <w:bodyDiv w:val="1"/>
      <w:marLeft w:val="0"/>
      <w:marRight w:val="0"/>
      <w:marTop w:val="0"/>
      <w:marBottom w:val="0"/>
      <w:divBdr>
        <w:top w:val="none" w:sz="0" w:space="0" w:color="auto"/>
        <w:left w:val="none" w:sz="0" w:space="0" w:color="auto"/>
        <w:bottom w:val="none" w:sz="0" w:space="0" w:color="auto"/>
        <w:right w:val="none" w:sz="0" w:space="0" w:color="auto"/>
      </w:divBdr>
    </w:div>
    <w:div w:id="1557356711">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619068320">
      <w:bodyDiv w:val="1"/>
      <w:marLeft w:val="0"/>
      <w:marRight w:val="0"/>
      <w:marTop w:val="0"/>
      <w:marBottom w:val="0"/>
      <w:divBdr>
        <w:top w:val="none" w:sz="0" w:space="0" w:color="auto"/>
        <w:left w:val="none" w:sz="0" w:space="0" w:color="auto"/>
        <w:bottom w:val="none" w:sz="0" w:space="0" w:color="auto"/>
        <w:right w:val="none" w:sz="0" w:space="0" w:color="auto"/>
      </w:divBdr>
    </w:div>
    <w:div w:id="1638801843">
      <w:bodyDiv w:val="1"/>
      <w:marLeft w:val="0"/>
      <w:marRight w:val="0"/>
      <w:marTop w:val="0"/>
      <w:marBottom w:val="0"/>
      <w:divBdr>
        <w:top w:val="none" w:sz="0" w:space="0" w:color="auto"/>
        <w:left w:val="none" w:sz="0" w:space="0" w:color="auto"/>
        <w:bottom w:val="none" w:sz="0" w:space="0" w:color="auto"/>
        <w:right w:val="none" w:sz="0" w:space="0" w:color="auto"/>
      </w:divBdr>
    </w:div>
    <w:div w:id="1658340264">
      <w:bodyDiv w:val="1"/>
      <w:marLeft w:val="0"/>
      <w:marRight w:val="0"/>
      <w:marTop w:val="0"/>
      <w:marBottom w:val="0"/>
      <w:divBdr>
        <w:top w:val="none" w:sz="0" w:space="0" w:color="auto"/>
        <w:left w:val="none" w:sz="0" w:space="0" w:color="auto"/>
        <w:bottom w:val="none" w:sz="0" w:space="0" w:color="auto"/>
        <w:right w:val="none" w:sz="0" w:space="0" w:color="auto"/>
      </w:divBdr>
    </w:div>
    <w:div w:id="1669674120">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80775651">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0651812">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35570987">
      <w:bodyDiv w:val="1"/>
      <w:marLeft w:val="0"/>
      <w:marRight w:val="0"/>
      <w:marTop w:val="0"/>
      <w:marBottom w:val="0"/>
      <w:divBdr>
        <w:top w:val="none" w:sz="0" w:space="0" w:color="auto"/>
        <w:left w:val="none" w:sz="0" w:space="0" w:color="auto"/>
        <w:bottom w:val="none" w:sz="0" w:space="0" w:color="auto"/>
        <w:right w:val="none" w:sz="0" w:space="0" w:color="auto"/>
      </w:divBdr>
    </w:div>
    <w:div w:id="2055736513">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59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g.wikipedia.org/wiki/%D0%9C%D0%B0%D1%80%D0%B8%D1%86%D0%B0" TargetMode="External"/><Relationship Id="rId2" Type="http://schemas.openxmlformats.org/officeDocument/2006/relationships/numbering" Target="numbering.xml"/><Relationship Id="rId16" Type="http://schemas.openxmlformats.org/officeDocument/2006/relationships/hyperlink" Target="https://bg.wikipedia.org/wiki/%D0%93%D0%BE%D1%80%D0%BD%D0%BE%D1%82%D1%80%D0%B0%D0%BA%D0%B8%D0%B9%D1%81%D0%BA%D0%B0_%D0%BD%D0%B8%D0%B7%D0%B8%D0%BD%D0%B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pmetalbg.com/category/%d0%bc%d0%b5%d1%82%d0%b0%d0%bb%d0%bd%d0%be-%d1%85%d0%b0%d0%bb%d0%b5/" TargetMode="External"/><Relationship Id="rId5" Type="http://schemas.openxmlformats.org/officeDocument/2006/relationships/webSettings" Target="webSettings.xml"/><Relationship Id="rId15" Type="http://schemas.openxmlformats.org/officeDocument/2006/relationships/hyperlink" Target="https://bg.wikipedia.org/wiki/%D0%9F%D0%BB%D0%BE%D0%B2%D0%B4%D0%B8%D0%B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ADA06-AF17-4709-BD7E-E5ECC886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15158</Words>
  <Characters>86404</Characters>
  <Application>Microsoft Office Word</Application>
  <DocSecurity>0</DocSecurity>
  <Lines>720</Lines>
  <Paragraphs>202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Vera Katsarova</cp:lastModifiedBy>
  <cp:revision>5</cp:revision>
  <cp:lastPrinted>2023-06-21T07:02:00Z</cp:lastPrinted>
  <dcterms:created xsi:type="dcterms:W3CDTF">2023-06-12T15:44:00Z</dcterms:created>
  <dcterms:modified xsi:type="dcterms:W3CDTF">2023-06-21T07:54:00Z</dcterms:modified>
</cp:coreProperties>
</file>