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A3" w:rsidRPr="00A81683" w:rsidRDefault="00F124E7" w:rsidP="00400362">
      <w:pPr>
        <w:spacing w:after="0" w:line="259" w:lineRule="auto"/>
        <w:ind w:right="1418" w:firstLine="0"/>
        <w:jc w:val="center"/>
        <w:rPr>
          <w:szCs w:val="24"/>
        </w:rPr>
      </w:pPr>
      <w:r w:rsidRPr="00A81683">
        <w:rPr>
          <w:b/>
          <w:szCs w:val="24"/>
        </w:rPr>
        <w:t>Съобщение</w:t>
      </w:r>
    </w:p>
    <w:p w:rsidR="005349A3" w:rsidRDefault="00F124E7" w:rsidP="00400362">
      <w:pPr>
        <w:tabs>
          <w:tab w:val="left" w:pos="9072"/>
        </w:tabs>
        <w:spacing w:after="0" w:line="259" w:lineRule="auto"/>
        <w:ind w:left="3132" w:right="1418" w:hanging="2792"/>
        <w:rPr>
          <w:szCs w:val="24"/>
        </w:rPr>
      </w:pPr>
      <w:r w:rsidRPr="00A81683">
        <w:rPr>
          <w:b/>
          <w:szCs w:val="24"/>
        </w:rPr>
        <w:t>за загуба на правно действие на Решение №</w:t>
      </w:r>
      <w:r w:rsidR="00187E1D">
        <w:rPr>
          <w:b/>
          <w:szCs w:val="24"/>
          <w:lang w:val="en-US"/>
        </w:rPr>
        <w:t xml:space="preserve"> </w:t>
      </w:r>
      <w:r w:rsidRPr="00A81683">
        <w:rPr>
          <w:b/>
          <w:szCs w:val="24"/>
        </w:rPr>
        <w:t>ПВ</w:t>
      </w:r>
      <w:r w:rsidR="00C77C3D" w:rsidRPr="00A81683">
        <w:rPr>
          <w:b/>
          <w:szCs w:val="24"/>
        </w:rPr>
        <w:t>-37</w:t>
      </w:r>
      <w:r w:rsidR="001B73AF" w:rsidRPr="00A81683">
        <w:rPr>
          <w:b/>
          <w:szCs w:val="24"/>
        </w:rPr>
        <w:t>-ПР/2016</w:t>
      </w:r>
      <w:r w:rsidRPr="00A81683">
        <w:rPr>
          <w:b/>
          <w:szCs w:val="24"/>
        </w:rPr>
        <w:t>г. за преценяване необходимостта от ОВОС</w:t>
      </w:r>
      <w:r w:rsidRPr="00A81683">
        <w:rPr>
          <w:szCs w:val="24"/>
        </w:rPr>
        <w:t xml:space="preserve"> </w:t>
      </w:r>
    </w:p>
    <w:p w:rsidR="00400362" w:rsidRPr="00A81683" w:rsidRDefault="00400362" w:rsidP="00400362">
      <w:pPr>
        <w:tabs>
          <w:tab w:val="left" w:pos="9072"/>
        </w:tabs>
        <w:spacing w:after="0" w:line="259" w:lineRule="auto"/>
        <w:ind w:left="3132" w:right="1418" w:hanging="2792"/>
        <w:rPr>
          <w:szCs w:val="24"/>
        </w:rPr>
      </w:pPr>
    </w:p>
    <w:p w:rsidR="00CF7480" w:rsidRPr="00A81683" w:rsidRDefault="00F124E7" w:rsidP="00400362">
      <w:pPr>
        <w:spacing w:after="0" w:line="276" w:lineRule="auto"/>
        <w:ind w:left="-15" w:right="1402"/>
        <w:rPr>
          <w:color w:val="auto"/>
          <w:szCs w:val="24"/>
          <w:lang w:eastAsia="en-US"/>
        </w:rPr>
      </w:pPr>
      <w:r w:rsidRPr="00A81683">
        <w:rPr>
          <w:szCs w:val="24"/>
        </w:rPr>
        <w:t xml:space="preserve">На основание чл. 22, ал. 5, т. 1 от </w:t>
      </w:r>
      <w:r w:rsidRPr="00A81683">
        <w:rPr>
          <w:i/>
          <w:szCs w:val="24"/>
        </w:rPr>
        <w:t>Наредбата за условията и реда за извършване на оценка на въздействието върху околната среда</w:t>
      </w:r>
      <w:r w:rsidR="009862BF">
        <w:rPr>
          <w:szCs w:val="24"/>
        </w:rPr>
        <w:t xml:space="preserve">, </w:t>
      </w:r>
      <w:r w:rsidRPr="00A81683">
        <w:rPr>
          <w:szCs w:val="24"/>
        </w:rPr>
        <w:t>РИОСВ – Пловдив</w:t>
      </w:r>
      <w:r w:rsidR="00C77C3D" w:rsidRPr="00A81683">
        <w:rPr>
          <w:szCs w:val="24"/>
        </w:rPr>
        <w:t xml:space="preserve"> СЪОБЩАВА</w:t>
      </w:r>
      <w:r w:rsidRPr="00A81683">
        <w:rPr>
          <w:szCs w:val="24"/>
        </w:rPr>
        <w:t xml:space="preserve"> за извършена проверка</w:t>
      </w:r>
      <w:r w:rsidR="007325DF">
        <w:rPr>
          <w:szCs w:val="24"/>
        </w:rPr>
        <w:t xml:space="preserve"> </w:t>
      </w:r>
      <w:r w:rsidRPr="00A81683">
        <w:rPr>
          <w:szCs w:val="24"/>
        </w:rPr>
        <w:t xml:space="preserve">във връзка с разпоредбите на чл. 93, ал. 8 от </w:t>
      </w:r>
      <w:r w:rsidRPr="00A81683">
        <w:rPr>
          <w:i/>
          <w:szCs w:val="24"/>
        </w:rPr>
        <w:t>Закона за опазване на околната среда</w:t>
      </w:r>
      <w:r w:rsidRPr="00A81683">
        <w:rPr>
          <w:szCs w:val="24"/>
        </w:rPr>
        <w:t xml:space="preserve">, относно правното действие на Решение № </w:t>
      </w:r>
      <w:r w:rsidR="00C77C3D" w:rsidRPr="00A81683">
        <w:rPr>
          <w:szCs w:val="24"/>
        </w:rPr>
        <w:t>ПВ-37-ПР/</w:t>
      </w:r>
      <w:r w:rsidR="00CF7480" w:rsidRPr="00A81683">
        <w:rPr>
          <w:szCs w:val="24"/>
        </w:rPr>
        <w:t>15.04.</w:t>
      </w:r>
      <w:r w:rsidR="00C77C3D" w:rsidRPr="00A81683">
        <w:rPr>
          <w:szCs w:val="24"/>
        </w:rPr>
        <w:t>2016</w:t>
      </w:r>
      <w:r w:rsidR="00CD1B0A" w:rsidRPr="00A81683">
        <w:rPr>
          <w:szCs w:val="24"/>
        </w:rPr>
        <w:t xml:space="preserve"> </w:t>
      </w:r>
      <w:r w:rsidR="00C77C3D" w:rsidRPr="00A81683">
        <w:rPr>
          <w:szCs w:val="24"/>
        </w:rPr>
        <w:t>г</w:t>
      </w:r>
      <w:r w:rsidRPr="00A81683">
        <w:rPr>
          <w:szCs w:val="24"/>
        </w:rPr>
        <w:t>.</w:t>
      </w:r>
      <w:r w:rsidRPr="00A81683">
        <w:rPr>
          <w:rFonts w:eastAsia="Calibri"/>
          <w:szCs w:val="24"/>
        </w:rPr>
        <w:t xml:space="preserve"> </w:t>
      </w:r>
      <w:r w:rsidRPr="00A81683">
        <w:rPr>
          <w:szCs w:val="24"/>
        </w:rPr>
        <w:t>за преценяване необходимостта от ОВОС на директора на РИОСВ-Пловдив</w:t>
      </w:r>
      <w:r w:rsidR="00A62DEC" w:rsidRPr="00A81683">
        <w:rPr>
          <w:szCs w:val="24"/>
        </w:rPr>
        <w:t>, с характер „да не се извършва ОВОС“</w:t>
      </w:r>
      <w:r w:rsidRPr="00A81683">
        <w:rPr>
          <w:szCs w:val="24"/>
        </w:rPr>
        <w:t xml:space="preserve"> за инвестиционно предложение (ИП): </w:t>
      </w:r>
      <w:r w:rsidR="001B73AF" w:rsidRPr="00A81683">
        <w:rPr>
          <w:bCs/>
          <w:noProof/>
          <w:szCs w:val="24"/>
        </w:rPr>
        <w:t>„</w:t>
      </w:r>
      <w:r w:rsidR="00EB3549" w:rsidRPr="00A81683">
        <w:rPr>
          <w:bCs/>
          <w:noProof/>
          <w:szCs w:val="24"/>
        </w:rPr>
        <w:t>Изграждане на кариера за добив на мрамори и баластра в южната част от концесионна площ „Делчевото-2“(66,165 дка)</w:t>
      </w:r>
      <w:r w:rsidR="001B73AF" w:rsidRPr="00A81683">
        <w:rPr>
          <w:rStyle w:val="a3"/>
          <w:b w:val="0"/>
          <w:szCs w:val="24"/>
        </w:rPr>
        <w:t xml:space="preserve">”, </w:t>
      </w:r>
      <w:r w:rsidR="001B73AF" w:rsidRPr="00A81683">
        <w:rPr>
          <w:szCs w:val="24"/>
        </w:rPr>
        <w:t xml:space="preserve">землище </w:t>
      </w:r>
      <w:r w:rsidR="00EB3549" w:rsidRPr="00A81683">
        <w:rPr>
          <w:szCs w:val="24"/>
        </w:rPr>
        <w:t xml:space="preserve">на с. Горнослав, община </w:t>
      </w:r>
      <w:r w:rsidR="00B06AC2">
        <w:rPr>
          <w:szCs w:val="24"/>
        </w:rPr>
        <w:t>Асеновград</w:t>
      </w:r>
      <w:r w:rsidR="00EB3549" w:rsidRPr="00A81683">
        <w:rPr>
          <w:szCs w:val="24"/>
        </w:rPr>
        <w:t xml:space="preserve"> с възложител: „Запрянови – 03“ ООД.</w:t>
      </w:r>
      <w:r w:rsidR="00CF7480" w:rsidRPr="00A81683">
        <w:rPr>
          <w:szCs w:val="24"/>
        </w:rPr>
        <w:t xml:space="preserve"> </w:t>
      </w:r>
      <w:r w:rsidR="00E41EE7" w:rsidRPr="00A81683">
        <w:rPr>
          <w:color w:val="auto"/>
          <w:szCs w:val="24"/>
          <w:lang w:eastAsia="en-US"/>
        </w:rPr>
        <w:t>Решение № ПВ-37-ПР/2016г. е влязло в законна сила на 08.01.2018 г.</w:t>
      </w:r>
      <w:r w:rsidR="009D154E">
        <w:rPr>
          <w:color w:val="auto"/>
          <w:szCs w:val="24"/>
          <w:lang w:eastAsia="en-US"/>
        </w:rPr>
        <w:t xml:space="preserve"> </w:t>
      </w:r>
    </w:p>
    <w:p w:rsidR="007717F4" w:rsidRDefault="00815C63" w:rsidP="00400362">
      <w:pPr>
        <w:spacing w:after="0" w:line="276" w:lineRule="auto"/>
        <w:ind w:left="-17" w:right="1400" w:firstLine="697"/>
        <w:rPr>
          <w:color w:val="auto"/>
          <w:szCs w:val="24"/>
          <w:lang w:eastAsia="en-US"/>
        </w:rPr>
      </w:pPr>
      <w:r w:rsidRPr="00A81683">
        <w:rPr>
          <w:color w:val="auto"/>
          <w:szCs w:val="24"/>
          <w:lang w:eastAsia="en-US"/>
        </w:rPr>
        <w:t>На 04.05.2023 г. е извършена проверка на място</w:t>
      </w:r>
      <w:r w:rsidR="00CF50A6">
        <w:rPr>
          <w:color w:val="auto"/>
          <w:szCs w:val="24"/>
          <w:lang w:eastAsia="en-US"/>
        </w:rPr>
        <w:t xml:space="preserve"> от експерти на РИОСВ-Пловдив</w:t>
      </w:r>
      <w:r w:rsidRPr="00A81683">
        <w:rPr>
          <w:color w:val="auto"/>
          <w:szCs w:val="24"/>
          <w:lang w:eastAsia="en-US"/>
        </w:rPr>
        <w:t xml:space="preserve"> на концесионната площ. Проверката е обективирана в КП № 0011683/04.05.</w:t>
      </w:r>
      <w:r w:rsidR="006774D3" w:rsidRPr="00A81683">
        <w:rPr>
          <w:color w:val="auto"/>
          <w:szCs w:val="24"/>
          <w:lang w:eastAsia="en-US"/>
        </w:rPr>
        <w:t>2023 г. При извършения оглед не е</w:t>
      </w:r>
      <w:r w:rsidR="00012E9A">
        <w:rPr>
          <w:color w:val="auto"/>
          <w:szCs w:val="24"/>
          <w:lang w:eastAsia="en-US"/>
        </w:rPr>
        <w:t xml:space="preserve"> установено наличие на техника и </w:t>
      </w:r>
      <w:r w:rsidR="00A97171">
        <w:rPr>
          <w:color w:val="auto"/>
          <w:szCs w:val="24"/>
          <w:lang w:eastAsia="en-US"/>
        </w:rPr>
        <w:t>извършване на пробивно</w:t>
      </w:r>
      <w:r w:rsidR="00012E9A">
        <w:rPr>
          <w:color w:val="auto"/>
          <w:szCs w:val="24"/>
          <w:lang w:eastAsia="en-US"/>
        </w:rPr>
        <w:t xml:space="preserve">-взривни дейности </w:t>
      </w:r>
      <w:r w:rsidR="006774D3" w:rsidRPr="00A81683">
        <w:rPr>
          <w:color w:val="auto"/>
          <w:szCs w:val="24"/>
          <w:lang w:eastAsia="en-US"/>
        </w:rPr>
        <w:t xml:space="preserve">на терена. </w:t>
      </w:r>
    </w:p>
    <w:p w:rsidR="009D154E" w:rsidRPr="00A81683" w:rsidRDefault="002269BE" w:rsidP="00400362">
      <w:pPr>
        <w:spacing w:after="0" w:line="276" w:lineRule="auto"/>
        <w:ind w:right="1400" w:firstLine="0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            </w:t>
      </w:r>
      <w:r w:rsidR="00367B71">
        <w:rPr>
          <w:color w:val="auto"/>
          <w:szCs w:val="24"/>
          <w:lang w:eastAsia="en-US"/>
        </w:rPr>
        <w:t xml:space="preserve">От </w:t>
      </w:r>
      <w:r w:rsidR="009D154E">
        <w:rPr>
          <w:color w:val="auto"/>
          <w:szCs w:val="24"/>
          <w:lang w:eastAsia="en-US"/>
        </w:rPr>
        <w:t xml:space="preserve">РИОСВ-Пловдив са изискани и </w:t>
      </w:r>
      <w:r w:rsidR="00367B71">
        <w:rPr>
          <w:color w:val="auto"/>
          <w:szCs w:val="24"/>
          <w:lang w:eastAsia="en-US"/>
        </w:rPr>
        <w:t xml:space="preserve">са </w:t>
      </w:r>
      <w:r w:rsidR="009D154E">
        <w:rPr>
          <w:color w:val="auto"/>
          <w:szCs w:val="24"/>
          <w:lang w:eastAsia="en-US"/>
        </w:rPr>
        <w:t xml:space="preserve">постъпили документи във връзка с установяване на правното действие на Решение № </w:t>
      </w:r>
      <w:r w:rsidR="009D154E" w:rsidRPr="009D154E">
        <w:rPr>
          <w:color w:val="auto"/>
          <w:szCs w:val="24"/>
          <w:lang w:eastAsia="en-US"/>
        </w:rPr>
        <w:t>ПВ-37-ПР/2016г.</w:t>
      </w:r>
    </w:p>
    <w:p w:rsidR="00ED1FED" w:rsidRPr="009D154E" w:rsidRDefault="004B2083" w:rsidP="00400362">
      <w:pPr>
        <w:pStyle w:val="a6"/>
        <w:spacing w:after="0" w:line="276" w:lineRule="auto"/>
        <w:ind w:left="0" w:right="1402" w:firstLine="0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     </w:t>
      </w:r>
      <w:r w:rsidR="007325DF">
        <w:rPr>
          <w:color w:val="auto"/>
          <w:szCs w:val="24"/>
          <w:lang w:eastAsia="en-US"/>
        </w:rPr>
        <w:t xml:space="preserve">    </w:t>
      </w:r>
      <w:r>
        <w:rPr>
          <w:color w:val="auto"/>
          <w:szCs w:val="24"/>
          <w:lang w:eastAsia="en-US"/>
        </w:rPr>
        <w:t xml:space="preserve"> </w:t>
      </w:r>
      <w:r w:rsidR="009D154E">
        <w:rPr>
          <w:color w:val="auto"/>
          <w:szCs w:val="24"/>
          <w:lang w:eastAsia="en-US"/>
        </w:rPr>
        <w:t xml:space="preserve"> </w:t>
      </w:r>
      <w:r w:rsidR="001F5FEF">
        <w:rPr>
          <w:color w:val="auto"/>
          <w:szCs w:val="24"/>
          <w:lang w:eastAsia="en-US"/>
        </w:rPr>
        <w:t xml:space="preserve"> </w:t>
      </w:r>
      <w:r w:rsidR="009D154E">
        <w:rPr>
          <w:color w:val="auto"/>
          <w:szCs w:val="24"/>
          <w:lang w:eastAsia="en-US"/>
        </w:rPr>
        <w:t xml:space="preserve">С </w:t>
      </w:r>
      <w:r w:rsidR="009D154E" w:rsidRPr="009D154E">
        <w:rPr>
          <w:color w:val="auto"/>
          <w:szCs w:val="24"/>
          <w:lang w:eastAsia="en-US"/>
        </w:rPr>
        <w:t>П</w:t>
      </w:r>
      <w:r w:rsidR="00ED1FED" w:rsidRPr="009D154E">
        <w:rPr>
          <w:color w:val="auto"/>
          <w:szCs w:val="24"/>
          <w:lang w:eastAsia="en-US"/>
        </w:rPr>
        <w:t xml:space="preserve">исмо </w:t>
      </w:r>
      <w:r w:rsidR="0016432B" w:rsidRPr="009D154E">
        <w:rPr>
          <w:color w:val="auto"/>
          <w:szCs w:val="24"/>
          <w:lang w:eastAsia="en-US"/>
        </w:rPr>
        <w:t xml:space="preserve">с </w:t>
      </w:r>
      <w:r w:rsidR="00ED1FED" w:rsidRPr="009D154E">
        <w:rPr>
          <w:color w:val="auto"/>
          <w:szCs w:val="24"/>
          <w:lang w:eastAsia="en-US"/>
        </w:rPr>
        <w:t>изх. № Е-92-00-42/23.01.2023 г</w:t>
      </w:r>
      <w:r w:rsidR="009D154E" w:rsidRPr="009D154E">
        <w:rPr>
          <w:color w:val="auto"/>
          <w:szCs w:val="24"/>
          <w:lang w:eastAsia="en-US"/>
        </w:rPr>
        <w:t>.</w:t>
      </w:r>
      <w:r w:rsidR="009D154E">
        <w:rPr>
          <w:color w:val="auto"/>
          <w:szCs w:val="24"/>
          <w:lang w:eastAsia="en-US"/>
        </w:rPr>
        <w:t xml:space="preserve"> </w:t>
      </w:r>
      <w:r w:rsidR="003E26F4" w:rsidRPr="009D154E">
        <w:rPr>
          <w:color w:val="auto"/>
          <w:szCs w:val="24"/>
          <w:lang w:eastAsia="en-US"/>
        </w:rPr>
        <w:t>Министерство на енергетиката</w:t>
      </w:r>
      <w:r w:rsidR="009D154E">
        <w:rPr>
          <w:color w:val="auto"/>
          <w:szCs w:val="24"/>
          <w:lang w:eastAsia="en-US"/>
        </w:rPr>
        <w:t xml:space="preserve">, </w:t>
      </w:r>
      <w:r w:rsidR="007717F4" w:rsidRPr="009D154E">
        <w:rPr>
          <w:color w:val="auto"/>
          <w:szCs w:val="24"/>
          <w:lang w:eastAsia="en-US"/>
        </w:rPr>
        <w:t>информира</w:t>
      </w:r>
      <w:r w:rsidR="009D154E">
        <w:rPr>
          <w:color w:val="auto"/>
          <w:szCs w:val="24"/>
          <w:lang w:eastAsia="en-US"/>
        </w:rPr>
        <w:t>на</w:t>
      </w:r>
      <w:r w:rsidR="00ED1FED" w:rsidRPr="009D154E">
        <w:rPr>
          <w:color w:val="auto"/>
          <w:szCs w:val="24"/>
          <w:lang w:eastAsia="en-US"/>
        </w:rPr>
        <w:t xml:space="preserve"> РИОСВ-Пловдив, че Решение № 863 от 02.11.2022 г. </w:t>
      </w:r>
      <w:r w:rsidR="009A47DE" w:rsidRPr="009D154E">
        <w:rPr>
          <w:color w:val="auto"/>
          <w:szCs w:val="24"/>
          <w:lang w:eastAsia="en-US"/>
        </w:rPr>
        <w:t xml:space="preserve">на Министерския съвет </w:t>
      </w:r>
      <w:r w:rsidR="00ED1FED" w:rsidRPr="009D154E">
        <w:rPr>
          <w:color w:val="auto"/>
          <w:szCs w:val="24"/>
          <w:lang w:eastAsia="en-US"/>
        </w:rPr>
        <w:t xml:space="preserve">за предоставяне на </w:t>
      </w:r>
      <w:r w:rsidR="0003160B" w:rsidRPr="009D154E">
        <w:rPr>
          <w:color w:val="auto"/>
          <w:szCs w:val="24"/>
          <w:lang w:eastAsia="en-US"/>
        </w:rPr>
        <w:t>концесия за добив на подзем</w:t>
      </w:r>
      <w:r w:rsidR="00CF4848" w:rsidRPr="009D154E">
        <w:rPr>
          <w:color w:val="auto"/>
          <w:szCs w:val="24"/>
          <w:lang w:eastAsia="en-US"/>
        </w:rPr>
        <w:t>ни богатства – неметални полезни изкопаеми – индустриални минерали – мрамори, от находище „Делчевото-2, участък „Делчевото – 2 юг“, разположено в землището на с. Горнослав, община Асеновград, област Пловдив, е обжалвано, не е влязло в сила, респективно не е сключен концесионен договор за добив на подземни богатства и не са налице съгласувани цялостен и годишен работен проект за добив по предвидения за това ред.</w:t>
      </w:r>
    </w:p>
    <w:p w:rsidR="00846241" w:rsidRDefault="007E4BF6" w:rsidP="00400362">
      <w:pPr>
        <w:spacing w:after="0" w:line="276" w:lineRule="auto"/>
        <w:ind w:left="-15" w:right="1402" w:firstLine="0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         </w:t>
      </w:r>
      <w:r w:rsidR="0051747A">
        <w:rPr>
          <w:color w:val="auto"/>
          <w:szCs w:val="24"/>
          <w:lang w:eastAsia="en-US"/>
        </w:rPr>
        <w:t xml:space="preserve">    </w:t>
      </w:r>
      <w:r w:rsidR="0016432B" w:rsidRPr="00A81683">
        <w:rPr>
          <w:color w:val="auto"/>
          <w:szCs w:val="24"/>
          <w:lang w:eastAsia="en-US"/>
        </w:rPr>
        <w:t>С писмо с вх. № ОВОС-1474-44/04.07.2023 г. община Асеновград</w:t>
      </w:r>
      <w:r w:rsidR="003731B4" w:rsidRPr="00A81683">
        <w:rPr>
          <w:color w:val="auto"/>
          <w:szCs w:val="24"/>
          <w:lang w:eastAsia="en-US"/>
        </w:rPr>
        <w:t xml:space="preserve"> уведомява</w:t>
      </w:r>
      <w:r w:rsidR="001F6A81">
        <w:rPr>
          <w:color w:val="auto"/>
          <w:szCs w:val="24"/>
          <w:lang w:eastAsia="en-US"/>
        </w:rPr>
        <w:t xml:space="preserve"> РИОСВ-Пловдив</w:t>
      </w:r>
      <w:r w:rsidR="003731B4" w:rsidRPr="00A81683">
        <w:rPr>
          <w:color w:val="auto"/>
          <w:szCs w:val="24"/>
          <w:lang w:eastAsia="en-US"/>
        </w:rPr>
        <w:t>, че в общината не е започнала процедура за промяна на статута на територията.</w:t>
      </w:r>
    </w:p>
    <w:p w:rsidR="0051747A" w:rsidRDefault="007325DF" w:rsidP="00400362">
      <w:pPr>
        <w:spacing w:after="0" w:line="276" w:lineRule="auto"/>
        <w:ind w:left="-15" w:right="1402" w:firstLine="723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 </w:t>
      </w:r>
      <w:r w:rsidR="00D036FF">
        <w:rPr>
          <w:color w:val="auto"/>
          <w:szCs w:val="24"/>
          <w:lang w:eastAsia="en-US"/>
        </w:rPr>
        <w:t xml:space="preserve">С писмо </w:t>
      </w:r>
      <w:r w:rsidR="00400362">
        <w:rPr>
          <w:color w:val="auto"/>
          <w:szCs w:val="24"/>
          <w:lang w:eastAsia="en-US"/>
        </w:rPr>
        <w:t xml:space="preserve">с </w:t>
      </w:r>
      <w:r w:rsidR="00D036FF">
        <w:rPr>
          <w:color w:val="auto"/>
          <w:szCs w:val="24"/>
          <w:lang w:eastAsia="en-US"/>
        </w:rPr>
        <w:t>в</w:t>
      </w:r>
      <w:r w:rsidR="005A7C32">
        <w:rPr>
          <w:color w:val="auto"/>
          <w:szCs w:val="24"/>
          <w:lang w:eastAsia="en-US"/>
        </w:rPr>
        <w:t>х</w:t>
      </w:r>
      <w:r w:rsidR="00B84415">
        <w:rPr>
          <w:color w:val="auto"/>
          <w:szCs w:val="24"/>
          <w:lang w:eastAsia="en-US"/>
        </w:rPr>
        <w:t xml:space="preserve">. № ОВОС-1474-48/07.07.2023 г., </w:t>
      </w:r>
      <w:r w:rsidR="00D036FF" w:rsidRPr="00D036FF">
        <w:rPr>
          <w:color w:val="auto"/>
          <w:szCs w:val="24"/>
          <w:lang w:eastAsia="en-US"/>
        </w:rPr>
        <w:t>Министерство на земеделието</w:t>
      </w:r>
      <w:r w:rsidR="005A7C32">
        <w:rPr>
          <w:color w:val="auto"/>
          <w:szCs w:val="24"/>
          <w:lang w:eastAsia="en-US"/>
        </w:rPr>
        <w:t xml:space="preserve"> и храните</w:t>
      </w:r>
      <w:r w:rsidR="00B84415">
        <w:rPr>
          <w:color w:val="auto"/>
          <w:szCs w:val="24"/>
          <w:lang w:eastAsia="en-US"/>
        </w:rPr>
        <w:t xml:space="preserve"> информира РИОСВ-Пловдив, че н</w:t>
      </w:r>
      <w:r w:rsidR="005A7C32">
        <w:rPr>
          <w:color w:val="auto"/>
          <w:szCs w:val="24"/>
          <w:lang w:eastAsia="en-US"/>
        </w:rPr>
        <w:t>яма наличие на постановено решение от Комисията за земеделските земи за промяна на предназначението на земеделс</w:t>
      </w:r>
      <w:r w:rsidR="00E631C2">
        <w:rPr>
          <w:color w:val="auto"/>
          <w:szCs w:val="24"/>
          <w:lang w:eastAsia="en-US"/>
        </w:rPr>
        <w:t>к</w:t>
      </w:r>
      <w:r w:rsidR="00295C5E">
        <w:rPr>
          <w:color w:val="auto"/>
          <w:szCs w:val="24"/>
          <w:lang w:eastAsia="en-US"/>
        </w:rPr>
        <w:t>ата земя за неземеделски нужди на</w:t>
      </w:r>
      <w:r w:rsidR="00E631C2">
        <w:rPr>
          <w:color w:val="auto"/>
          <w:szCs w:val="24"/>
          <w:lang w:eastAsia="en-US"/>
        </w:rPr>
        <w:t xml:space="preserve"> концесионна площ „Делчевото-2“(66,165 дка), в землището на с. Горнослав, община Асеновград.</w:t>
      </w:r>
    </w:p>
    <w:p w:rsidR="003731B4" w:rsidRPr="00A81683" w:rsidRDefault="00CB1FC6" w:rsidP="00400362">
      <w:pPr>
        <w:spacing w:after="0" w:line="276" w:lineRule="auto"/>
        <w:ind w:right="1276" w:firstLine="0"/>
        <w:rPr>
          <w:szCs w:val="24"/>
        </w:rPr>
      </w:pPr>
      <w:r w:rsidRPr="00A81683">
        <w:rPr>
          <w:szCs w:val="24"/>
        </w:rPr>
        <w:t xml:space="preserve">     </w:t>
      </w:r>
      <w:r w:rsidR="007E4BF6">
        <w:rPr>
          <w:szCs w:val="24"/>
        </w:rPr>
        <w:t xml:space="preserve"> </w:t>
      </w:r>
      <w:r w:rsidRPr="00A81683">
        <w:rPr>
          <w:szCs w:val="24"/>
        </w:rPr>
        <w:t xml:space="preserve"> </w:t>
      </w:r>
      <w:r w:rsidR="007E4BF6">
        <w:rPr>
          <w:szCs w:val="24"/>
        </w:rPr>
        <w:t xml:space="preserve"> </w:t>
      </w:r>
      <w:r w:rsidR="0051747A">
        <w:rPr>
          <w:szCs w:val="24"/>
        </w:rPr>
        <w:t xml:space="preserve">  </w:t>
      </w:r>
      <w:r w:rsidR="001F5FEF">
        <w:rPr>
          <w:szCs w:val="24"/>
        </w:rPr>
        <w:t xml:space="preserve"> </w:t>
      </w:r>
      <w:r w:rsidR="007E4BF6">
        <w:rPr>
          <w:szCs w:val="24"/>
        </w:rPr>
        <w:t xml:space="preserve"> </w:t>
      </w:r>
      <w:r w:rsidRPr="00A81683">
        <w:rPr>
          <w:szCs w:val="24"/>
        </w:rPr>
        <w:t xml:space="preserve">С </w:t>
      </w:r>
      <w:r w:rsidR="00904D90" w:rsidRPr="00A81683">
        <w:rPr>
          <w:szCs w:val="24"/>
        </w:rPr>
        <w:t xml:space="preserve">оглед констатациите от </w:t>
      </w:r>
      <w:proofErr w:type="spellStart"/>
      <w:r w:rsidR="00904D90" w:rsidRPr="00A81683">
        <w:rPr>
          <w:szCs w:val="24"/>
        </w:rPr>
        <w:t>горе</w:t>
      </w:r>
      <w:r w:rsidR="0038287F">
        <w:rPr>
          <w:szCs w:val="24"/>
        </w:rPr>
        <w:t>извършената</w:t>
      </w:r>
      <w:proofErr w:type="spellEnd"/>
      <w:r w:rsidR="0038287F">
        <w:rPr>
          <w:szCs w:val="24"/>
        </w:rPr>
        <w:t xml:space="preserve"> проверка</w:t>
      </w:r>
      <w:r w:rsidR="00904D90" w:rsidRPr="00A81683">
        <w:rPr>
          <w:szCs w:val="24"/>
        </w:rPr>
        <w:t xml:space="preserve"> на </w:t>
      </w:r>
      <w:r w:rsidR="00904D90" w:rsidRPr="002269BE">
        <w:rPr>
          <w:szCs w:val="24"/>
        </w:rPr>
        <w:t>място и по документи</w:t>
      </w:r>
      <w:r w:rsidR="00904D90" w:rsidRPr="00A81683">
        <w:rPr>
          <w:szCs w:val="24"/>
        </w:rPr>
        <w:t xml:space="preserve"> </w:t>
      </w:r>
      <w:r w:rsidR="00BB69FC">
        <w:rPr>
          <w:szCs w:val="24"/>
        </w:rPr>
        <w:t xml:space="preserve">се установи, </w:t>
      </w:r>
      <w:r w:rsidR="00904D90" w:rsidRPr="00A81683">
        <w:rPr>
          <w:szCs w:val="24"/>
        </w:rPr>
        <w:t>че в петгодишния срок от датата</w:t>
      </w:r>
      <w:r w:rsidR="00D94F0A">
        <w:rPr>
          <w:szCs w:val="24"/>
        </w:rPr>
        <w:t xml:space="preserve"> на влизане в сила на решението</w:t>
      </w:r>
      <w:r w:rsidR="00904D90" w:rsidRPr="00A81683">
        <w:rPr>
          <w:szCs w:val="24"/>
        </w:rPr>
        <w:t xml:space="preserve"> не е започнало осъществяването на инвестиционното предложение.</w:t>
      </w:r>
    </w:p>
    <w:p w:rsidR="004A675B" w:rsidRPr="00CE036B" w:rsidRDefault="007E4BF6" w:rsidP="00CE036B">
      <w:pPr>
        <w:spacing w:after="0" w:line="276" w:lineRule="auto"/>
        <w:ind w:right="1276" w:firstLine="0"/>
        <w:rPr>
          <w:szCs w:val="24"/>
        </w:rPr>
      </w:pPr>
      <w:r>
        <w:rPr>
          <w:szCs w:val="24"/>
        </w:rPr>
        <w:t xml:space="preserve">       </w:t>
      </w:r>
      <w:r w:rsidR="001F5FEF">
        <w:rPr>
          <w:szCs w:val="24"/>
        </w:rPr>
        <w:t xml:space="preserve"> </w:t>
      </w:r>
      <w:r>
        <w:rPr>
          <w:szCs w:val="24"/>
        </w:rPr>
        <w:t xml:space="preserve">  </w:t>
      </w:r>
      <w:r w:rsidR="001F5FEF">
        <w:rPr>
          <w:szCs w:val="24"/>
        </w:rPr>
        <w:t xml:space="preserve"> </w:t>
      </w:r>
      <w:r>
        <w:rPr>
          <w:szCs w:val="24"/>
        </w:rPr>
        <w:t xml:space="preserve"> </w:t>
      </w:r>
      <w:r w:rsidR="00BB69FC">
        <w:rPr>
          <w:szCs w:val="24"/>
        </w:rPr>
        <w:t xml:space="preserve">В тази връзка Решение </w:t>
      </w:r>
      <w:r w:rsidR="001B73AF" w:rsidRPr="00A81683">
        <w:rPr>
          <w:szCs w:val="24"/>
        </w:rPr>
        <w:t xml:space="preserve">№ </w:t>
      </w:r>
      <w:r w:rsidR="003731B4" w:rsidRPr="00A81683">
        <w:rPr>
          <w:szCs w:val="24"/>
        </w:rPr>
        <w:t>ПВ-37-ПР/2016г</w:t>
      </w:r>
      <w:r w:rsidR="00BB69FC">
        <w:rPr>
          <w:szCs w:val="24"/>
        </w:rPr>
        <w:t>.</w:t>
      </w:r>
      <w:r w:rsidR="003731B4" w:rsidRPr="00A81683">
        <w:rPr>
          <w:szCs w:val="24"/>
        </w:rPr>
        <w:t xml:space="preserve"> </w:t>
      </w:r>
      <w:r w:rsidR="001B73AF" w:rsidRPr="00A81683">
        <w:rPr>
          <w:szCs w:val="24"/>
        </w:rPr>
        <w:t xml:space="preserve">на Директора на РИОСВ-Пловдив </w:t>
      </w:r>
      <w:r w:rsidR="00EC0086">
        <w:rPr>
          <w:szCs w:val="24"/>
        </w:rPr>
        <w:t xml:space="preserve">е загубило правно </w:t>
      </w:r>
      <w:r w:rsidR="001B73AF" w:rsidRPr="00A81683">
        <w:rPr>
          <w:szCs w:val="24"/>
        </w:rPr>
        <w:t xml:space="preserve">действие. </w:t>
      </w:r>
      <w:bookmarkStart w:id="0" w:name="_GoBack"/>
      <w:bookmarkEnd w:id="0"/>
    </w:p>
    <w:sectPr w:rsidR="004A675B" w:rsidRPr="00CE036B" w:rsidSect="00400362">
      <w:pgSz w:w="11906" w:h="16838"/>
      <w:pgMar w:top="1440" w:right="0" w:bottom="113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4A6F"/>
    <w:multiLevelType w:val="hybridMultilevel"/>
    <w:tmpl w:val="EF60D310"/>
    <w:lvl w:ilvl="0" w:tplc="0402000B">
      <w:start w:val="1"/>
      <w:numFmt w:val="bullet"/>
      <w:lvlText w:val=""/>
      <w:lvlJc w:val="left"/>
      <w:pPr>
        <w:ind w:left="140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3"/>
    <w:rsid w:val="00012E9A"/>
    <w:rsid w:val="0003160B"/>
    <w:rsid w:val="00070065"/>
    <w:rsid w:val="00076641"/>
    <w:rsid w:val="00097085"/>
    <w:rsid w:val="000A58C2"/>
    <w:rsid w:val="000C4B8F"/>
    <w:rsid w:val="000F5EB2"/>
    <w:rsid w:val="0016432B"/>
    <w:rsid w:val="00187E1D"/>
    <w:rsid w:val="001B73AF"/>
    <w:rsid w:val="001F5FEF"/>
    <w:rsid w:val="001F6A81"/>
    <w:rsid w:val="002269BE"/>
    <w:rsid w:val="00295C5E"/>
    <w:rsid w:val="002B37DD"/>
    <w:rsid w:val="002E7745"/>
    <w:rsid w:val="00301140"/>
    <w:rsid w:val="00367B71"/>
    <w:rsid w:val="003731B4"/>
    <w:rsid w:val="0038287F"/>
    <w:rsid w:val="003E26F4"/>
    <w:rsid w:val="00400362"/>
    <w:rsid w:val="00437E13"/>
    <w:rsid w:val="00466E0E"/>
    <w:rsid w:val="004810A8"/>
    <w:rsid w:val="004A675B"/>
    <w:rsid w:val="004B2083"/>
    <w:rsid w:val="004D24C5"/>
    <w:rsid w:val="0051747A"/>
    <w:rsid w:val="005349A3"/>
    <w:rsid w:val="005A7C32"/>
    <w:rsid w:val="005D2CC2"/>
    <w:rsid w:val="005E2C69"/>
    <w:rsid w:val="006510F5"/>
    <w:rsid w:val="0067389A"/>
    <w:rsid w:val="006774D3"/>
    <w:rsid w:val="007076B9"/>
    <w:rsid w:val="0072068D"/>
    <w:rsid w:val="007325DF"/>
    <w:rsid w:val="007717F4"/>
    <w:rsid w:val="007D1453"/>
    <w:rsid w:val="007D7FD1"/>
    <w:rsid w:val="007E4BF6"/>
    <w:rsid w:val="00815C63"/>
    <w:rsid w:val="00846241"/>
    <w:rsid w:val="00850C61"/>
    <w:rsid w:val="00850F16"/>
    <w:rsid w:val="00866835"/>
    <w:rsid w:val="008D1034"/>
    <w:rsid w:val="008E0357"/>
    <w:rsid w:val="00904D90"/>
    <w:rsid w:val="0090666F"/>
    <w:rsid w:val="00917161"/>
    <w:rsid w:val="00934DC1"/>
    <w:rsid w:val="009862BF"/>
    <w:rsid w:val="009956A5"/>
    <w:rsid w:val="009A47DE"/>
    <w:rsid w:val="009D154E"/>
    <w:rsid w:val="00A62DEC"/>
    <w:rsid w:val="00A81683"/>
    <w:rsid w:val="00A97171"/>
    <w:rsid w:val="00B06AC2"/>
    <w:rsid w:val="00B173BA"/>
    <w:rsid w:val="00B503F6"/>
    <w:rsid w:val="00B547C5"/>
    <w:rsid w:val="00B67119"/>
    <w:rsid w:val="00B84415"/>
    <w:rsid w:val="00B85652"/>
    <w:rsid w:val="00BB69FC"/>
    <w:rsid w:val="00C27159"/>
    <w:rsid w:val="00C77C3D"/>
    <w:rsid w:val="00CB1FC6"/>
    <w:rsid w:val="00CD1B0A"/>
    <w:rsid w:val="00CE036B"/>
    <w:rsid w:val="00CE097F"/>
    <w:rsid w:val="00CF4848"/>
    <w:rsid w:val="00CF50A6"/>
    <w:rsid w:val="00CF7480"/>
    <w:rsid w:val="00D036FF"/>
    <w:rsid w:val="00D313E7"/>
    <w:rsid w:val="00D50B0F"/>
    <w:rsid w:val="00D94F0A"/>
    <w:rsid w:val="00E41EE7"/>
    <w:rsid w:val="00E631C2"/>
    <w:rsid w:val="00E84753"/>
    <w:rsid w:val="00EB3549"/>
    <w:rsid w:val="00EC0086"/>
    <w:rsid w:val="00ED1FED"/>
    <w:rsid w:val="00EF4D15"/>
    <w:rsid w:val="00F124E7"/>
    <w:rsid w:val="00FC187B"/>
    <w:rsid w:val="00FD034F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BC31B"/>
  <w15:docId w15:val="{708A5491-0C47-4539-84EE-2F8F4908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9" w:line="288" w:lineRule="auto"/>
      <w:ind w:right="141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B73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C0086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9D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 popova</dc:creator>
  <cp:keywords/>
  <cp:lastModifiedBy>Pavlina Krysteva</cp:lastModifiedBy>
  <cp:revision>68</cp:revision>
  <cp:lastPrinted>2023-07-07T13:56:00Z</cp:lastPrinted>
  <dcterms:created xsi:type="dcterms:W3CDTF">2023-07-06T14:21:00Z</dcterms:created>
  <dcterms:modified xsi:type="dcterms:W3CDTF">2023-07-07T14:18:00Z</dcterms:modified>
</cp:coreProperties>
</file>