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870F4" w:rsidRDefault="003870F4" w:rsidP="003D0322">
      <w:pPr>
        <w:pStyle w:val="a9"/>
        <w:rPr>
          <w:rFonts w:ascii="Verdana" w:hAnsi="Verdana"/>
          <w:sz w:val="20"/>
          <w:szCs w:val="20"/>
        </w:rPr>
      </w:pPr>
      <w:r w:rsidRPr="003870F4">
        <w:rPr>
          <w:rFonts w:ascii="Verdana" w:hAnsi="Verdana"/>
          <w:sz w:val="20"/>
          <w:szCs w:val="20"/>
        </w:rPr>
        <w:t xml:space="preserve">„Уейст Консулт” ЕООД </w:t>
      </w:r>
    </w:p>
    <w:p w:rsidR="003870F4" w:rsidRPr="003870F4" w:rsidRDefault="003870F4" w:rsidP="003D0322">
      <w:pPr>
        <w:pStyle w:val="a9"/>
        <w:rPr>
          <w:rFonts w:ascii="Verdana" w:hAnsi="Verdana"/>
          <w:b w:val="0"/>
          <w:sz w:val="20"/>
          <w:szCs w:val="20"/>
        </w:rPr>
      </w:pPr>
      <w:r w:rsidRPr="003870F4">
        <w:rPr>
          <w:rFonts w:ascii="Verdana" w:hAnsi="Verdana"/>
          <w:b w:val="0"/>
          <w:sz w:val="20"/>
          <w:szCs w:val="20"/>
        </w:rPr>
        <w:t>гр. Пловдив, бул. Цар Борис III Обединител” 12</w:t>
      </w: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3870F4">
        <w:rPr>
          <w:rFonts w:ascii="Verdana" w:hAnsi="Verdana"/>
          <w:sz w:val="20"/>
          <w:szCs w:val="20"/>
        </w:rPr>
        <w:t>Марица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3870F4">
        <w:rPr>
          <w:rFonts w:ascii="Verdana" w:hAnsi="Verdana"/>
          <w:sz w:val="20"/>
          <w:szCs w:val="20"/>
        </w:rPr>
        <w:t>с. Бенковски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3870F4" w:rsidRDefault="002C2F1E" w:rsidP="003870F4">
      <w:pPr>
        <w:widowControl w:val="0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</w:t>
      </w:r>
      <w:r w:rsidR="003870F4">
        <w:rPr>
          <w:rFonts w:ascii="Verdana" w:hAnsi="Verdana"/>
          <w:bCs/>
          <w:lang w:val="ru-RU"/>
        </w:rPr>
        <w:t>797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</w:t>
      </w:r>
      <w:r w:rsidR="003870F4">
        <w:rPr>
          <w:rFonts w:ascii="Verdana" w:hAnsi="Verdana"/>
          <w:bCs/>
          <w:lang w:val="bg-BG"/>
        </w:rPr>
        <w:t xml:space="preserve">допълнение към </w:t>
      </w:r>
      <w:r>
        <w:rPr>
          <w:rFonts w:ascii="Verdana" w:hAnsi="Verdana"/>
          <w:lang w:val="ru-RU"/>
        </w:rPr>
        <w:t xml:space="preserve">уведомление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870F4" w:rsidRPr="003870F4">
        <w:rPr>
          <w:rFonts w:ascii="Verdana" w:hAnsi="Verdana"/>
          <w:b/>
          <w:lang w:val="bg-BG"/>
        </w:rPr>
        <w:t xml:space="preserve">Преустройство на съществуваща складова сграда в цех за регенериране на разтворители, производство на консумативи за МПС с площадка за временно съхранение на производствени отпадъци ” </w:t>
      </w:r>
      <w:r w:rsidR="003870F4" w:rsidRPr="003870F4">
        <w:rPr>
          <w:rFonts w:ascii="Verdana" w:hAnsi="Verdana"/>
          <w:lang w:val="bg-BG"/>
        </w:rPr>
        <w:t>в имот с идентификатор 03839.44.11, с. Бенковски, община Марица</w:t>
      </w:r>
    </w:p>
    <w:p w:rsidR="00E34E03" w:rsidRPr="003870F4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</w:t>
      </w:r>
      <w:r w:rsidR="003870F4">
        <w:rPr>
          <w:rFonts w:ascii="Verdana" w:hAnsi="Verdana"/>
          <w:lang w:val="ru-RU"/>
        </w:rPr>
        <w:t>6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870F4">
        <w:rPr>
          <w:rFonts w:ascii="Verdana" w:hAnsi="Verdana"/>
          <w:lang w:val="bg-BG"/>
        </w:rPr>
        <w:t>а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3870F4">
        <w:rPr>
          <w:rFonts w:ascii="Verdana" w:hAnsi="Verdana"/>
          <w:lang w:val="bg-BG"/>
        </w:rPr>
        <w:t>Марица</w:t>
      </w:r>
      <w:r>
        <w:rPr>
          <w:rFonts w:ascii="Verdana" w:hAnsi="Verdana"/>
          <w:lang w:val="bg-BG"/>
        </w:rPr>
        <w:t xml:space="preserve"> и кметство </w:t>
      </w:r>
      <w:r w:rsidR="003870F4">
        <w:rPr>
          <w:rFonts w:ascii="Verdana" w:hAnsi="Verdana"/>
          <w:lang w:val="bg-BG"/>
        </w:rPr>
        <w:t>с. Бенковски</w:t>
      </w:r>
      <w:r w:rsidR="001A1A6E">
        <w:rPr>
          <w:rFonts w:ascii="Verdana" w:hAnsi="Verdana"/>
          <w:lang w:val="bg-BG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870F4">
        <w:rPr>
          <w:rFonts w:ascii="Verdana" w:hAnsi="Verdana"/>
          <w:lang w:val="bg-BG"/>
        </w:rPr>
        <w:t>2086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870F4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3870F4" w:rsidRDefault="003870F4" w:rsidP="007A5796">
      <w:pPr>
        <w:ind w:right="240"/>
        <w:jc w:val="both"/>
        <w:rPr>
          <w:lang w:val="bg-BG"/>
        </w:rPr>
      </w:pPr>
    </w:p>
    <w:p w:rsidR="003870F4" w:rsidRDefault="003870F4" w:rsidP="007A5796">
      <w:pPr>
        <w:ind w:right="240"/>
        <w:jc w:val="both"/>
        <w:rPr>
          <w:lang w:val="bg-BG"/>
        </w:rPr>
      </w:pPr>
    </w:p>
    <w:p w:rsidR="00ED2DBC" w:rsidRDefault="00ED2DBC" w:rsidP="007A5796">
      <w:pPr>
        <w:ind w:right="240"/>
        <w:jc w:val="both"/>
        <w:rPr>
          <w:lang w:val="bg-BG"/>
        </w:rPr>
      </w:pPr>
      <w:bookmarkStart w:id="0" w:name="_GoBack"/>
      <w:bookmarkEnd w:id="0"/>
    </w:p>
    <w:sectPr w:rsidR="00ED2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2551108" wp14:editId="147B1B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3EAFF2" wp14:editId="25F0B2D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81E61D" wp14:editId="05659DD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633D0C" wp14:editId="3B29D1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1E559CA" wp14:editId="66B289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A54BB85" wp14:editId="4FAAC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5665280" wp14:editId="2177E46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2540F-2117-4E3B-BD26-83DD3332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663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2017-01-04T11:55:00Z</cp:lastPrinted>
  <dcterms:created xsi:type="dcterms:W3CDTF">2016-12-22T09:39:00Z</dcterms:created>
  <dcterms:modified xsi:type="dcterms:W3CDTF">2017-01-04T11:56:00Z</dcterms:modified>
</cp:coreProperties>
</file>