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3B6BFE" w:rsidRDefault="00C77022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8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Default="008338D4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Pr="0005364D" w:rsidRDefault="008338D4" w:rsidP="003B6BFE">
      <w:pPr>
        <w:jc w:val="center"/>
        <w:rPr>
          <w:rFonts w:ascii="Verdana" w:hAnsi="Verdana"/>
          <w:b/>
          <w:lang w:val="ru-RU"/>
        </w:rPr>
      </w:pPr>
    </w:p>
    <w:p w:rsidR="003B6BFE" w:rsidRPr="0005364D" w:rsidRDefault="003B6BFE" w:rsidP="003B6BFE">
      <w:pPr>
        <w:jc w:val="center"/>
        <w:rPr>
          <w:rFonts w:ascii="Verdana" w:hAnsi="Verdana"/>
          <w:b/>
          <w:lang w:val="ru-RU"/>
        </w:rPr>
      </w:pPr>
      <w:r w:rsidRPr="0005364D">
        <w:rPr>
          <w:rFonts w:ascii="Verdana" w:hAnsi="Verdana"/>
          <w:b/>
          <w:lang w:val="ru-RU"/>
        </w:rPr>
        <w:t xml:space="preserve">ДОКЛАД </w:t>
      </w:r>
    </w:p>
    <w:p w:rsidR="003B6BFE" w:rsidRPr="0005364D" w:rsidRDefault="003B6BFE" w:rsidP="003B6BFE">
      <w:pPr>
        <w:jc w:val="center"/>
        <w:rPr>
          <w:rFonts w:ascii="Verdana" w:hAnsi="Verdana"/>
          <w:b/>
          <w:lang w:val="bg-BG"/>
        </w:rPr>
      </w:pPr>
      <w:r w:rsidRPr="0005364D">
        <w:rPr>
          <w:rFonts w:ascii="Verdana" w:hAnsi="Verdana"/>
          <w:b/>
          <w:lang w:val="bg-BG"/>
        </w:rPr>
        <w:t xml:space="preserve">за извършена комплексна проверка </w:t>
      </w:r>
    </w:p>
    <w:p w:rsidR="003B6BFE" w:rsidRPr="0005364D" w:rsidRDefault="003B6BFE" w:rsidP="003B6BFE">
      <w:pPr>
        <w:jc w:val="both"/>
        <w:rPr>
          <w:rFonts w:ascii="Verdana" w:hAnsi="Verdana"/>
          <w:lang w:val="bg-BG"/>
        </w:rPr>
      </w:pPr>
    </w:p>
    <w:p w:rsidR="00354A0B" w:rsidRPr="0005364D" w:rsidRDefault="00354A0B" w:rsidP="00354A0B">
      <w:pPr>
        <w:jc w:val="both"/>
        <w:rPr>
          <w:rFonts w:ascii="Verdana" w:hAnsi="Verdana"/>
          <w:lang w:val="bg-BG"/>
        </w:rPr>
      </w:pPr>
      <w:r w:rsidRPr="0005364D">
        <w:rPr>
          <w:rFonts w:ascii="Verdana" w:hAnsi="Verdana"/>
          <w:b/>
          <w:lang w:val="bg-BG"/>
        </w:rPr>
        <w:t>На основание:</w:t>
      </w:r>
      <w:r w:rsidRPr="0005364D">
        <w:rPr>
          <w:rFonts w:ascii="Verdana" w:hAnsi="Verdana"/>
          <w:lang w:val="bg-BG"/>
        </w:rPr>
        <w:t xml:space="preserve"> План за контролната дейност за 2026 г. на РИОСВ – Пловдив, утвърден от Министъра на околната среда и водите и Заповед на Директора на РИОСВ-Пловдив, на </w:t>
      </w:r>
      <w:r w:rsidR="000316D9" w:rsidRPr="0005364D">
        <w:rPr>
          <w:rFonts w:ascii="Verdana" w:hAnsi="Verdana"/>
          <w:lang w:val="bg-BG"/>
        </w:rPr>
        <w:t>2</w:t>
      </w:r>
      <w:r w:rsidR="00F85E66">
        <w:rPr>
          <w:rFonts w:ascii="Verdana" w:hAnsi="Verdana"/>
          <w:lang w:val="bg-BG"/>
        </w:rPr>
        <w:t>4.09</w:t>
      </w:r>
      <w:r w:rsidRPr="0005364D">
        <w:rPr>
          <w:rFonts w:ascii="Verdana" w:hAnsi="Verdana"/>
          <w:lang w:val="bg-BG"/>
        </w:rPr>
        <w:t>.2026 г. е извършена комплексна проверка в обект „</w:t>
      </w:r>
      <w:r w:rsidR="00F85E66">
        <w:rPr>
          <w:rFonts w:ascii="Verdana" w:hAnsi="Verdana"/>
          <w:lang w:val="bg-BG"/>
        </w:rPr>
        <w:t>Предприятие за</w:t>
      </w:r>
      <w:r w:rsidR="00C77022">
        <w:rPr>
          <w:rFonts w:ascii="Verdana" w:hAnsi="Verdana"/>
          <w:lang w:val="bg-BG"/>
        </w:rPr>
        <w:t xml:space="preserve"> преработка на плодове и зеленчуци</w:t>
      </w:r>
      <w:r w:rsidRPr="0005364D">
        <w:rPr>
          <w:rFonts w:ascii="Verdana" w:hAnsi="Verdana"/>
          <w:lang w:val="bg-BG"/>
        </w:rPr>
        <w:t>“</w:t>
      </w:r>
      <w:r w:rsidR="00F85E66">
        <w:rPr>
          <w:rFonts w:ascii="Verdana" w:hAnsi="Verdana"/>
          <w:lang w:val="bg-BG"/>
        </w:rPr>
        <w:t xml:space="preserve"> с оператор „</w:t>
      </w:r>
      <w:r w:rsidR="00C77022">
        <w:rPr>
          <w:rFonts w:ascii="Verdana" w:hAnsi="Verdana"/>
          <w:lang w:val="bg-BG"/>
        </w:rPr>
        <w:t xml:space="preserve">Траки </w:t>
      </w:r>
      <w:proofErr w:type="spellStart"/>
      <w:r w:rsidR="00C77022">
        <w:rPr>
          <w:rFonts w:ascii="Verdana" w:hAnsi="Verdana"/>
          <w:lang w:val="bg-BG"/>
        </w:rPr>
        <w:t>фууд</w:t>
      </w:r>
      <w:proofErr w:type="spellEnd"/>
      <w:r w:rsidR="00F85E66">
        <w:rPr>
          <w:rFonts w:ascii="Verdana" w:hAnsi="Verdana"/>
          <w:lang w:val="bg-BG"/>
        </w:rPr>
        <w:t>“</w:t>
      </w:r>
      <w:r w:rsidRPr="0005364D">
        <w:rPr>
          <w:rFonts w:ascii="Verdana" w:hAnsi="Verdana"/>
          <w:lang w:val="bg-BG"/>
        </w:rPr>
        <w:t xml:space="preserve"> </w:t>
      </w:r>
      <w:r w:rsidR="00C77022">
        <w:rPr>
          <w:rFonts w:ascii="Verdana" w:hAnsi="Verdana"/>
          <w:lang w:val="bg-BG"/>
        </w:rPr>
        <w:t>Е</w:t>
      </w:r>
      <w:r w:rsidRPr="0005364D">
        <w:rPr>
          <w:rFonts w:ascii="Verdana" w:hAnsi="Verdana"/>
          <w:lang w:val="bg-BG"/>
        </w:rPr>
        <w:t xml:space="preserve">ООД, разположено в </w:t>
      </w:r>
      <w:r w:rsidR="00F85E66">
        <w:rPr>
          <w:rFonts w:ascii="Verdana" w:hAnsi="Verdana"/>
          <w:lang w:val="bg-BG"/>
        </w:rPr>
        <w:t xml:space="preserve">с. </w:t>
      </w:r>
      <w:r w:rsidR="00C77022">
        <w:rPr>
          <w:rFonts w:ascii="Verdana" w:hAnsi="Verdana"/>
          <w:lang w:val="bg-BG"/>
        </w:rPr>
        <w:t>Ръжево Конаре</w:t>
      </w:r>
      <w:r w:rsidR="00F85E66">
        <w:rPr>
          <w:rFonts w:ascii="Verdana" w:hAnsi="Verdana"/>
          <w:lang w:val="bg-BG"/>
        </w:rPr>
        <w:t xml:space="preserve">, общ. </w:t>
      </w:r>
      <w:r w:rsidR="00C77022">
        <w:rPr>
          <w:rFonts w:ascii="Verdana" w:hAnsi="Verdana"/>
          <w:lang w:val="bg-BG"/>
        </w:rPr>
        <w:t>Калояново.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  <w:r w:rsidRPr="0005364D">
        <w:rPr>
          <w:rFonts w:ascii="Verdana" w:hAnsi="Verdana"/>
          <w:b/>
          <w:bCs/>
          <w:lang w:val="bg-BG"/>
        </w:rPr>
        <w:t>I. Цел на проверката:</w:t>
      </w:r>
    </w:p>
    <w:p w:rsidR="00354A0B" w:rsidRPr="0005364D" w:rsidRDefault="00354A0B" w:rsidP="00354A0B">
      <w:pPr>
        <w:ind w:firstLine="720"/>
        <w:jc w:val="both"/>
        <w:rPr>
          <w:rFonts w:ascii="Verdana" w:hAnsi="Verdana"/>
          <w:lang w:val="bg-BG"/>
        </w:rPr>
      </w:pPr>
      <w:r w:rsidRPr="0005364D">
        <w:rPr>
          <w:rFonts w:ascii="Verdana" w:hAnsi="Verdana"/>
          <w:lang w:val="bg-BG"/>
        </w:rPr>
        <w:t xml:space="preserve">Основна цел на проверката е установяване на нивото и степента на съответствие на дейността в обекта с изискванията, заложени в </w:t>
      </w:r>
      <w:r w:rsidRPr="0005364D">
        <w:rPr>
          <w:rFonts w:ascii="Verdana" w:hAnsi="Verdana"/>
          <w:i/>
          <w:lang w:val="bg-BG"/>
        </w:rPr>
        <w:t xml:space="preserve">Закона за опазване на околната среда(ЗООС), </w:t>
      </w:r>
      <w:r w:rsidR="00C77022">
        <w:rPr>
          <w:rFonts w:ascii="Verdana" w:hAnsi="Verdana"/>
          <w:i/>
          <w:lang w:val="bg-BG"/>
        </w:rPr>
        <w:t xml:space="preserve">Закона за водите (ЗВ), </w:t>
      </w:r>
      <w:r w:rsidRPr="0005364D">
        <w:rPr>
          <w:rFonts w:ascii="Verdana" w:hAnsi="Verdana"/>
          <w:i/>
          <w:lang w:val="bg-BG"/>
        </w:rPr>
        <w:t>Закона за чистотат</w:t>
      </w:r>
      <w:r w:rsidR="00F85E66">
        <w:rPr>
          <w:rFonts w:ascii="Verdana" w:hAnsi="Verdana"/>
          <w:i/>
          <w:lang w:val="bg-BG"/>
        </w:rPr>
        <w:t xml:space="preserve">а на атмосферния въздух (ЗЧАВ) </w:t>
      </w:r>
      <w:r w:rsidR="00F85E66" w:rsidRPr="00F85E66">
        <w:rPr>
          <w:rFonts w:ascii="Verdana" w:hAnsi="Verdana"/>
          <w:lang w:val="bg-BG"/>
        </w:rPr>
        <w:t>и</w:t>
      </w:r>
      <w:r w:rsidR="00F85E66">
        <w:rPr>
          <w:rFonts w:ascii="Verdana" w:hAnsi="Verdana"/>
          <w:i/>
          <w:lang w:val="bg-BG"/>
        </w:rPr>
        <w:t xml:space="preserve"> </w:t>
      </w:r>
      <w:r w:rsidRPr="0005364D">
        <w:rPr>
          <w:rFonts w:ascii="Verdana" w:hAnsi="Verdana"/>
          <w:lang w:val="bg-BG"/>
        </w:rPr>
        <w:t>подзаконовите нормативни актове към тях, както и Регламенти на Европейския съюз и на Съвета.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Cs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  <w:r w:rsidRPr="0005364D">
        <w:rPr>
          <w:rFonts w:ascii="Verdana" w:hAnsi="Verdana"/>
          <w:b/>
          <w:bCs/>
          <w:lang w:val="bg-BG"/>
        </w:rPr>
        <w:t>II. Проверени инсталации: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</w:p>
    <w:p w:rsidR="00F85E66" w:rsidRDefault="00354A0B" w:rsidP="00907501">
      <w:pPr>
        <w:jc w:val="both"/>
        <w:rPr>
          <w:rFonts w:ascii="Verdana" w:hAnsi="Verdana"/>
          <w:bCs/>
          <w:lang w:val="bg-BG"/>
        </w:rPr>
      </w:pPr>
      <w:r w:rsidRPr="0005364D">
        <w:rPr>
          <w:rFonts w:ascii="Verdana" w:hAnsi="Verdana"/>
          <w:bCs/>
          <w:lang w:val="bg-BG"/>
        </w:rPr>
        <w:t>Дейността на територията на</w:t>
      </w:r>
      <w:r w:rsidR="00F85E66">
        <w:rPr>
          <w:rFonts w:ascii="Verdana" w:hAnsi="Verdana"/>
          <w:bCs/>
          <w:lang w:val="bg-BG"/>
        </w:rPr>
        <w:t xml:space="preserve"> територията на</w:t>
      </w:r>
      <w:r w:rsidRPr="0005364D">
        <w:rPr>
          <w:rFonts w:ascii="Verdana" w:hAnsi="Verdana"/>
          <w:bCs/>
          <w:lang w:val="bg-BG"/>
        </w:rPr>
        <w:t xml:space="preserve"> обекта </w:t>
      </w:r>
      <w:r w:rsidR="00F85E66">
        <w:rPr>
          <w:rFonts w:ascii="Verdana" w:hAnsi="Verdana"/>
          <w:bCs/>
          <w:lang w:val="bg-BG"/>
        </w:rPr>
        <w:t>щ</w:t>
      </w:r>
      <w:r w:rsidRPr="0005364D">
        <w:rPr>
          <w:rFonts w:ascii="Verdana" w:hAnsi="Verdana"/>
          <w:bCs/>
          <w:lang w:val="bg-BG"/>
        </w:rPr>
        <w:t>е</w:t>
      </w:r>
      <w:r w:rsidR="00F85E66">
        <w:rPr>
          <w:rFonts w:ascii="Verdana" w:hAnsi="Verdana"/>
          <w:bCs/>
          <w:lang w:val="bg-BG"/>
        </w:rPr>
        <w:t xml:space="preserve"> бъде свързана с </w:t>
      </w:r>
      <w:r w:rsidR="00C77022">
        <w:rPr>
          <w:rFonts w:ascii="Verdana" w:hAnsi="Verdana"/>
          <w:bCs/>
          <w:lang w:val="bg-BG"/>
        </w:rPr>
        <w:t>преработка на плодове и зеленчуци.</w:t>
      </w: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/>
          <w:bCs/>
        </w:rPr>
      </w:pP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Cs/>
          <w:color w:val="121314"/>
          <w:lang w:val="bg-BG"/>
        </w:rPr>
      </w:pPr>
      <w:r w:rsidRPr="0005364D">
        <w:rPr>
          <w:rFonts w:ascii="Verdana" w:hAnsi="Verdana"/>
          <w:b/>
          <w:bCs/>
          <w:lang w:val="bg-BG"/>
        </w:rPr>
        <w:t>III. Констатации от проверката по компоненти и фактори:</w:t>
      </w:r>
      <w:r w:rsidRPr="0005364D">
        <w:rPr>
          <w:rFonts w:ascii="Verdana" w:hAnsi="Verdana"/>
          <w:bCs/>
          <w:color w:val="121314"/>
          <w:lang w:val="bg-BG"/>
        </w:rPr>
        <w:t xml:space="preserve"> </w:t>
      </w: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Cs/>
          <w:color w:val="121314"/>
          <w:lang w:val="bg-BG"/>
        </w:rPr>
      </w:pPr>
    </w:p>
    <w:p w:rsidR="00C77022" w:rsidRDefault="00C77022" w:rsidP="00C77022">
      <w:pPr>
        <w:pStyle w:val="ad"/>
        <w:spacing w:line="276" w:lineRule="auto"/>
        <w:ind w:left="645"/>
        <w:jc w:val="both"/>
        <w:rPr>
          <w:rFonts w:ascii="Verdana" w:hAnsi="Verdana"/>
          <w:lang w:val="bg-BG"/>
        </w:rPr>
      </w:pPr>
      <w:r w:rsidRPr="00C77022">
        <w:rPr>
          <w:rFonts w:ascii="Verdana" w:hAnsi="Verdana"/>
          <w:lang w:val="bg-BG"/>
        </w:rPr>
        <w:t>Към момента на проверката обекта не е в</w:t>
      </w:r>
      <w:r>
        <w:rPr>
          <w:rFonts w:ascii="Verdana" w:hAnsi="Verdana"/>
          <w:lang w:val="bg-BG"/>
        </w:rPr>
        <w:t>ъведен в редовна експлоатация. Насрочена е дата за държавна приемателна комисия със заповед на Началника на РДНСК-Пловдив.</w:t>
      </w:r>
      <w:r w:rsidRPr="00C77022">
        <w:rPr>
          <w:rFonts w:ascii="Verdana" w:hAnsi="Verdana"/>
          <w:lang w:val="bg-BG"/>
        </w:rPr>
        <w:t xml:space="preserve"> Извършват се </w:t>
      </w:r>
      <w:r>
        <w:rPr>
          <w:rFonts w:ascii="Verdana" w:hAnsi="Verdana"/>
          <w:lang w:val="bg-BG"/>
        </w:rPr>
        <w:t xml:space="preserve">преустройства и подготвителни дейности, </w:t>
      </w:r>
      <w:r w:rsidRPr="00C77022">
        <w:rPr>
          <w:rFonts w:ascii="Verdana" w:hAnsi="Verdana"/>
          <w:lang w:val="bg-BG"/>
        </w:rPr>
        <w:t xml:space="preserve"> които са на финален етап. </w:t>
      </w:r>
    </w:p>
    <w:p w:rsidR="00C77022" w:rsidRPr="00C77022" w:rsidRDefault="00C77022" w:rsidP="00C77022">
      <w:pPr>
        <w:pStyle w:val="ad"/>
        <w:spacing w:line="276" w:lineRule="auto"/>
        <w:ind w:left="645"/>
        <w:jc w:val="both"/>
        <w:rPr>
          <w:rFonts w:ascii="Verdana" w:hAnsi="Verdana"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iCs/>
          <w:color w:val="121314"/>
          <w:lang w:val="bg-BG"/>
        </w:rPr>
      </w:pPr>
      <w:r w:rsidRPr="0005364D">
        <w:rPr>
          <w:rFonts w:ascii="Verdana" w:hAnsi="Verdana"/>
          <w:b/>
          <w:bCs/>
          <w:iCs/>
          <w:color w:val="121314"/>
          <w:lang w:val="bg-BG"/>
        </w:rPr>
        <w:t xml:space="preserve">IV. Предписания, срокове за изпълнение, отговорници: 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Cs/>
          <w:i/>
          <w:iCs/>
          <w:color w:val="121314"/>
          <w:lang w:val="bg-BG"/>
        </w:rPr>
      </w:pPr>
      <w:r w:rsidRPr="0005364D">
        <w:rPr>
          <w:rFonts w:ascii="Verdana" w:hAnsi="Verdana"/>
          <w:bCs/>
          <w:iCs/>
          <w:color w:val="121314"/>
          <w:lang w:val="bg-BG"/>
        </w:rPr>
        <w:t>При извършената проверка</w:t>
      </w:r>
      <w:r w:rsidR="00F85E66">
        <w:rPr>
          <w:rFonts w:ascii="Verdana" w:hAnsi="Verdana"/>
          <w:bCs/>
          <w:iCs/>
          <w:color w:val="121314"/>
          <w:lang w:val="bg-BG"/>
        </w:rPr>
        <w:t xml:space="preserve"> не</w:t>
      </w:r>
      <w:r w:rsidRPr="0005364D">
        <w:rPr>
          <w:rFonts w:ascii="Verdana" w:hAnsi="Verdana"/>
          <w:bCs/>
          <w:iCs/>
          <w:color w:val="121314"/>
          <w:lang w:val="bg-BG"/>
        </w:rPr>
        <w:t xml:space="preserve"> са дадени  предписания</w:t>
      </w:r>
      <w:r w:rsidR="00F85E66">
        <w:rPr>
          <w:rFonts w:ascii="Verdana" w:hAnsi="Verdana"/>
          <w:bCs/>
          <w:iCs/>
          <w:color w:val="121314"/>
          <w:lang w:val="bg-BG"/>
        </w:rPr>
        <w:t>.</w:t>
      </w:r>
    </w:p>
    <w:p w:rsidR="00F85E66" w:rsidRDefault="00F85E66" w:rsidP="00354A0B">
      <w:pPr>
        <w:spacing w:line="276" w:lineRule="auto"/>
        <w:jc w:val="both"/>
        <w:rPr>
          <w:rFonts w:ascii="Verdana" w:hAnsi="Verdana"/>
          <w:b/>
          <w:bCs/>
          <w:iCs/>
          <w:color w:val="121314"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iCs/>
          <w:color w:val="121314"/>
          <w:lang w:val="bg-BG"/>
        </w:rPr>
      </w:pPr>
      <w:r w:rsidRPr="0005364D">
        <w:rPr>
          <w:rFonts w:ascii="Verdana" w:hAnsi="Verdana"/>
          <w:b/>
          <w:bCs/>
          <w:iCs/>
          <w:color w:val="121314"/>
          <w:lang w:val="bg-BG"/>
        </w:rPr>
        <w:t xml:space="preserve">V. Съответствие, последващ контрол: </w:t>
      </w:r>
    </w:p>
    <w:p w:rsidR="00354A0B" w:rsidRPr="0005364D" w:rsidRDefault="00354A0B" w:rsidP="00C77022">
      <w:pPr>
        <w:spacing w:line="276" w:lineRule="auto"/>
        <w:jc w:val="both"/>
        <w:rPr>
          <w:rFonts w:ascii="Verdana" w:hAnsi="Verdana"/>
          <w:lang w:val="bg-BG"/>
        </w:rPr>
      </w:pPr>
      <w:r w:rsidRPr="0005364D">
        <w:rPr>
          <w:rFonts w:ascii="Verdana" w:hAnsi="Verdana"/>
          <w:bCs/>
          <w:iCs/>
          <w:color w:val="121314"/>
          <w:lang w:val="bg-BG"/>
        </w:rPr>
        <w:t>При извършената проверка не са установени нарушения</w:t>
      </w:r>
      <w:r w:rsidRPr="0005364D">
        <w:rPr>
          <w:rFonts w:ascii="Verdana" w:hAnsi="Verdana"/>
          <w:lang w:val="bg-BG"/>
        </w:rPr>
        <w:t xml:space="preserve"> на екологичното законодателство по проверяваните компоненти и фактори на въздействие. </w:t>
      </w:r>
      <w:bookmarkStart w:id="0" w:name="_GoBack"/>
      <w:bookmarkEnd w:id="0"/>
    </w:p>
    <w:p w:rsidR="00254D0B" w:rsidRPr="0005364D" w:rsidRDefault="00254D0B" w:rsidP="00354A0B">
      <w:pPr>
        <w:jc w:val="both"/>
        <w:rPr>
          <w:rFonts w:ascii="Verdana" w:hAnsi="Verdana"/>
          <w:i/>
          <w:lang w:val="bg-BG"/>
        </w:rPr>
      </w:pPr>
    </w:p>
    <w:sectPr w:rsidR="00254D0B" w:rsidRPr="0005364D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28" w:rsidRDefault="00636428">
      <w:r>
        <w:separator/>
      </w:r>
    </w:p>
  </w:endnote>
  <w:endnote w:type="continuationSeparator" w:id="0">
    <w:p w:rsidR="00636428" w:rsidRDefault="0063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28" w:rsidRDefault="00636428">
      <w:r>
        <w:separator/>
      </w:r>
    </w:p>
  </w:footnote>
  <w:footnote w:type="continuationSeparator" w:id="0">
    <w:p w:rsidR="00636428" w:rsidRDefault="00636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354A0B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354A0B">
      <w:rPr>
        <w:rFonts w:ascii="Helen Bg Condensed" w:hAnsi="Helen Bg Condensed"/>
        <w:spacing w:val="40"/>
        <w:sz w:val="30"/>
        <w:szCs w:val="30"/>
      </w:rPr>
      <w:t xml:space="preserve">  </w: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354A0B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54B28"/>
    <w:multiLevelType w:val="hybridMultilevel"/>
    <w:tmpl w:val="B6C89F8C"/>
    <w:lvl w:ilvl="0" w:tplc="E056F96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2B1C138B"/>
    <w:multiLevelType w:val="hybridMultilevel"/>
    <w:tmpl w:val="295ACBFC"/>
    <w:lvl w:ilvl="0" w:tplc="C318EF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E30"/>
    <w:multiLevelType w:val="hybridMultilevel"/>
    <w:tmpl w:val="82B86274"/>
    <w:lvl w:ilvl="0" w:tplc="D77E7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7D957F0A"/>
    <w:multiLevelType w:val="hybridMultilevel"/>
    <w:tmpl w:val="0B88D7F4"/>
    <w:lvl w:ilvl="0" w:tplc="F656D9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DB3"/>
    <w:rsid w:val="0000306F"/>
    <w:rsid w:val="000316D9"/>
    <w:rsid w:val="000415D7"/>
    <w:rsid w:val="00043B6D"/>
    <w:rsid w:val="00045408"/>
    <w:rsid w:val="0005364D"/>
    <w:rsid w:val="00066AA2"/>
    <w:rsid w:val="0007528F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5702"/>
    <w:rsid w:val="001C6903"/>
    <w:rsid w:val="001C7F59"/>
    <w:rsid w:val="001E10FE"/>
    <w:rsid w:val="001E7D4F"/>
    <w:rsid w:val="001F1253"/>
    <w:rsid w:val="001F26B4"/>
    <w:rsid w:val="001F3635"/>
    <w:rsid w:val="0020653E"/>
    <w:rsid w:val="00214AC3"/>
    <w:rsid w:val="00233451"/>
    <w:rsid w:val="0024120B"/>
    <w:rsid w:val="002501B0"/>
    <w:rsid w:val="00254D0B"/>
    <w:rsid w:val="00266D04"/>
    <w:rsid w:val="00273B72"/>
    <w:rsid w:val="002B7809"/>
    <w:rsid w:val="002C252C"/>
    <w:rsid w:val="002E25EF"/>
    <w:rsid w:val="002F0262"/>
    <w:rsid w:val="003106F6"/>
    <w:rsid w:val="00324274"/>
    <w:rsid w:val="0034511F"/>
    <w:rsid w:val="00351BBE"/>
    <w:rsid w:val="00354A0B"/>
    <w:rsid w:val="003A08E0"/>
    <w:rsid w:val="003B6BFE"/>
    <w:rsid w:val="003C2346"/>
    <w:rsid w:val="003D295E"/>
    <w:rsid w:val="00421337"/>
    <w:rsid w:val="00442A73"/>
    <w:rsid w:val="00446795"/>
    <w:rsid w:val="00462ED5"/>
    <w:rsid w:val="004802A4"/>
    <w:rsid w:val="00493BCB"/>
    <w:rsid w:val="004B7D22"/>
    <w:rsid w:val="004C3144"/>
    <w:rsid w:val="004F765C"/>
    <w:rsid w:val="00516DAD"/>
    <w:rsid w:val="00545E5B"/>
    <w:rsid w:val="0057056E"/>
    <w:rsid w:val="00582663"/>
    <w:rsid w:val="0059375A"/>
    <w:rsid w:val="005A3B17"/>
    <w:rsid w:val="005A4A7A"/>
    <w:rsid w:val="005B561D"/>
    <w:rsid w:val="005B69F7"/>
    <w:rsid w:val="005C2BBF"/>
    <w:rsid w:val="005D7788"/>
    <w:rsid w:val="005F5E28"/>
    <w:rsid w:val="00602A0B"/>
    <w:rsid w:val="00616DCB"/>
    <w:rsid w:val="006340C8"/>
    <w:rsid w:val="00636428"/>
    <w:rsid w:val="00661C46"/>
    <w:rsid w:val="006A421B"/>
    <w:rsid w:val="006A6565"/>
    <w:rsid w:val="006B0B9A"/>
    <w:rsid w:val="006B70A3"/>
    <w:rsid w:val="006C6326"/>
    <w:rsid w:val="006D21A3"/>
    <w:rsid w:val="006E1608"/>
    <w:rsid w:val="00707227"/>
    <w:rsid w:val="00714D69"/>
    <w:rsid w:val="0072407F"/>
    <w:rsid w:val="00735898"/>
    <w:rsid w:val="007719EF"/>
    <w:rsid w:val="00772848"/>
    <w:rsid w:val="00776E91"/>
    <w:rsid w:val="007A07E7"/>
    <w:rsid w:val="007A6290"/>
    <w:rsid w:val="007A7B40"/>
    <w:rsid w:val="007B6DFE"/>
    <w:rsid w:val="007D0F7F"/>
    <w:rsid w:val="00801073"/>
    <w:rsid w:val="008338D4"/>
    <w:rsid w:val="00842F0C"/>
    <w:rsid w:val="0085348A"/>
    <w:rsid w:val="00860390"/>
    <w:rsid w:val="0088526F"/>
    <w:rsid w:val="0089514A"/>
    <w:rsid w:val="00896594"/>
    <w:rsid w:val="008A0444"/>
    <w:rsid w:val="008A3D46"/>
    <w:rsid w:val="008B0206"/>
    <w:rsid w:val="008B1300"/>
    <w:rsid w:val="008D3875"/>
    <w:rsid w:val="008D749E"/>
    <w:rsid w:val="00903E8B"/>
    <w:rsid w:val="00907501"/>
    <w:rsid w:val="0092754C"/>
    <w:rsid w:val="0093612F"/>
    <w:rsid w:val="00936425"/>
    <w:rsid w:val="00945275"/>
    <w:rsid w:val="00946D85"/>
    <w:rsid w:val="00955648"/>
    <w:rsid w:val="009712DB"/>
    <w:rsid w:val="00973C05"/>
    <w:rsid w:val="00974546"/>
    <w:rsid w:val="009A49E5"/>
    <w:rsid w:val="009A67C8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D0F0E"/>
    <w:rsid w:val="00AD11C4"/>
    <w:rsid w:val="00AD13E8"/>
    <w:rsid w:val="00B0052C"/>
    <w:rsid w:val="00B06A2A"/>
    <w:rsid w:val="00B11347"/>
    <w:rsid w:val="00B17E9C"/>
    <w:rsid w:val="00B27B64"/>
    <w:rsid w:val="00B373AA"/>
    <w:rsid w:val="00B76562"/>
    <w:rsid w:val="00BC16C9"/>
    <w:rsid w:val="00BF4E39"/>
    <w:rsid w:val="00C00904"/>
    <w:rsid w:val="00C02136"/>
    <w:rsid w:val="00C36910"/>
    <w:rsid w:val="00C473A4"/>
    <w:rsid w:val="00C53455"/>
    <w:rsid w:val="00C76288"/>
    <w:rsid w:val="00C76A20"/>
    <w:rsid w:val="00C77022"/>
    <w:rsid w:val="00C9282E"/>
    <w:rsid w:val="00C96BD2"/>
    <w:rsid w:val="00C97000"/>
    <w:rsid w:val="00CA3258"/>
    <w:rsid w:val="00CA7A14"/>
    <w:rsid w:val="00CD1F33"/>
    <w:rsid w:val="00CF6DFC"/>
    <w:rsid w:val="00D03B87"/>
    <w:rsid w:val="00D11476"/>
    <w:rsid w:val="00D1219F"/>
    <w:rsid w:val="00D259F5"/>
    <w:rsid w:val="00D450FA"/>
    <w:rsid w:val="00D530CC"/>
    <w:rsid w:val="00D61AE4"/>
    <w:rsid w:val="00D63107"/>
    <w:rsid w:val="00D7472F"/>
    <w:rsid w:val="00D93AB6"/>
    <w:rsid w:val="00D95489"/>
    <w:rsid w:val="00DB20FC"/>
    <w:rsid w:val="00DC60E0"/>
    <w:rsid w:val="00DE1749"/>
    <w:rsid w:val="00DF43B6"/>
    <w:rsid w:val="00E344E2"/>
    <w:rsid w:val="00E471F8"/>
    <w:rsid w:val="00E8208C"/>
    <w:rsid w:val="00EA3B1F"/>
    <w:rsid w:val="00EB0DBD"/>
    <w:rsid w:val="00EB1B62"/>
    <w:rsid w:val="00EB63EB"/>
    <w:rsid w:val="00EC304D"/>
    <w:rsid w:val="00ED1377"/>
    <w:rsid w:val="00ED747C"/>
    <w:rsid w:val="00F13964"/>
    <w:rsid w:val="00F54142"/>
    <w:rsid w:val="00F66C88"/>
    <w:rsid w:val="00F72CF1"/>
    <w:rsid w:val="00F74415"/>
    <w:rsid w:val="00F81521"/>
    <w:rsid w:val="00F85E66"/>
    <w:rsid w:val="00F9199A"/>
    <w:rsid w:val="00FA174D"/>
    <w:rsid w:val="00FE22D9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E6C27D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1Char0">
    <w:name w:val="Char Char1 Char"/>
    <w:basedOn w:val="a"/>
    <w:semiHidden/>
    <w:rsid w:val="006C6326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d">
    <w:name w:val="List Paragraph"/>
    <w:basedOn w:val="a"/>
    <w:uiPriority w:val="34"/>
    <w:qFormat/>
    <w:rsid w:val="008D3875"/>
    <w:pPr>
      <w:ind w:left="720"/>
      <w:contextualSpacing/>
    </w:pPr>
  </w:style>
  <w:style w:type="paragraph" w:customStyle="1" w:styleId="1CharChar">
    <w:name w:val="Знак Знак1 Char Char"/>
    <w:basedOn w:val="a"/>
    <w:rsid w:val="00354A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1Char1">
    <w:name w:val="Char Char1 Char"/>
    <w:basedOn w:val="a"/>
    <w:semiHidden/>
    <w:rsid w:val="0007528F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Antonia Duhteva</cp:lastModifiedBy>
  <cp:revision>3</cp:revision>
  <cp:lastPrinted>2022-02-01T14:09:00Z</cp:lastPrinted>
  <dcterms:created xsi:type="dcterms:W3CDTF">2026-10-05T10:56:00Z</dcterms:created>
  <dcterms:modified xsi:type="dcterms:W3CDTF">2026-10-06T08:51:00Z</dcterms:modified>
</cp:coreProperties>
</file>