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59" w:rsidRDefault="005E7659" w:rsidP="00B90299">
      <w:pPr>
        <w:tabs>
          <w:tab w:val="left" w:pos="3240"/>
        </w:tabs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5E7659" w:rsidRPr="00885BBC" w:rsidRDefault="00B90299" w:rsidP="005E7659">
      <w:pPr>
        <w:tabs>
          <w:tab w:val="left" w:pos="3240"/>
        </w:tabs>
        <w:jc w:val="center"/>
        <w:rPr>
          <w:rFonts w:ascii="Verdana" w:hAnsi="Verdana"/>
          <w:b/>
          <w:bCs/>
          <w:sz w:val="32"/>
          <w:szCs w:val="32"/>
        </w:rPr>
      </w:pPr>
      <w:bookmarkStart w:id="0" w:name="_GoBack"/>
      <w:r w:rsidRPr="00885BBC">
        <w:rPr>
          <w:rFonts w:ascii="Verdana" w:hAnsi="Verdana"/>
          <w:b/>
          <w:bCs/>
          <w:sz w:val="32"/>
          <w:szCs w:val="32"/>
        </w:rPr>
        <w:t>Становище по  екологична оценка</w:t>
      </w:r>
    </w:p>
    <w:p w:rsidR="005E7659" w:rsidRPr="00885BBC" w:rsidRDefault="005E7659" w:rsidP="005E7659">
      <w:pPr>
        <w:tabs>
          <w:tab w:val="left" w:pos="3240"/>
        </w:tabs>
        <w:jc w:val="center"/>
        <w:rPr>
          <w:rFonts w:ascii="Verdana" w:hAnsi="Verdana"/>
          <w:b/>
          <w:bCs/>
          <w:sz w:val="24"/>
          <w:szCs w:val="24"/>
        </w:rPr>
      </w:pPr>
    </w:p>
    <w:p w:rsidR="00B90299" w:rsidRPr="00885BBC" w:rsidRDefault="00B90299" w:rsidP="005E7659">
      <w:pPr>
        <w:tabs>
          <w:tab w:val="left" w:pos="3240"/>
        </w:tabs>
        <w:jc w:val="center"/>
        <w:rPr>
          <w:rFonts w:ascii="Verdana" w:hAnsi="Verdana"/>
          <w:b/>
          <w:bCs/>
          <w:sz w:val="28"/>
          <w:szCs w:val="28"/>
        </w:rPr>
      </w:pPr>
      <w:r w:rsidRPr="00885BBC">
        <w:rPr>
          <w:rFonts w:ascii="Verdana" w:hAnsi="Verdana"/>
          <w:b/>
          <w:bCs/>
          <w:sz w:val="28"/>
          <w:szCs w:val="28"/>
        </w:rPr>
        <w:t>№ ПВ – 2 –II-ЕО/2015 г.</w:t>
      </w:r>
    </w:p>
    <w:p w:rsidR="00B90299" w:rsidRPr="00885BBC" w:rsidRDefault="00B90299" w:rsidP="005E7659">
      <w:pPr>
        <w:tabs>
          <w:tab w:val="left" w:pos="3240"/>
        </w:tabs>
        <w:ind w:left="1440"/>
        <w:jc w:val="center"/>
        <w:rPr>
          <w:rFonts w:ascii="Verdana" w:hAnsi="Verdana"/>
          <w:b/>
          <w:bCs/>
          <w:u w:val="single"/>
        </w:rPr>
      </w:pPr>
    </w:p>
    <w:p w:rsidR="00B90299" w:rsidRPr="00885BBC" w:rsidRDefault="00B90299" w:rsidP="00B90299">
      <w:pPr>
        <w:tabs>
          <w:tab w:val="left" w:pos="3240"/>
        </w:tabs>
        <w:ind w:left="1440"/>
        <w:jc w:val="both"/>
        <w:rPr>
          <w:rFonts w:ascii="Verdana" w:hAnsi="Verdana"/>
          <w:b/>
          <w:bCs/>
          <w:u w:val="single"/>
        </w:rPr>
      </w:pPr>
      <w:r w:rsidRPr="00885BBC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885BBC" w:rsidRDefault="00B90299" w:rsidP="00B90299">
      <w:pPr>
        <w:tabs>
          <w:tab w:val="left" w:pos="1260"/>
        </w:tabs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  <w:bCs/>
        </w:rPr>
        <w:t xml:space="preserve">Относно: </w:t>
      </w:r>
      <w:r w:rsidRPr="00885BBC">
        <w:rPr>
          <w:rFonts w:ascii="Verdana" w:hAnsi="Verdana"/>
          <w:b/>
        </w:rPr>
        <w:t xml:space="preserve">Общ </w:t>
      </w:r>
      <w:proofErr w:type="spellStart"/>
      <w:r w:rsidRPr="00885BBC">
        <w:rPr>
          <w:rFonts w:ascii="Verdana" w:hAnsi="Verdana"/>
          <w:b/>
        </w:rPr>
        <w:t>устройствен</w:t>
      </w:r>
      <w:proofErr w:type="spellEnd"/>
      <w:r w:rsidRPr="00885BBC">
        <w:rPr>
          <w:rFonts w:ascii="Verdana" w:hAnsi="Verdana"/>
          <w:b/>
        </w:rPr>
        <w:t xml:space="preserve"> план на Община Перущица </w:t>
      </w:r>
    </w:p>
    <w:p w:rsidR="00B90299" w:rsidRPr="00885BBC" w:rsidRDefault="00B90299" w:rsidP="00B90299">
      <w:pPr>
        <w:tabs>
          <w:tab w:val="left" w:pos="1260"/>
        </w:tabs>
        <w:jc w:val="both"/>
        <w:rPr>
          <w:rFonts w:ascii="Verdana" w:hAnsi="Verdana"/>
        </w:rPr>
      </w:pPr>
    </w:p>
    <w:p w:rsidR="00B90299" w:rsidRPr="00885BBC" w:rsidRDefault="00B90299" w:rsidP="00B90299">
      <w:pPr>
        <w:tabs>
          <w:tab w:val="left" w:pos="1260"/>
        </w:tabs>
        <w:jc w:val="both"/>
        <w:rPr>
          <w:rFonts w:ascii="Verdana" w:hAnsi="Verdana"/>
        </w:rPr>
      </w:pPr>
      <w:r w:rsidRPr="00885BBC">
        <w:rPr>
          <w:rFonts w:ascii="Verdana" w:hAnsi="Verdana"/>
        </w:rPr>
        <w:t>На основание чл. 26, ал. 1</w:t>
      </w:r>
      <w:r w:rsidR="002D6BBE" w:rsidRPr="00885BBC">
        <w:rPr>
          <w:rFonts w:ascii="Verdana" w:hAnsi="Verdana"/>
        </w:rPr>
        <w:t>,</w:t>
      </w:r>
      <w:r w:rsidRPr="00885BBC">
        <w:rPr>
          <w:rFonts w:ascii="Verdana" w:hAnsi="Verdana"/>
        </w:rPr>
        <w:t xml:space="preserve"> т. 1 от Наредбата за условията и реда за извършване на екологична оценка на планове и програми (Наредба за ЕО, ДВ бр. 57/2004г. </w:t>
      </w:r>
      <w:proofErr w:type="spellStart"/>
      <w:r w:rsidRPr="00885BBC">
        <w:rPr>
          <w:rFonts w:ascii="Verdana" w:hAnsi="Verdana"/>
        </w:rPr>
        <w:t>посл</w:t>
      </w:r>
      <w:proofErr w:type="spellEnd"/>
      <w:r w:rsidRPr="00885BBC">
        <w:rPr>
          <w:rFonts w:ascii="Verdana" w:hAnsi="Verdana"/>
        </w:rPr>
        <w:t>.изм. и доп.</w:t>
      </w:r>
      <w:r w:rsidRPr="00885BBC">
        <w:t xml:space="preserve"> </w:t>
      </w:r>
      <w:r w:rsidRPr="00885BBC">
        <w:rPr>
          <w:rFonts w:ascii="Verdana" w:hAnsi="Verdana"/>
        </w:rPr>
        <w:t>ДВ бр.94/2012г.), във връзка с чл. 31, ал. 4 от Закона за биологичното разнообразие и чл. 36, ал. 11 от 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 за ОС, ДВ бр.73/2007г.</w:t>
      </w:r>
      <w:proofErr w:type="spellStart"/>
      <w:r w:rsidRPr="00885BBC">
        <w:rPr>
          <w:rFonts w:ascii="Verdana" w:hAnsi="Verdana"/>
        </w:rPr>
        <w:t>посл</w:t>
      </w:r>
      <w:proofErr w:type="spellEnd"/>
      <w:r w:rsidRPr="00885BBC">
        <w:rPr>
          <w:rFonts w:ascii="Verdana" w:hAnsi="Verdana"/>
        </w:rPr>
        <w:t xml:space="preserve">.изм. и доп. ДВ бр.94/2012г.) </w:t>
      </w:r>
    </w:p>
    <w:p w:rsidR="00B90299" w:rsidRPr="00885BBC" w:rsidRDefault="00B90299" w:rsidP="00B90299">
      <w:pPr>
        <w:tabs>
          <w:tab w:val="left" w:pos="7400"/>
        </w:tabs>
        <w:ind w:hanging="720"/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  <w:b/>
          <w:bCs/>
        </w:rPr>
        <w:t xml:space="preserve">           </w:t>
      </w:r>
    </w:p>
    <w:p w:rsidR="00B90299" w:rsidRPr="00885BBC" w:rsidRDefault="00B90299" w:rsidP="00B90299">
      <w:pPr>
        <w:ind w:left="2880"/>
        <w:jc w:val="both"/>
        <w:rPr>
          <w:rFonts w:ascii="Verdana" w:hAnsi="Verdana"/>
          <w:b/>
          <w:bCs/>
          <w:sz w:val="28"/>
          <w:szCs w:val="28"/>
        </w:rPr>
      </w:pPr>
      <w:r w:rsidRPr="00885BBC">
        <w:rPr>
          <w:rFonts w:ascii="Verdana" w:hAnsi="Verdana"/>
          <w:b/>
          <w:bCs/>
        </w:rPr>
        <w:t xml:space="preserve">         </w:t>
      </w:r>
      <w:r w:rsidRPr="00885BBC">
        <w:rPr>
          <w:rFonts w:ascii="Verdana" w:hAnsi="Verdana"/>
          <w:b/>
          <w:bCs/>
          <w:sz w:val="28"/>
          <w:szCs w:val="28"/>
        </w:rPr>
        <w:t>Съгласувам</w:t>
      </w:r>
    </w:p>
    <w:p w:rsidR="005E7659" w:rsidRPr="00885BBC" w:rsidRDefault="005E7659" w:rsidP="00B90299">
      <w:pPr>
        <w:jc w:val="both"/>
        <w:rPr>
          <w:rFonts w:ascii="Verdana" w:hAnsi="Verdana"/>
          <w:b/>
          <w:bCs/>
        </w:rPr>
      </w:pPr>
    </w:p>
    <w:p w:rsidR="00B90299" w:rsidRPr="00885BBC" w:rsidRDefault="00B90299" w:rsidP="00B90299">
      <w:pPr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  <w:b/>
          <w:bCs/>
        </w:rPr>
        <w:t>Общ</w:t>
      </w:r>
      <w:r w:rsidR="005E7659" w:rsidRPr="00885BBC">
        <w:rPr>
          <w:rFonts w:ascii="Verdana" w:hAnsi="Verdana"/>
          <w:b/>
          <w:bCs/>
        </w:rPr>
        <w:t>ия</w:t>
      </w:r>
      <w:r w:rsidRPr="00885BBC">
        <w:rPr>
          <w:rFonts w:ascii="Verdana" w:hAnsi="Verdana"/>
          <w:b/>
          <w:bCs/>
        </w:rPr>
        <w:t xml:space="preserve"> </w:t>
      </w:r>
      <w:proofErr w:type="spellStart"/>
      <w:r w:rsidRPr="00885BBC">
        <w:rPr>
          <w:rFonts w:ascii="Verdana" w:hAnsi="Verdana"/>
          <w:b/>
          <w:bCs/>
        </w:rPr>
        <w:t>устройствен</w:t>
      </w:r>
      <w:proofErr w:type="spellEnd"/>
      <w:r w:rsidRPr="00885BBC">
        <w:rPr>
          <w:rFonts w:ascii="Verdana" w:hAnsi="Verdana"/>
          <w:b/>
          <w:bCs/>
        </w:rPr>
        <w:t xml:space="preserve"> план на Община Перущица</w:t>
      </w:r>
    </w:p>
    <w:p w:rsidR="00B90299" w:rsidRPr="00885BBC" w:rsidRDefault="00B90299" w:rsidP="00B90299">
      <w:pPr>
        <w:pStyle w:val="ae"/>
        <w:ind w:right="360" w:hanging="1080"/>
        <w:jc w:val="both"/>
        <w:rPr>
          <w:rFonts w:ascii="Verdana" w:hAnsi="Verdana"/>
          <w:bCs/>
          <w:sz w:val="20"/>
        </w:rPr>
      </w:pPr>
      <w:r w:rsidRPr="00885BBC">
        <w:rPr>
          <w:rFonts w:ascii="Verdana" w:hAnsi="Verdana"/>
          <w:bCs/>
          <w:sz w:val="20"/>
        </w:rPr>
        <w:t xml:space="preserve">               </w:t>
      </w:r>
    </w:p>
    <w:p w:rsidR="00B90299" w:rsidRPr="00885BBC" w:rsidRDefault="00B90299" w:rsidP="00B90299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/>
          <w:bCs/>
        </w:rPr>
        <w:t xml:space="preserve">Възложител : Община </w:t>
      </w:r>
      <w:r w:rsidR="005E7659" w:rsidRPr="00885BBC">
        <w:rPr>
          <w:rFonts w:ascii="Verdana" w:hAnsi="Verdana"/>
          <w:b/>
          <w:bCs/>
        </w:rPr>
        <w:t>Перущица</w:t>
      </w:r>
      <w:r w:rsidRPr="00885BBC">
        <w:rPr>
          <w:rFonts w:ascii="Verdana" w:hAnsi="Verdana"/>
          <w:b/>
          <w:bCs/>
        </w:rPr>
        <w:t xml:space="preserve">, </w:t>
      </w:r>
      <w:r w:rsidRPr="00885BBC">
        <w:rPr>
          <w:rFonts w:ascii="Verdana" w:hAnsi="Verdana"/>
          <w:bCs/>
        </w:rPr>
        <w:t>гр. П</w:t>
      </w:r>
      <w:r w:rsidR="005E7659" w:rsidRPr="00885BBC">
        <w:rPr>
          <w:rFonts w:ascii="Verdana" w:hAnsi="Verdana"/>
          <w:bCs/>
        </w:rPr>
        <w:t>ерущица</w:t>
      </w:r>
      <w:r w:rsidRPr="00885BBC">
        <w:rPr>
          <w:rFonts w:ascii="Verdana" w:hAnsi="Verdana"/>
          <w:bCs/>
        </w:rPr>
        <w:t>, ул. „</w:t>
      </w:r>
      <w:r w:rsidR="005E7659" w:rsidRPr="00885BBC">
        <w:rPr>
          <w:rFonts w:ascii="Verdana" w:hAnsi="Verdana"/>
          <w:bCs/>
        </w:rPr>
        <w:t>Отец Паисий</w:t>
      </w:r>
      <w:r w:rsidRPr="00885BBC">
        <w:rPr>
          <w:rFonts w:ascii="Verdana" w:hAnsi="Verdana"/>
          <w:bCs/>
        </w:rPr>
        <w:t>“ №</w:t>
      </w:r>
      <w:r w:rsidR="005E7659" w:rsidRPr="00885BBC">
        <w:rPr>
          <w:rFonts w:ascii="Verdana" w:hAnsi="Verdana"/>
          <w:bCs/>
        </w:rPr>
        <w:t xml:space="preserve"> 2</w:t>
      </w:r>
    </w:p>
    <w:p w:rsidR="005E7659" w:rsidRPr="00885BBC" w:rsidRDefault="005E7659" w:rsidP="00B90299">
      <w:pPr>
        <w:jc w:val="both"/>
        <w:rPr>
          <w:rFonts w:ascii="Verdana" w:hAnsi="Verdana"/>
          <w:b/>
          <w:bCs/>
        </w:rPr>
      </w:pPr>
    </w:p>
    <w:p w:rsidR="005E7659" w:rsidRPr="00885BBC" w:rsidRDefault="005E7659" w:rsidP="00B90299">
      <w:pPr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  <w:b/>
          <w:bCs/>
        </w:rPr>
        <w:t>Кратка характеристика на проекта:</w:t>
      </w:r>
    </w:p>
    <w:p w:rsidR="005861D0" w:rsidRPr="00885BBC" w:rsidRDefault="005861D0" w:rsidP="00F96F88">
      <w:pPr>
        <w:ind w:right="-1"/>
        <w:jc w:val="both"/>
        <w:rPr>
          <w:rFonts w:ascii="Verdana" w:hAnsi="Verdana"/>
        </w:rPr>
      </w:pPr>
      <w:r w:rsidRPr="00885BBC">
        <w:rPr>
          <w:rFonts w:ascii="Verdana" w:hAnsi="Verdana"/>
        </w:rPr>
        <w:t>Нормативното основание за изготвяне на ОУП се съдържа в чл.124 (1) и §123(1) от</w:t>
      </w:r>
      <w:r w:rsidR="00F96F88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>Закона за устройство на територията (ЗУТ). Изготвянето на ОУП на Община Перущица е продиктувано от следните обстоятелства:</w:t>
      </w:r>
    </w:p>
    <w:p w:rsidR="005861D0" w:rsidRPr="00885BBC" w:rsidRDefault="005861D0" w:rsidP="00F96F88">
      <w:pPr>
        <w:pStyle w:val="af0"/>
        <w:numPr>
          <w:ilvl w:val="0"/>
          <w:numId w:val="13"/>
        </w:numPr>
        <w:tabs>
          <w:tab w:val="left" w:pos="426"/>
          <w:tab w:val="left" w:pos="709"/>
          <w:tab w:val="left" w:pos="9780"/>
        </w:tabs>
        <w:ind w:left="0" w:right="-1" w:firstLine="360"/>
        <w:jc w:val="both"/>
        <w:rPr>
          <w:rFonts w:ascii="Verdana" w:hAnsi="Verdana"/>
        </w:rPr>
      </w:pPr>
      <w:r w:rsidRPr="00885BBC">
        <w:rPr>
          <w:rFonts w:ascii="Verdana" w:hAnsi="Verdana"/>
        </w:rPr>
        <w:t>С влизането в сила на Закона за изменение и допълнение на ЗУТ (</w:t>
      </w:r>
      <w:proofErr w:type="spellStart"/>
      <w:r w:rsidRPr="00885BBC">
        <w:rPr>
          <w:rFonts w:ascii="Verdana" w:hAnsi="Verdana"/>
        </w:rPr>
        <w:t>обн</w:t>
      </w:r>
      <w:proofErr w:type="spellEnd"/>
      <w:r w:rsidRPr="00885BBC">
        <w:rPr>
          <w:rFonts w:ascii="Verdana" w:hAnsi="Verdana"/>
        </w:rPr>
        <w:t>.ДВ бр.82/26.10.2012г) се поставят нови съществени изисквания към устройството на отделните видове територии и значително се ограничават инвестиционните намерения на физически и юридически лица при липса на действащ ОУПО</w:t>
      </w:r>
      <w:r w:rsidR="00F96F88" w:rsidRPr="00885BBC">
        <w:rPr>
          <w:rFonts w:ascii="Verdana" w:hAnsi="Verdana"/>
        </w:rPr>
        <w:t>.</w:t>
      </w:r>
    </w:p>
    <w:p w:rsidR="005861D0" w:rsidRPr="00885BBC" w:rsidRDefault="005861D0" w:rsidP="00F96F88">
      <w:pPr>
        <w:pStyle w:val="af0"/>
        <w:numPr>
          <w:ilvl w:val="0"/>
          <w:numId w:val="13"/>
        </w:numPr>
        <w:tabs>
          <w:tab w:val="left" w:pos="709"/>
          <w:tab w:val="left" w:pos="9780"/>
        </w:tabs>
        <w:ind w:left="0" w:right="-1" w:firstLine="360"/>
        <w:jc w:val="both"/>
        <w:rPr>
          <w:rFonts w:ascii="Verdana" w:hAnsi="Verdana"/>
        </w:rPr>
      </w:pPr>
      <w:r w:rsidRPr="00885BBC">
        <w:rPr>
          <w:rFonts w:ascii="Verdana" w:hAnsi="Verdana"/>
        </w:rPr>
        <w:t>Наличието на действащ ОУП на Община Перущица е условие и предпоставка за кандидатстване и получаване на финансиране по линия на оперативните програми на европейските структурни фондове</w:t>
      </w:r>
      <w:r w:rsidR="00F96F88" w:rsidRPr="00885BBC">
        <w:rPr>
          <w:rFonts w:ascii="Verdana" w:hAnsi="Verdana"/>
        </w:rPr>
        <w:t>.</w:t>
      </w:r>
    </w:p>
    <w:p w:rsidR="005E7659" w:rsidRPr="00885BBC" w:rsidRDefault="005861D0" w:rsidP="005861D0">
      <w:pPr>
        <w:ind w:right="425" w:hanging="720"/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</w:rPr>
        <w:t xml:space="preserve">          Обект  на ОУП е територията на община Перущица </w:t>
      </w:r>
      <w:r w:rsidR="00F96F88" w:rsidRPr="00885BBC">
        <w:rPr>
          <w:rFonts w:ascii="Verdana" w:hAnsi="Verdana"/>
        </w:rPr>
        <w:t xml:space="preserve">- </w:t>
      </w:r>
      <w:r w:rsidRPr="00885BBC">
        <w:rPr>
          <w:rFonts w:ascii="Verdana" w:hAnsi="Verdana"/>
        </w:rPr>
        <w:t>гр. Перущица с кв. „</w:t>
      </w:r>
      <w:proofErr w:type="spellStart"/>
      <w:r w:rsidRPr="00885BBC">
        <w:rPr>
          <w:rFonts w:ascii="Verdana" w:hAnsi="Verdana"/>
        </w:rPr>
        <w:t>Пастуша</w:t>
      </w:r>
      <w:proofErr w:type="spellEnd"/>
      <w:r w:rsidRPr="00885BBC">
        <w:rPr>
          <w:rFonts w:ascii="Verdana" w:hAnsi="Verdana"/>
        </w:rPr>
        <w:t xml:space="preserve">“. </w:t>
      </w:r>
    </w:p>
    <w:p w:rsidR="005E7659" w:rsidRPr="00885BBC" w:rsidRDefault="005861D0" w:rsidP="00B90299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Главната цел на ОУП е</w:t>
      </w:r>
      <w:r w:rsidRPr="00885BBC">
        <w:t xml:space="preserve"> </w:t>
      </w:r>
      <w:r w:rsidRPr="00885BBC">
        <w:rPr>
          <w:rFonts w:ascii="Verdana" w:hAnsi="Verdana"/>
          <w:bCs/>
        </w:rPr>
        <w:t>по-ефективното планиране на общинската територия, при прилагане на интегриран подход за постигане на устойчиво развитие в перспектива и създаване на благоприятни условия за инвестиционно проектиране и строителство.</w:t>
      </w:r>
    </w:p>
    <w:p w:rsidR="00741858" w:rsidRPr="00885BBC" w:rsidRDefault="00741858" w:rsidP="00741858">
      <w:pPr>
        <w:jc w:val="both"/>
        <w:rPr>
          <w:rFonts w:ascii="Verdana" w:hAnsi="Verdana"/>
          <w:bCs/>
        </w:rPr>
      </w:pPr>
    </w:p>
    <w:p w:rsidR="00741858" w:rsidRPr="00885BBC" w:rsidRDefault="00741858" w:rsidP="00741858">
      <w:pPr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  <w:b/>
          <w:bCs/>
        </w:rPr>
        <w:t xml:space="preserve">поради следните мотиви: </w:t>
      </w:r>
    </w:p>
    <w:p w:rsidR="005861D0" w:rsidRPr="00885BBC" w:rsidRDefault="005861D0" w:rsidP="00B90299">
      <w:pPr>
        <w:jc w:val="both"/>
        <w:rPr>
          <w:rFonts w:ascii="Verdana" w:hAnsi="Verdana"/>
          <w:bCs/>
        </w:rPr>
      </w:pPr>
    </w:p>
    <w:p w:rsidR="00F471D9" w:rsidRPr="00885BBC" w:rsidRDefault="00F471D9" w:rsidP="00F471D9">
      <w:pPr>
        <w:pStyle w:val="af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 xml:space="preserve">Предвижданията на </w:t>
      </w:r>
      <w:r w:rsidR="00BF77FA" w:rsidRPr="00885BBC">
        <w:rPr>
          <w:rFonts w:ascii="Verdana" w:hAnsi="Verdana"/>
          <w:bCs/>
        </w:rPr>
        <w:t xml:space="preserve">проекта за </w:t>
      </w:r>
      <w:r w:rsidRPr="00885BBC">
        <w:rPr>
          <w:rFonts w:ascii="Verdana" w:hAnsi="Verdana"/>
          <w:bCs/>
        </w:rPr>
        <w:t>ОУП</w:t>
      </w:r>
      <w:r w:rsidR="00BF77FA" w:rsidRPr="00885BBC">
        <w:rPr>
          <w:rFonts w:ascii="Verdana" w:hAnsi="Verdana"/>
          <w:bCs/>
        </w:rPr>
        <w:t xml:space="preserve"> на община Перущица</w:t>
      </w:r>
      <w:r w:rsidRPr="00885BBC">
        <w:rPr>
          <w:rFonts w:ascii="Verdana" w:hAnsi="Verdana"/>
          <w:bCs/>
        </w:rPr>
        <w:t xml:space="preserve"> са съобразени и не влизат в противоречие с други </w:t>
      </w:r>
      <w:proofErr w:type="spellStart"/>
      <w:r w:rsidRPr="00885BBC">
        <w:rPr>
          <w:rFonts w:ascii="Verdana" w:hAnsi="Verdana"/>
          <w:bCs/>
        </w:rPr>
        <w:t>съотносими</w:t>
      </w:r>
      <w:proofErr w:type="spellEnd"/>
      <w:r w:rsidRPr="00885BBC">
        <w:rPr>
          <w:rFonts w:ascii="Verdana" w:hAnsi="Verdana"/>
          <w:bCs/>
        </w:rPr>
        <w:t xml:space="preserve"> планове и програми на национално, регионално и местно ниво.</w:t>
      </w:r>
      <w:r w:rsidR="002D6BBE" w:rsidRPr="00885BBC">
        <w:rPr>
          <w:rFonts w:ascii="Verdana" w:hAnsi="Verdana"/>
          <w:bCs/>
        </w:rPr>
        <w:t xml:space="preserve"> </w:t>
      </w:r>
    </w:p>
    <w:p w:rsidR="00F471D9" w:rsidRPr="00885BBC" w:rsidRDefault="00F471D9" w:rsidP="00F471D9">
      <w:pPr>
        <w:pStyle w:val="af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885BBC">
        <w:t xml:space="preserve"> </w:t>
      </w:r>
      <w:r w:rsidRPr="00885BBC">
        <w:rPr>
          <w:rFonts w:ascii="Verdana" w:hAnsi="Verdana"/>
          <w:bCs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885BBC" w:rsidRDefault="00BF77FA" w:rsidP="00BF77FA">
      <w:pPr>
        <w:pStyle w:val="af0"/>
        <w:numPr>
          <w:ilvl w:val="0"/>
          <w:numId w:val="12"/>
        </w:numPr>
        <w:ind w:left="426" w:hanging="426"/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lastRenderedPageBreak/>
        <w:t>Част о</w:t>
      </w:r>
      <w:r w:rsidR="00F471D9" w:rsidRPr="00885BBC">
        <w:rPr>
          <w:rFonts w:ascii="Verdana" w:hAnsi="Verdana"/>
          <w:bCs/>
        </w:rPr>
        <w:t xml:space="preserve">т </w:t>
      </w:r>
      <w:r w:rsidRPr="00885BBC">
        <w:rPr>
          <w:rFonts w:ascii="Verdana" w:hAnsi="Verdana"/>
          <w:bCs/>
        </w:rPr>
        <w:t xml:space="preserve">целите на проекта са с пряка екологична насоченост, в това число: 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3.1.</w:t>
      </w:r>
      <w:r w:rsidR="00F96F88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Развитие и усъвършенстване на средата за обитаване;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3.2. Усъвършенстване на мрежата на социалната инфраструктура;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</w:t>
      </w:r>
      <w:proofErr w:type="spellStart"/>
      <w:r w:rsidRPr="00885BBC">
        <w:rPr>
          <w:rFonts w:ascii="Verdana" w:hAnsi="Verdana"/>
          <w:bCs/>
        </w:rPr>
        <w:t>3</w:t>
      </w:r>
      <w:proofErr w:type="spellEnd"/>
      <w:r w:rsidRPr="00885BBC">
        <w:rPr>
          <w:rFonts w:ascii="Verdana" w:hAnsi="Verdana"/>
          <w:bCs/>
        </w:rPr>
        <w:t>.</w:t>
      </w:r>
      <w:r w:rsidR="00F96F88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 xml:space="preserve">3.4. Развитие и усъвършенстване на </w:t>
      </w:r>
      <w:proofErr w:type="spellStart"/>
      <w:r w:rsidRPr="00885BBC">
        <w:rPr>
          <w:rFonts w:ascii="Verdana" w:hAnsi="Verdana"/>
          <w:bCs/>
        </w:rPr>
        <w:t>рекреативната</w:t>
      </w:r>
      <w:proofErr w:type="spellEnd"/>
      <w:r w:rsidRPr="00885BBC">
        <w:rPr>
          <w:rFonts w:ascii="Verdana" w:hAnsi="Verdana"/>
          <w:bCs/>
        </w:rPr>
        <w:t xml:space="preserve"> инфраструктура, като се използват наличните </w:t>
      </w:r>
      <w:proofErr w:type="spellStart"/>
      <w:r w:rsidRPr="00885BBC">
        <w:rPr>
          <w:rFonts w:ascii="Verdana" w:hAnsi="Verdana"/>
          <w:bCs/>
        </w:rPr>
        <w:t>екоресурси</w:t>
      </w:r>
      <w:proofErr w:type="spellEnd"/>
      <w:r w:rsidRPr="00885BBC">
        <w:rPr>
          <w:rFonts w:ascii="Verdana" w:hAnsi="Verdana"/>
          <w:bCs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3.6. Създаване на условия за доразвиване и изграждане на благоустройствената инфраструктура;</w:t>
      </w:r>
    </w:p>
    <w:p w:rsidR="00B56DBD" w:rsidRPr="00885BBC" w:rsidRDefault="00B56DBD" w:rsidP="00B56DBD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885BBC" w:rsidRDefault="00B56DBD" w:rsidP="00B90299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/>
          <w:bCs/>
        </w:rPr>
        <w:t xml:space="preserve">4. </w:t>
      </w:r>
      <w:r w:rsidRPr="00885BBC">
        <w:rPr>
          <w:rFonts w:ascii="Verdana" w:hAnsi="Verdana"/>
          <w:bCs/>
        </w:rPr>
        <w:t xml:space="preserve">В ОУП са включени </w:t>
      </w:r>
      <w:proofErr w:type="spellStart"/>
      <w:r w:rsidRPr="00885BBC">
        <w:rPr>
          <w:rFonts w:ascii="Verdana" w:hAnsi="Verdana"/>
          <w:bCs/>
        </w:rPr>
        <w:t>устройствени</w:t>
      </w:r>
      <w:proofErr w:type="spellEnd"/>
      <w:r w:rsidRPr="00885BBC">
        <w:rPr>
          <w:rFonts w:ascii="Verdana" w:hAnsi="Verdana"/>
          <w:bCs/>
        </w:rPr>
        <w:t xml:space="preserve"> предвиждания, насочени към опазване на околната среда и човешкото здраве в това число:</w:t>
      </w:r>
    </w:p>
    <w:p w:rsidR="00F471D9" w:rsidRPr="00885BBC" w:rsidRDefault="008778DB" w:rsidP="008778DB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4.1.</w:t>
      </w:r>
      <w:r w:rsidR="00C37A6B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За подобряване качеството на атмосферния въздух се предвижда: намаляване</w:t>
      </w:r>
      <w:r w:rsidR="00B56DBD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 xml:space="preserve">използването на твърди горива, прилагане концепции за енергийна ефективност и използването на </w:t>
      </w:r>
      <w:proofErr w:type="spellStart"/>
      <w:r w:rsidRPr="00885BBC">
        <w:rPr>
          <w:rFonts w:ascii="Verdana" w:hAnsi="Verdana"/>
          <w:bCs/>
        </w:rPr>
        <w:t>енергоспестяващи</w:t>
      </w:r>
      <w:proofErr w:type="spellEnd"/>
      <w:r w:rsidRPr="00885BBC">
        <w:rPr>
          <w:rFonts w:ascii="Verdana" w:hAnsi="Verdana"/>
          <w:bCs/>
        </w:rPr>
        <w:t xml:space="preserve"> и чисти технологии при отопление на сградите (газификация)</w:t>
      </w:r>
      <w:r w:rsidR="00C37A6B" w:rsidRPr="00885BBC">
        <w:rPr>
          <w:rFonts w:ascii="Verdana" w:hAnsi="Verdana"/>
          <w:bCs/>
        </w:rPr>
        <w:t>. П</w:t>
      </w:r>
      <w:r w:rsidRPr="00885BBC">
        <w:rPr>
          <w:rFonts w:ascii="Verdana" w:hAnsi="Verdana"/>
          <w:bCs/>
        </w:rPr>
        <w:t>редложенията за подобряване на пътната</w:t>
      </w:r>
      <w:r w:rsidR="00C37A6B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инфраструктура ще допринесат за значително подобряване качеството на</w:t>
      </w:r>
      <w:r w:rsidR="00C37A6B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атмосферния въздух в района.</w:t>
      </w:r>
      <w:r w:rsidR="00C37A6B" w:rsidRPr="00885BBC">
        <w:rPr>
          <w:rFonts w:ascii="Verdana" w:hAnsi="Verdana"/>
          <w:bCs/>
        </w:rPr>
        <w:t xml:space="preserve"> При</w:t>
      </w:r>
      <w:r w:rsidRPr="00885BBC">
        <w:rPr>
          <w:rFonts w:ascii="Verdana" w:hAnsi="Verdana"/>
          <w:bCs/>
        </w:rPr>
        <w:t xml:space="preserve"> реализацията на ОУП на община Перущица не се очаква отрицателно</w:t>
      </w:r>
      <w:r w:rsidR="00C37A6B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въздействие върху качеството на атмосферния въздух. От предвидените мероприятия</w:t>
      </w:r>
      <w:r w:rsidR="00C37A6B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 xml:space="preserve">се очаква общо снижаване и ограничаване на </w:t>
      </w:r>
      <w:proofErr w:type="spellStart"/>
      <w:r w:rsidRPr="00885BBC">
        <w:rPr>
          <w:rFonts w:ascii="Verdana" w:hAnsi="Verdana"/>
          <w:bCs/>
        </w:rPr>
        <w:t>прахово-газовите</w:t>
      </w:r>
      <w:proofErr w:type="spellEnd"/>
      <w:r w:rsidRPr="00885BBC">
        <w:rPr>
          <w:rFonts w:ascii="Verdana" w:hAnsi="Verdana"/>
          <w:bCs/>
        </w:rPr>
        <w:t xml:space="preserve"> емисии в общината</w:t>
      </w:r>
      <w:r w:rsidR="00C37A6B" w:rsidRPr="00885BBC">
        <w:rPr>
          <w:rFonts w:ascii="Verdana" w:hAnsi="Verdana"/>
          <w:bCs/>
        </w:rPr>
        <w:t>.</w:t>
      </w:r>
    </w:p>
    <w:p w:rsidR="00F471D9" w:rsidRPr="00885BBC" w:rsidRDefault="00C37A6B" w:rsidP="00C37A6B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 xml:space="preserve">4.2. За опазване на подземните и повърхностите води се предлагат мероприятия като: пълно изграждане на </w:t>
      </w:r>
      <w:proofErr w:type="spellStart"/>
      <w:r w:rsidRPr="00885BBC">
        <w:rPr>
          <w:rFonts w:ascii="Verdana" w:hAnsi="Verdana"/>
          <w:bCs/>
        </w:rPr>
        <w:t>канализационнта</w:t>
      </w:r>
      <w:proofErr w:type="spellEnd"/>
      <w:r w:rsidRPr="00885BBC">
        <w:rPr>
          <w:rFonts w:ascii="Verdana" w:hAnsi="Verdana"/>
          <w:bCs/>
        </w:rPr>
        <w:t xml:space="preserve"> система и включване всички нерегламентирани </w:t>
      </w:r>
      <w:proofErr w:type="spellStart"/>
      <w:r w:rsidRPr="00885BBC">
        <w:rPr>
          <w:rFonts w:ascii="Verdana" w:hAnsi="Verdana"/>
          <w:bCs/>
        </w:rPr>
        <w:t>зауствания</w:t>
      </w:r>
      <w:proofErr w:type="spellEnd"/>
      <w:r w:rsidRPr="00885BBC">
        <w:rPr>
          <w:rFonts w:ascii="Verdana" w:hAnsi="Verdana"/>
          <w:bCs/>
        </w:rPr>
        <w:t xml:space="preserve"> в нея, изграждане на ПСОВ за гр.Перущица, провеждане на мониторинг на промишлените отпадъчни води, </w:t>
      </w:r>
      <w:proofErr w:type="spellStart"/>
      <w:r w:rsidRPr="00885BBC">
        <w:rPr>
          <w:rFonts w:ascii="Verdana" w:hAnsi="Verdana"/>
          <w:bCs/>
        </w:rPr>
        <w:t>зауствани</w:t>
      </w:r>
      <w:proofErr w:type="spellEnd"/>
      <w:r w:rsidRPr="00885BBC">
        <w:rPr>
          <w:rFonts w:ascii="Verdana" w:hAnsi="Verdana"/>
          <w:bCs/>
        </w:rPr>
        <w:t xml:space="preserve"> в повърхностни водни обекти, изграждане и поддържане на система от охранителни канали и канавки южно и югоизточно от града.</w:t>
      </w:r>
      <w:r w:rsidRPr="00885BBC">
        <w:t xml:space="preserve"> П</w:t>
      </w:r>
      <w:r w:rsidRPr="00885BBC">
        <w:rPr>
          <w:rFonts w:ascii="Verdana" w:hAnsi="Verdana"/>
          <w:bCs/>
        </w:rPr>
        <w:t>ри</w:t>
      </w:r>
      <w:r w:rsidR="002D6BBE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 xml:space="preserve">прилагането на плана за </w:t>
      </w:r>
      <w:proofErr w:type="spellStart"/>
      <w:r w:rsidRPr="00885BBC">
        <w:rPr>
          <w:rFonts w:ascii="Verdana" w:hAnsi="Verdana"/>
          <w:bCs/>
        </w:rPr>
        <w:t>последващи</w:t>
      </w:r>
      <w:proofErr w:type="spellEnd"/>
      <w:r w:rsidRPr="00885BBC">
        <w:rPr>
          <w:rFonts w:ascii="Verdana" w:hAnsi="Verdana"/>
          <w:bCs/>
        </w:rPr>
        <w:t xml:space="preserve"> </w:t>
      </w:r>
      <w:proofErr w:type="spellStart"/>
      <w:r w:rsidRPr="00885BBC">
        <w:rPr>
          <w:rFonts w:ascii="Verdana" w:hAnsi="Verdana"/>
          <w:bCs/>
        </w:rPr>
        <w:t>ПУП-ве</w:t>
      </w:r>
      <w:proofErr w:type="spellEnd"/>
      <w:r w:rsidRPr="00885BBC">
        <w:rPr>
          <w:rFonts w:ascii="Verdana" w:hAnsi="Verdana"/>
          <w:bCs/>
        </w:rPr>
        <w:t xml:space="preserve">, където няма канализационна система, ще се  изграждат </w:t>
      </w:r>
      <w:proofErr w:type="spellStart"/>
      <w:r w:rsidRPr="00885BBC">
        <w:rPr>
          <w:rFonts w:ascii="Verdana" w:hAnsi="Verdana"/>
          <w:bCs/>
        </w:rPr>
        <w:t>водоплътни</w:t>
      </w:r>
      <w:proofErr w:type="spellEnd"/>
      <w:r w:rsidRPr="00885BBC">
        <w:rPr>
          <w:rFonts w:ascii="Verdana" w:hAnsi="Verdana"/>
          <w:bCs/>
        </w:rPr>
        <w:t xml:space="preserve"> </w:t>
      </w:r>
      <w:proofErr w:type="spellStart"/>
      <w:r w:rsidRPr="00885BBC">
        <w:rPr>
          <w:rFonts w:ascii="Verdana" w:hAnsi="Verdana"/>
          <w:bCs/>
        </w:rPr>
        <w:t>изгребни</w:t>
      </w:r>
      <w:proofErr w:type="spellEnd"/>
      <w:r w:rsidRPr="00885BBC">
        <w:rPr>
          <w:rFonts w:ascii="Verdana" w:hAnsi="Verdana"/>
          <w:bCs/>
        </w:rPr>
        <w:t xml:space="preserve"> ями, както и съвременни торища за животновъдните ферми.</w:t>
      </w:r>
    </w:p>
    <w:p w:rsidR="00C76B85" w:rsidRPr="00885BBC" w:rsidRDefault="00C37A6B" w:rsidP="00C76B85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4.3. За опазване на земите и почвите планът предвижда:</w:t>
      </w:r>
      <w:r w:rsidRPr="00885BBC">
        <w:t xml:space="preserve"> </w:t>
      </w:r>
      <w:r w:rsidRPr="00885BBC">
        <w:rPr>
          <w:rFonts w:ascii="Verdana" w:hAnsi="Verdana"/>
          <w:bCs/>
        </w:rPr>
        <w:t>разширение на жилищните и производствени територии и</w:t>
      </w:r>
      <w:r w:rsidR="00181890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съответната инфраструктура предимно и изключително върху вече урбанизирани или</w:t>
      </w:r>
      <w:r w:rsidR="00181890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>неизползваеми земи и там където има изградена инфраструктура</w:t>
      </w:r>
      <w:r w:rsidR="00181890" w:rsidRPr="00885BBC">
        <w:rPr>
          <w:rFonts w:ascii="Verdana" w:hAnsi="Verdana"/>
          <w:bCs/>
        </w:rPr>
        <w:t xml:space="preserve">, </w:t>
      </w:r>
      <w:proofErr w:type="spellStart"/>
      <w:r w:rsidR="00181890" w:rsidRPr="00885BBC">
        <w:rPr>
          <w:rFonts w:ascii="Verdana" w:hAnsi="Verdana"/>
          <w:bCs/>
        </w:rPr>
        <w:t>противоерозионно</w:t>
      </w:r>
      <w:proofErr w:type="spellEnd"/>
      <w:r w:rsidR="00181890" w:rsidRPr="00885BBC">
        <w:rPr>
          <w:rFonts w:ascii="Verdana" w:hAnsi="Verdana"/>
          <w:bCs/>
        </w:rPr>
        <w:t xml:space="preserve"> залесяване на подходящи места, максимално използване на дъждуване и </w:t>
      </w:r>
      <w:proofErr w:type="spellStart"/>
      <w:r w:rsidR="00181890" w:rsidRPr="00885BBC">
        <w:rPr>
          <w:rFonts w:ascii="Verdana" w:hAnsi="Verdana"/>
          <w:bCs/>
        </w:rPr>
        <w:t>капкуване</w:t>
      </w:r>
      <w:proofErr w:type="spellEnd"/>
      <w:r w:rsidR="00181890" w:rsidRPr="00885BBC">
        <w:rPr>
          <w:rFonts w:ascii="Verdana" w:hAnsi="Verdana"/>
          <w:bCs/>
        </w:rPr>
        <w:t xml:space="preserve"> на лозя и овощни градини, сертифициране на района за екологично земеделие, изграждане на защитни пояси около натоварените пътища.</w:t>
      </w:r>
      <w:r w:rsidR="00AC09D7" w:rsidRPr="00885BBC">
        <w:rPr>
          <w:rFonts w:ascii="Verdana" w:hAnsi="Verdana"/>
          <w:bCs/>
        </w:rPr>
        <w:t xml:space="preserve"> </w:t>
      </w:r>
    </w:p>
    <w:p w:rsidR="005861D0" w:rsidRPr="00885BBC" w:rsidRDefault="00C76B85" w:rsidP="00C76B85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</w:t>
      </w:r>
      <w:proofErr w:type="spellStart"/>
      <w:r w:rsidRPr="00885BBC">
        <w:rPr>
          <w:rFonts w:ascii="Verdana" w:hAnsi="Verdana"/>
          <w:bCs/>
        </w:rPr>
        <w:t>4</w:t>
      </w:r>
      <w:proofErr w:type="spellEnd"/>
      <w:r w:rsidRPr="00885BBC">
        <w:rPr>
          <w:rFonts w:ascii="Verdana" w:hAnsi="Verdana"/>
          <w:bCs/>
        </w:rPr>
        <w:t>.</w:t>
      </w:r>
      <w:r w:rsidR="003023F4" w:rsidRPr="00885BBC">
        <w:rPr>
          <w:rFonts w:ascii="Verdana" w:hAnsi="Verdana"/>
          <w:bCs/>
        </w:rPr>
        <w:t xml:space="preserve"> </w:t>
      </w:r>
      <w:r w:rsidRPr="00885BBC">
        <w:rPr>
          <w:rFonts w:ascii="Verdana" w:hAnsi="Verdana"/>
          <w:bCs/>
        </w:rPr>
        <w:t xml:space="preserve">По отношение на геоложката основа – като цяло тя се оценява като благоприятна за осъществяване на строителните дейности, предвидени в ОУП. В ОУП е описано </w:t>
      </w:r>
      <w:proofErr w:type="spellStart"/>
      <w:r w:rsidRPr="00885BBC">
        <w:rPr>
          <w:rFonts w:ascii="Verdana" w:hAnsi="Verdana"/>
          <w:bCs/>
        </w:rPr>
        <w:t>свлачище</w:t>
      </w:r>
      <w:proofErr w:type="spellEnd"/>
      <w:r w:rsidRPr="00885BBC">
        <w:rPr>
          <w:rFonts w:ascii="Verdana" w:hAnsi="Verdana"/>
          <w:bCs/>
        </w:rPr>
        <w:t>, локализирано югозападно от гр. Перущица на пътя Перущица-Кричим (южно от кв.Запад на града). По картата на геоложката опасност то е дефинирано още като условно-стабилизирано. В ОУП са набелязани дейности относно неговото стабилизиране.</w:t>
      </w:r>
      <w:r w:rsidRPr="00885BBC">
        <w:t xml:space="preserve"> П</w:t>
      </w:r>
      <w:r w:rsidRPr="00885BBC">
        <w:rPr>
          <w:rFonts w:ascii="Verdana" w:hAnsi="Verdana"/>
          <w:bCs/>
        </w:rPr>
        <w:t xml:space="preserve">лощите, в които геоложката основа е изградена от мраморите на </w:t>
      </w:r>
      <w:proofErr w:type="spellStart"/>
      <w:r w:rsidRPr="00885BBC">
        <w:rPr>
          <w:rFonts w:ascii="Verdana" w:hAnsi="Verdana"/>
          <w:bCs/>
        </w:rPr>
        <w:t>Добростанската</w:t>
      </w:r>
      <w:proofErr w:type="spellEnd"/>
      <w:r w:rsidRPr="00885BBC">
        <w:rPr>
          <w:rFonts w:ascii="Verdana" w:hAnsi="Verdana"/>
          <w:bCs/>
        </w:rPr>
        <w:t xml:space="preserve"> свита на територията на общината, и в които се развиват карстови процеси са  оценени с висок геоложки риск.</w:t>
      </w:r>
      <w:r w:rsidRPr="00885BBC">
        <w:t xml:space="preserve"> </w:t>
      </w:r>
      <w:r w:rsidRPr="00885BBC">
        <w:rPr>
          <w:rFonts w:ascii="Verdana" w:hAnsi="Verdana"/>
          <w:bCs/>
        </w:rPr>
        <w:t xml:space="preserve">За териториите, в които е развит </w:t>
      </w:r>
      <w:proofErr w:type="spellStart"/>
      <w:r w:rsidRPr="00885BBC">
        <w:rPr>
          <w:rFonts w:ascii="Verdana" w:hAnsi="Verdana"/>
          <w:bCs/>
        </w:rPr>
        <w:t>карст</w:t>
      </w:r>
      <w:proofErr w:type="spellEnd"/>
      <w:r w:rsidRPr="00885BBC">
        <w:rPr>
          <w:rFonts w:ascii="Verdana" w:hAnsi="Verdana"/>
          <w:bCs/>
        </w:rPr>
        <w:t xml:space="preserve"> в ОУП е предвидено да не се извършва хидротехническо строителство, а при бъдещи строителни дейности</w:t>
      </w:r>
      <w:r w:rsidR="002D6BBE" w:rsidRPr="00885BBC">
        <w:rPr>
          <w:rFonts w:ascii="Verdana" w:hAnsi="Verdana"/>
          <w:bCs/>
        </w:rPr>
        <w:t xml:space="preserve"> ще</w:t>
      </w:r>
      <w:r w:rsidRPr="00885BBC">
        <w:rPr>
          <w:rFonts w:ascii="Verdana" w:hAnsi="Verdana"/>
          <w:bCs/>
        </w:rPr>
        <w:t xml:space="preserve"> се провеждат специализирани за </w:t>
      </w:r>
      <w:proofErr w:type="spellStart"/>
      <w:r w:rsidRPr="00885BBC">
        <w:rPr>
          <w:rFonts w:ascii="Verdana" w:hAnsi="Verdana"/>
          <w:bCs/>
        </w:rPr>
        <w:t>карста</w:t>
      </w:r>
      <w:proofErr w:type="spellEnd"/>
      <w:r w:rsidRPr="00885BBC">
        <w:rPr>
          <w:rFonts w:ascii="Verdana" w:hAnsi="Verdana"/>
          <w:bCs/>
        </w:rPr>
        <w:t xml:space="preserve"> детайлни инженерно-геоложки и хидрогеоложки проучвания. Въздействието върху геоложката основа при реализацията на ОУП се определя като незначително.</w:t>
      </w:r>
    </w:p>
    <w:p w:rsidR="007E3800" w:rsidRPr="00885BBC" w:rsidRDefault="0094382C" w:rsidP="007E3800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</w:t>
      </w:r>
      <w:r w:rsidR="00C76B85" w:rsidRPr="00885BBC">
        <w:rPr>
          <w:rFonts w:ascii="Verdana" w:hAnsi="Verdana"/>
          <w:bCs/>
        </w:rPr>
        <w:t>5</w:t>
      </w:r>
      <w:r w:rsidRPr="00885BBC">
        <w:rPr>
          <w:rFonts w:ascii="Verdana" w:hAnsi="Verdana"/>
          <w:bCs/>
        </w:rPr>
        <w:t xml:space="preserve">. </w:t>
      </w:r>
      <w:r w:rsidR="007E3800" w:rsidRPr="00885BBC">
        <w:rPr>
          <w:rFonts w:ascii="Verdana" w:hAnsi="Verdana"/>
          <w:bCs/>
        </w:rPr>
        <w:t>О</w:t>
      </w:r>
      <w:r w:rsidRPr="00885BBC">
        <w:rPr>
          <w:rFonts w:ascii="Verdana" w:hAnsi="Verdana"/>
          <w:bCs/>
        </w:rPr>
        <w:t xml:space="preserve">пазване на биоразнообразието, защитените зони по реда на ЗБР и защитените територии по реда на Закона за защитените територии </w:t>
      </w:r>
      <w:r w:rsidR="007E3800" w:rsidRPr="00885BBC">
        <w:rPr>
          <w:rFonts w:ascii="Verdana" w:hAnsi="Verdana"/>
          <w:bCs/>
        </w:rPr>
        <w:t xml:space="preserve">- </w:t>
      </w:r>
      <w:r w:rsidRPr="00885BBC">
        <w:rPr>
          <w:rFonts w:ascii="Verdana" w:hAnsi="Verdana"/>
          <w:bCs/>
        </w:rPr>
        <w:t xml:space="preserve">  </w:t>
      </w:r>
      <w:r w:rsidR="007E3800" w:rsidRPr="00885BBC">
        <w:rPr>
          <w:rFonts w:ascii="Verdana" w:hAnsi="Verdana"/>
          <w:bCs/>
        </w:rPr>
        <w:t xml:space="preserve">ОУП не предлага </w:t>
      </w:r>
      <w:proofErr w:type="spellStart"/>
      <w:r w:rsidR="007E3800" w:rsidRPr="00885BBC">
        <w:rPr>
          <w:rFonts w:ascii="Verdana" w:hAnsi="Verdana"/>
          <w:bCs/>
        </w:rPr>
        <w:t>устройствени</w:t>
      </w:r>
      <w:proofErr w:type="spellEnd"/>
      <w:r w:rsidR="007E3800" w:rsidRPr="00885BBC">
        <w:rPr>
          <w:rFonts w:ascii="Verdana" w:hAnsi="Verdana"/>
          <w:bCs/>
        </w:rPr>
        <w:t xml:space="preserve"> решения, засягащи местата с висока концентрация на биологично разнообразие.</w:t>
      </w:r>
      <w:r w:rsidR="007E3800" w:rsidRPr="00885BBC">
        <w:t xml:space="preserve"> </w:t>
      </w:r>
      <w:r w:rsidR="007E3800" w:rsidRPr="00885BBC">
        <w:rPr>
          <w:rFonts w:ascii="Verdana" w:hAnsi="Verdana"/>
          <w:bCs/>
        </w:rPr>
        <w:t xml:space="preserve">Увеличава се площта и качествените характеристики на горските територии от 1683,134 ха или 34,548 % на 1730, 800 ха или 35,526% от територията на общината. Водните площи и течения се запазват на 111,008 ха или 2,279 %. Значително се увеличава площта на териториите за озеленяване, паркове и градини от 2,147 ха (0,014 %) на </w:t>
      </w:r>
      <w:r w:rsidR="007E3800" w:rsidRPr="00885BBC">
        <w:rPr>
          <w:rFonts w:ascii="Verdana" w:hAnsi="Verdana"/>
          <w:bCs/>
        </w:rPr>
        <w:lastRenderedPageBreak/>
        <w:t xml:space="preserve">92,215 ха (1,893%). Незначително се увеличават </w:t>
      </w:r>
      <w:proofErr w:type="spellStart"/>
      <w:r w:rsidR="007E3800" w:rsidRPr="00885BBC">
        <w:rPr>
          <w:rFonts w:ascii="Verdana" w:hAnsi="Verdana"/>
          <w:bCs/>
        </w:rPr>
        <w:t>устройствените</w:t>
      </w:r>
      <w:proofErr w:type="spellEnd"/>
      <w:r w:rsidR="007E3800" w:rsidRPr="00885BBC">
        <w:rPr>
          <w:rFonts w:ascii="Verdana" w:hAnsi="Verdana"/>
          <w:bCs/>
        </w:rPr>
        <w:t xml:space="preserve"> зони с най-силно урбанизираните елементи: жилищни функции, </w:t>
      </w:r>
      <w:proofErr w:type="spellStart"/>
      <w:r w:rsidR="007E3800" w:rsidRPr="00885BBC">
        <w:rPr>
          <w:rFonts w:ascii="Verdana" w:hAnsi="Verdana"/>
          <w:bCs/>
        </w:rPr>
        <w:t>общественообслужващи</w:t>
      </w:r>
      <w:proofErr w:type="spellEnd"/>
      <w:r w:rsidR="007E3800" w:rsidRPr="00885BBC">
        <w:rPr>
          <w:rFonts w:ascii="Verdana" w:hAnsi="Verdana"/>
          <w:bCs/>
        </w:rPr>
        <w:t xml:space="preserve"> функции, производствени дейности, транспорт и комуникации. Техническата инфраструктура остава непроменена - 2,260ха (0,046%). Запазва се характера и структурата на горските екосистеми, съхраняват се и залесените територии в земи от Поземления фонд.</w:t>
      </w:r>
      <w:r w:rsidR="00222E31" w:rsidRPr="00885BBC">
        <w:rPr>
          <w:rFonts w:ascii="Verdana" w:hAnsi="Verdana"/>
          <w:bCs/>
        </w:rPr>
        <w:t xml:space="preserve"> </w:t>
      </w:r>
    </w:p>
    <w:p w:rsidR="002927AE" w:rsidRPr="00885BBC" w:rsidRDefault="007E3800" w:rsidP="002927AE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</w:t>
      </w:r>
      <w:r w:rsidR="00C76B85" w:rsidRPr="00885BBC">
        <w:rPr>
          <w:rFonts w:ascii="Verdana" w:hAnsi="Verdana"/>
          <w:bCs/>
        </w:rPr>
        <w:t>6</w:t>
      </w:r>
      <w:r w:rsidRPr="00885BBC">
        <w:rPr>
          <w:rFonts w:ascii="Verdana" w:hAnsi="Verdana"/>
          <w:bCs/>
        </w:rPr>
        <w:t>.</w:t>
      </w:r>
      <w:r w:rsidR="002927AE" w:rsidRPr="00885BBC">
        <w:rPr>
          <w:rFonts w:ascii="Verdana" w:hAnsi="Verdana"/>
          <w:bCs/>
        </w:rPr>
        <w:t xml:space="preserve"> Опазване на ландшафта - </w:t>
      </w:r>
      <w:r w:rsidRPr="00885BBC">
        <w:rPr>
          <w:rFonts w:ascii="Verdana" w:hAnsi="Verdana"/>
          <w:bCs/>
        </w:rPr>
        <w:t xml:space="preserve"> </w:t>
      </w:r>
      <w:r w:rsidR="002927AE" w:rsidRPr="00885BBC">
        <w:rPr>
          <w:rFonts w:ascii="Verdana" w:hAnsi="Verdana"/>
          <w:bCs/>
        </w:rPr>
        <w:t>не се очаква предвижданията на ОУП да имат отрицателно въздействие върху развитието на ландшафта, тъй като ще бъдат предпоставка за съвременно третиране и устройство на територията и на отделни компоненти на ландшафта. Регулираното териториално развитие, ще ограничи безразборното усвояване на земеделски земи и ще подобри привлекателността на множеството културно-исторически ценности. Предложените режими за система обитаване, културно наследство, зелена система, спорт и отдих ще подпомогнат съхраняването на естествените пейзажи и подобряване на ландшафта. Очаква се общо подобрение на средата в резултат от възстановяването на природните и антропогенни компоненти на ландшафта и икономическо оживление на общината.</w:t>
      </w:r>
    </w:p>
    <w:p w:rsidR="00222E31" w:rsidRPr="00885BBC" w:rsidRDefault="002927AE" w:rsidP="00AC09D7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</w:t>
      </w:r>
      <w:r w:rsidR="00C76B85" w:rsidRPr="00885BBC">
        <w:rPr>
          <w:rFonts w:ascii="Verdana" w:hAnsi="Verdana"/>
          <w:bCs/>
        </w:rPr>
        <w:t>7</w:t>
      </w:r>
      <w:r w:rsidRPr="00885BBC">
        <w:rPr>
          <w:rFonts w:ascii="Verdana" w:hAnsi="Verdana"/>
          <w:bCs/>
        </w:rPr>
        <w:t xml:space="preserve">.  </w:t>
      </w:r>
      <w:r w:rsidR="00222E31" w:rsidRPr="00885BBC">
        <w:rPr>
          <w:rFonts w:ascii="Verdana" w:hAnsi="Verdana"/>
          <w:bCs/>
        </w:rPr>
        <w:t>У</w:t>
      </w:r>
      <w:r w:rsidRPr="00885BBC">
        <w:rPr>
          <w:rFonts w:ascii="Verdana" w:hAnsi="Verdana"/>
          <w:bCs/>
        </w:rPr>
        <w:t>правление на отпадъците - очаква се прилагането на интегрирания подход за управление на отпадъци да спомогне за развитието на фактора „Отпадъци”, да  намали влиянието му върху компонентите на околната среда и риска за човешкото здраве.</w:t>
      </w:r>
    </w:p>
    <w:p w:rsidR="00AC09D7" w:rsidRPr="00885BBC" w:rsidRDefault="00AC09D7" w:rsidP="00AC09D7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4.</w:t>
      </w:r>
      <w:r w:rsidR="00C76B85" w:rsidRPr="00885BBC">
        <w:rPr>
          <w:rFonts w:ascii="Verdana" w:hAnsi="Verdana"/>
          <w:bCs/>
        </w:rPr>
        <w:t>8</w:t>
      </w:r>
      <w:r w:rsidRPr="00885BBC">
        <w:rPr>
          <w:rFonts w:ascii="Verdana" w:hAnsi="Verdana"/>
          <w:bCs/>
        </w:rPr>
        <w:t xml:space="preserve">. Вредни физични фактори – На територията на общината няма регистрирани наднормени нива на шум или лъчения. ОУП определя производствените дейности се извършват в обособени промишлени зони, отдалечени от жилищните зони, зоните за отдих и </w:t>
      </w:r>
      <w:proofErr w:type="spellStart"/>
      <w:r w:rsidRPr="00885BBC">
        <w:rPr>
          <w:rFonts w:ascii="Verdana" w:hAnsi="Verdana"/>
          <w:bCs/>
        </w:rPr>
        <w:t>рекреация</w:t>
      </w:r>
      <w:proofErr w:type="spellEnd"/>
      <w:r w:rsidRPr="00885BBC">
        <w:rPr>
          <w:rFonts w:ascii="Verdana" w:hAnsi="Verdana"/>
          <w:bCs/>
        </w:rPr>
        <w:t>. Схемата „Транспортно-комуникационна система” към ОУПО, дава основно решение на транспортно-комуникационните проблеми на община Перущица за прогнозния 20 годишен период. Важно предложение на плана, по отношение на минимизиране въздействието на шума в гр.Перущица е изнасяне на транзитния поток на най-натоварения път в района III-8602 извън населеното място. Обходния път ще преминава северно от града и се очаква да окаже съществено положително въздействие върху него. Посочва се, че общинските пътища имат нужда от реконструкция и рехабилитация. 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C37A6B" w:rsidRPr="00885BBC" w:rsidRDefault="00C37A6B" w:rsidP="00B90299">
      <w:pPr>
        <w:jc w:val="both"/>
        <w:rPr>
          <w:rFonts w:ascii="Verdana" w:hAnsi="Verdana"/>
          <w:bCs/>
        </w:rPr>
      </w:pPr>
    </w:p>
    <w:p w:rsidR="005E646A" w:rsidRPr="00885BBC" w:rsidRDefault="005E646A" w:rsidP="005E646A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/>
          <w:bCs/>
        </w:rPr>
        <w:t>5</w:t>
      </w:r>
      <w:r w:rsidRPr="00885BBC">
        <w:rPr>
          <w:rFonts w:ascii="Verdana" w:hAnsi="Verdana"/>
          <w:bCs/>
        </w:rPr>
        <w:t>.</w:t>
      </w:r>
      <w:r w:rsidR="00576F07" w:rsidRPr="00885BBC">
        <w:rPr>
          <w:rFonts w:ascii="Verdana" w:hAnsi="Verdana"/>
          <w:bCs/>
        </w:rPr>
        <w:t xml:space="preserve"> </w:t>
      </w:r>
      <w:r w:rsidR="00B90299" w:rsidRPr="00885BBC">
        <w:rPr>
          <w:rFonts w:ascii="Verdana" w:hAnsi="Verdana"/>
          <w:bCs/>
        </w:rPr>
        <w:t xml:space="preserve">В обхвата на Общия </w:t>
      </w:r>
      <w:proofErr w:type="spellStart"/>
      <w:r w:rsidR="00B90299" w:rsidRPr="00885BBC">
        <w:rPr>
          <w:rFonts w:ascii="Verdana" w:hAnsi="Verdana"/>
          <w:bCs/>
        </w:rPr>
        <w:t>устройствен</w:t>
      </w:r>
      <w:proofErr w:type="spellEnd"/>
      <w:r w:rsidR="00B90299" w:rsidRPr="00885BBC">
        <w:rPr>
          <w:rFonts w:ascii="Verdana" w:hAnsi="Verdana"/>
          <w:bCs/>
        </w:rPr>
        <w:t xml:space="preserve"> план на Община </w:t>
      </w:r>
      <w:r w:rsidR="00531410" w:rsidRPr="00885BBC">
        <w:rPr>
          <w:rFonts w:ascii="Verdana" w:hAnsi="Verdana"/>
          <w:bCs/>
        </w:rPr>
        <w:t>Перущица</w:t>
      </w:r>
      <w:r w:rsidR="00B90299" w:rsidRPr="00885BBC">
        <w:rPr>
          <w:rFonts w:ascii="Verdana" w:hAnsi="Verdana"/>
          <w:bCs/>
        </w:rPr>
        <w:t xml:space="preserve"> попадат елементи на Националната екологична мрежа, определени по смисъла на Закона за биологично разнообразие/ЗБР /:</w:t>
      </w:r>
      <w:r w:rsidR="00B710F3" w:rsidRPr="00885BBC">
        <w:rPr>
          <w:rFonts w:ascii="Verdana" w:hAnsi="Verdana"/>
          <w:bCs/>
        </w:rPr>
        <w:t xml:space="preserve"> </w:t>
      </w:r>
      <w:r w:rsidR="00B90299" w:rsidRPr="00885BBC">
        <w:rPr>
          <w:rFonts w:ascii="Verdana" w:hAnsi="Verdana"/>
        </w:rPr>
        <w:t xml:space="preserve">Защитена зона </w:t>
      </w:r>
      <w:r w:rsidR="00B710F3" w:rsidRPr="00885BBC">
        <w:rPr>
          <w:rFonts w:ascii="Verdana" w:hAnsi="Verdana"/>
        </w:rPr>
        <w:t>BG0001033</w:t>
      </w:r>
      <w:r w:rsidR="00B90299" w:rsidRPr="00885BBC">
        <w:rPr>
          <w:rFonts w:ascii="Verdana" w:hAnsi="Verdana"/>
        </w:rPr>
        <w:t>„</w:t>
      </w:r>
      <w:r w:rsidR="00531410" w:rsidRPr="00885BBC">
        <w:rPr>
          <w:rFonts w:ascii="Verdana" w:hAnsi="Verdana"/>
        </w:rPr>
        <w:t>Брестовица</w:t>
      </w:r>
      <w:r w:rsidR="00B90299" w:rsidRPr="00885BBC">
        <w:rPr>
          <w:rFonts w:ascii="Verdana" w:hAnsi="Verdana"/>
        </w:rPr>
        <w:t>”</w:t>
      </w:r>
      <w:r w:rsidR="00B710F3" w:rsidRPr="00885BBC">
        <w:rPr>
          <w:rFonts w:ascii="Verdana" w:hAnsi="Verdana"/>
        </w:rPr>
        <w:t xml:space="preserve"> и </w:t>
      </w:r>
      <w:r w:rsidR="00B90299" w:rsidRPr="00885BBC">
        <w:rPr>
          <w:rFonts w:ascii="Verdana" w:hAnsi="Verdana"/>
        </w:rPr>
        <w:t xml:space="preserve">Защитена зона </w:t>
      </w:r>
      <w:r w:rsidR="00B710F3" w:rsidRPr="00885BBC">
        <w:rPr>
          <w:rFonts w:ascii="Verdana" w:hAnsi="Verdana"/>
        </w:rPr>
        <w:t xml:space="preserve">BG0000424 </w:t>
      </w:r>
      <w:r w:rsidR="00B90299" w:rsidRPr="00885BBC">
        <w:rPr>
          <w:rFonts w:ascii="Verdana" w:hAnsi="Verdana"/>
        </w:rPr>
        <w:t xml:space="preserve">„Река </w:t>
      </w:r>
      <w:r w:rsidR="00B710F3" w:rsidRPr="00885BBC">
        <w:rPr>
          <w:rFonts w:ascii="Verdana" w:hAnsi="Verdana"/>
        </w:rPr>
        <w:t>Въча Тракия</w:t>
      </w:r>
      <w:r w:rsidR="00B90299" w:rsidRPr="00885BBC">
        <w:rPr>
          <w:rFonts w:ascii="Verdana" w:hAnsi="Verdana"/>
        </w:rPr>
        <w:t>”</w:t>
      </w:r>
      <w:r w:rsidR="00B710F3" w:rsidRPr="00885BBC">
        <w:rPr>
          <w:rFonts w:ascii="Verdana" w:hAnsi="Verdana"/>
        </w:rPr>
        <w:t>, както и защитена територия по смисъла на Закона за защитените територии „</w:t>
      </w:r>
      <w:proofErr w:type="spellStart"/>
      <w:r w:rsidR="00B710F3" w:rsidRPr="00885BBC">
        <w:rPr>
          <w:rFonts w:ascii="Verdana" w:hAnsi="Verdana"/>
        </w:rPr>
        <w:t>Перестица</w:t>
      </w:r>
      <w:proofErr w:type="spellEnd"/>
      <w:r w:rsidR="00B710F3" w:rsidRPr="00885BBC">
        <w:rPr>
          <w:rFonts w:ascii="Verdana" w:hAnsi="Verdana"/>
        </w:rPr>
        <w:t>“.</w:t>
      </w:r>
      <w:r w:rsidR="00B90299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  <w:bCs/>
        </w:rPr>
        <w:t>Предвид местоположението, характера и мащаба на Плана, преценката за вероятната степен на отрицателно въздействие е, че не се очаква значително отрицателно въздействие върху защитените зони, тъй като:</w:t>
      </w:r>
    </w:p>
    <w:p w:rsidR="005E646A" w:rsidRPr="00885BBC" w:rsidRDefault="00576F07" w:rsidP="005E646A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5</w:t>
      </w:r>
      <w:r w:rsidR="005E646A" w:rsidRPr="00885BBC">
        <w:rPr>
          <w:rFonts w:ascii="Verdana" w:hAnsi="Verdana"/>
          <w:bCs/>
        </w:rPr>
        <w:t xml:space="preserve">.1. Проектът на ОУП не предвижда включване на площи от елементите на националната екологична мрежа в производствени или урбанизирани зони. </w:t>
      </w:r>
    </w:p>
    <w:p w:rsidR="005E646A" w:rsidRPr="00885BBC" w:rsidRDefault="00576F07" w:rsidP="005E646A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5</w:t>
      </w:r>
      <w:r w:rsidR="005E646A" w:rsidRPr="00885BBC">
        <w:rPr>
          <w:rFonts w:ascii="Verdana" w:hAnsi="Verdana"/>
          <w:bCs/>
        </w:rPr>
        <w:t xml:space="preserve">.2. Площта на териториите за </w:t>
      </w:r>
      <w:proofErr w:type="spellStart"/>
      <w:r w:rsidR="005E646A" w:rsidRPr="00885BBC">
        <w:rPr>
          <w:rFonts w:ascii="Verdana" w:hAnsi="Verdana"/>
          <w:bCs/>
        </w:rPr>
        <w:t>природозащита</w:t>
      </w:r>
      <w:proofErr w:type="spellEnd"/>
      <w:r w:rsidR="005E646A" w:rsidRPr="00885BBC">
        <w:rPr>
          <w:rFonts w:ascii="Verdana" w:hAnsi="Verdana"/>
          <w:bCs/>
        </w:rPr>
        <w:t xml:space="preserve"> на Община Перущица, включваща ЗМ „</w:t>
      </w:r>
      <w:proofErr w:type="spellStart"/>
      <w:r w:rsidR="005E646A" w:rsidRPr="00885BBC">
        <w:rPr>
          <w:rFonts w:ascii="Verdana" w:hAnsi="Verdana"/>
          <w:bCs/>
        </w:rPr>
        <w:t>Перестица</w:t>
      </w:r>
      <w:proofErr w:type="spellEnd"/>
      <w:r w:rsidR="005E646A" w:rsidRPr="00885BBC">
        <w:rPr>
          <w:rFonts w:ascii="Verdana" w:hAnsi="Verdana"/>
          <w:bCs/>
        </w:rPr>
        <w:t>” и двете защитени зони остават непроменени – 226,007 ха, като проектът на ОУП определя развитието на територията преди всичко извън защитени зони и защитената територия.</w:t>
      </w:r>
    </w:p>
    <w:p w:rsidR="005E646A" w:rsidRPr="00885BBC" w:rsidRDefault="00576F07" w:rsidP="005E646A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5</w:t>
      </w:r>
      <w:r w:rsidR="005E646A" w:rsidRPr="00885BBC">
        <w:rPr>
          <w:rFonts w:ascii="Verdana" w:hAnsi="Verdana"/>
          <w:bCs/>
        </w:rPr>
        <w:t xml:space="preserve">.3. С реализацията на плана не се очаква унищожаване, увреждане или влошаване състоянието на видове, предмет на опазване  в защитени зони   „Река Въча Тракия” BG 0000424 и „Брестовица” BG 0001033 за опазване на </w:t>
      </w:r>
      <w:proofErr w:type="spellStart"/>
      <w:r w:rsidR="005E646A" w:rsidRPr="00885BBC">
        <w:rPr>
          <w:rFonts w:ascii="Verdana" w:hAnsi="Verdana"/>
          <w:bCs/>
        </w:rPr>
        <w:t>прородните</w:t>
      </w:r>
      <w:proofErr w:type="spellEnd"/>
      <w:r w:rsidR="005E646A" w:rsidRPr="00885BBC">
        <w:rPr>
          <w:rFonts w:ascii="Verdana" w:hAnsi="Verdana"/>
          <w:bCs/>
        </w:rPr>
        <w:t xml:space="preserve"> местообитания и дивата флора и фауна.</w:t>
      </w:r>
    </w:p>
    <w:p w:rsidR="005E646A" w:rsidRPr="00885BBC" w:rsidRDefault="00576F07" w:rsidP="005E646A">
      <w:pPr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>5</w:t>
      </w:r>
      <w:r w:rsidR="005E646A" w:rsidRPr="00885BBC">
        <w:rPr>
          <w:rFonts w:ascii="Verdana" w:hAnsi="Verdana"/>
          <w:bCs/>
        </w:rPr>
        <w:t>.4. След анализиране на представената документация и информация, преценката за вероятната степен на отрицателно въздействие е, че реализацията на  Плана няма вероятност да доведе до трайни негативни изменения в природните местообитания и местообитания на видове, предмет на опазване в защитените зони.</w:t>
      </w:r>
    </w:p>
    <w:p w:rsidR="00B90299" w:rsidRPr="00885BBC" w:rsidRDefault="00576F07" w:rsidP="005E646A">
      <w:pPr>
        <w:jc w:val="both"/>
        <w:rPr>
          <w:rFonts w:ascii="Verdana" w:hAnsi="Verdana"/>
        </w:rPr>
      </w:pPr>
      <w:r w:rsidRPr="00885BBC">
        <w:rPr>
          <w:rFonts w:ascii="Verdana" w:hAnsi="Verdana"/>
          <w:bCs/>
        </w:rPr>
        <w:t>5</w:t>
      </w:r>
      <w:r w:rsidR="005E646A" w:rsidRPr="00885BBC">
        <w:rPr>
          <w:rFonts w:ascii="Verdana" w:hAnsi="Verdana"/>
          <w:bCs/>
        </w:rPr>
        <w:t>.</w:t>
      </w:r>
      <w:proofErr w:type="spellStart"/>
      <w:r w:rsidR="005E646A" w:rsidRPr="00885BBC">
        <w:rPr>
          <w:rFonts w:ascii="Verdana" w:hAnsi="Verdana"/>
          <w:bCs/>
        </w:rPr>
        <w:t>5</w:t>
      </w:r>
      <w:proofErr w:type="spellEnd"/>
      <w:r w:rsidR="005E646A" w:rsidRPr="00885BBC">
        <w:rPr>
          <w:rFonts w:ascii="Verdana" w:hAnsi="Verdana"/>
          <w:bCs/>
        </w:rPr>
        <w:t>. Проектът на ОУП не противоречи на режима на защитена местност „</w:t>
      </w:r>
      <w:proofErr w:type="spellStart"/>
      <w:r w:rsidR="005E646A" w:rsidRPr="00885BBC">
        <w:rPr>
          <w:rFonts w:ascii="Verdana" w:hAnsi="Verdana"/>
          <w:bCs/>
        </w:rPr>
        <w:t>Перестица</w:t>
      </w:r>
      <w:proofErr w:type="spellEnd"/>
      <w:r w:rsidR="005E646A" w:rsidRPr="00885BBC">
        <w:rPr>
          <w:rFonts w:ascii="Verdana" w:hAnsi="Verdana"/>
          <w:bCs/>
        </w:rPr>
        <w:t xml:space="preserve">”, определен в заповедта за обявяването й. С плана не се засяга площта на защитената територия. </w:t>
      </w:r>
      <w:r w:rsidR="00B90299" w:rsidRPr="00885BBC">
        <w:rPr>
          <w:rFonts w:ascii="Verdana" w:hAnsi="Verdana"/>
        </w:rPr>
        <w:t xml:space="preserve">           </w:t>
      </w:r>
    </w:p>
    <w:p w:rsidR="00B90299" w:rsidRPr="00885BBC" w:rsidRDefault="00B710F3" w:rsidP="00B90299">
      <w:pPr>
        <w:ind w:hanging="720"/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 xml:space="preserve">   </w:t>
      </w:r>
    </w:p>
    <w:p w:rsidR="006F6211" w:rsidRPr="00885BBC" w:rsidRDefault="00576F07" w:rsidP="003023F4">
      <w:pPr>
        <w:jc w:val="both"/>
        <w:rPr>
          <w:rFonts w:ascii="Verdana" w:hAnsi="Verdana"/>
          <w:color w:val="000000"/>
        </w:rPr>
      </w:pPr>
      <w:r w:rsidRPr="00885BBC">
        <w:rPr>
          <w:rFonts w:ascii="Verdana" w:hAnsi="Verdana"/>
          <w:b/>
          <w:color w:val="000000"/>
        </w:rPr>
        <w:lastRenderedPageBreak/>
        <w:t>6.</w:t>
      </w:r>
      <w:r w:rsidR="00B90299" w:rsidRPr="00885BBC">
        <w:rPr>
          <w:rFonts w:ascii="Verdana" w:hAnsi="Verdana"/>
          <w:color w:val="000000"/>
        </w:rPr>
        <w:t xml:space="preserve"> </w:t>
      </w:r>
      <w:r w:rsidRPr="00885BBC">
        <w:rPr>
          <w:rFonts w:ascii="Verdana" w:hAnsi="Verdana"/>
          <w:color w:val="000000"/>
        </w:rPr>
        <w:t>Резултатите от анализа и оценката на въздействие</w:t>
      </w:r>
      <w:r w:rsidR="00D25705" w:rsidRPr="00885BBC">
        <w:rPr>
          <w:rFonts w:ascii="Verdana" w:hAnsi="Verdana"/>
          <w:color w:val="000000"/>
        </w:rPr>
        <w:t>т</w:t>
      </w:r>
      <w:r w:rsidRPr="00885BBC">
        <w:rPr>
          <w:rFonts w:ascii="Verdana" w:hAnsi="Verdana"/>
          <w:color w:val="000000"/>
        </w:rPr>
        <w:t xml:space="preserve">о върху околната среда и човешкото здраве показват, че като цяло планът е ориентиран към осигуряване на </w:t>
      </w:r>
      <w:proofErr w:type="spellStart"/>
      <w:r w:rsidRPr="00885BBC">
        <w:rPr>
          <w:rFonts w:ascii="Verdana" w:hAnsi="Verdana"/>
          <w:color w:val="000000"/>
        </w:rPr>
        <w:t>устройствени</w:t>
      </w:r>
      <w:proofErr w:type="spellEnd"/>
      <w:r w:rsidRPr="00885BBC">
        <w:rPr>
          <w:rFonts w:ascii="Verdana" w:hAnsi="Verdana"/>
          <w:color w:val="000000"/>
        </w:rPr>
        <w:t xml:space="preserve"> условия </w:t>
      </w:r>
      <w:r w:rsidR="00D25705" w:rsidRPr="00885BBC">
        <w:rPr>
          <w:rFonts w:ascii="Verdana" w:hAnsi="Verdana"/>
          <w:color w:val="000000"/>
        </w:rPr>
        <w:t xml:space="preserve">за </w:t>
      </w:r>
      <w:proofErr w:type="spellStart"/>
      <w:r w:rsidR="00D25705" w:rsidRPr="00885BBC">
        <w:rPr>
          <w:rFonts w:ascii="Verdana" w:hAnsi="Verdana"/>
          <w:color w:val="000000"/>
        </w:rPr>
        <w:t>екологосъобразно</w:t>
      </w:r>
      <w:proofErr w:type="spellEnd"/>
      <w:r w:rsidR="00D25705" w:rsidRPr="00885BBC">
        <w:rPr>
          <w:rFonts w:ascii="Verdana" w:hAnsi="Verdana"/>
          <w:color w:val="000000"/>
        </w:rPr>
        <w:t xml:space="preserve"> развитие на общинската територия. </w:t>
      </w:r>
    </w:p>
    <w:p w:rsidR="00B90299" w:rsidRPr="00885BBC" w:rsidRDefault="006F6211" w:rsidP="003023F4">
      <w:pPr>
        <w:jc w:val="both"/>
        <w:rPr>
          <w:rFonts w:ascii="Verdana" w:hAnsi="Verdana"/>
        </w:rPr>
      </w:pPr>
      <w:r w:rsidRPr="00885BBC">
        <w:rPr>
          <w:rFonts w:ascii="Verdana" w:hAnsi="Verdana"/>
          <w:color w:val="000000"/>
        </w:rPr>
        <w:t>6.1.</w:t>
      </w:r>
      <w:r w:rsidR="003023F4" w:rsidRPr="00885BBC">
        <w:rPr>
          <w:rFonts w:ascii="Verdana" w:hAnsi="Verdana"/>
          <w:color w:val="000000"/>
        </w:rPr>
        <w:t>При оценката на потенциалните въздействия на предвидените с ОУП дейности са разгледани възможни</w:t>
      </w:r>
      <w:r w:rsidRPr="00885BBC">
        <w:rPr>
          <w:rFonts w:ascii="Verdana" w:hAnsi="Verdana"/>
          <w:color w:val="000000"/>
        </w:rPr>
        <w:t>те</w:t>
      </w:r>
      <w:r w:rsidR="003023F4" w:rsidRPr="00885BBC">
        <w:rPr>
          <w:rFonts w:ascii="Verdana" w:hAnsi="Verdana"/>
          <w:color w:val="000000"/>
        </w:rPr>
        <w:t xml:space="preserve"> последици (преки, непреки, </w:t>
      </w:r>
      <w:proofErr w:type="spellStart"/>
      <w:r w:rsidR="003023F4" w:rsidRPr="00885BBC">
        <w:rPr>
          <w:rFonts w:ascii="Verdana" w:hAnsi="Verdana"/>
          <w:color w:val="000000"/>
        </w:rPr>
        <w:t>комулативни</w:t>
      </w:r>
      <w:proofErr w:type="spellEnd"/>
      <w:r w:rsidR="003023F4" w:rsidRPr="00885BBC">
        <w:rPr>
          <w:rFonts w:ascii="Verdana" w:hAnsi="Verdana"/>
          <w:color w:val="000000"/>
        </w:rPr>
        <w:t xml:space="preserve">, краткосрочни, средносрочни, дългосрочни, постоянни, временни, положителни, отрицателни) и е оценена степента на въздействие от реализирането на Плана. </w:t>
      </w:r>
      <w:r w:rsidR="00D25705" w:rsidRPr="00885BBC">
        <w:rPr>
          <w:rFonts w:ascii="Verdana" w:hAnsi="Verdana"/>
          <w:color w:val="000000"/>
        </w:rPr>
        <w:t xml:space="preserve">Въздействието по отношение на атмосферния въздух, водите, земите и почвите, геоложката основа, ландшафта </w:t>
      </w:r>
      <w:r w:rsidR="003023F4" w:rsidRPr="00885BBC">
        <w:rPr>
          <w:rFonts w:ascii="Verdana" w:hAnsi="Verdana"/>
          <w:color w:val="000000"/>
        </w:rPr>
        <w:t>е оценено,  като незначително до положително</w:t>
      </w:r>
      <w:r w:rsidRPr="00885BBC">
        <w:rPr>
          <w:rFonts w:ascii="Verdana" w:hAnsi="Verdana"/>
          <w:color w:val="000000"/>
        </w:rPr>
        <w:t>.</w:t>
      </w:r>
    </w:p>
    <w:p w:rsidR="006F6211" w:rsidRPr="00885BBC" w:rsidRDefault="006F6211" w:rsidP="006F6211">
      <w:pPr>
        <w:jc w:val="both"/>
        <w:rPr>
          <w:rFonts w:ascii="Verdana" w:hAnsi="Verdana"/>
        </w:rPr>
      </w:pPr>
      <w:r w:rsidRPr="00885BBC">
        <w:rPr>
          <w:rFonts w:ascii="Verdana" w:hAnsi="Verdana"/>
        </w:rPr>
        <w:t>6.2. Планът не води до негативни ефекти за здравето на населението</w:t>
      </w:r>
      <w:r w:rsidR="00A10F10" w:rsidRPr="00885BBC">
        <w:rPr>
          <w:rFonts w:ascii="Verdana" w:hAnsi="Verdana"/>
        </w:rPr>
        <w:t xml:space="preserve">, като в </w:t>
      </w:r>
      <w:r w:rsidRPr="00885BBC">
        <w:rPr>
          <w:rFonts w:ascii="Verdana" w:hAnsi="Verdana"/>
        </w:rPr>
        <w:t xml:space="preserve"> предвижданията </w:t>
      </w:r>
      <w:r w:rsidR="00A10F10" w:rsidRPr="00885BBC">
        <w:rPr>
          <w:rFonts w:ascii="Verdana" w:hAnsi="Verdana"/>
        </w:rPr>
        <w:t>з</w:t>
      </w:r>
      <w:r w:rsidRPr="00885BBC">
        <w:rPr>
          <w:rFonts w:ascii="Verdana" w:hAnsi="Verdana"/>
        </w:rPr>
        <w:t>а урбанистичното развитие на гр.Перущица липсват производства и други дейности, които биха представлявали заплаха за здравето на населението. Зоните за икономическо развитие са предвидени основно върху вече усвоени територии.</w:t>
      </w:r>
      <w:r w:rsidR="00B710F3" w:rsidRPr="00885BBC">
        <w:rPr>
          <w:rFonts w:ascii="Verdana" w:hAnsi="Verdana"/>
        </w:rPr>
        <w:t xml:space="preserve">  </w:t>
      </w:r>
      <w:r w:rsidRPr="00885BBC">
        <w:rPr>
          <w:rFonts w:ascii="Verdana" w:hAnsi="Verdana"/>
        </w:rPr>
        <w:t xml:space="preserve"> Предвижданите качествени изменения в характеристиката на жилищния фонд и техническата </w:t>
      </w:r>
      <w:proofErr w:type="spellStart"/>
      <w:r w:rsidRPr="00885BBC">
        <w:rPr>
          <w:rFonts w:ascii="Verdana" w:hAnsi="Verdana"/>
        </w:rPr>
        <w:t>благоустроеност</w:t>
      </w:r>
      <w:proofErr w:type="spellEnd"/>
      <w:r w:rsidRPr="00885BBC">
        <w:rPr>
          <w:rFonts w:ascii="Verdana" w:hAnsi="Verdana"/>
        </w:rPr>
        <w:t xml:space="preserve"> (изграждане и доизграждане на съществуващата канализационна система, изграждане на ПСОВ, подмяна и реконструкция на водопроводната мрежа), </w:t>
      </w:r>
      <w:proofErr w:type="spellStart"/>
      <w:r w:rsidRPr="00885BBC">
        <w:rPr>
          <w:rFonts w:ascii="Verdana" w:hAnsi="Verdana"/>
        </w:rPr>
        <w:t>екологосъобразно</w:t>
      </w:r>
      <w:proofErr w:type="spellEnd"/>
      <w:r w:rsidRPr="00885BBC">
        <w:rPr>
          <w:rFonts w:ascii="Verdana" w:hAnsi="Verdana"/>
        </w:rPr>
        <w:t xml:space="preserve"> управление на формираните битови и други отпадъци са гаранция за повишаване стандарта на обитаване.</w:t>
      </w:r>
    </w:p>
    <w:p w:rsidR="00A10F10" w:rsidRPr="00885BBC" w:rsidRDefault="00A10F10" w:rsidP="00A10F10">
      <w:pPr>
        <w:jc w:val="both"/>
        <w:rPr>
          <w:rFonts w:ascii="Verdana" w:hAnsi="Verdana"/>
        </w:rPr>
      </w:pPr>
      <w:r w:rsidRPr="00885BBC">
        <w:rPr>
          <w:rFonts w:ascii="Verdana" w:hAnsi="Verdana"/>
          <w:b/>
        </w:rPr>
        <w:t>7</w:t>
      </w:r>
      <w:r w:rsidRPr="00885BBC">
        <w:rPr>
          <w:rFonts w:ascii="Verdana" w:hAnsi="Verdana"/>
        </w:rPr>
        <w:t>. При анализите в екологичната оценка е разгледана и „нулева</w:t>
      </w:r>
      <w:r w:rsidR="002D02A5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>алтернатива”, при коят</w:t>
      </w:r>
      <w:r w:rsidR="002D02A5" w:rsidRPr="00885BBC">
        <w:rPr>
          <w:rFonts w:ascii="Verdana" w:hAnsi="Verdana"/>
        </w:rPr>
        <w:t>о</w:t>
      </w:r>
      <w:r w:rsidRPr="00885BBC">
        <w:rPr>
          <w:rFonts w:ascii="Verdana" w:hAnsi="Verdana"/>
        </w:rPr>
        <w:t xml:space="preserve"> следва продължение на настоящите процеси и тенденции за</w:t>
      </w:r>
      <w:r w:rsidR="002D02A5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>развитие на околната среда в общината без реализиране на ОУП. Заключенията при</w:t>
      </w:r>
      <w:r w:rsidR="002D02A5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 xml:space="preserve">„нулевата алтернатива” са, че </w:t>
      </w:r>
      <w:r w:rsidR="002D02A5" w:rsidRPr="00885BBC">
        <w:rPr>
          <w:rFonts w:ascii="Verdana" w:hAnsi="Verdana"/>
        </w:rPr>
        <w:t xml:space="preserve">при нея </w:t>
      </w:r>
      <w:r w:rsidRPr="00885BBC">
        <w:rPr>
          <w:rFonts w:ascii="Verdana" w:hAnsi="Verdana"/>
        </w:rPr>
        <w:t>не</w:t>
      </w:r>
      <w:r w:rsidR="002D02A5" w:rsidRPr="00885BBC">
        <w:rPr>
          <w:rFonts w:ascii="Verdana" w:hAnsi="Verdana"/>
        </w:rPr>
        <w:t xml:space="preserve"> се постигат </w:t>
      </w:r>
      <w:r w:rsidRPr="00885BBC">
        <w:rPr>
          <w:rFonts w:ascii="Verdana" w:hAnsi="Verdana"/>
        </w:rPr>
        <w:t>подобряване състоянието на</w:t>
      </w:r>
      <w:r w:rsidR="002D02A5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>околната среда</w:t>
      </w:r>
      <w:r w:rsidR="002D02A5" w:rsidRPr="00885BBC">
        <w:rPr>
          <w:rFonts w:ascii="Verdana" w:hAnsi="Verdana"/>
        </w:rPr>
        <w:t xml:space="preserve"> и човешкото здраве</w:t>
      </w:r>
      <w:r w:rsidRPr="00885BBC">
        <w:rPr>
          <w:rFonts w:ascii="Verdana" w:hAnsi="Verdana"/>
        </w:rPr>
        <w:t>.</w:t>
      </w:r>
    </w:p>
    <w:p w:rsidR="002D02A5" w:rsidRPr="00885BBC" w:rsidRDefault="002D02A5" w:rsidP="002D02A5">
      <w:pPr>
        <w:jc w:val="both"/>
        <w:rPr>
          <w:rFonts w:ascii="Verdana" w:hAnsi="Verdana"/>
        </w:rPr>
      </w:pPr>
      <w:r w:rsidRPr="00885BBC">
        <w:rPr>
          <w:rFonts w:ascii="Verdana" w:hAnsi="Verdana"/>
        </w:rPr>
        <w:t>Мотивиран е изборът на алтернативата планът да бъде реализиран по т.н. „оптимистичен вариант“ на развитие на населението (8200 души) с</w:t>
      </w:r>
      <w:r w:rsidRPr="00885BBC">
        <w:t xml:space="preserve"> </w:t>
      </w:r>
      <w:r w:rsidRPr="00885BBC">
        <w:rPr>
          <w:rFonts w:ascii="Verdana" w:hAnsi="Verdana"/>
        </w:rPr>
        <w:t>включването на мерки за предотвратяване, намаляване и възможно най-пълно компенсиране на неблагоприятните последствия за околната среда.</w:t>
      </w:r>
    </w:p>
    <w:p w:rsidR="00DE02E3" w:rsidRPr="00885BBC" w:rsidRDefault="002D02A5" w:rsidP="002D02A5">
      <w:pPr>
        <w:jc w:val="both"/>
        <w:rPr>
          <w:rFonts w:ascii="Verdana" w:hAnsi="Verdana"/>
        </w:rPr>
      </w:pPr>
      <w:r w:rsidRPr="00885BBC">
        <w:rPr>
          <w:rFonts w:ascii="Verdana" w:hAnsi="Verdana"/>
          <w:b/>
        </w:rPr>
        <w:t>8.</w:t>
      </w:r>
      <w:r w:rsidRPr="00885BBC">
        <w:rPr>
          <w:rFonts w:ascii="Verdana" w:hAnsi="Verdana"/>
        </w:rPr>
        <w:t xml:space="preserve"> </w:t>
      </w:r>
      <w:r w:rsidR="00DE02E3" w:rsidRPr="00885BBC">
        <w:rPr>
          <w:rFonts w:ascii="Verdana" w:hAnsi="Verdana"/>
        </w:rPr>
        <w:t>В резултат на провеждането на консултациите и общественото обсъждане на доклада  за   екологичната оценка не са постъпили възражения</w:t>
      </w:r>
      <w:r w:rsidR="00E86E15" w:rsidRPr="00885BBC">
        <w:rPr>
          <w:rFonts w:ascii="Verdana" w:hAnsi="Verdana"/>
        </w:rPr>
        <w:t xml:space="preserve"> или отрицателни становища от заинтересовани лица</w:t>
      </w:r>
      <w:r w:rsidR="00DE02E3" w:rsidRPr="00885BBC">
        <w:rPr>
          <w:rFonts w:ascii="Verdana" w:hAnsi="Verdana"/>
        </w:rPr>
        <w:t>.</w:t>
      </w:r>
      <w:r w:rsidR="00AF0FB3" w:rsidRPr="00885BBC">
        <w:rPr>
          <w:rFonts w:ascii="Verdana" w:hAnsi="Verdana"/>
        </w:rPr>
        <w:t xml:space="preserve"> Информацията и препоръките</w:t>
      </w:r>
      <w:r w:rsidR="00F02256" w:rsidRPr="00885BBC">
        <w:rPr>
          <w:rFonts w:ascii="Verdana" w:hAnsi="Verdana"/>
        </w:rPr>
        <w:t>,</w:t>
      </w:r>
      <w:r w:rsidR="00AF0FB3" w:rsidRPr="00885BBC">
        <w:rPr>
          <w:rFonts w:ascii="Verdana" w:hAnsi="Verdana"/>
        </w:rPr>
        <w:t xml:space="preserve"> получени от БД ИБР Пловдив, РИОСВ Пловдив и РЗИ</w:t>
      </w:r>
      <w:r w:rsidR="00075A1E" w:rsidRPr="00885BBC">
        <w:rPr>
          <w:rFonts w:ascii="Verdana" w:hAnsi="Verdana"/>
        </w:rPr>
        <w:t xml:space="preserve"> Пловдив</w:t>
      </w:r>
      <w:r w:rsidR="00AF0FB3" w:rsidRPr="00885BBC">
        <w:rPr>
          <w:rFonts w:ascii="Verdana" w:hAnsi="Verdana"/>
        </w:rPr>
        <w:t xml:space="preserve"> в хода на консултациите</w:t>
      </w:r>
      <w:r w:rsidR="00075A1E" w:rsidRPr="00885BBC">
        <w:rPr>
          <w:rFonts w:ascii="Verdana" w:hAnsi="Verdana"/>
        </w:rPr>
        <w:t xml:space="preserve">, </w:t>
      </w:r>
      <w:r w:rsidR="00AF0FB3" w:rsidRPr="00885BBC">
        <w:rPr>
          <w:rFonts w:ascii="Verdana" w:hAnsi="Verdana"/>
        </w:rPr>
        <w:t xml:space="preserve">са  взети под внимание </w:t>
      </w:r>
      <w:r w:rsidR="00075A1E" w:rsidRPr="00885BBC">
        <w:rPr>
          <w:rFonts w:ascii="Verdana" w:hAnsi="Verdana"/>
        </w:rPr>
        <w:t>в</w:t>
      </w:r>
      <w:r w:rsidR="00AF0FB3" w:rsidRPr="00885BBC">
        <w:rPr>
          <w:rFonts w:ascii="Verdana" w:hAnsi="Verdana"/>
        </w:rPr>
        <w:t xml:space="preserve"> Доклада за ЕО</w:t>
      </w:r>
      <w:r w:rsidR="00075A1E" w:rsidRPr="00885BBC">
        <w:rPr>
          <w:rFonts w:ascii="Verdana" w:hAnsi="Verdana"/>
        </w:rPr>
        <w:t xml:space="preserve"> и предвидените мерки</w:t>
      </w:r>
      <w:r w:rsidR="00AF0FB3" w:rsidRPr="00885BBC">
        <w:rPr>
          <w:rFonts w:ascii="Verdana" w:hAnsi="Verdana"/>
        </w:rPr>
        <w:t xml:space="preserve">. </w:t>
      </w:r>
    </w:p>
    <w:p w:rsidR="00B710F3" w:rsidRPr="00885BBC" w:rsidRDefault="00DE02E3" w:rsidP="00B90299">
      <w:pPr>
        <w:jc w:val="both"/>
        <w:rPr>
          <w:rFonts w:ascii="Verdana" w:hAnsi="Verdana"/>
        </w:rPr>
      </w:pPr>
      <w:r w:rsidRPr="00885BBC">
        <w:rPr>
          <w:rFonts w:ascii="Verdana" w:hAnsi="Verdana"/>
          <w:b/>
        </w:rPr>
        <w:t>9.</w:t>
      </w:r>
      <w:r w:rsidRPr="00885BBC">
        <w:rPr>
          <w:rFonts w:ascii="Verdana" w:hAnsi="Verdana"/>
        </w:rPr>
        <w:t xml:space="preserve"> </w:t>
      </w:r>
      <w:r w:rsidR="002D02A5" w:rsidRPr="00885BBC">
        <w:rPr>
          <w:rFonts w:ascii="Verdana" w:hAnsi="Verdana"/>
        </w:rPr>
        <w:t>Въз основа</w:t>
      </w:r>
      <w:r w:rsidR="00B710F3" w:rsidRPr="00885BBC">
        <w:rPr>
          <w:rFonts w:ascii="Verdana" w:hAnsi="Verdana"/>
        </w:rPr>
        <w:t xml:space="preserve"> </w:t>
      </w:r>
      <w:r w:rsidR="002D02A5" w:rsidRPr="00885BBC">
        <w:rPr>
          <w:rFonts w:ascii="Verdana" w:hAnsi="Verdana"/>
        </w:rPr>
        <w:t>на направените</w:t>
      </w:r>
      <w:r w:rsidR="00B710F3" w:rsidRPr="00885BBC">
        <w:rPr>
          <w:rFonts w:ascii="Verdana" w:hAnsi="Verdana"/>
        </w:rPr>
        <w:t xml:space="preserve">  </w:t>
      </w:r>
      <w:r w:rsidR="002D02A5" w:rsidRPr="00885BBC">
        <w:rPr>
          <w:rFonts w:ascii="Verdana" w:hAnsi="Verdana"/>
        </w:rPr>
        <w:t xml:space="preserve">в доклада за ЕО прогнози и оценки на възможните отрицателни въздействия </w:t>
      </w:r>
      <w:r w:rsidRPr="00885BBC">
        <w:rPr>
          <w:rFonts w:ascii="Verdana" w:hAnsi="Verdana"/>
        </w:rPr>
        <w:t>в</w:t>
      </w:r>
      <w:r w:rsidR="002D02A5" w:rsidRPr="00885BBC">
        <w:rPr>
          <w:rFonts w:ascii="Verdana" w:hAnsi="Verdana"/>
        </w:rPr>
        <w:t>ърху околната среда</w:t>
      </w:r>
      <w:r w:rsidRPr="00885BBC">
        <w:rPr>
          <w:rFonts w:ascii="Verdana" w:hAnsi="Verdana"/>
        </w:rPr>
        <w:t>, изводът на независимите експерти изготвили доклада е,</w:t>
      </w:r>
      <w:r w:rsidR="002D02A5" w:rsidRPr="00885BBC">
        <w:rPr>
          <w:rFonts w:ascii="Verdana" w:hAnsi="Verdana"/>
        </w:rPr>
        <w:t xml:space="preserve"> </w:t>
      </w:r>
      <w:r w:rsidR="00B710F3" w:rsidRPr="00885BBC">
        <w:rPr>
          <w:rFonts w:ascii="Verdana" w:hAnsi="Verdana"/>
        </w:rPr>
        <w:t xml:space="preserve"> </w:t>
      </w:r>
      <w:r w:rsidR="002D02A5" w:rsidRPr="00885BBC">
        <w:rPr>
          <w:rFonts w:ascii="Verdana" w:hAnsi="Verdana"/>
        </w:rPr>
        <w:t>че</w:t>
      </w:r>
      <w:r w:rsidRPr="00885BBC">
        <w:rPr>
          <w:rFonts w:ascii="Verdana" w:hAnsi="Verdana"/>
        </w:rPr>
        <w:t xml:space="preserve"> </w:t>
      </w:r>
      <w:r w:rsidR="002D02A5" w:rsidRPr="00885BBC">
        <w:rPr>
          <w:rFonts w:ascii="Verdana" w:hAnsi="Verdana"/>
        </w:rPr>
        <w:t>реализацията на ОУП</w:t>
      </w:r>
      <w:r w:rsidR="00AF0FB3" w:rsidRPr="00885BBC">
        <w:rPr>
          <w:rFonts w:ascii="Verdana" w:hAnsi="Verdana"/>
        </w:rPr>
        <w:t xml:space="preserve"> на Община Перущица</w:t>
      </w:r>
      <w:r w:rsidR="002D02A5" w:rsidRPr="00885BBC">
        <w:rPr>
          <w:rFonts w:ascii="Verdana" w:hAnsi="Verdana"/>
        </w:rPr>
        <w:t xml:space="preserve"> ще окаже трайно </w:t>
      </w:r>
      <w:r w:rsidRPr="00885BBC">
        <w:rPr>
          <w:rFonts w:ascii="Verdana" w:hAnsi="Verdana"/>
        </w:rPr>
        <w:t xml:space="preserve"> </w:t>
      </w:r>
      <w:r w:rsidR="002D02A5" w:rsidRPr="00885BBC">
        <w:rPr>
          <w:rFonts w:ascii="Verdana" w:hAnsi="Verdana"/>
        </w:rPr>
        <w:t>положително въздей</w:t>
      </w:r>
      <w:r w:rsidRPr="00885BBC">
        <w:rPr>
          <w:rFonts w:ascii="Verdana" w:hAnsi="Verdana"/>
        </w:rPr>
        <w:t>с</w:t>
      </w:r>
      <w:r w:rsidR="002D02A5" w:rsidRPr="00885BBC">
        <w:rPr>
          <w:rFonts w:ascii="Verdana" w:hAnsi="Verdana"/>
        </w:rPr>
        <w:t>твие върху околната среда и качеството на живот на</w:t>
      </w:r>
      <w:r w:rsidRPr="00885BBC">
        <w:rPr>
          <w:rFonts w:ascii="Verdana" w:hAnsi="Verdana"/>
        </w:rPr>
        <w:t xml:space="preserve"> населението. </w:t>
      </w:r>
    </w:p>
    <w:p w:rsidR="00B710F3" w:rsidRPr="00885BBC" w:rsidRDefault="00B710F3" w:rsidP="00B90299">
      <w:pPr>
        <w:jc w:val="both"/>
        <w:rPr>
          <w:rFonts w:ascii="Verdana" w:hAnsi="Verdana"/>
        </w:rPr>
      </w:pPr>
    </w:p>
    <w:p w:rsidR="00B90299" w:rsidRPr="00885BBC" w:rsidRDefault="00B90299" w:rsidP="00B90299">
      <w:pPr>
        <w:jc w:val="both"/>
        <w:rPr>
          <w:rFonts w:ascii="Verdana" w:hAnsi="Verdana"/>
          <w:b/>
          <w:bCs/>
        </w:rPr>
      </w:pPr>
      <w:r w:rsidRPr="00885BBC">
        <w:rPr>
          <w:rFonts w:ascii="Verdana" w:hAnsi="Verdana"/>
          <w:b/>
          <w:bCs/>
        </w:rPr>
        <w:t>и при следните мерки:</w:t>
      </w:r>
    </w:p>
    <w:p w:rsidR="00B90299" w:rsidRPr="00885BBC" w:rsidRDefault="00B90299" w:rsidP="00B90299">
      <w:pPr>
        <w:ind w:left="705"/>
        <w:jc w:val="both"/>
      </w:pPr>
    </w:p>
    <w:p w:rsidR="00B90299" w:rsidRPr="00885BBC" w:rsidRDefault="00B90299" w:rsidP="00B90299">
      <w:pPr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>I</w:t>
      </w:r>
      <w:r w:rsidR="00E86E15" w:rsidRPr="00885BBC">
        <w:rPr>
          <w:rFonts w:ascii="Verdana" w:hAnsi="Verdana"/>
          <w:b/>
        </w:rPr>
        <w:t>.</w:t>
      </w:r>
      <w:r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  <w:b/>
        </w:rPr>
        <w:t xml:space="preserve">Мерки  за  предотвратяване, намаляване или възможно най-пълно отстраняване на предполагаемите  </w:t>
      </w:r>
      <w:proofErr w:type="spellStart"/>
      <w:r w:rsidRPr="00885BBC">
        <w:rPr>
          <w:rFonts w:ascii="Verdana" w:hAnsi="Verdana"/>
          <w:b/>
        </w:rPr>
        <w:t>необлагоприятни</w:t>
      </w:r>
      <w:proofErr w:type="spellEnd"/>
      <w:r w:rsidRPr="00885BBC">
        <w:rPr>
          <w:rFonts w:ascii="Verdana" w:hAnsi="Verdana"/>
          <w:b/>
        </w:rPr>
        <w:t xml:space="preserve"> последствия от осъществяването на Общия </w:t>
      </w:r>
      <w:proofErr w:type="spellStart"/>
      <w:r w:rsidRPr="00885BBC">
        <w:rPr>
          <w:rFonts w:ascii="Verdana" w:hAnsi="Verdana"/>
          <w:b/>
        </w:rPr>
        <w:t>устройствен</w:t>
      </w:r>
      <w:proofErr w:type="spellEnd"/>
      <w:r w:rsidRPr="00885BBC">
        <w:rPr>
          <w:rFonts w:ascii="Verdana" w:hAnsi="Verdana"/>
          <w:b/>
        </w:rPr>
        <w:t xml:space="preserve"> план на Община </w:t>
      </w:r>
      <w:r w:rsidR="00E86E15" w:rsidRPr="00885BBC">
        <w:rPr>
          <w:rFonts w:ascii="Verdana" w:hAnsi="Verdana"/>
          <w:b/>
        </w:rPr>
        <w:t>Перущица</w:t>
      </w:r>
      <w:r w:rsidRPr="00885BBC">
        <w:rPr>
          <w:rFonts w:ascii="Verdana" w:hAnsi="Verdana"/>
          <w:b/>
        </w:rPr>
        <w:t>:</w:t>
      </w:r>
    </w:p>
    <w:p w:rsidR="00125692" w:rsidRPr="00885BBC" w:rsidRDefault="00125692" w:rsidP="00B90299">
      <w:pPr>
        <w:jc w:val="both"/>
        <w:rPr>
          <w:rFonts w:ascii="Verdana" w:hAnsi="Verdana"/>
          <w:b/>
        </w:rPr>
      </w:pPr>
    </w:p>
    <w:p w:rsidR="00B90299" w:rsidRPr="00885BBC" w:rsidRDefault="00125692" w:rsidP="00B90299">
      <w:pPr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>А. Общи мерки</w:t>
      </w:r>
    </w:p>
    <w:p w:rsidR="00125692" w:rsidRPr="00885BBC" w:rsidRDefault="00125692" w:rsidP="00B53108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885BBC">
        <w:rPr>
          <w:rFonts w:ascii="Verdana" w:hAnsi="Verdana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(по реда на глава  шеста от ЗООС) и оценка на степента на въздействие с предмета и целите на опазване на защитените зони (по реда на ЗБР),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32638C" w:rsidRPr="00885BBC" w:rsidRDefault="0032638C" w:rsidP="00B53108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885BBC">
        <w:rPr>
          <w:rFonts w:ascii="Verdana" w:hAnsi="Verdana"/>
        </w:rPr>
        <w:t xml:space="preserve">Групите планове, програми и инвестиционни предложения, произтичащи от Общият </w:t>
      </w:r>
      <w:proofErr w:type="spellStart"/>
      <w:r w:rsidRPr="00885BBC">
        <w:rPr>
          <w:rFonts w:ascii="Verdana" w:hAnsi="Verdana"/>
        </w:rPr>
        <w:t>устройствен</w:t>
      </w:r>
      <w:proofErr w:type="spellEnd"/>
      <w:r w:rsidRPr="00885BBC">
        <w:rPr>
          <w:rFonts w:ascii="Verdana" w:hAnsi="Verdana"/>
        </w:rPr>
        <w:t xml:space="preserve"> план, да бъдат съобразени спрямо:</w:t>
      </w:r>
    </w:p>
    <w:p w:rsidR="0032638C" w:rsidRPr="00885BBC" w:rsidRDefault="00B53108" w:rsidP="0032638C">
      <w:pPr>
        <w:jc w:val="both"/>
        <w:rPr>
          <w:rFonts w:ascii="Verdana" w:hAnsi="Verdana"/>
        </w:rPr>
      </w:pPr>
      <w:r w:rsidRPr="00885BBC">
        <w:rPr>
          <w:rFonts w:ascii="Verdana" w:hAnsi="Verdana"/>
        </w:rPr>
        <w:t>-</w:t>
      </w:r>
      <w:r w:rsidR="0032638C" w:rsidRPr="00885BBC">
        <w:rPr>
          <w:rFonts w:ascii="Verdana" w:hAnsi="Verdana"/>
        </w:rPr>
        <w:t xml:space="preserve">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32638C" w:rsidRPr="00885BBC" w:rsidRDefault="00B53108" w:rsidP="0032638C">
      <w:pPr>
        <w:jc w:val="both"/>
        <w:rPr>
          <w:rFonts w:ascii="Verdana" w:hAnsi="Verdana"/>
        </w:rPr>
      </w:pPr>
      <w:r w:rsidRPr="00885BBC">
        <w:rPr>
          <w:rFonts w:ascii="Verdana" w:hAnsi="Verdana"/>
        </w:rPr>
        <w:t>-</w:t>
      </w:r>
      <w:r w:rsidR="0032638C" w:rsidRPr="00885BBC">
        <w:rPr>
          <w:rFonts w:ascii="Verdana" w:hAnsi="Verdana"/>
        </w:rPr>
        <w:t xml:space="preserve"> изискванията за здравна защита на селищната среда.</w:t>
      </w:r>
    </w:p>
    <w:p w:rsidR="00B53108" w:rsidRPr="00885BBC" w:rsidRDefault="00B53108" w:rsidP="0032638C">
      <w:pPr>
        <w:jc w:val="both"/>
        <w:rPr>
          <w:rFonts w:ascii="Verdana" w:hAnsi="Verdana"/>
        </w:rPr>
      </w:pPr>
    </w:p>
    <w:p w:rsidR="00125692" w:rsidRPr="00885BBC" w:rsidRDefault="00125692" w:rsidP="00B90299">
      <w:pPr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Б. </w:t>
      </w:r>
      <w:r w:rsidR="00CA5D2A" w:rsidRPr="00885BBC">
        <w:rPr>
          <w:rFonts w:ascii="Verdana" w:hAnsi="Verdana"/>
          <w:b/>
        </w:rPr>
        <w:t xml:space="preserve">При прилагането на </w:t>
      </w:r>
      <w:r w:rsidRPr="00885BBC">
        <w:rPr>
          <w:rFonts w:ascii="Verdana" w:hAnsi="Verdana"/>
          <w:b/>
        </w:rPr>
        <w:t>ОУП на община Перущица да бъдат съобразени следните мерки и условия:</w:t>
      </w:r>
    </w:p>
    <w:p w:rsidR="00B90299" w:rsidRPr="00885BBC" w:rsidRDefault="00FB0A41" w:rsidP="00CA5D2A">
      <w:pPr>
        <w:numPr>
          <w:ilvl w:val="0"/>
          <w:numId w:val="10"/>
        </w:numPr>
        <w:tabs>
          <w:tab w:val="clear" w:pos="360"/>
          <w:tab w:val="num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lastRenderedPageBreak/>
        <w:t>При инвестиционното проектиране д</w:t>
      </w:r>
      <w:r w:rsidR="00B90299" w:rsidRPr="00885BBC">
        <w:rPr>
          <w:rFonts w:ascii="Verdana" w:hAnsi="Verdana" w:cs="Arial"/>
        </w:rPr>
        <w:t xml:space="preserve">а се </w:t>
      </w:r>
      <w:r w:rsidRPr="00885BBC">
        <w:rPr>
          <w:rFonts w:ascii="Verdana" w:hAnsi="Verdana" w:cs="Arial"/>
        </w:rPr>
        <w:t>осигури приоритетно</w:t>
      </w:r>
      <w:r w:rsidR="00B90299" w:rsidRPr="00885BBC">
        <w:rPr>
          <w:rFonts w:ascii="Verdana" w:hAnsi="Verdana" w:cs="Arial"/>
        </w:rPr>
        <w:t xml:space="preserve"> газификацията на   стопански</w:t>
      </w:r>
      <w:r w:rsidR="008925F7" w:rsidRPr="00885BBC">
        <w:rPr>
          <w:rFonts w:ascii="Verdana" w:hAnsi="Verdana" w:cs="Arial"/>
        </w:rPr>
        <w:t>я и битов</w:t>
      </w:r>
      <w:r w:rsidR="00B90299" w:rsidRPr="00885BBC">
        <w:rPr>
          <w:rFonts w:ascii="Verdana" w:hAnsi="Verdana" w:cs="Arial"/>
        </w:rPr>
        <w:t xml:space="preserve"> сектор</w:t>
      </w:r>
      <w:r w:rsidR="008925F7" w:rsidRPr="00885BBC">
        <w:rPr>
          <w:rFonts w:ascii="Verdana" w:hAnsi="Verdana" w:cs="Arial"/>
        </w:rPr>
        <w:t>и</w:t>
      </w:r>
      <w:r w:rsidR="00B90299" w:rsidRPr="00885BBC">
        <w:rPr>
          <w:rFonts w:ascii="Verdana" w:hAnsi="Verdana" w:cs="Arial"/>
        </w:rPr>
        <w:t>.</w:t>
      </w:r>
    </w:p>
    <w:p w:rsidR="00B90299" w:rsidRPr="00885BBC" w:rsidRDefault="00B90299" w:rsidP="00CA5D2A">
      <w:pPr>
        <w:pStyle w:val="10"/>
        <w:numPr>
          <w:ilvl w:val="0"/>
          <w:numId w:val="10"/>
        </w:numPr>
        <w:tabs>
          <w:tab w:val="clear" w:pos="360"/>
          <w:tab w:val="num" w:pos="284"/>
        </w:tabs>
        <w:spacing w:before="120" w:after="0" w:line="240" w:lineRule="auto"/>
        <w:ind w:left="0" w:right="0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885BBC">
        <w:rPr>
          <w:rFonts w:ascii="Verdana" w:hAnsi="Verdana" w:cs="Arial"/>
          <w:sz w:val="20"/>
          <w:szCs w:val="20"/>
        </w:rPr>
        <w:t xml:space="preserve">Запазване  на съществуващите </w:t>
      </w:r>
      <w:r w:rsidR="00FB0A41" w:rsidRPr="00885BBC">
        <w:rPr>
          <w:rFonts w:ascii="Verdana" w:hAnsi="Verdana" w:cs="Arial"/>
          <w:sz w:val="20"/>
          <w:szCs w:val="20"/>
        </w:rPr>
        <w:t>крайпътни о</w:t>
      </w:r>
      <w:r w:rsidRPr="00885BBC">
        <w:rPr>
          <w:rFonts w:ascii="Verdana" w:hAnsi="Verdana" w:cs="Arial"/>
          <w:sz w:val="20"/>
          <w:szCs w:val="20"/>
        </w:rPr>
        <w:t>зелен</w:t>
      </w:r>
      <w:r w:rsidR="00FB0A41" w:rsidRPr="00885BBC">
        <w:rPr>
          <w:rFonts w:ascii="Verdana" w:hAnsi="Verdana" w:cs="Arial"/>
          <w:sz w:val="20"/>
          <w:szCs w:val="20"/>
        </w:rPr>
        <w:t>ен</w:t>
      </w:r>
      <w:r w:rsidRPr="00885BBC">
        <w:rPr>
          <w:rFonts w:ascii="Verdana" w:hAnsi="Verdana" w:cs="Arial"/>
          <w:sz w:val="20"/>
          <w:szCs w:val="20"/>
        </w:rPr>
        <w:t>и площи</w:t>
      </w:r>
      <w:r w:rsidR="00FB0A41" w:rsidRPr="00885BBC">
        <w:rPr>
          <w:rFonts w:ascii="Verdana" w:hAnsi="Verdana" w:cs="Arial"/>
          <w:sz w:val="20"/>
          <w:szCs w:val="20"/>
        </w:rPr>
        <w:t xml:space="preserve"> и разширението им с изолационни и защитни</w:t>
      </w:r>
      <w:r w:rsidRPr="00885BBC">
        <w:rPr>
          <w:rFonts w:ascii="Verdana" w:hAnsi="Verdana" w:cs="Arial"/>
          <w:sz w:val="20"/>
          <w:szCs w:val="20"/>
        </w:rPr>
        <w:t xml:space="preserve">, </w:t>
      </w:r>
      <w:r w:rsidR="00FB0A41" w:rsidRPr="00885BBC">
        <w:rPr>
          <w:rFonts w:ascii="Verdana" w:hAnsi="Verdana" w:cs="Arial"/>
          <w:sz w:val="20"/>
          <w:szCs w:val="20"/>
        </w:rPr>
        <w:t xml:space="preserve">в т. число </w:t>
      </w:r>
      <w:proofErr w:type="spellStart"/>
      <w:r w:rsidR="00FB0A41" w:rsidRPr="00885BBC">
        <w:rPr>
          <w:rFonts w:ascii="Verdana" w:hAnsi="Verdana" w:cs="Arial"/>
          <w:sz w:val="20"/>
          <w:szCs w:val="20"/>
        </w:rPr>
        <w:t>ветро</w:t>
      </w:r>
      <w:proofErr w:type="spellEnd"/>
      <w:r w:rsidR="00FB0A41" w:rsidRPr="00885BBC">
        <w:rPr>
          <w:rFonts w:ascii="Verdana" w:hAnsi="Verdana" w:cs="Arial"/>
          <w:sz w:val="20"/>
          <w:szCs w:val="20"/>
        </w:rPr>
        <w:t xml:space="preserve"> и </w:t>
      </w:r>
      <w:proofErr w:type="spellStart"/>
      <w:r w:rsidR="00FB0A41" w:rsidRPr="00885BBC">
        <w:rPr>
          <w:rFonts w:ascii="Verdana" w:hAnsi="Verdana" w:cs="Arial"/>
          <w:sz w:val="20"/>
          <w:szCs w:val="20"/>
        </w:rPr>
        <w:t>снегозащитни</w:t>
      </w:r>
      <w:proofErr w:type="spellEnd"/>
      <w:r w:rsidR="00FB0A41" w:rsidRPr="00885BB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0A41" w:rsidRPr="00885BBC">
        <w:rPr>
          <w:rFonts w:ascii="Verdana" w:hAnsi="Verdana" w:cs="Arial"/>
          <w:sz w:val="20"/>
          <w:szCs w:val="20"/>
        </w:rPr>
        <w:t>функции</w:t>
      </w:r>
      <w:r w:rsidRPr="00885BBC">
        <w:rPr>
          <w:rFonts w:ascii="Verdana" w:hAnsi="Verdana" w:cs="Arial"/>
          <w:sz w:val="20"/>
          <w:szCs w:val="20"/>
        </w:rPr>
        <w:t>чувствително</w:t>
      </w:r>
      <w:proofErr w:type="spellEnd"/>
      <w:r w:rsidRPr="00885BBC">
        <w:rPr>
          <w:rFonts w:ascii="Verdana" w:hAnsi="Verdana" w:cs="Arial"/>
          <w:sz w:val="20"/>
          <w:szCs w:val="20"/>
        </w:rPr>
        <w:t xml:space="preserve"> допълване с нови  и превръщането им в единна зелена система.</w:t>
      </w:r>
    </w:p>
    <w:p w:rsidR="00FB0A41" w:rsidRPr="00885BBC" w:rsidRDefault="00FB0A41" w:rsidP="00CA5D2A">
      <w:pPr>
        <w:pStyle w:val="10"/>
        <w:numPr>
          <w:ilvl w:val="0"/>
          <w:numId w:val="10"/>
        </w:numPr>
        <w:tabs>
          <w:tab w:val="clear" w:pos="360"/>
          <w:tab w:val="num" w:pos="284"/>
        </w:tabs>
        <w:spacing w:before="120" w:after="0" w:line="240" w:lineRule="auto"/>
        <w:ind w:left="0" w:right="0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885BBC">
        <w:rPr>
          <w:rFonts w:ascii="Verdana" w:hAnsi="Verdana" w:cs="Arial"/>
          <w:sz w:val="20"/>
          <w:szCs w:val="20"/>
        </w:rPr>
        <w:t xml:space="preserve">Одобряването на бъдещи инвестиционни проекти в обхвата на двете защитени зони да става на основание  проект за озеленяване, с предвидени в него само местни за района растителни видове.  </w:t>
      </w:r>
    </w:p>
    <w:p w:rsidR="00B90299" w:rsidRPr="00885BBC" w:rsidRDefault="00FB0A41" w:rsidP="00CA5D2A">
      <w:pPr>
        <w:pStyle w:val="10"/>
        <w:numPr>
          <w:ilvl w:val="0"/>
          <w:numId w:val="10"/>
        </w:numPr>
        <w:tabs>
          <w:tab w:val="clear" w:pos="360"/>
          <w:tab w:val="num" w:pos="284"/>
        </w:tabs>
        <w:spacing w:before="120" w:after="0" w:line="240" w:lineRule="auto"/>
        <w:ind w:left="0" w:right="0" w:firstLine="0"/>
        <w:contextualSpacing/>
        <w:jc w:val="both"/>
        <w:rPr>
          <w:rFonts w:ascii="Verdana" w:hAnsi="Verdana" w:cs="Arial"/>
        </w:rPr>
      </w:pPr>
      <w:r w:rsidRPr="00885BBC">
        <w:rPr>
          <w:rFonts w:ascii="Verdana" w:hAnsi="Verdana" w:cs="Arial"/>
          <w:sz w:val="20"/>
          <w:szCs w:val="20"/>
        </w:rPr>
        <w:t xml:space="preserve">За всички бъдещи дейности, засягащи води и водни обекти да се проведат необходимите процедури за </w:t>
      </w:r>
      <w:proofErr w:type="spellStart"/>
      <w:r w:rsidRPr="00885BBC">
        <w:rPr>
          <w:rFonts w:ascii="Verdana" w:hAnsi="Verdana" w:cs="Arial"/>
          <w:sz w:val="20"/>
          <w:szCs w:val="20"/>
        </w:rPr>
        <w:t>водовземане</w:t>
      </w:r>
      <w:proofErr w:type="spellEnd"/>
      <w:r w:rsidRPr="00885BBC">
        <w:rPr>
          <w:rFonts w:ascii="Verdana" w:hAnsi="Verdana" w:cs="Arial"/>
          <w:sz w:val="20"/>
          <w:szCs w:val="20"/>
        </w:rPr>
        <w:t xml:space="preserve"> и/или ползване на воден обект, по ред</w:t>
      </w:r>
      <w:r w:rsidR="008925F7" w:rsidRPr="00885BBC">
        <w:rPr>
          <w:rFonts w:ascii="Verdana" w:hAnsi="Verdana" w:cs="Arial"/>
          <w:sz w:val="20"/>
          <w:szCs w:val="20"/>
        </w:rPr>
        <w:t>а</w:t>
      </w:r>
      <w:r w:rsidRPr="00885BBC">
        <w:rPr>
          <w:rFonts w:ascii="Verdana" w:hAnsi="Verdana" w:cs="Arial"/>
          <w:sz w:val="20"/>
          <w:szCs w:val="20"/>
        </w:rPr>
        <w:t xml:space="preserve"> на Закона за водите.   </w:t>
      </w:r>
    </w:p>
    <w:p w:rsidR="008925F7" w:rsidRPr="00885BBC" w:rsidRDefault="00CA5D2A" w:rsidP="00CA5D2A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</w:tabs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 </w:t>
      </w:r>
      <w:r w:rsidR="00152E58" w:rsidRPr="00885BBC">
        <w:rPr>
          <w:rFonts w:ascii="Verdana" w:hAnsi="Verdana" w:cs="Arial"/>
        </w:rPr>
        <w:t>Р</w:t>
      </w:r>
      <w:r w:rsidR="008925F7" w:rsidRPr="00885BBC">
        <w:rPr>
          <w:rFonts w:ascii="Verdana" w:hAnsi="Verdana" w:cs="Arial"/>
        </w:rPr>
        <w:t>емонт на амортизираните водопроводи  с оглед намаляване на загубите във водопроводната мрежа.</w:t>
      </w:r>
    </w:p>
    <w:p w:rsidR="00152E58" w:rsidRPr="00885BBC" w:rsidRDefault="00CA5D2A" w:rsidP="00CA5D2A">
      <w:pPr>
        <w:pStyle w:val="af0"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И</w:t>
      </w:r>
      <w:r w:rsidR="00152E58" w:rsidRPr="00885BBC">
        <w:rPr>
          <w:rFonts w:ascii="Verdana" w:hAnsi="Verdana" w:cs="Arial"/>
        </w:rPr>
        <w:t xml:space="preserve">зграждане на ПСОВ и довеждащите колектори към нея, както и  завършване на частично изградената канализационна мрежа в града, проектиране и изграждане на нова такава в кв. </w:t>
      </w:r>
      <w:proofErr w:type="spellStart"/>
      <w:r w:rsidR="00152E58" w:rsidRPr="00885BBC">
        <w:rPr>
          <w:rFonts w:ascii="Verdana" w:hAnsi="Verdana" w:cs="Arial"/>
        </w:rPr>
        <w:t>Пастуша</w:t>
      </w:r>
      <w:proofErr w:type="spellEnd"/>
      <w:r w:rsidRPr="00885BBC">
        <w:rPr>
          <w:rFonts w:ascii="Verdana" w:hAnsi="Verdana" w:cs="Arial"/>
        </w:rPr>
        <w:t>. Р</w:t>
      </w:r>
      <w:r w:rsidR="00152E58" w:rsidRPr="00885BBC">
        <w:rPr>
          <w:rFonts w:ascii="Verdana" w:hAnsi="Verdana" w:cs="Arial"/>
        </w:rPr>
        <w:t xml:space="preserve">еализиране на проект за Главен колектор II на града, който ще премахне нерегламентирани </w:t>
      </w:r>
      <w:proofErr w:type="spellStart"/>
      <w:r w:rsidR="00152E58" w:rsidRPr="00885BBC">
        <w:rPr>
          <w:rFonts w:ascii="Verdana" w:hAnsi="Verdana" w:cs="Arial"/>
        </w:rPr>
        <w:t>зауствания</w:t>
      </w:r>
      <w:proofErr w:type="spellEnd"/>
      <w:r w:rsidR="00152E58" w:rsidRPr="00885BBC">
        <w:rPr>
          <w:rFonts w:ascii="Verdana" w:hAnsi="Verdana" w:cs="Arial"/>
        </w:rPr>
        <w:t xml:space="preserve"> на отпадъчни води в реката;</w:t>
      </w:r>
    </w:p>
    <w:p w:rsidR="00152E58" w:rsidRPr="00885BBC" w:rsidRDefault="00B90299" w:rsidP="00CA5D2A">
      <w:pPr>
        <w:pStyle w:val="af0"/>
        <w:numPr>
          <w:ilvl w:val="0"/>
          <w:numId w:val="8"/>
        </w:numPr>
        <w:tabs>
          <w:tab w:val="num" w:pos="0"/>
          <w:tab w:val="left" w:pos="284"/>
        </w:tabs>
        <w:ind w:left="0" w:firstLine="0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Да не се допуска </w:t>
      </w:r>
      <w:proofErr w:type="spellStart"/>
      <w:r w:rsidRPr="00885BBC">
        <w:rPr>
          <w:rFonts w:ascii="Verdana" w:hAnsi="Verdana" w:cs="Arial"/>
        </w:rPr>
        <w:t>заустване</w:t>
      </w:r>
      <w:proofErr w:type="spellEnd"/>
      <w:r w:rsidRPr="00885BBC">
        <w:rPr>
          <w:rFonts w:ascii="Verdana" w:hAnsi="Verdana" w:cs="Arial"/>
        </w:rPr>
        <w:t xml:space="preserve"> на непречистени отпадъчни води в подземните водни тела.</w:t>
      </w:r>
      <w:r w:rsidR="00152E58" w:rsidRPr="00885BBC">
        <w:t xml:space="preserve"> </w:t>
      </w:r>
      <w:r w:rsidR="00152E58" w:rsidRPr="00885BBC">
        <w:rPr>
          <w:rFonts w:ascii="Verdana" w:hAnsi="Verdana" w:cs="Arial"/>
        </w:rPr>
        <w:t>При изграждане на нови промишлени предприятия да се изграждат и необходимите ПСОВ</w:t>
      </w:r>
      <w:r w:rsidR="007D64E0" w:rsidRPr="00885BBC">
        <w:rPr>
          <w:rFonts w:ascii="Verdana" w:hAnsi="Verdana" w:cs="Arial"/>
        </w:rPr>
        <w:t>.</w:t>
      </w:r>
    </w:p>
    <w:p w:rsidR="00CA5D2A" w:rsidRPr="00885BBC" w:rsidRDefault="00CA5D2A" w:rsidP="00CA5D2A">
      <w:pPr>
        <w:pStyle w:val="af0"/>
        <w:numPr>
          <w:ilvl w:val="0"/>
          <w:numId w:val="8"/>
        </w:numPr>
        <w:tabs>
          <w:tab w:val="clear" w:pos="860"/>
          <w:tab w:val="num" w:pos="284"/>
        </w:tabs>
        <w:ind w:hanging="860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Да не се допуска изграждането на </w:t>
      </w:r>
      <w:proofErr w:type="spellStart"/>
      <w:r w:rsidRPr="00885BBC">
        <w:rPr>
          <w:rFonts w:ascii="Verdana" w:hAnsi="Verdana" w:cs="Arial"/>
        </w:rPr>
        <w:t>попивни</w:t>
      </w:r>
      <w:proofErr w:type="spellEnd"/>
      <w:r w:rsidRPr="00885BBC">
        <w:rPr>
          <w:rFonts w:ascii="Verdana" w:hAnsi="Verdana" w:cs="Arial"/>
        </w:rPr>
        <w:t xml:space="preserve"> </w:t>
      </w:r>
      <w:proofErr w:type="spellStart"/>
      <w:r w:rsidRPr="00885BBC">
        <w:rPr>
          <w:rFonts w:ascii="Verdana" w:hAnsi="Verdana" w:cs="Arial"/>
        </w:rPr>
        <w:t>кладеници</w:t>
      </w:r>
      <w:proofErr w:type="spellEnd"/>
      <w:r w:rsidRPr="00885BBC">
        <w:rPr>
          <w:rFonts w:ascii="Verdana" w:hAnsi="Verdana" w:cs="Arial"/>
        </w:rPr>
        <w:t xml:space="preserve"> за отвеждане на отпадъчни води.</w:t>
      </w:r>
    </w:p>
    <w:p w:rsidR="00152E58" w:rsidRPr="00885BBC" w:rsidRDefault="00152E58" w:rsidP="00CA5D2A">
      <w:pPr>
        <w:numPr>
          <w:ilvl w:val="0"/>
          <w:numId w:val="8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Нарастването на бъдещо </w:t>
      </w:r>
      <w:proofErr w:type="spellStart"/>
      <w:r w:rsidRPr="00885BBC">
        <w:rPr>
          <w:rFonts w:ascii="Verdana" w:hAnsi="Verdana" w:cs="Arial"/>
        </w:rPr>
        <w:t>водоползуване</w:t>
      </w:r>
      <w:proofErr w:type="spellEnd"/>
      <w:r w:rsidRPr="00885BBC">
        <w:rPr>
          <w:rFonts w:ascii="Verdana" w:hAnsi="Verdana" w:cs="Arial"/>
        </w:rPr>
        <w:t xml:space="preserve"> да бъде съобразено с предвижданията на Плана за управление на речните басейни</w:t>
      </w:r>
    </w:p>
    <w:p w:rsidR="00B90299" w:rsidRPr="00885BBC" w:rsidRDefault="00152E58" w:rsidP="00CA5D2A">
      <w:pPr>
        <w:numPr>
          <w:ilvl w:val="0"/>
          <w:numId w:val="8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При реализирането на отделни ПУП да не се допускат дейности, нарушаващи естественото състояние и </w:t>
      </w:r>
      <w:proofErr w:type="spellStart"/>
      <w:r w:rsidRPr="00885BBC">
        <w:rPr>
          <w:rFonts w:ascii="Verdana" w:hAnsi="Verdana" w:cs="Arial"/>
        </w:rPr>
        <w:t>проводимостта</w:t>
      </w:r>
      <w:proofErr w:type="spellEnd"/>
      <w:r w:rsidRPr="00885BBC">
        <w:rPr>
          <w:rFonts w:ascii="Verdana" w:hAnsi="Verdana" w:cs="Arial"/>
        </w:rPr>
        <w:t xml:space="preserve"> на рек</w:t>
      </w:r>
      <w:r w:rsidR="003075F4" w:rsidRPr="00885BBC">
        <w:rPr>
          <w:rFonts w:ascii="Verdana" w:hAnsi="Verdana" w:cs="Arial"/>
        </w:rPr>
        <w:t>ите в обхвата на плана</w:t>
      </w:r>
      <w:r w:rsidR="00B90299" w:rsidRPr="00885BBC">
        <w:rPr>
          <w:rFonts w:ascii="Verdana" w:hAnsi="Verdana" w:cs="Arial"/>
        </w:rPr>
        <w:t>.</w:t>
      </w:r>
      <w:r w:rsidR="007D64E0" w:rsidRPr="00885BBC">
        <w:rPr>
          <w:rFonts w:ascii="Verdana" w:hAnsi="Verdana" w:cs="Arial"/>
        </w:rPr>
        <w:t xml:space="preserve"> Да не се разрешава разполагането на жилищни или стопански постройки в </w:t>
      </w:r>
      <w:proofErr w:type="spellStart"/>
      <w:r w:rsidR="007D64E0" w:rsidRPr="00885BBC">
        <w:rPr>
          <w:rFonts w:ascii="Verdana" w:hAnsi="Verdana" w:cs="Arial"/>
        </w:rPr>
        <w:t>заливаемата</w:t>
      </w:r>
      <w:proofErr w:type="spellEnd"/>
      <w:r w:rsidR="007D64E0" w:rsidRPr="00885BBC">
        <w:rPr>
          <w:rFonts w:ascii="Verdana" w:hAnsi="Verdana" w:cs="Arial"/>
        </w:rPr>
        <w:t xml:space="preserve"> ивица или </w:t>
      </w:r>
      <w:proofErr w:type="spellStart"/>
      <w:r w:rsidR="007D64E0" w:rsidRPr="00885BBC">
        <w:rPr>
          <w:rFonts w:ascii="Verdana" w:hAnsi="Verdana" w:cs="Arial"/>
        </w:rPr>
        <w:t>използуването</w:t>
      </w:r>
      <w:proofErr w:type="spellEnd"/>
      <w:r w:rsidR="007D64E0" w:rsidRPr="00885BBC">
        <w:rPr>
          <w:rFonts w:ascii="Verdana" w:hAnsi="Verdana" w:cs="Arial"/>
        </w:rPr>
        <w:t xml:space="preserve"> ѝ за депа за земни и скални маси. </w:t>
      </w:r>
    </w:p>
    <w:p w:rsidR="007D64E0" w:rsidRPr="00885BBC" w:rsidRDefault="007D64E0" w:rsidP="00CA5D2A">
      <w:pPr>
        <w:numPr>
          <w:ilvl w:val="0"/>
          <w:numId w:val="8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Извършване на ремонт и въвеждане в експлоатация на яз.</w:t>
      </w:r>
      <w:proofErr w:type="spellStart"/>
      <w:r w:rsidRPr="00885BBC">
        <w:rPr>
          <w:rFonts w:ascii="Verdana" w:hAnsi="Verdana" w:cs="Arial"/>
        </w:rPr>
        <w:t>Баден</w:t>
      </w:r>
      <w:proofErr w:type="spellEnd"/>
      <w:r w:rsidR="00CA5D2A" w:rsidRPr="00885BBC">
        <w:rPr>
          <w:rFonts w:ascii="Verdana" w:hAnsi="Verdana" w:cs="Arial"/>
        </w:rPr>
        <w:t xml:space="preserve">. </w:t>
      </w:r>
      <w:r w:rsidRPr="00885BBC">
        <w:rPr>
          <w:rFonts w:ascii="Verdana" w:hAnsi="Verdana" w:cs="Arial"/>
        </w:rPr>
        <w:t xml:space="preserve"> Ограничаване риска от наводнения, чрез корекция на р. </w:t>
      </w:r>
      <w:proofErr w:type="spellStart"/>
      <w:r w:rsidRPr="00885BBC">
        <w:rPr>
          <w:rFonts w:ascii="Verdana" w:hAnsi="Verdana" w:cs="Arial"/>
        </w:rPr>
        <w:t>Перущенска</w:t>
      </w:r>
      <w:proofErr w:type="spellEnd"/>
      <w:r w:rsidRPr="00885BBC">
        <w:rPr>
          <w:rFonts w:ascii="Verdana" w:hAnsi="Verdana" w:cs="Arial"/>
        </w:rPr>
        <w:t xml:space="preserve"> и изграждане на система от охранителни канали и канавки за </w:t>
      </w:r>
      <w:proofErr w:type="spellStart"/>
      <w:r w:rsidRPr="00885BBC">
        <w:rPr>
          <w:rFonts w:ascii="Verdana" w:hAnsi="Verdana" w:cs="Arial"/>
        </w:rPr>
        <w:t>скатовите</w:t>
      </w:r>
      <w:proofErr w:type="spellEnd"/>
      <w:r w:rsidRPr="00885BBC">
        <w:rPr>
          <w:rFonts w:ascii="Verdana" w:hAnsi="Verdana" w:cs="Arial"/>
        </w:rPr>
        <w:t xml:space="preserve"> води.</w:t>
      </w:r>
    </w:p>
    <w:p w:rsidR="007D64E0" w:rsidRPr="00885BBC" w:rsidRDefault="007D64E0" w:rsidP="00CA5D2A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 xml:space="preserve">При изграждане на </w:t>
      </w:r>
      <w:proofErr w:type="spellStart"/>
      <w:r w:rsidRPr="00885BBC">
        <w:rPr>
          <w:rFonts w:ascii="Verdana" w:hAnsi="Verdana" w:cs="Arial"/>
        </w:rPr>
        <w:t>брегоукрепителни</w:t>
      </w:r>
      <w:proofErr w:type="spellEnd"/>
      <w:r w:rsidRPr="00885BBC">
        <w:rPr>
          <w:rFonts w:ascii="Verdana" w:hAnsi="Verdana" w:cs="Arial"/>
        </w:rPr>
        <w:t xml:space="preserve"> съоръжения, да се прилагат </w:t>
      </w:r>
      <w:proofErr w:type="spellStart"/>
      <w:r w:rsidRPr="00885BBC">
        <w:rPr>
          <w:rFonts w:ascii="Verdana" w:hAnsi="Verdana" w:cs="Arial"/>
        </w:rPr>
        <w:t>екологосъобразни</w:t>
      </w:r>
      <w:proofErr w:type="spellEnd"/>
      <w:r w:rsidRPr="00885BBC">
        <w:rPr>
          <w:rFonts w:ascii="Verdana" w:hAnsi="Verdana" w:cs="Arial"/>
        </w:rPr>
        <w:t xml:space="preserve"> методи и решения, които биха нарушили в по-малка степен естествения ландшафт на бреговите ивици. </w:t>
      </w:r>
    </w:p>
    <w:p w:rsidR="00B90299" w:rsidRPr="00885BBC" w:rsidRDefault="00B90299" w:rsidP="00CA5D2A">
      <w:pPr>
        <w:numPr>
          <w:ilvl w:val="0"/>
          <w:numId w:val="9"/>
        </w:numPr>
        <w:tabs>
          <w:tab w:val="num" w:pos="0"/>
          <w:tab w:val="left" w:pos="284"/>
          <w:tab w:val="left" w:pos="426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При проектиране</w:t>
      </w:r>
      <w:r w:rsidR="00222E31" w:rsidRPr="00885BBC">
        <w:rPr>
          <w:rFonts w:ascii="Verdana" w:hAnsi="Verdana" w:cs="Arial"/>
        </w:rPr>
        <w:t>то</w:t>
      </w:r>
      <w:r w:rsidRPr="00885BBC">
        <w:rPr>
          <w:rFonts w:ascii="Verdana" w:hAnsi="Verdana" w:cs="Arial"/>
        </w:rPr>
        <w:t xml:space="preserve"> на сгради и съоръжения да се извършва детайлно инженерно-геоложко проучване и изготвя доклад за инженерно-геоложките и хидрогеоложките условия; </w:t>
      </w:r>
    </w:p>
    <w:p w:rsidR="00B90299" w:rsidRPr="00885BBC" w:rsidRDefault="00E75561" w:rsidP="00CA5D2A">
      <w:pPr>
        <w:numPr>
          <w:ilvl w:val="0"/>
          <w:numId w:val="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  <w:b/>
          <w:u w:val="single"/>
        </w:rPr>
      </w:pPr>
      <w:r w:rsidRPr="00885BBC">
        <w:rPr>
          <w:rFonts w:ascii="Verdana" w:hAnsi="Verdana" w:cs="Arial"/>
        </w:rPr>
        <w:t xml:space="preserve">В </w:t>
      </w:r>
      <w:proofErr w:type="spellStart"/>
      <w:r w:rsidRPr="00885BBC">
        <w:rPr>
          <w:rFonts w:ascii="Verdana" w:hAnsi="Verdana" w:cs="Arial"/>
        </w:rPr>
        <w:t>свлачищните</w:t>
      </w:r>
      <w:proofErr w:type="spellEnd"/>
      <w:r w:rsidRPr="00885BBC">
        <w:rPr>
          <w:rFonts w:ascii="Verdana" w:hAnsi="Verdana" w:cs="Arial"/>
        </w:rPr>
        <w:t xml:space="preserve"> зони в</w:t>
      </w:r>
      <w:r w:rsidR="003075F4" w:rsidRPr="00885BBC">
        <w:rPr>
          <w:rFonts w:ascii="Verdana" w:hAnsi="Verdana" w:cs="Arial"/>
        </w:rPr>
        <w:t xml:space="preserve">ъншните водоснабдителни и канализационни отклонения да се изграждат при спазване изискванията за строителство в </w:t>
      </w:r>
      <w:proofErr w:type="spellStart"/>
      <w:r w:rsidR="003075F4" w:rsidRPr="00885BBC">
        <w:rPr>
          <w:rFonts w:ascii="Verdana" w:hAnsi="Verdana" w:cs="Arial"/>
        </w:rPr>
        <w:t>свлачищни</w:t>
      </w:r>
      <w:proofErr w:type="spellEnd"/>
      <w:r w:rsidR="003075F4" w:rsidRPr="00885BBC">
        <w:rPr>
          <w:rFonts w:ascii="Verdana" w:hAnsi="Verdana" w:cs="Arial"/>
        </w:rPr>
        <w:t xml:space="preserve"> терени.</w:t>
      </w:r>
      <w:r w:rsidR="006C2EA4" w:rsidRPr="00885BBC">
        <w:rPr>
          <w:rFonts w:ascii="Verdana" w:hAnsi="Verdana" w:cs="Arial"/>
        </w:rPr>
        <w:t xml:space="preserve"> </w:t>
      </w:r>
    </w:p>
    <w:p w:rsidR="00B90299" w:rsidRPr="00885BBC" w:rsidRDefault="00B90299" w:rsidP="00CA5D2A">
      <w:pPr>
        <w:numPr>
          <w:ilvl w:val="0"/>
          <w:numId w:val="4"/>
        </w:numPr>
        <w:tabs>
          <w:tab w:val="num" w:pos="0"/>
          <w:tab w:val="left" w:pos="284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Verdana" w:hAnsi="Verdana" w:cs="Arial"/>
          <w:b/>
          <w:u w:val="single"/>
        </w:rPr>
      </w:pPr>
      <w:r w:rsidRPr="00885BBC">
        <w:rPr>
          <w:rFonts w:ascii="Verdana" w:hAnsi="Verdana" w:cs="Arial"/>
        </w:rPr>
        <w:t>Отнемането, съхраняването и оползотворяването на хумусния слой от почвата</w:t>
      </w:r>
      <w:r w:rsidRPr="00885BBC">
        <w:rPr>
          <w:rFonts w:ascii="Verdana" w:hAnsi="Verdana" w:cs="Arial"/>
          <w:b/>
          <w:i/>
        </w:rPr>
        <w:t xml:space="preserve"> </w:t>
      </w:r>
      <w:r w:rsidRPr="00885BBC">
        <w:rPr>
          <w:rFonts w:ascii="Verdana" w:hAnsi="Verdana" w:cs="Arial"/>
        </w:rPr>
        <w:t xml:space="preserve">в застрояваните терени е задължителна мярка за компенсиране в известна степен на загубата на земеделски земи. Да се определят площадки за хумусни депа в </w:t>
      </w:r>
      <w:r w:rsidR="00222E31" w:rsidRPr="00885BBC">
        <w:rPr>
          <w:rFonts w:ascii="Verdana" w:hAnsi="Verdana" w:cs="Arial"/>
        </w:rPr>
        <w:t>рамките на ОУП</w:t>
      </w:r>
      <w:r w:rsidRPr="00885BBC">
        <w:rPr>
          <w:rFonts w:ascii="Verdana" w:hAnsi="Verdana" w:cs="Arial"/>
        </w:rPr>
        <w:t xml:space="preserve">. </w:t>
      </w:r>
    </w:p>
    <w:p w:rsidR="00E75561" w:rsidRPr="00885BBC" w:rsidRDefault="006C2EA4" w:rsidP="00CA5D2A">
      <w:pPr>
        <w:numPr>
          <w:ilvl w:val="0"/>
          <w:numId w:val="4"/>
        </w:numPr>
        <w:tabs>
          <w:tab w:val="num" w:pos="0"/>
          <w:tab w:val="left" w:pos="284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Verdana" w:hAnsi="Verdana" w:cs="Arial"/>
          <w:b/>
          <w:u w:val="single"/>
        </w:rPr>
      </w:pPr>
      <w:r w:rsidRPr="00885BBC">
        <w:rPr>
          <w:rFonts w:ascii="Verdana" w:hAnsi="Verdana" w:cs="Arial"/>
        </w:rPr>
        <w:t>У</w:t>
      </w:r>
      <w:r w:rsidR="003075F4" w:rsidRPr="00885BBC">
        <w:rPr>
          <w:rFonts w:ascii="Verdana" w:hAnsi="Verdana" w:cs="Arial"/>
        </w:rPr>
        <w:t>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</w:t>
      </w:r>
      <w:r w:rsidRPr="00885BBC">
        <w:rPr>
          <w:rFonts w:ascii="Verdana" w:hAnsi="Verdana" w:cs="Arial"/>
        </w:rPr>
        <w:t xml:space="preserve"> и наредбата за управление на строителните отпадъци</w:t>
      </w:r>
      <w:r w:rsidR="00E75561" w:rsidRPr="00885BBC">
        <w:rPr>
          <w:rFonts w:ascii="Verdana" w:hAnsi="Verdana" w:cs="Arial"/>
        </w:rPr>
        <w:t>.</w:t>
      </w:r>
      <w:r w:rsidRPr="00885BBC">
        <w:rPr>
          <w:rFonts w:ascii="Verdana" w:hAnsi="Verdana" w:cs="Arial"/>
        </w:rPr>
        <w:t xml:space="preserve"> Да се изготви интегрирана система за управление на отпадъците на територията на Общината и</w:t>
      </w:r>
      <w:r w:rsidRPr="00885BBC">
        <w:t xml:space="preserve"> д</w:t>
      </w:r>
      <w:r w:rsidRPr="00885BBC">
        <w:rPr>
          <w:rFonts w:ascii="Verdana" w:hAnsi="Verdana" w:cs="Arial"/>
        </w:rPr>
        <w:t>а се въведе система за разделно събиране на отпадъците</w:t>
      </w:r>
      <w:r w:rsidR="00222E31" w:rsidRPr="00885BBC">
        <w:rPr>
          <w:rFonts w:ascii="Verdana" w:hAnsi="Verdana" w:cs="Arial"/>
        </w:rPr>
        <w:t>.</w:t>
      </w:r>
    </w:p>
    <w:p w:rsidR="00222E31" w:rsidRPr="00885BBC" w:rsidRDefault="00222E31" w:rsidP="00222E31">
      <w:pPr>
        <w:pStyle w:val="af0"/>
        <w:numPr>
          <w:ilvl w:val="0"/>
          <w:numId w:val="4"/>
        </w:numPr>
        <w:tabs>
          <w:tab w:val="clear" w:pos="790"/>
          <w:tab w:val="left" w:pos="284"/>
        </w:tabs>
        <w:ind w:left="0" w:firstLine="0"/>
        <w:jc w:val="both"/>
        <w:rPr>
          <w:rFonts w:ascii="Verdana" w:hAnsi="Verdana"/>
          <w:bCs/>
        </w:rPr>
      </w:pPr>
      <w:r w:rsidRPr="00885BBC">
        <w:rPr>
          <w:rFonts w:ascii="Verdana" w:hAnsi="Verdana"/>
          <w:bCs/>
        </w:rPr>
        <w:t xml:space="preserve">Да се пристъпи към изпълнение на проекта за закриване и </w:t>
      </w:r>
      <w:proofErr w:type="spellStart"/>
      <w:r w:rsidRPr="00885BBC">
        <w:rPr>
          <w:rFonts w:ascii="Verdana" w:hAnsi="Verdana"/>
          <w:bCs/>
        </w:rPr>
        <w:t>рекултивация</w:t>
      </w:r>
      <w:proofErr w:type="spellEnd"/>
      <w:r w:rsidRPr="00885BBC">
        <w:rPr>
          <w:rFonts w:ascii="Verdana" w:hAnsi="Verdana"/>
          <w:bCs/>
        </w:rPr>
        <w:t xml:space="preserve"> на бившето сметище в местността „</w:t>
      </w:r>
      <w:proofErr w:type="spellStart"/>
      <w:r w:rsidRPr="00885BBC">
        <w:rPr>
          <w:rFonts w:ascii="Verdana" w:hAnsi="Verdana"/>
          <w:bCs/>
        </w:rPr>
        <w:t>Манолеви</w:t>
      </w:r>
      <w:proofErr w:type="spellEnd"/>
      <w:r w:rsidRPr="00885BBC">
        <w:rPr>
          <w:rFonts w:ascii="Verdana" w:hAnsi="Verdana"/>
          <w:bCs/>
        </w:rPr>
        <w:t xml:space="preserve"> ниви” и заетите от него терени да бъдат приведени в съответствие с нормативните изисквания, като се предотврати и замърсяването на подземните води.</w:t>
      </w:r>
      <w:r w:rsidRPr="00885BBC">
        <w:t xml:space="preserve"> </w:t>
      </w:r>
    </w:p>
    <w:p w:rsidR="003075F4" w:rsidRPr="00885BBC" w:rsidRDefault="00E75561" w:rsidP="00CA5D2A">
      <w:pPr>
        <w:numPr>
          <w:ilvl w:val="0"/>
          <w:numId w:val="4"/>
        </w:numPr>
        <w:tabs>
          <w:tab w:val="num" w:pos="0"/>
          <w:tab w:val="left" w:pos="284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Verdana" w:hAnsi="Verdana" w:cs="Arial"/>
          <w:b/>
          <w:u w:val="single"/>
        </w:rPr>
      </w:pPr>
      <w:r w:rsidRPr="00885BBC">
        <w:rPr>
          <w:rFonts w:ascii="Verdana" w:hAnsi="Verdana" w:cs="Arial"/>
        </w:rPr>
        <w:t>Да се</w:t>
      </w:r>
      <w:r w:rsidR="003075F4" w:rsidRPr="00885BBC">
        <w:rPr>
          <w:rFonts w:ascii="Verdana" w:hAnsi="Verdana" w:cs="Arial"/>
        </w:rPr>
        <w:t xml:space="preserve"> </w:t>
      </w:r>
      <w:r w:rsidR="006C2EA4" w:rsidRPr="00885BBC">
        <w:rPr>
          <w:rFonts w:ascii="Verdana" w:hAnsi="Verdana" w:cs="Arial"/>
        </w:rPr>
        <w:t>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90299" w:rsidRPr="00885BBC" w:rsidRDefault="00B90299" w:rsidP="0032638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lastRenderedPageBreak/>
        <w:t>Обектите за ВЕИ и в частност ползването на слънчевата енергия за задоволяване на  част от енергийните битови и производствени нужди</w:t>
      </w:r>
      <w:r w:rsidR="002D7C30" w:rsidRPr="00885BBC">
        <w:rPr>
          <w:rFonts w:ascii="Verdana" w:hAnsi="Verdana" w:cs="Arial"/>
        </w:rPr>
        <w:t xml:space="preserve"> </w:t>
      </w:r>
      <w:r w:rsidR="00222E31" w:rsidRPr="00885BBC">
        <w:rPr>
          <w:rFonts w:ascii="Verdana" w:hAnsi="Verdana" w:cs="Arial"/>
        </w:rPr>
        <w:t xml:space="preserve">да става </w:t>
      </w:r>
      <w:r w:rsidR="002D7C30" w:rsidRPr="00885BBC">
        <w:rPr>
          <w:rFonts w:ascii="Verdana" w:hAnsi="Verdana" w:cs="Arial"/>
        </w:rPr>
        <w:t>без</w:t>
      </w:r>
      <w:r w:rsidRPr="00885BBC">
        <w:rPr>
          <w:rFonts w:ascii="Verdana" w:hAnsi="Verdana" w:cs="Arial"/>
        </w:rPr>
        <w:t xml:space="preserve"> засяга</w:t>
      </w:r>
      <w:r w:rsidR="002D7C30" w:rsidRPr="00885BBC">
        <w:rPr>
          <w:rFonts w:ascii="Verdana" w:hAnsi="Verdana" w:cs="Arial"/>
        </w:rPr>
        <w:t>не</w:t>
      </w:r>
      <w:r w:rsidRPr="00885BBC">
        <w:rPr>
          <w:rFonts w:ascii="Verdana" w:hAnsi="Verdana" w:cs="Arial"/>
        </w:rPr>
        <w:t xml:space="preserve"> естествени местообитания и  плодородни земеделски земи. </w:t>
      </w:r>
      <w:r w:rsidR="00CA5D2A" w:rsidRPr="00885BBC">
        <w:rPr>
          <w:rFonts w:ascii="Verdana" w:hAnsi="Verdana" w:cs="Arial"/>
        </w:rPr>
        <w:t xml:space="preserve">Приоритетно </w:t>
      </w:r>
      <w:r w:rsidR="002D7C30" w:rsidRPr="00885BBC">
        <w:rPr>
          <w:rFonts w:ascii="Verdana" w:hAnsi="Verdana" w:cs="Arial"/>
        </w:rPr>
        <w:t xml:space="preserve">да </w:t>
      </w:r>
      <w:r w:rsidRPr="00885BBC">
        <w:rPr>
          <w:rFonts w:ascii="Verdana" w:hAnsi="Verdana" w:cs="Arial"/>
        </w:rPr>
        <w:t>бъдат усвоявани покривните пространства в промишлените зони и складовите бази.</w:t>
      </w:r>
    </w:p>
    <w:p w:rsidR="00B90299" w:rsidRPr="00885BBC" w:rsidRDefault="00B90299" w:rsidP="0032638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Изработване на стратегия за развитието на зелената система на територията на Общината  и формирането на етапен план за реализация на същата.</w:t>
      </w:r>
    </w:p>
    <w:p w:rsidR="00B90299" w:rsidRPr="00885BBC" w:rsidRDefault="00B90299" w:rsidP="0032638C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num" w:pos="2160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Да се предвиди изготвяне на дългосрочна програма за опазване и поддържане на вековните дървета на Общината.</w:t>
      </w:r>
    </w:p>
    <w:p w:rsidR="00B90299" w:rsidRPr="00885BBC" w:rsidRDefault="00CA5D2A" w:rsidP="0032638C">
      <w:pPr>
        <w:numPr>
          <w:ilvl w:val="0"/>
          <w:numId w:val="6"/>
        </w:numPr>
        <w:tabs>
          <w:tab w:val="clear" w:pos="710"/>
          <w:tab w:val="num" w:pos="0"/>
          <w:tab w:val="left" w:pos="284"/>
        </w:tabs>
        <w:spacing w:before="120"/>
        <w:ind w:left="0" w:firstLine="0"/>
        <w:jc w:val="both"/>
        <w:rPr>
          <w:rFonts w:ascii="Verdana" w:hAnsi="Verdana" w:cs="Arial"/>
        </w:rPr>
      </w:pPr>
      <w:r w:rsidRPr="00885BBC">
        <w:rPr>
          <w:rFonts w:ascii="Verdana" w:hAnsi="Verdana" w:cs="Arial"/>
        </w:rPr>
        <w:t>Да се ос</w:t>
      </w:r>
      <w:r w:rsidR="0032638C" w:rsidRPr="00885BBC">
        <w:rPr>
          <w:rFonts w:ascii="Verdana" w:hAnsi="Verdana" w:cs="Arial"/>
        </w:rPr>
        <w:t>игури спазването на националната нормативна уредба във връзка с културно</w:t>
      </w:r>
      <w:r w:rsidR="002D7C30" w:rsidRPr="00885BBC">
        <w:rPr>
          <w:rFonts w:ascii="Verdana" w:hAnsi="Verdana" w:cs="Arial"/>
        </w:rPr>
        <w:t>-историческото</w:t>
      </w:r>
      <w:r w:rsidR="0032638C" w:rsidRPr="00885BBC">
        <w:rPr>
          <w:rFonts w:ascii="Verdana" w:hAnsi="Verdana" w:cs="Arial"/>
        </w:rPr>
        <w:t xml:space="preserve"> наследство (включително ратифицираните от България международни конвенции в тази сфера)</w:t>
      </w:r>
      <w:r w:rsidR="00B90299" w:rsidRPr="00885BBC">
        <w:rPr>
          <w:rFonts w:ascii="Verdana" w:hAnsi="Verdana" w:cs="Arial"/>
        </w:rPr>
        <w:t>.</w:t>
      </w:r>
    </w:p>
    <w:p w:rsidR="00B90299" w:rsidRPr="00885BBC" w:rsidRDefault="00B90299" w:rsidP="00CA5D2A">
      <w:pPr>
        <w:spacing w:before="120"/>
        <w:ind w:left="720"/>
        <w:jc w:val="both"/>
        <w:rPr>
          <w:rFonts w:ascii="Verdana" w:hAnsi="Verdana" w:cs="Arial"/>
        </w:rPr>
      </w:pPr>
    </w:p>
    <w:p w:rsidR="00B90299" w:rsidRPr="00885BBC" w:rsidRDefault="00B90299" w:rsidP="00B90299">
      <w:pPr>
        <w:widowControl w:val="0"/>
        <w:spacing w:before="120" w:after="120"/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II . Мерки за наблюдение и контрол при прилагането на  Общия </w:t>
      </w:r>
      <w:proofErr w:type="spellStart"/>
      <w:r w:rsidRPr="00885BBC">
        <w:rPr>
          <w:rFonts w:ascii="Verdana" w:hAnsi="Verdana"/>
          <w:b/>
        </w:rPr>
        <w:t>устройствен</w:t>
      </w:r>
      <w:proofErr w:type="spellEnd"/>
      <w:r w:rsidRPr="00885BBC">
        <w:rPr>
          <w:rFonts w:ascii="Verdana" w:hAnsi="Verdana"/>
          <w:b/>
        </w:rPr>
        <w:t xml:space="preserve"> план на Община </w:t>
      </w:r>
      <w:r w:rsidR="00172292" w:rsidRPr="00885BBC">
        <w:rPr>
          <w:rFonts w:ascii="Verdana" w:hAnsi="Verdana"/>
          <w:b/>
        </w:rPr>
        <w:t>Перущица</w:t>
      </w:r>
      <w:r w:rsidRPr="00885BBC">
        <w:rPr>
          <w:rFonts w:ascii="Verdana" w:hAnsi="Verdana"/>
          <w:b/>
        </w:rPr>
        <w:t xml:space="preserve"> </w:t>
      </w:r>
    </w:p>
    <w:p w:rsidR="00B90299" w:rsidRPr="00885BBC" w:rsidRDefault="00B90299" w:rsidP="00B90299">
      <w:pPr>
        <w:ind w:firstLine="540"/>
        <w:jc w:val="both"/>
        <w:rPr>
          <w:rFonts w:ascii="Verdana" w:hAnsi="Verdana"/>
        </w:rPr>
      </w:pPr>
      <w:r w:rsidRPr="00885BBC">
        <w:rPr>
          <w:rFonts w:ascii="Verdana" w:hAnsi="Verdana"/>
        </w:rPr>
        <w:t>1.</w:t>
      </w:r>
      <w:r w:rsidR="0032638C" w:rsidRPr="00885BBC">
        <w:rPr>
          <w:rFonts w:ascii="Verdana" w:hAnsi="Verdana"/>
        </w:rPr>
        <w:t xml:space="preserve"> </w:t>
      </w:r>
      <w:r w:rsidRPr="00885BBC">
        <w:rPr>
          <w:rFonts w:ascii="Verdana" w:hAnsi="Verdana"/>
        </w:rPr>
        <w:t xml:space="preserve">За всяка календарна година Община </w:t>
      </w:r>
      <w:r w:rsidR="0032638C" w:rsidRPr="00885BBC">
        <w:rPr>
          <w:rFonts w:ascii="Verdana" w:hAnsi="Verdana"/>
        </w:rPr>
        <w:t>Перущица</w:t>
      </w:r>
      <w:r w:rsidRPr="00885BBC">
        <w:rPr>
          <w:rFonts w:ascii="Verdana" w:hAnsi="Verdana"/>
        </w:rPr>
        <w:t xml:space="preserve"> да изготвя доклад по прилагането на плана, включително на мерките за предотвратяване, намаляване или отстраняване на екологичните щети в резултат на прилагането на плана, който да представя в РИОСВ не по-късно от 30 март на всяка следваща година. </w:t>
      </w:r>
    </w:p>
    <w:p w:rsidR="00B90299" w:rsidRPr="00885BBC" w:rsidRDefault="00B90299" w:rsidP="00B90299">
      <w:pPr>
        <w:ind w:firstLine="540"/>
        <w:jc w:val="both"/>
        <w:rPr>
          <w:rFonts w:ascii="Verdana" w:hAnsi="Verdana"/>
        </w:rPr>
      </w:pPr>
      <w:r w:rsidRPr="00885BBC">
        <w:rPr>
          <w:rFonts w:ascii="Verdana" w:hAnsi="Verdana"/>
        </w:rPr>
        <w:t xml:space="preserve">2. </w:t>
      </w:r>
      <w:r w:rsidR="00B53108" w:rsidRPr="00885BBC">
        <w:rPr>
          <w:rFonts w:ascii="Verdana" w:hAnsi="Verdana"/>
        </w:rPr>
        <w:t>Докладът по наблюдение и контрол на въздействието върху околната среда да се включва в ежегодните доклади за изпълнение на ОУП по реда на чл. 127, ал. 9 от ЗУТ.</w:t>
      </w:r>
    </w:p>
    <w:p w:rsidR="00B90299" w:rsidRPr="00885BBC" w:rsidRDefault="00B90299" w:rsidP="0032638C">
      <w:pPr>
        <w:tabs>
          <w:tab w:val="left" w:pos="720"/>
        </w:tabs>
        <w:ind w:firstLine="540"/>
        <w:jc w:val="both"/>
        <w:rPr>
          <w:rFonts w:ascii="Verdana" w:hAnsi="Verdana"/>
        </w:rPr>
      </w:pPr>
      <w:r w:rsidRPr="00885BBC">
        <w:rPr>
          <w:rFonts w:ascii="Verdana" w:hAnsi="Verdana"/>
        </w:rPr>
        <w:t xml:space="preserve">3. </w:t>
      </w:r>
      <w:r w:rsidR="00B53108" w:rsidRPr="00885BBC">
        <w:rPr>
          <w:rFonts w:ascii="Verdana" w:hAnsi="Verdana"/>
        </w:rPr>
        <w:t>Наблюдението и контролът да се извършват въз основа на следните мерки  и индикатори:</w:t>
      </w:r>
    </w:p>
    <w:p w:rsidR="00B90299" w:rsidRPr="00885BBC" w:rsidRDefault="00B90299" w:rsidP="00B90299">
      <w:pPr>
        <w:widowControl w:val="0"/>
        <w:spacing w:before="120" w:after="120"/>
        <w:jc w:val="both"/>
        <w:rPr>
          <w:rFonts w:ascii="Verdana" w:hAnsi="Verdana"/>
          <w:b/>
        </w:rPr>
      </w:pPr>
    </w:p>
    <w:tbl>
      <w:tblPr>
        <w:tblW w:w="0" w:type="auto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4394"/>
        <w:gridCol w:w="2156"/>
      </w:tblGrid>
      <w:tr w:rsidR="00856FD0" w:rsidRPr="00885BBC" w:rsidTr="006A30E9">
        <w:trPr>
          <w:trHeight w:val="38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B53108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885BBC">
              <w:rPr>
                <w:rFonts w:ascii="Verdana" w:hAnsi="Verdana"/>
                <w:b/>
              </w:rPr>
              <w:t xml:space="preserve">Мярка по наблюдение и контрол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0B4F1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856FD0" w:rsidRPr="00885BBC" w:rsidRDefault="00856FD0" w:rsidP="000B4F1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885BBC">
              <w:rPr>
                <w:rFonts w:ascii="Verdana" w:hAnsi="Verdana"/>
                <w:b/>
              </w:rPr>
              <w:t>индикатори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0B4F1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856FD0" w:rsidRPr="00885BBC" w:rsidRDefault="00856FD0" w:rsidP="000B4F1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885BBC">
              <w:rPr>
                <w:rFonts w:ascii="Verdana" w:hAnsi="Verdana"/>
                <w:b/>
              </w:rPr>
              <w:t>Отговорен орган</w:t>
            </w:r>
          </w:p>
          <w:p w:rsidR="00856FD0" w:rsidRPr="00885BBC" w:rsidRDefault="00856FD0" w:rsidP="000B4F1D">
            <w:pPr>
              <w:pStyle w:val="a6"/>
              <w:jc w:val="center"/>
              <w:rPr>
                <w:rFonts w:ascii="Verdana" w:hAnsi="Verdana"/>
                <w:b/>
              </w:rPr>
            </w:pPr>
          </w:p>
        </w:tc>
      </w:tr>
      <w:tr w:rsidR="00856FD0" w:rsidRPr="00885BBC" w:rsidTr="006A30E9">
        <w:trPr>
          <w:trHeight w:val="38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5B0026">
            <w:pPr>
              <w:pStyle w:val="a6"/>
              <w:jc w:val="center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Доизграждане на канализационната и водопроводната системи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856FD0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% от населението на общината, обслужвано от </w:t>
            </w:r>
            <w:proofErr w:type="spellStart"/>
            <w:r w:rsidRPr="00885BBC">
              <w:rPr>
                <w:rFonts w:ascii="Verdana" w:hAnsi="Verdana"/>
              </w:rPr>
              <w:t>ВиК</w:t>
            </w:r>
            <w:proofErr w:type="spellEnd"/>
            <w:r w:rsidRPr="00885BBC">
              <w:rPr>
                <w:rFonts w:ascii="Verdana" w:hAnsi="Verdana"/>
              </w:rPr>
              <w:t xml:space="preserve"> мрежи,</w:t>
            </w:r>
          </w:p>
          <w:p w:rsidR="00856FD0" w:rsidRPr="00885BBC" w:rsidRDefault="00856FD0" w:rsidP="00856FD0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% от населението на общината, включено към ПСОВ,</w:t>
            </w:r>
          </w:p>
          <w:p w:rsidR="00856FD0" w:rsidRPr="00885BBC" w:rsidRDefault="00856FD0" w:rsidP="00856FD0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Дължина на изградени </w:t>
            </w:r>
            <w:proofErr w:type="spellStart"/>
            <w:r w:rsidRPr="00885BBC">
              <w:rPr>
                <w:rFonts w:ascii="Verdana" w:hAnsi="Verdana"/>
              </w:rPr>
              <w:t>ВиК</w:t>
            </w:r>
            <w:proofErr w:type="spellEnd"/>
            <w:r w:rsidRPr="00885BBC">
              <w:rPr>
                <w:rFonts w:ascii="Verdana" w:hAnsi="Verdana"/>
              </w:rPr>
              <w:t xml:space="preserve"> отклонения –км,</w:t>
            </w:r>
          </w:p>
          <w:p w:rsidR="00856FD0" w:rsidRPr="00885BBC" w:rsidRDefault="00856FD0" w:rsidP="00856FD0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Дължина на реконструирана водопроводна мрежа – км,</w:t>
            </w:r>
          </w:p>
          <w:p w:rsidR="00856FD0" w:rsidRPr="00885BBC" w:rsidRDefault="00856FD0" w:rsidP="00856FD0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Дължини на реконструирана и нова канализационна мрежа  в т.ч. кв. </w:t>
            </w:r>
            <w:proofErr w:type="spellStart"/>
            <w:r w:rsidRPr="00885BBC">
              <w:rPr>
                <w:rFonts w:ascii="Verdana" w:hAnsi="Verdana"/>
              </w:rPr>
              <w:t>Пастуша</w:t>
            </w:r>
            <w:proofErr w:type="spellEnd"/>
            <w:r w:rsidRPr="00885BBC">
              <w:rPr>
                <w:rFonts w:ascii="Verdana" w:hAnsi="Verdana"/>
              </w:rPr>
              <w:t>,</w:t>
            </w:r>
          </w:p>
          <w:p w:rsidR="00856FD0" w:rsidRPr="00885BBC" w:rsidRDefault="00856FD0" w:rsidP="006C44B6">
            <w:pPr>
              <w:pStyle w:val="a6"/>
              <w:numPr>
                <w:ilvl w:val="0"/>
                <w:numId w:val="6"/>
              </w:numPr>
              <w:tabs>
                <w:tab w:val="clear" w:pos="710"/>
                <w:tab w:val="num" w:pos="48"/>
                <w:tab w:val="left" w:pos="316"/>
              </w:tabs>
              <w:ind w:left="48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Изграждане на ПСОВ</w:t>
            </w:r>
            <w:r w:rsidR="006C44B6" w:rsidRPr="00885BBC">
              <w:rPr>
                <w:rFonts w:ascii="Verdana" w:hAnsi="Verdana"/>
              </w:rPr>
              <w:t xml:space="preserve"> - о</w:t>
            </w:r>
            <w:r w:rsidRPr="00885BBC">
              <w:rPr>
                <w:rFonts w:ascii="Verdana" w:hAnsi="Verdana"/>
              </w:rPr>
              <w:t>тношение на количеството пречиствани отпадъчни води към общото количество отпадъчни води, 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856FD0" w:rsidP="000B4F1D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Община</w:t>
            </w:r>
          </w:p>
          <w:p w:rsidR="00856FD0" w:rsidRPr="00885BBC" w:rsidRDefault="00856FD0" w:rsidP="00856FD0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„</w:t>
            </w:r>
            <w:proofErr w:type="spellStart"/>
            <w:r w:rsidRPr="00885BBC">
              <w:rPr>
                <w:rFonts w:ascii="Verdana" w:hAnsi="Verdana"/>
              </w:rPr>
              <w:t>ВиК</w:t>
            </w:r>
            <w:proofErr w:type="spellEnd"/>
            <w:r w:rsidRPr="00885BBC">
              <w:rPr>
                <w:rFonts w:ascii="Verdana" w:hAnsi="Verdana"/>
              </w:rPr>
              <w:t xml:space="preserve">“ дружество </w:t>
            </w:r>
          </w:p>
        </w:tc>
      </w:tr>
      <w:tr w:rsidR="00856FD0" w:rsidRPr="00885BBC" w:rsidTr="006A30E9">
        <w:trPr>
          <w:cantSplit/>
          <w:trHeight w:val="38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461765" w:rsidP="00461765">
            <w:pPr>
              <w:pStyle w:val="a6"/>
              <w:jc w:val="left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Съобразяване на режима на СОЗ около водоизточници при </w:t>
            </w:r>
            <w:proofErr w:type="spellStart"/>
            <w:r w:rsidRPr="00885BBC">
              <w:rPr>
                <w:rFonts w:ascii="Verdana" w:hAnsi="Verdana"/>
              </w:rPr>
              <w:t>последващо</w:t>
            </w:r>
            <w:proofErr w:type="spellEnd"/>
            <w:r w:rsidRPr="00885BBC">
              <w:rPr>
                <w:rFonts w:ascii="Verdana" w:hAnsi="Verdana"/>
              </w:rPr>
              <w:t xml:space="preserve"> </w:t>
            </w:r>
            <w:proofErr w:type="spellStart"/>
            <w:r w:rsidRPr="00885BBC">
              <w:rPr>
                <w:rFonts w:ascii="Verdana" w:hAnsi="Verdana"/>
              </w:rPr>
              <w:t>устройствено</w:t>
            </w:r>
            <w:proofErr w:type="spellEnd"/>
            <w:r w:rsidRPr="00885BBC">
              <w:rPr>
                <w:rFonts w:ascii="Verdana" w:hAnsi="Verdana"/>
              </w:rPr>
              <w:t xml:space="preserve"> планиране и инвестиционно проектиране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461765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Брой издадени становища и предписания относно СОЗ,</w:t>
            </w:r>
          </w:p>
          <w:p w:rsidR="00461765" w:rsidRPr="00885BBC" w:rsidRDefault="00461765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% на водоизточници за питейни и минерални води с учредени и приети съгласно нормативните изисквания СОЗ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65" w:rsidRPr="00885BBC" w:rsidRDefault="00461765" w:rsidP="00461765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БД ИБР Пловдив</w:t>
            </w:r>
          </w:p>
          <w:p w:rsidR="00856FD0" w:rsidRPr="00885BBC" w:rsidRDefault="00856FD0" w:rsidP="00461765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Община </w:t>
            </w:r>
          </w:p>
        </w:tc>
      </w:tr>
      <w:tr w:rsidR="00856FD0" w:rsidRPr="00885BBC" w:rsidTr="006A30E9">
        <w:trPr>
          <w:cantSplit/>
          <w:trHeight w:val="38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461765" w:rsidP="000B4F1D">
            <w:pPr>
              <w:pStyle w:val="a6"/>
              <w:rPr>
                <w:rFonts w:ascii="Verdana" w:hAnsi="Verdana"/>
                <w:bCs/>
              </w:rPr>
            </w:pPr>
            <w:r w:rsidRPr="00885BBC">
              <w:rPr>
                <w:rFonts w:ascii="Verdana" w:hAnsi="Verdana"/>
                <w:bCs/>
              </w:rPr>
              <w:t>Контрол на нерегламентираното депониране на отпадъци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461765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Площи, заети от нерегламентирани сметища, </w:t>
            </w:r>
            <w:r w:rsidR="002D7C30" w:rsidRPr="00885BBC">
              <w:rPr>
                <w:rFonts w:ascii="Verdana" w:hAnsi="Verdana"/>
              </w:rPr>
              <w:t>дка</w:t>
            </w:r>
            <w:r w:rsidRPr="00885BBC">
              <w:rPr>
                <w:rFonts w:ascii="Verdana" w:hAnsi="Verdana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461765" w:rsidP="000B4F1D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Община</w:t>
            </w:r>
          </w:p>
        </w:tc>
      </w:tr>
      <w:tr w:rsidR="00856FD0" w:rsidRPr="00885BBC" w:rsidTr="006A30E9">
        <w:trPr>
          <w:cantSplit/>
          <w:trHeight w:val="945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2D7C30" w:rsidP="000B4F1D">
            <w:pPr>
              <w:pStyle w:val="a6"/>
              <w:rPr>
                <w:rFonts w:ascii="Verdana" w:hAnsi="Verdana"/>
                <w:bCs/>
              </w:rPr>
            </w:pPr>
            <w:r w:rsidRPr="00885BBC">
              <w:rPr>
                <w:rFonts w:ascii="Verdana" w:hAnsi="Verdana"/>
                <w:bCs/>
              </w:rPr>
              <w:lastRenderedPageBreak/>
              <w:t>Опазване на културно-историческото наследство (КИН)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2D7C30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Брой разрушени, нарушени или повредени обекти на КИН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2D7C30" w:rsidP="000B4F1D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Община, НИНКН, РИМ</w:t>
            </w:r>
          </w:p>
        </w:tc>
      </w:tr>
      <w:tr w:rsidR="00856FD0" w:rsidRPr="00885BBC" w:rsidTr="006A30E9">
        <w:trPr>
          <w:cantSplit/>
          <w:trHeight w:val="154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D0" w:rsidRPr="00885BBC" w:rsidRDefault="006A30E9" w:rsidP="000B4F1D">
            <w:pPr>
              <w:rPr>
                <w:rFonts w:ascii="Verdana" w:hAnsi="Verdana"/>
                <w:bCs/>
              </w:rPr>
            </w:pPr>
            <w:r w:rsidRPr="00885BBC">
              <w:rPr>
                <w:rFonts w:ascii="Verdana" w:hAnsi="Verdana"/>
                <w:bCs/>
              </w:rPr>
              <w:t>Спазване на граничните стойности на шума за отделните територии в рамките на ОУП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6A30E9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Установени превишения на граничните стойности на шума, бр. случаи/годишно,</w:t>
            </w:r>
          </w:p>
          <w:p w:rsidR="006A30E9" w:rsidRPr="00885BBC" w:rsidRDefault="006A30E9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Реализирани технически мерки(</w:t>
            </w:r>
            <w:proofErr w:type="spellStart"/>
            <w:r w:rsidRPr="00885BBC">
              <w:rPr>
                <w:rFonts w:ascii="Verdana" w:hAnsi="Verdana"/>
              </w:rPr>
              <w:t>шумозащитни</w:t>
            </w:r>
            <w:proofErr w:type="spellEnd"/>
            <w:r w:rsidRPr="00885BBC">
              <w:rPr>
                <w:rFonts w:ascii="Verdana" w:hAnsi="Verdana"/>
              </w:rPr>
              <w:t xml:space="preserve"> съоръжения), бр. описание, местоположение</w:t>
            </w:r>
          </w:p>
          <w:p w:rsidR="006A30E9" w:rsidRPr="00885BBC" w:rsidRDefault="006A30E9" w:rsidP="006C44B6">
            <w:pPr>
              <w:pStyle w:val="a6"/>
              <w:tabs>
                <w:tab w:val="left" w:pos="360"/>
              </w:tabs>
              <w:ind w:left="176"/>
              <w:rPr>
                <w:rFonts w:ascii="Verdana" w:hAnsi="Verdan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F518D4" w:rsidP="00F518D4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Община, </w:t>
            </w:r>
          </w:p>
        </w:tc>
      </w:tr>
      <w:tr w:rsidR="00856FD0" w:rsidRPr="00885BBC" w:rsidTr="006A30E9">
        <w:trPr>
          <w:cantSplit/>
          <w:trHeight w:val="86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6A30E9" w:rsidP="006A30E9">
            <w:pPr>
              <w:pStyle w:val="a6"/>
              <w:rPr>
                <w:rFonts w:ascii="Verdana" w:hAnsi="Verdana"/>
                <w:bCs/>
              </w:rPr>
            </w:pPr>
            <w:r w:rsidRPr="00885BBC">
              <w:rPr>
                <w:rFonts w:ascii="Verdana" w:hAnsi="Verdana"/>
                <w:bCs/>
              </w:rPr>
              <w:t xml:space="preserve">Спазване на изискването за осигуряване на минимална озеленена площ за различните </w:t>
            </w:r>
            <w:proofErr w:type="spellStart"/>
            <w:r w:rsidRPr="00885BBC">
              <w:rPr>
                <w:rFonts w:ascii="Verdana" w:hAnsi="Verdana"/>
                <w:bCs/>
              </w:rPr>
              <w:t>устройствени</w:t>
            </w:r>
            <w:proofErr w:type="spellEnd"/>
            <w:r w:rsidRPr="00885BBC">
              <w:rPr>
                <w:rFonts w:ascii="Verdana" w:hAnsi="Verdana"/>
                <w:bCs/>
              </w:rPr>
              <w:t xml:space="preserve"> зони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6A30E9" w:rsidP="006C44B6">
            <w:pPr>
              <w:pStyle w:val="af0"/>
              <w:numPr>
                <w:ilvl w:val="0"/>
                <w:numId w:val="15"/>
              </w:numPr>
              <w:tabs>
                <w:tab w:val="left" w:pos="360"/>
                <w:tab w:val="left" w:pos="5940"/>
              </w:tabs>
              <w:ind w:left="176" w:firstLine="0"/>
              <w:jc w:val="both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Отношение между реалната и нормативно изискващата се озеленена площ на отделните </w:t>
            </w:r>
            <w:proofErr w:type="spellStart"/>
            <w:r w:rsidRPr="00885BBC">
              <w:rPr>
                <w:rFonts w:ascii="Verdana" w:hAnsi="Verdana"/>
              </w:rPr>
              <w:t>устройствени</w:t>
            </w:r>
            <w:proofErr w:type="spellEnd"/>
            <w:r w:rsidRPr="00885BBC">
              <w:rPr>
                <w:rFonts w:ascii="Verdana" w:hAnsi="Verdana"/>
              </w:rPr>
              <w:t xml:space="preserve"> зони</w:t>
            </w:r>
            <w:r w:rsidRPr="00885BBC">
              <w:rPr>
                <w:rFonts w:ascii="Verdana" w:hAnsi="Verdana"/>
                <w:bCs/>
              </w:rPr>
              <w:t xml:space="preserve"> в рамките на ОУП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F518D4" w:rsidP="00F518D4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 xml:space="preserve">Община, </w:t>
            </w:r>
          </w:p>
        </w:tc>
      </w:tr>
      <w:tr w:rsidR="00856FD0" w:rsidRPr="00885BBC" w:rsidTr="006A30E9">
        <w:trPr>
          <w:cantSplit/>
          <w:trHeight w:val="96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6A30E9" w:rsidP="006A30E9">
            <w:pPr>
              <w:pStyle w:val="a6"/>
              <w:rPr>
                <w:rFonts w:ascii="Verdana" w:hAnsi="Verdana"/>
                <w:bCs/>
              </w:rPr>
            </w:pPr>
            <w:r w:rsidRPr="00885BBC">
              <w:rPr>
                <w:rFonts w:ascii="Verdana" w:hAnsi="Verdana"/>
                <w:bCs/>
              </w:rPr>
              <w:t>Спазване на приетите режими за управление на защитените територии и защитените зони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6A30E9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Одобрени ПУП в обхвата на защитени територии и защитени зони, заета площ (дка)</w:t>
            </w:r>
          </w:p>
          <w:p w:rsidR="002D6BBE" w:rsidRPr="00885BBC" w:rsidRDefault="002D6BBE" w:rsidP="006C44B6">
            <w:pPr>
              <w:pStyle w:val="a6"/>
              <w:numPr>
                <w:ilvl w:val="0"/>
                <w:numId w:val="15"/>
              </w:numPr>
              <w:tabs>
                <w:tab w:val="left" w:pos="360"/>
              </w:tabs>
              <w:ind w:left="176" w:firstLine="0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Установени нарушения, бр., местоположение, засегната площ (дка)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D0" w:rsidRPr="00885BBC" w:rsidRDefault="00F518D4" w:rsidP="000B4F1D">
            <w:pPr>
              <w:pStyle w:val="a6"/>
              <w:rPr>
                <w:rFonts w:ascii="Verdana" w:hAnsi="Verdana"/>
              </w:rPr>
            </w:pPr>
            <w:r w:rsidRPr="00885BBC">
              <w:rPr>
                <w:rFonts w:ascii="Verdana" w:hAnsi="Verdana"/>
              </w:rPr>
              <w:t>Община, РИОСВ</w:t>
            </w:r>
          </w:p>
        </w:tc>
      </w:tr>
    </w:tbl>
    <w:p w:rsidR="00B90299" w:rsidRPr="00885BBC" w:rsidRDefault="00B90299" w:rsidP="00B90299">
      <w:pPr>
        <w:widowControl w:val="0"/>
        <w:spacing w:before="120" w:after="120"/>
        <w:jc w:val="both"/>
        <w:rPr>
          <w:rFonts w:ascii="Verdana" w:hAnsi="Verdana"/>
          <w:b/>
        </w:rPr>
      </w:pPr>
      <w:r w:rsidRPr="00885BBC">
        <w:rPr>
          <w:rFonts w:ascii="Verdana" w:hAnsi="Verdana"/>
        </w:rPr>
        <w:t>При констатиране на неблагоприятни последствия върху околната среда да се предложат и предприемат своевременно мерки за възможното им о</w:t>
      </w:r>
      <w:r w:rsidR="005E52D4" w:rsidRPr="00885BBC">
        <w:rPr>
          <w:rFonts w:ascii="Verdana" w:hAnsi="Verdana"/>
        </w:rPr>
        <w:t>т</w:t>
      </w:r>
      <w:r w:rsidRPr="00885BBC">
        <w:rPr>
          <w:rFonts w:ascii="Verdana" w:hAnsi="Verdana"/>
        </w:rPr>
        <w:t>страняване.</w:t>
      </w:r>
      <w:r w:rsidRPr="00885BBC">
        <w:rPr>
          <w:rFonts w:ascii="Verdana" w:hAnsi="Verdana"/>
          <w:b/>
          <w:i/>
        </w:rPr>
        <w:t xml:space="preserve"> </w:t>
      </w:r>
    </w:p>
    <w:p w:rsidR="001F37BC" w:rsidRPr="00885BBC" w:rsidRDefault="00B90299" w:rsidP="00B90299">
      <w:pPr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     </w:t>
      </w:r>
    </w:p>
    <w:p w:rsidR="001F37BC" w:rsidRPr="00885BBC" w:rsidRDefault="001F37BC" w:rsidP="001F37BC">
      <w:pPr>
        <w:ind w:left="-142" w:right="284"/>
        <w:jc w:val="both"/>
        <w:rPr>
          <w:rFonts w:ascii="Verdana" w:hAnsi="Verdana"/>
          <w:i/>
        </w:rPr>
      </w:pPr>
      <w:r w:rsidRPr="00885BBC">
        <w:rPr>
          <w:rFonts w:ascii="Verdana" w:hAnsi="Verdana"/>
          <w:b/>
        </w:rPr>
        <w:t xml:space="preserve">  </w:t>
      </w:r>
    </w:p>
    <w:p w:rsidR="001F37BC" w:rsidRPr="00885BBC" w:rsidRDefault="001F37BC" w:rsidP="001A3B83">
      <w:pPr>
        <w:ind w:right="-1"/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Настоящото становище не отменя задълженията на Възложителя на плана по Закона за опазване на околната среда и други специални закони и подзаконови нормативни актове и не може да послужи като основание за отпадане на отговорността съгласно </w:t>
      </w:r>
      <w:proofErr w:type="spellStart"/>
      <w:r w:rsidRPr="00885BBC">
        <w:rPr>
          <w:rFonts w:ascii="Verdana" w:hAnsi="Verdana"/>
          <w:b/>
        </w:rPr>
        <w:t>действуващата</w:t>
      </w:r>
      <w:proofErr w:type="spellEnd"/>
      <w:r w:rsidRPr="00885BBC">
        <w:rPr>
          <w:rFonts w:ascii="Verdana" w:hAnsi="Verdana"/>
          <w:b/>
        </w:rPr>
        <w:t xml:space="preserve"> нормативна уредба по околна среда.</w:t>
      </w:r>
    </w:p>
    <w:p w:rsidR="001F37BC" w:rsidRPr="00885BBC" w:rsidRDefault="001F37BC" w:rsidP="001A3B83">
      <w:pPr>
        <w:ind w:right="-1"/>
        <w:jc w:val="both"/>
        <w:rPr>
          <w:rFonts w:ascii="Verdana" w:hAnsi="Verdana"/>
          <w:b/>
        </w:rPr>
      </w:pPr>
    </w:p>
    <w:p w:rsidR="001F37BC" w:rsidRPr="00885BBC" w:rsidRDefault="001F37BC" w:rsidP="001A3B83">
      <w:pPr>
        <w:ind w:right="-1"/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При промяна на плана, на Възложителя или на някое от обстоятелствата, при които е било издадено настоящето становище Възложителят/новият Възложител е длъжен да уведоми РИОСВ Пловдив в срок до 14 дни от настъпването на измененията. </w:t>
      </w: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Становището може да бъде обжалвано чрез РИОСВ Пловдив пред Министъра на околна среда и водите и/или Административен съд Пловдив в 14-дневен срок от съобщаването му на заинтересованите лица по реда на Административно процесуалния кодекс. </w:t>
      </w: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  <w:r w:rsidRPr="00885BBC">
        <w:rPr>
          <w:rFonts w:ascii="Verdana" w:hAnsi="Verdana"/>
          <w:b/>
        </w:rPr>
        <w:t xml:space="preserve">Доц. Стефан </w:t>
      </w:r>
      <w:proofErr w:type="spellStart"/>
      <w:r w:rsidRPr="00885BBC">
        <w:rPr>
          <w:rFonts w:ascii="Verdana" w:hAnsi="Verdana"/>
          <w:b/>
        </w:rPr>
        <w:t>Шилев</w:t>
      </w:r>
      <w:proofErr w:type="spellEnd"/>
      <w:r w:rsidRPr="00885BBC">
        <w:rPr>
          <w:rFonts w:ascii="Verdana" w:hAnsi="Verdana"/>
          <w:b/>
        </w:rPr>
        <w:t xml:space="preserve">                                                                       </w:t>
      </w:r>
      <w:r w:rsidR="00552C2B" w:rsidRPr="00885BBC">
        <w:rPr>
          <w:rFonts w:ascii="Verdana" w:hAnsi="Verdana"/>
          <w:b/>
        </w:rPr>
        <w:t xml:space="preserve">     27.05.</w:t>
      </w:r>
      <w:r w:rsidRPr="00885BBC">
        <w:rPr>
          <w:rFonts w:ascii="Verdana" w:hAnsi="Verdana"/>
          <w:b/>
        </w:rPr>
        <w:t>2015г.</w:t>
      </w:r>
    </w:p>
    <w:p w:rsidR="001F37BC" w:rsidRPr="00885BBC" w:rsidRDefault="001F37BC" w:rsidP="001F37BC">
      <w:pPr>
        <w:ind w:right="171"/>
        <w:jc w:val="both"/>
        <w:rPr>
          <w:rFonts w:ascii="Verdana" w:hAnsi="Verdana"/>
        </w:rPr>
      </w:pPr>
      <w:r w:rsidRPr="00885BBC">
        <w:rPr>
          <w:rFonts w:ascii="Verdana" w:hAnsi="Verdana"/>
        </w:rPr>
        <w:t xml:space="preserve">Директор на  РИОСВ - Пловдив </w:t>
      </w:r>
    </w:p>
    <w:p w:rsidR="001F37BC" w:rsidRPr="00885BBC" w:rsidRDefault="001F37BC" w:rsidP="001F37BC">
      <w:pPr>
        <w:ind w:right="171"/>
        <w:jc w:val="both"/>
        <w:rPr>
          <w:rFonts w:ascii="Verdana" w:hAnsi="Verdana"/>
        </w:rPr>
      </w:pPr>
    </w:p>
    <w:p w:rsidR="00802249" w:rsidRPr="00885BBC" w:rsidRDefault="00802249" w:rsidP="001F37BC">
      <w:pPr>
        <w:ind w:right="171"/>
        <w:jc w:val="both"/>
        <w:rPr>
          <w:rFonts w:ascii="Verdana" w:hAnsi="Verdana"/>
          <w:b/>
        </w:rPr>
      </w:pPr>
    </w:p>
    <w:p w:rsidR="001F37BC" w:rsidRPr="00885BBC" w:rsidRDefault="001F37BC" w:rsidP="001F37BC">
      <w:pPr>
        <w:ind w:right="171"/>
        <w:jc w:val="both"/>
        <w:rPr>
          <w:rFonts w:ascii="Verdana" w:hAnsi="Verdana"/>
          <w:b/>
        </w:rPr>
      </w:pPr>
    </w:p>
    <w:bookmarkEnd w:id="0"/>
    <w:p w:rsidR="00B90299" w:rsidRPr="00885BBC" w:rsidRDefault="00B90299" w:rsidP="00B90299">
      <w:pPr>
        <w:jc w:val="both"/>
        <w:rPr>
          <w:rFonts w:ascii="Verdana" w:hAnsi="Verdana"/>
          <w:b/>
        </w:rPr>
      </w:pPr>
    </w:p>
    <w:sectPr w:rsidR="00B90299" w:rsidRPr="00885BBC" w:rsidSect="001A3B83">
      <w:footerReference w:type="default" r:id="rId9"/>
      <w:headerReference w:type="first" r:id="rId10"/>
      <w:footerReference w:type="first" r:id="rId11"/>
      <w:pgSz w:w="11907" w:h="16840" w:code="9"/>
      <w:pgMar w:top="851" w:right="850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7D9AAE" wp14:editId="7FA3D648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bg-BG"/>
                            </w:rPr>
                            <w:drawing>
                              <wp:inline distT="0" distB="0" distL="0" distR="0" wp14:anchorId="5F4E5A41" wp14:editId="5BE947F4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eastAsia="bg-BG"/>
                      </w:rPr>
                      <w:drawing>
                        <wp:inline distT="0" distB="0" distL="0" distR="0" wp14:anchorId="5F4E5A41" wp14:editId="5BE947F4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“Марица”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proofErr w:type="spellStart"/>
    <w:r w:rsidRPr="00AF0D98">
      <w:rPr>
        <w:sz w:val="16"/>
        <w:szCs w:val="16"/>
      </w:rPr>
      <w:t>mail</w:t>
    </w:r>
    <w:proofErr w:type="spellEnd"/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proofErr w:type="spellStart"/>
      <w:r w:rsidRPr="00CF6C31">
        <w:rPr>
          <w:rStyle w:val="a8"/>
          <w:sz w:val="16"/>
          <w:szCs w:val="16"/>
          <w:u w:val="none"/>
        </w:rPr>
        <w:t>com</w:t>
      </w:r>
      <w:proofErr w:type="spellEnd"/>
    </w:hyperlink>
  </w:p>
  <w:p w:rsidR="0090291F" w:rsidRDefault="0090291F" w:rsidP="0089514A">
    <w:pPr>
      <w:pStyle w:val="a4"/>
      <w:jc w:val="center"/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2B75F" wp14:editId="6F71BD68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bg-BG"/>
                            </w:rPr>
                            <w:drawing>
                              <wp:inline distT="0" distB="0" distL="0" distR="0" wp14:anchorId="1BC406D0" wp14:editId="4A461F05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eastAsia="bg-BG"/>
                      </w:rPr>
                      <w:drawing>
                        <wp:inline distT="0" distB="0" distL="0" distR="0" wp14:anchorId="1BC406D0" wp14:editId="4A461F05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“Марица”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proofErr w:type="spellStart"/>
    <w:r w:rsidRPr="00AF0D98">
      <w:rPr>
        <w:sz w:val="16"/>
        <w:szCs w:val="16"/>
      </w:rPr>
      <w:t>mail</w:t>
    </w:r>
    <w:proofErr w:type="spellEnd"/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proofErr w:type="spellStart"/>
      <w:r w:rsidRPr="00CF6C31">
        <w:rPr>
          <w:rStyle w:val="a8"/>
          <w:sz w:val="16"/>
          <w:szCs w:val="16"/>
          <w:u w:val="none"/>
        </w:rPr>
        <w:t>com</w:t>
      </w:r>
      <w:proofErr w:type="spellEnd"/>
    </w:hyperlink>
  </w:p>
  <w:p w:rsidR="0090291F" w:rsidRDefault="0090291F" w:rsidP="0089514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B607686" wp14:editId="4EAFE1F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BF700" wp14:editId="4ABF9F07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444BC31" wp14:editId="4BF465D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2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65BD"/>
    <w:rsid w:val="00054637"/>
    <w:rsid w:val="00066AA2"/>
    <w:rsid w:val="0007591F"/>
    <w:rsid w:val="00075A1E"/>
    <w:rsid w:val="00094BE4"/>
    <w:rsid w:val="00097343"/>
    <w:rsid w:val="000976DA"/>
    <w:rsid w:val="000A76A4"/>
    <w:rsid w:val="000B0CE9"/>
    <w:rsid w:val="000B10FF"/>
    <w:rsid w:val="000B7F8E"/>
    <w:rsid w:val="000C2DB3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5019"/>
    <w:rsid w:val="00172292"/>
    <w:rsid w:val="00181890"/>
    <w:rsid w:val="001944DF"/>
    <w:rsid w:val="001A3B83"/>
    <w:rsid w:val="001A7478"/>
    <w:rsid w:val="001B170D"/>
    <w:rsid w:val="001B2BEB"/>
    <w:rsid w:val="001B4BA5"/>
    <w:rsid w:val="001B7E5F"/>
    <w:rsid w:val="001C5702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D8E"/>
    <w:rsid w:val="00203757"/>
    <w:rsid w:val="0020653E"/>
    <w:rsid w:val="002079F9"/>
    <w:rsid w:val="002229CF"/>
    <w:rsid w:val="00222E31"/>
    <w:rsid w:val="00233451"/>
    <w:rsid w:val="0024120B"/>
    <w:rsid w:val="002501B0"/>
    <w:rsid w:val="00256E73"/>
    <w:rsid w:val="00265337"/>
    <w:rsid w:val="00266BE8"/>
    <w:rsid w:val="00266D04"/>
    <w:rsid w:val="00267C1B"/>
    <w:rsid w:val="002927AE"/>
    <w:rsid w:val="002A182E"/>
    <w:rsid w:val="002A6D6F"/>
    <w:rsid w:val="002A793B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23F4"/>
    <w:rsid w:val="003075F4"/>
    <w:rsid w:val="003106F6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957F5"/>
    <w:rsid w:val="003960F9"/>
    <w:rsid w:val="003A3A4C"/>
    <w:rsid w:val="003B7B07"/>
    <w:rsid w:val="003D0FBC"/>
    <w:rsid w:val="003D295E"/>
    <w:rsid w:val="003E54A5"/>
    <w:rsid w:val="003E5974"/>
    <w:rsid w:val="003F2700"/>
    <w:rsid w:val="00403696"/>
    <w:rsid w:val="00410D49"/>
    <w:rsid w:val="00410F87"/>
    <w:rsid w:val="00416D8A"/>
    <w:rsid w:val="00427EFE"/>
    <w:rsid w:val="00446795"/>
    <w:rsid w:val="00461765"/>
    <w:rsid w:val="0048039B"/>
    <w:rsid w:val="00492451"/>
    <w:rsid w:val="004B7D22"/>
    <w:rsid w:val="004C3144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DEB"/>
    <w:rsid w:val="00531410"/>
    <w:rsid w:val="005321EF"/>
    <w:rsid w:val="00533DC8"/>
    <w:rsid w:val="0053572C"/>
    <w:rsid w:val="00544A79"/>
    <w:rsid w:val="00545E5B"/>
    <w:rsid w:val="0055256C"/>
    <w:rsid w:val="00552C2B"/>
    <w:rsid w:val="00552FCF"/>
    <w:rsid w:val="0057056E"/>
    <w:rsid w:val="00576448"/>
    <w:rsid w:val="00576F07"/>
    <w:rsid w:val="005861D0"/>
    <w:rsid w:val="00587043"/>
    <w:rsid w:val="005965F3"/>
    <w:rsid w:val="005A3B17"/>
    <w:rsid w:val="005B0026"/>
    <w:rsid w:val="005B69F7"/>
    <w:rsid w:val="005C1DE3"/>
    <w:rsid w:val="005D37FD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FFC"/>
    <w:rsid w:val="00602A0B"/>
    <w:rsid w:val="00616DCB"/>
    <w:rsid w:val="006336F7"/>
    <w:rsid w:val="006340C8"/>
    <w:rsid w:val="00641ADB"/>
    <w:rsid w:val="00661C46"/>
    <w:rsid w:val="006742B4"/>
    <w:rsid w:val="00696B56"/>
    <w:rsid w:val="006A082C"/>
    <w:rsid w:val="006A30E9"/>
    <w:rsid w:val="006A6B7A"/>
    <w:rsid w:val="006B0B9A"/>
    <w:rsid w:val="006C2EA4"/>
    <w:rsid w:val="006C44B6"/>
    <w:rsid w:val="006D21A3"/>
    <w:rsid w:val="006D58F8"/>
    <w:rsid w:val="006D5950"/>
    <w:rsid w:val="006E1608"/>
    <w:rsid w:val="006F59A7"/>
    <w:rsid w:val="006F6211"/>
    <w:rsid w:val="0071437D"/>
    <w:rsid w:val="00723D79"/>
    <w:rsid w:val="0072407F"/>
    <w:rsid w:val="00735898"/>
    <w:rsid w:val="00741858"/>
    <w:rsid w:val="0076193D"/>
    <w:rsid w:val="007620B2"/>
    <w:rsid w:val="007707AF"/>
    <w:rsid w:val="007719EF"/>
    <w:rsid w:val="00776E91"/>
    <w:rsid w:val="0077747F"/>
    <w:rsid w:val="007803A6"/>
    <w:rsid w:val="007A31A2"/>
    <w:rsid w:val="007A6290"/>
    <w:rsid w:val="007A7063"/>
    <w:rsid w:val="007B7B1F"/>
    <w:rsid w:val="007B7DA5"/>
    <w:rsid w:val="007C3DA6"/>
    <w:rsid w:val="007D64E0"/>
    <w:rsid w:val="007E3800"/>
    <w:rsid w:val="00802249"/>
    <w:rsid w:val="00815053"/>
    <w:rsid w:val="0081694B"/>
    <w:rsid w:val="00827D5A"/>
    <w:rsid w:val="008327BA"/>
    <w:rsid w:val="00837EB1"/>
    <w:rsid w:val="00837F71"/>
    <w:rsid w:val="00841F65"/>
    <w:rsid w:val="00842F0C"/>
    <w:rsid w:val="00850314"/>
    <w:rsid w:val="0085348A"/>
    <w:rsid w:val="00856FD0"/>
    <w:rsid w:val="0086239F"/>
    <w:rsid w:val="008778DB"/>
    <w:rsid w:val="0088526F"/>
    <w:rsid w:val="00885BBC"/>
    <w:rsid w:val="008925F7"/>
    <w:rsid w:val="0089514A"/>
    <w:rsid w:val="008A7C06"/>
    <w:rsid w:val="008A7C3E"/>
    <w:rsid w:val="008B0206"/>
    <w:rsid w:val="008B11FC"/>
    <w:rsid w:val="008B1300"/>
    <w:rsid w:val="008E542D"/>
    <w:rsid w:val="008F021B"/>
    <w:rsid w:val="008F0B1E"/>
    <w:rsid w:val="0090100C"/>
    <w:rsid w:val="0090291F"/>
    <w:rsid w:val="00902BD4"/>
    <w:rsid w:val="00903C82"/>
    <w:rsid w:val="00915438"/>
    <w:rsid w:val="009216F1"/>
    <w:rsid w:val="0093612F"/>
    <w:rsid w:val="00936425"/>
    <w:rsid w:val="0093649C"/>
    <w:rsid w:val="009418AC"/>
    <w:rsid w:val="0094382C"/>
    <w:rsid w:val="00944C7F"/>
    <w:rsid w:val="00946D85"/>
    <w:rsid w:val="009476B0"/>
    <w:rsid w:val="009479C5"/>
    <w:rsid w:val="009522A3"/>
    <w:rsid w:val="00957616"/>
    <w:rsid w:val="0096675B"/>
    <w:rsid w:val="00973C05"/>
    <w:rsid w:val="00974546"/>
    <w:rsid w:val="009754AC"/>
    <w:rsid w:val="00977CEE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7C60"/>
    <w:rsid w:val="009E2581"/>
    <w:rsid w:val="009E33EA"/>
    <w:rsid w:val="009E7D8E"/>
    <w:rsid w:val="009F0994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30445"/>
    <w:rsid w:val="00A32F7F"/>
    <w:rsid w:val="00A33765"/>
    <w:rsid w:val="00A346E8"/>
    <w:rsid w:val="00A36AA5"/>
    <w:rsid w:val="00A40265"/>
    <w:rsid w:val="00A40542"/>
    <w:rsid w:val="00A80A17"/>
    <w:rsid w:val="00A85BF0"/>
    <w:rsid w:val="00A92E12"/>
    <w:rsid w:val="00A94534"/>
    <w:rsid w:val="00A96193"/>
    <w:rsid w:val="00AA5BB3"/>
    <w:rsid w:val="00AB15E0"/>
    <w:rsid w:val="00AB22EC"/>
    <w:rsid w:val="00AB5099"/>
    <w:rsid w:val="00AC09D7"/>
    <w:rsid w:val="00AC1CD0"/>
    <w:rsid w:val="00AD0F0E"/>
    <w:rsid w:val="00AD11C4"/>
    <w:rsid w:val="00AD13E8"/>
    <w:rsid w:val="00AE20D4"/>
    <w:rsid w:val="00AE5E55"/>
    <w:rsid w:val="00AF0FB3"/>
    <w:rsid w:val="00B001AC"/>
    <w:rsid w:val="00B11347"/>
    <w:rsid w:val="00B14D64"/>
    <w:rsid w:val="00B27B64"/>
    <w:rsid w:val="00B42A81"/>
    <w:rsid w:val="00B4366A"/>
    <w:rsid w:val="00B53108"/>
    <w:rsid w:val="00B56DBD"/>
    <w:rsid w:val="00B710F3"/>
    <w:rsid w:val="00B76562"/>
    <w:rsid w:val="00B76B1F"/>
    <w:rsid w:val="00B83C6C"/>
    <w:rsid w:val="00B90299"/>
    <w:rsid w:val="00BA7021"/>
    <w:rsid w:val="00BB419D"/>
    <w:rsid w:val="00BD41EA"/>
    <w:rsid w:val="00BE0BB9"/>
    <w:rsid w:val="00BE20D5"/>
    <w:rsid w:val="00BE37A8"/>
    <w:rsid w:val="00BF0309"/>
    <w:rsid w:val="00BF4E39"/>
    <w:rsid w:val="00BF6BE5"/>
    <w:rsid w:val="00BF77FA"/>
    <w:rsid w:val="00C00904"/>
    <w:rsid w:val="00C01A3C"/>
    <w:rsid w:val="00C02136"/>
    <w:rsid w:val="00C127B2"/>
    <w:rsid w:val="00C33103"/>
    <w:rsid w:val="00C3469A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282E"/>
    <w:rsid w:val="00C96BD2"/>
    <w:rsid w:val="00C97000"/>
    <w:rsid w:val="00CA3258"/>
    <w:rsid w:val="00CA5D2A"/>
    <w:rsid w:val="00CA7A14"/>
    <w:rsid w:val="00CB0827"/>
    <w:rsid w:val="00CD1F33"/>
    <w:rsid w:val="00CE1082"/>
    <w:rsid w:val="00CF6DFC"/>
    <w:rsid w:val="00D03B87"/>
    <w:rsid w:val="00D055D9"/>
    <w:rsid w:val="00D11476"/>
    <w:rsid w:val="00D25705"/>
    <w:rsid w:val="00D259F5"/>
    <w:rsid w:val="00D31DCD"/>
    <w:rsid w:val="00D344B3"/>
    <w:rsid w:val="00D450FA"/>
    <w:rsid w:val="00D52B05"/>
    <w:rsid w:val="00D530CC"/>
    <w:rsid w:val="00D61AE4"/>
    <w:rsid w:val="00D7472F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4E2"/>
    <w:rsid w:val="00E43FED"/>
    <w:rsid w:val="00E50385"/>
    <w:rsid w:val="00E62F9E"/>
    <w:rsid w:val="00E72E90"/>
    <w:rsid w:val="00E75561"/>
    <w:rsid w:val="00E8208C"/>
    <w:rsid w:val="00E86E15"/>
    <w:rsid w:val="00E90F97"/>
    <w:rsid w:val="00EA0655"/>
    <w:rsid w:val="00EA13B5"/>
    <w:rsid w:val="00EA2746"/>
    <w:rsid w:val="00EA3B1F"/>
    <w:rsid w:val="00EA6913"/>
    <w:rsid w:val="00EB2922"/>
    <w:rsid w:val="00EB5A22"/>
    <w:rsid w:val="00EB63EB"/>
    <w:rsid w:val="00EC2AB1"/>
    <w:rsid w:val="00EC304D"/>
    <w:rsid w:val="00ED0F75"/>
    <w:rsid w:val="00ED1377"/>
    <w:rsid w:val="00ED13F4"/>
    <w:rsid w:val="00EE0747"/>
    <w:rsid w:val="00EF3689"/>
    <w:rsid w:val="00F02256"/>
    <w:rsid w:val="00F471D9"/>
    <w:rsid w:val="00F518D4"/>
    <w:rsid w:val="00F534D0"/>
    <w:rsid w:val="00F54142"/>
    <w:rsid w:val="00F64257"/>
    <w:rsid w:val="00F65CB1"/>
    <w:rsid w:val="00F72CF1"/>
    <w:rsid w:val="00F760BA"/>
    <w:rsid w:val="00F764A8"/>
    <w:rsid w:val="00F96F88"/>
    <w:rsid w:val="00FA6641"/>
    <w:rsid w:val="00FB0A41"/>
    <w:rsid w:val="00FC34C8"/>
    <w:rsid w:val="00FD78E0"/>
    <w:rsid w:val="00FD7FAA"/>
    <w:rsid w:val="00FE22D9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F46-2972-4D0F-A4C5-7A904169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3127</Words>
  <Characters>19418</Characters>
  <Application>Microsoft Office Word</Application>
  <DocSecurity>0</DocSecurity>
  <Lines>161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22501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7</cp:revision>
  <cp:lastPrinted>2015-05-25T07:35:00Z</cp:lastPrinted>
  <dcterms:created xsi:type="dcterms:W3CDTF">2015-05-22T10:11:00Z</dcterms:created>
  <dcterms:modified xsi:type="dcterms:W3CDTF">2015-05-27T10:28:00Z</dcterms:modified>
</cp:coreProperties>
</file>