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561D6D">
      <w:pPr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EF3E8C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РЕШЕНИЕ № ПВ – 84</w:t>
      </w:r>
      <w:r w:rsidR="006B6D02">
        <w:rPr>
          <w:rFonts w:ascii="Verdana" w:hAnsi="Verdana"/>
          <w:b/>
          <w:bCs/>
          <w:sz w:val="28"/>
          <w:szCs w:val="28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C31CBA">
        <w:rPr>
          <w:rFonts w:ascii="Verdana" w:hAnsi="Verdana"/>
          <w:b/>
          <w:bCs/>
          <w:sz w:val="28"/>
          <w:szCs w:val="28"/>
          <w:lang w:val="ru-RU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CF41B7" w:rsidRPr="00483DC6" w:rsidRDefault="003D172D" w:rsidP="003632D6">
      <w:pPr>
        <w:pStyle w:val="a7"/>
        <w:ind w:right="-9"/>
        <w:rPr>
          <w:rFonts w:ascii="Verdana" w:hAnsi="Verdana"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3632D6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</w:t>
      </w:r>
      <w:r w:rsidR="00B360B8">
        <w:rPr>
          <w:rFonts w:ascii="Verdana" w:hAnsi="Verdana"/>
        </w:rPr>
        <w:t>РЗИ-</w:t>
      </w:r>
      <w:r w:rsidR="00CF41B7" w:rsidRPr="001704D7">
        <w:rPr>
          <w:rFonts w:ascii="Verdana" w:hAnsi="Verdana"/>
        </w:rPr>
        <w:t>Пловдив</w:t>
      </w:r>
      <w:r w:rsidR="00B360B8">
        <w:rPr>
          <w:rFonts w:ascii="Verdana" w:hAnsi="Verdana"/>
        </w:rPr>
        <w:t xml:space="preserve"> </w:t>
      </w:r>
    </w:p>
    <w:p w:rsidR="00BF62F2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  <w:lang w:val="ru-RU"/>
        </w:rPr>
        <w:t xml:space="preserve">                                              </w:t>
      </w: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47635C" w:rsidRDefault="0047635C" w:rsidP="00FE0A34">
      <w:pPr>
        <w:pStyle w:val="a7"/>
        <w:rPr>
          <w:rFonts w:ascii="Verdana" w:hAnsi="Verdana"/>
          <w:b/>
        </w:rPr>
      </w:pPr>
    </w:p>
    <w:p w:rsidR="00F214FB" w:rsidRDefault="00F214FB" w:rsidP="00FE0A34">
      <w:pPr>
        <w:pStyle w:val="a7"/>
        <w:rPr>
          <w:rFonts w:ascii="Verdana" w:hAnsi="Verdana"/>
          <w:b/>
        </w:rPr>
      </w:pPr>
    </w:p>
    <w:p w:rsidR="003D172D" w:rsidRPr="00DA33EA" w:rsidRDefault="003D172D" w:rsidP="003B3A72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47635C" w:rsidRDefault="0047635C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BB75D4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  <w:r w:rsidRPr="00082649">
        <w:rPr>
          <w:rFonts w:ascii="Verdana" w:hAnsi="Verdana"/>
          <w:b/>
          <w:bCs/>
        </w:rPr>
        <w:t>инвестиционно предложение</w:t>
      </w:r>
      <w:r w:rsidRPr="00082649">
        <w:rPr>
          <w:rFonts w:ascii="Verdana" w:hAnsi="Verdana"/>
        </w:rPr>
        <w:t>:</w:t>
      </w:r>
      <w:r w:rsidR="00520543">
        <w:rPr>
          <w:rFonts w:ascii="Verdana" w:hAnsi="Verdana"/>
        </w:rPr>
        <w:t xml:space="preserve"> </w:t>
      </w:r>
      <w:r w:rsidR="00520543" w:rsidRPr="00886A6A">
        <w:rPr>
          <w:rFonts w:ascii="Verdana" w:hAnsi="Verdana"/>
          <w:b/>
        </w:rPr>
        <w:t>„</w:t>
      </w:r>
      <w:r w:rsidR="0073717B">
        <w:rPr>
          <w:rFonts w:ascii="Verdana" w:hAnsi="Verdana"/>
          <w:b/>
          <w:lang w:val="ru-RU"/>
        </w:rPr>
        <w:t>Създаване на овощни насаждения от сливи и вишни с капково напояване</w:t>
      </w:r>
      <w:r w:rsidR="00874E9E">
        <w:rPr>
          <w:rFonts w:ascii="Verdana" w:hAnsi="Verdana"/>
          <w:b/>
        </w:rPr>
        <w:t>“</w:t>
      </w:r>
      <w:r w:rsidRPr="00886A6A">
        <w:rPr>
          <w:rFonts w:ascii="Verdana" w:hAnsi="Verdana"/>
          <w:b/>
        </w:rPr>
        <w:t>,</w:t>
      </w:r>
      <w:r w:rsidR="00E86DE1"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</w:t>
      </w:r>
      <w:r w:rsidR="007D61FE">
        <w:rPr>
          <w:rFonts w:ascii="Verdana" w:hAnsi="Verdana"/>
        </w:rPr>
        <w:t>ет на опазване в защитени зони</w:t>
      </w:r>
    </w:p>
    <w:p w:rsidR="0018500B" w:rsidRPr="0018500B" w:rsidRDefault="0018500B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73717B" w:rsidRDefault="003D172D" w:rsidP="0073717B">
      <w:pPr>
        <w:tabs>
          <w:tab w:val="left" w:pos="9498"/>
        </w:tabs>
        <w:ind w:right="-1"/>
        <w:jc w:val="both"/>
        <w:rPr>
          <w:rFonts w:ascii="Verdana" w:hAnsi="Verdana"/>
          <w:color w:val="000000"/>
          <w:lang w:val="bg-BG" w:eastAsia="bg-BG"/>
        </w:rPr>
      </w:pPr>
      <w:r w:rsidRPr="00082649">
        <w:rPr>
          <w:rFonts w:ascii="Verdana" w:hAnsi="Verdana"/>
          <w:b/>
        </w:rPr>
        <w:t>Местоположение: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73717B" w:rsidRPr="00A25F5C">
        <w:rPr>
          <w:rFonts w:ascii="Verdana" w:hAnsi="Verdana"/>
          <w:lang w:val="ru-RU"/>
        </w:rPr>
        <w:t>в имоти №</w:t>
      </w:r>
      <w:r w:rsidR="0073717B" w:rsidRPr="00A25F5C">
        <w:rPr>
          <w:rFonts w:ascii="Verdana" w:hAnsi="Verdana"/>
          <w:color w:val="000000"/>
          <w:lang w:val="bg-BG" w:eastAsia="bg-BG"/>
        </w:rPr>
        <w:t>114003, 114004, 114008, 114012, 114015, 114027, 114031, 114032, 114033, 114037, 114038, 114039, 114040, 114041, 114042, 114043, 114044, 114053, 114054, землище на с. Катуница и имоти с № 034001, 034002, 034004, 034003, 034017, 034018, 034019, 034022, 034023, 034043, 034059, землище на с. Караджово, Община Садово, област Пловдив</w:t>
      </w:r>
    </w:p>
    <w:p w:rsidR="0073717B" w:rsidRDefault="0073717B" w:rsidP="0073717B">
      <w:pPr>
        <w:tabs>
          <w:tab w:val="left" w:pos="9498"/>
        </w:tabs>
        <w:ind w:right="-1"/>
        <w:jc w:val="both"/>
        <w:rPr>
          <w:rFonts w:ascii="Verdana" w:hAnsi="Verdana"/>
          <w:color w:val="000000"/>
          <w:lang w:val="bg-BG" w:eastAsia="bg-BG"/>
        </w:rPr>
      </w:pPr>
    </w:p>
    <w:p w:rsidR="0073717B" w:rsidRPr="0073717B" w:rsidRDefault="003D172D" w:rsidP="0073717B">
      <w:pPr>
        <w:ind w:right="137"/>
        <w:jc w:val="both"/>
        <w:rPr>
          <w:rFonts w:ascii="Verdana" w:hAnsi="Verdana"/>
          <w:b/>
          <w:lang w:val="bg-BG"/>
        </w:rPr>
      </w:pPr>
      <w:r w:rsidRPr="00333A75">
        <w:rPr>
          <w:rFonts w:ascii="Verdana" w:hAnsi="Verdana"/>
          <w:b/>
        </w:rPr>
        <w:t>Възложител:</w:t>
      </w:r>
      <w:r w:rsidRPr="00520543">
        <w:rPr>
          <w:rFonts w:ascii="Verdana" w:hAnsi="Verdana"/>
          <w:b/>
        </w:rPr>
        <w:t xml:space="preserve"> </w:t>
      </w:r>
      <w:r w:rsidR="0073717B">
        <w:rPr>
          <w:rFonts w:ascii="Verdana" w:hAnsi="Verdana"/>
          <w:b/>
          <w:lang w:val="bg-BG"/>
        </w:rPr>
        <w:t xml:space="preserve">„Сирио БГ“ ООД, </w:t>
      </w:r>
      <w:r w:rsidR="0073717B">
        <w:rPr>
          <w:rFonts w:ascii="Verdana" w:hAnsi="Verdana"/>
          <w:bCs/>
          <w:noProof/>
          <w:lang w:val="bg-BG"/>
        </w:rPr>
        <w:t>с</w:t>
      </w:r>
      <w:r w:rsidR="0073717B" w:rsidRPr="00533E30">
        <w:rPr>
          <w:rFonts w:ascii="Verdana" w:hAnsi="Verdana"/>
          <w:bCs/>
          <w:noProof/>
          <w:lang w:val="bg-BG"/>
        </w:rPr>
        <w:t>.</w:t>
      </w:r>
      <w:r w:rsidR="0073717B">
        <w:rPr>
          <w:rFonts w:ascii="Verdana" w:hAnsi="Verdana"/>
          <w:bCs/>
          <w:noProof/>
          <w:lang w:val="bg-BG"/>
        </w:rPr>
        <w:t xml:space="preserve"> Катуница 4120, ул. „Искра“ № 8</w:t>
      </w:r>
    </w:p>
    <w:p w:rsidR="00333A75" w:rsidRPr="00333A75" w:rsidRDefault="00333A75" w:rsidP="0073717B">
      <w:pPr>
        <w:tabs>
          <w:tab w:val="left" w:pos="9498"/>
        </w:tabs>
        <w:ind w:right="-1"/>
        <w:jc w:val="both"/>
        <w:rPr>
          <w:rFonts w:ascii="Verdana" w:hAnsi="Verdana"/>
          <w:b/>
        </w:rPr>
      </w:pPr>
    </w:p>
    <w:p w:rsidR="00D27CEE" w:rsidRPr="00874E9E" w:rsidRDefault="00D27CEE" w:rsidP="00333A75">
      <w:pPr>
        <w:jc w:val="both"/>
        <w:rPr>
          <w:rFonts w:ascii="Verdana" w:hAnsi="Verdana"/>
          <w:lang w:val="bg-BG"/>
        </w:rPr>
      </w:pPr>
    </w:p>
    <w:p w:rsidR="001C2EFA" w:rsidRDefault="003D172D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1C2EFA" w:rsidRPr="001C2EFA" w:rsidRDefault="001C2EFA" w:rsidP="001C2EFA">
      <w:pPr>
        <w:rPr>
          <w:rFonts w:ascii="Verdana" w:hAnsi="Verdana"/>
        </w:rPr>
      </w:pPr>
      <w:r w:rsidRPr="001C2EFA">
        <w:rPr>
          <w:rFonts w:ascii="Verdana" w:hAnsi="Verdana"/>
        </w:rPr>
        <w:t>Инвестиционното предложение е ново и предвижда създаването на:</w:t>
      </w:r>
    </w:p>
    <w:p w:rsidR="00A713AF" w:rsidRDefault="001C2EFA" w:rsidP="00A713AF">
      <w:pPr>
        <w:pStyle w:val="af8"/>
        <w:numPr>
          <w:ilvl w:val="0"/>
          <w:numId w:val="40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</w:rPr>
      </w:pPr>
      <w:r w:rsidRPr="001C2EFA">
        <w:rPr>
          <w:rFonts w:ascii="Verdana" w:hAnsi="Verdana"/>
        </w:rPr>
        <w:t>Сливова овощна градина със система за капково напояване върху 19 броя имоти в землището на с. Катуница, общ. Садово, с обща площ 147,276 дка;</w:t>
      </w:r>
    </w:p>
    <w:p w:rsidR="001C2EFA" w:rsidRPr="00A713AF" w:rsidRDefault="001C2EFA" w:rsidP="00A713AF">
      <w:pPr>
        <w:pStyle w:val="af8"/>
        <w:numPr>
          <w:ilvl w:val="0"/>
          <w:numId w:val="40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</w:rPr>
      </w:pPr>
      <w:r w:rsidRPr="00A713AF">
        <w:rPr>
          <w:rFonts w:ascii="Verdana" w:hAnsi="Verdana"/>
        </w:rPr>
        <w:t>Вишнева овощна градина със система за капково напояване върху 11 броя имоти в землището на с. Караджово, общ. Садово, с обща площ 52,387 дка.</w:t>
      </w:r>
    </w:p>
    <w:p w:rsidR="00A713AF" w:rsidRPr="00A713AF" w:rsidRDefault="00A713AF" w:rsidP="00A713AF">
      <w:pPr>
        <w:rPr>
          <w:rFonts w:ascii="Verdana" w:hAnsi="Verdana"/>
          <w:lang w:eastAsia="bg-BG"/>
        </w:rPr>
      </w:pPr>
      <w:r w:rsidRPr="00A713AF">
        <w:rPr>
          <w:rFonts w:ascii="Verdana" w:hAnsi="Verdana"/>
          <w:lang w:eastAsia="bg-BG"/>
        </w:rPr>
        <w:t>Системата за капково напояване на сливовата и вишнева овощни градини включва:</w:t>
      </w:r>
    </w:p>
    <w:p w:rsidR="00A713AF" w:rsidRPr="00A713AF" w:rsidRDefault="00A713AF" w:rsidP="00A713AF">
      <w:pPr>
        <w:pStyle w:val="af8"/>
        <w:numPr>
          <w:ilvl w:val="0"/>
          <w:numId w:val="42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  <w:lang w:eastAsia="bg-BG"/>
        </w:rPr>
      </w:pPr>
      <w:r w:rsidRPr="00A713AF">
        <w:rPr>
          <w:rFonts w:ascii="Verdana" w:hAnsi="Verdana"/>
          <w:lang w:eastAsia="bg-BG"/>
        </w:rPr>
        <w:t>Изграждане на две филтърни площадки до ТК-1 и ТК-2, върху които ще бъдат монтирани филтри за механично пречистване на водата и торосмесител за автоматично подаване на торове, чрез системата за капково напояване;</w:t>
      </w:r>
    </w:p>
    <w:p w:rsidR="00A713AF" w:rsidRPr="00A713AF" w:rsidRDefault="00A713AF" w:rsidP="00A713AF">
      <w:pPr>
        <w:pStyle w:val="af8"/>
        <w:numPr>
          <w:ilvl w:val="0"/>
          <w:numId w:val="42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  <w:lang w:eastAsia="bg-BG"/>
        </w:rPr>
      </w:pPr>
      <w:r w:rsidRPr="00A713AF">
        <w:rPr>
          <w:rFonts w:ascii="Verdana" w:hAnsi="Verdana"/>
          <w:lang w:eastAsia="bg-BG"/>
        </w:rPr>
        <w:t>Изграждане на подземна разпределителна мрежа от PE-HD тръби със съответната арматура (спирателни кранове, въздушници, регулатори за налягане и др.), чрез които ще се образуват отделните поливни батерии за капковото напояване на насажденията;</w:t>
      </w:r>
    </w:p>
    <w:p w:rsidR="00A713AF" w:rsidRPr="00A713AF" w:rsidRDefault="00A713AF" w:rsidP="00A713AF">
      <w:pPr>
        <w:pStyle w:val="af8"/>
        <w:numPr>
          <w:ilvl w:val="0"/>
          <w:numId w:val="42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  <w:lang w:eastAsia="bg-BG"/>
        </w:rPr>
      </w:pPr>
      <w:r w:rsidRPr="00A713AF">
        <w:rPr>
          <w:rFonts w:ascii="Verdana" w:hAnsi="Verdana"/>
          <w:lang w:eastAsia="bg-BG"/>
        </w:rPr>
        <w:t>Засаждане на сливовите и вишневи овощни дръвчета и полагане на поливните крила с PE шлаух с капкообразуватели през 0,60 м по цялата дължина на редовете.</w:t>
      </w:r>
    </w:p>
    <w:p w:rsidR="00A713AF" w:rsidRPr="00D90B75" w:rsidRDefault="00A713AF" w:rsidP="00A713AF">
      <w:pPr>
        <w:rPr>
          <w:rFonts w:ascii="Verdana" w:hAnsi="Verdana"/>
          <w:lang w:val="bg-BG" w:eastAsia="bg-BG"/>
        </w:rPr>
      </w:pPr>
    </w:p>
    <w:p w:rsidR="00A713AF" w:rsidRPr="00EA0FF8" w:rsidRDefault="00A713AF" w:rsidP="00EA0FF8">
      <w:pPr>
        <w:jc w:val="both"/>
        <w:rPr>
          <w:rFonts w:ascii="Verdana" w:hAnsi="Verdana"/>
          <w:lang w:val="bg-BG"/>
        </w:rPr>
      </w:pPr>
      <w:r w:rsidRPr="001C2EFA">
        <w:rPr>
          <w:rFonts w:ascii="Verdana" w:hAnsi="Verdana"/>
        </w:rPr>
        <w:lastRenderedPageBreak/>
        <w:t xml:space="preserve">Системата за капково напояване ще се захранва с подземна вода, чрез потопяеми помпи, от два тръбни кладенеца (ТК-1 и ТК-2), за които има издадено разрешително за водовземане от БДУВ „ИБР“ – гр. Пловдив - №  31520216/04.10.2010 г., изменено с Решение № РР-1332/27.09.2011 г. </w:t>
      </w:r>
    </w:p>
    <w:p w:rsidR="00A713AF" w:rsidRPr="00A713AF" w:rsidRDefault="00A713AF" w:rsidP="00564887">
      <w:pPr>
        <w:jc w:val="both"/>
        <w:rPr>
          <w:rFonts w:ascii="Verdana" w:hAnsi="Verdana"/>
        </w:rPr>
      </w:pPr>
      <w:r w:rsidRPr="00A713AF">
        <w:rPr>
          <w:rFonts w:ascii="Verdana" w:hAnsi="Verdana"/>
          <w:lang w:val="bg-BG"/>
        </w:rPr>
        <w:t xml:space="preserve">С инвестиционното предложение се предвижда и </w:t>
      </w:r>
      <w:r w:rsidRPr="00A713AF">
        <w:rPr>
          <w:rFonts w:ascii="Verdana" w:hAnsi="Verdana"/>
        </w:rPr>
        <w:t>закуп</w:t>
      </w:r>
      <w:r w:rsidRPr="00A713AF">
        <w:rPr>
          <w:rFonts w:ascii="Verdana" w:hAnsi="Verdana"/>
          <w:lang w:val="bg-BG"/>
        </w:rPr>
        <w:t>уване</w:t>
      </w:r>
      <w:r w:rsidRPr="00A713AF">
        <w:rPr>
          <w:rFonts w:ascii="Verdana" w:hAnsi="Verdana"/>
        </w:rPr>
        <w:t xml:space="preserve"> </w:t>
      </w:r>
      <w:r w:rsidRPr="00A713AF">
        <w:rPr>
          <w:rFonts w:ascii="Verdana" w:hAnsi="Verdana"/>
          <w:lang w:val="bg-BG"/>
        </w:rPr>
        <w:t xml:space="preserve">на </w:t>
      </w:r>
      <w:r w:rsidRPr="00A713AF">
        <w:rPr>
          <w:rFonts w:ascii="Verdana" w:hAnsi="Verdana"/>
        </w:rPr>
        <w:t xml:space="preserve">земеделска техника за обработка </w:t>
      </w:r>
      <w:r w:rsidRPr="00A713AF">
        <w:rPr>
          <w:rFonts w:ascii="Verdana" w:hAnsi="Verdana"/>
          <w:lang w:val="bg-BG"/>
        </w:rPr>
        <w:t>н</w:t>
      </w:r>
      <w:r w:rsidRPr="00A713AF">
        <w:rPr>
          <w:rFonts w:ascii="Verdana" w:hAnsi="Verdana"/>
        </w:rPr>
        <w:t>а почвата и прибиране на реколтата:</w:t>
      </w:r>
    </w:p>
    <w:p w:rsidR="00A713AF" w:rsidRPr="00A713AF" w:rsidRDefault="00A713AF" w:rsidP="00A713AF">
      <w:pPr>
        <w:pStyle w:val="af8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A713AF">
        <w:rPr>
          <w:rFonts w:ascii="Verdana" w:hAnsi="Verdana"/>
        </w:rPr>
        <w:t>Машина за контурна резитба – RINIERI;</w:t>
      </w:r>
    </w:p>
    <w:p w:rsidR="00A713AF" w:rsidRPr="00A713AF" w:rsidRDefault="00A713AF" w:rsidP="00A713AF">
      <w:pPr>
        <w:pStyle w:val="af8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A713AF">
        <w:rPr>
          <w:rFonts w:ascii="Verdana" w:hAnsi="Verdana"/>
        </w:rPr>
        <w:t>Косачка – VAN WAMEL;</w:t>
      </w:r>
    </w:p>
    <w:p w:rsidR="00A713AF" w:rsidRPr="00A713AF" w:rsidRDefault="00A713AF" w:rsidP="00A713AF">
      <w:pPr>
        <w:pStyle w:val="af8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A713AF">
        <w:rPr>
          <w:rFonts w:ascii="Verdana" w:hAnsi="Verdana"/>
        </w:rPr>
        <w:t>Ремарке-платформа – BICCHI;</w:t>
      </w:r>
    </w:p>
    <w:p w:rsidR="00A713AF" w:rsidRPr="00A713AF" w:rsidRDefault="00A713AF" w:rsidP="00A713AF">
      <w:pPr>
        <w:pStyle w:val="af8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A713AF">
        <w:rPr>
          <w:rFonts w:ascii="Verdana" w:hAnsi="Verdana"/>
        </w:rPr>
        <w:t>Пръскачка – NOBILI.</w:t>
      </w:r>
    </w:p>
    <w:p w:rsidR="001C2EFA" w:rsidRPr="00EA0FF8" w:rsidRDefault="00D90B75" w:rsidP="00EA0FF8">
      <w:pPr>
        <w:spacing w:before="120"/>
        <w:jc w:val="both"/>
        <w:rPr>
          <w:rFonts w:ascii="Verdana" w:hAnsi="Verdana"/>
          <w:lang w:val="bg-BG" w:eastAsia="bg-BG"/>
        </w:rPr>
      </w:pPr>
      <w:r w:rsidRPr="00D90B75">
        <w:rPr>
          <w:rFonts w:ascii="Verdana" w:hAnsi="Verdana"/>
          <w:lang w:eastAsia="bg-BG"/>
        </w:rPr>
        <w:t xml:space="preserve">Домуването на техниката ще става в съществуващата база на „СИРИО БГ“ ООД </w:t>
      </w:r>
      <w:r w:rsidR="00777CE1">
        <w:rPr>
          <w:rFonts w:ascii="Verdana" w:hAnsi="Verdana"/>
          <w:lang w:eastAsia="bg-BG"/>
        </w:rPr>
        <w:t>в с. Караджово</w:t>
      </w:r>
      <w:r w:rsidRPr="00D90B75">
        <w:rPr>
          <w:rFonts w:ascii="Verdana" w:hAnsi="Verdana"/>
          <w:lang w:eastAsia="bg-BG"/>
        </w:rPr>
        <w:t>, а обслужването ѝ ще се извършва в специализирани сервизи.</w:t>
      </w:r>
    </w:p>
    <w:p w:rsidR="001C2EFA" w:rsidRPr="00F4052F" w:rsidRDefault="00901827" w:rsidP="00F4052F">
      <w:pPr>
        <w:jc w:val="both"/>
        <w:rPr>
          <w:rFonts w:ascii="Verdana" w:hAnsi="Verdana" w:cs="Arial"/>
          <w:lang w:val="bg-BG"/>
        </w:rPr>
      </w:pPr>
      <w:r w:rsidRPr="00901827">
        <w:rPr>
          <w:rFonts w:ascii="Verdana" w:hAnsi="Verdana"/>
          <w:lang w:eastAsia="bg-BG"/>
        </w:rPr>
        <w:t>Реализирането на инвестиционното пре</w:t>
      </w:r>
      <w:r w:rsidR="00EA0FF8">
        <w:rPr>
          <w:rFonts w:ascii="Verdana" w:hAnsi="Verdana"/>
          <w:lang w:val="bg-BG" w:eastAsia="bg-BG"/>
        </w:rPr>
        <w:t>д</w:t>
      </w:r>
      <w:r w:rsidRPr="00901827">
        <w:rPr>
          <w:rFonts w:ascii="Verdana" w:hAnsi="Verdana"/>
          <w:lang w:eastAsia="bg-BG"/>
        </w:rPr>
        <w:t xml:space="preserve">ложение </w:t>
      </w:r>
      <w:r w:rsidR="00D90B75" w:rsidRPr="00901827">
        <w:rPr>
          <w:rFonts w:ascii="Verdana" w:hAnsi="Verdana"/>
          <w:lang w:eastAsia="bg-BG"/>
        </w:rPr>
        <w:t xml:space="preserve">не е свързано с необходимост от изграждане на нови пътища. </w:t>
      </w:r>
      <w:r w:rsidRPr="00901827">
        <w:rPr>
          <w:rFonts w:ascii="Verdana" w:hAnsi="Verdana"/>
          <w:lang w:val="bg-BG" w:eastAsia="bg-BG"/>
        </w:rPr>
        <w:t>М</w:t>
      </w:r>
      <w:r w:rsidR="00D90B75" w:rsidRPr="00901827">
        <w:rPr>
          <w:rFonts w:ascii="Verdana" w:hAnsi="Verdana"/>
          <w:lang w:eastAsia="bg-BG"/>
        </w:rPr>
        <w:t>асиви</w:t>
      </w:r>
      <w:r w:rsidR="008F5AB5">
        <w:rPr>
          <w:rFonts w:ascii="Verdana" w:hAnsi="Verdana"/>
          <w:lang w:val="bg-BG" w:eastAsia="bg-BG"/>
        </w:rPr>
        <w:t>те</w:t>
      </w:r>
      <w:r w:rsidR="00D90B75" w:rsidRPr="00901827">
        <w:rPr>
          <w:rFonts w:ascii="Verdana" w:hAnsi="Verdana"/>
          <w:lang w:eastAsia="bg-BG"/>
        </w:rPr>
        <w:t xml:space="preserve"> на насажденията  граничат със съществуващи полски пътища, които ще се използват. Вътре в самите масиви, съобразно изготвените проекти ще се предвидят черни пътища, свързани с по-добрата експлоатация на насажденията и системата за капково напояване</w:t>
      </w:r>
      <w:r w:rsidR="00D90B75" w:rsidRPr="00901827">
        <w:rPr>
          <w:rFonts w:ascii="Verdana" w:hAnsi="Verdana" w:cs="Arial"/>
        </w:rPr>
        <w:t>.</w:t>
      </w:r>
    </w:p>
    <w:p w:rsidR="00F4052F" w:rsidRDefault="008D7DB7" w:rsidP="00F4052F">
      <w:pPr>
        <w:contextualSpacing/>
        <w:jc w:val="both"/>
        <w:rPr>
          <w:rFonts w:ascii="Verdana" w:hAnsi="Verdana"/>
          <w:lang w:val="bg-BG"/>
        </w:rPr>
      </w:pPr>
      <w:r w:rsidRPr="0047635C">
        <w:rPr>
          <w:rFonts w:ascii="Verdana" w:hAnsi="Verdana"/>
        </w:rPr>
        <w:t>Инвестиционното предложение попада в обхвата на т.</w:t>
      </w:r>
      <w:r w:rsidRPr="0047635C">
        <w:rPr>
          <w:rFonts w:ascii="Verdana" w:hAnsi="Verdana"/>
          <w:lang w:val="bg-BG"/>
        </w:rPr>
        <w:t>1</w:t>
      </w:r>
      <w:r w:rsidRPr="0047635C">
        <w:rPr>
          <w:rFonts w:ascii="Verdana" w:hAnsi="Verdana"/>
        </w:rPr>
        <w:t>, буква „</w:t>
      </w:r>
      <w:r w:rsidRPr="0047635C">
        <w:rPr>
          <w:rFonts w:ascii="Verdana" w:hAnsi="Verdana"/>
          <w:lang w:val="bg-BG"/>
        </w:rPr>
        <w:t>в</w:t>
      </w:r>
      <w:r w:rsidRPr="0047635C">
        <w:rPr>
          <w:rFonts w:ascii="Verdana" w:hAnsi="Verdana"/>
        </w:rPr>
        <w:t>“</w:t>
      </w:r>
      <w:r w:rsidR="0047635C">
        <w:rPr>
          <w:rFonts w:ascii="Verdana" w:hAnsi="Verdana"/>
          <w:lang w:val="bg-BG"/>
        </w:rPr>
        <w:t xml:space="preserve"> </w:t>
      </w:r>
      <w:r w:rsidRPr="0047635C">
        <w:rPr>
          <w:rFonts w:ascii="Verdana" w:hAnsi="Verdana"/>
        </w:rPr>
        <w:t xml:space="preserve">от Приложение № 2 на </w:t>
      </w:r>
      <w:r w:rsidRPr="0047635C">
        <w:rPr>
          <w:rFonts w:ascii="Verdana" w:hAnsi="Verdana"/>
          <w:i/>
        </w:rPr>
        <w:t>Закона за опазване на околната среда</w:t>
      </w:r>
      <w:r w:rsidRPr="0047635C">
        <w:rPr>
          <w:rFonts w:ascii="Verdana" w:hAnsi="Verdana"/>
        </w:rPr>
        <w:t xml:space="preserve"> (ДВ бр.91 /2002 год.)</w:t>
      </w:r>
      <w:r w:rsidRPr="0047635C">
        <w:rPr>
          <w:rFonts w:ascii="Verdana" w:hAnsi="Verdana"/>
          <w:lang w:val="ru-RU"/>
        </w:rPr>
        <w:t xml:space="preserve"> </w:t>
      </w:r>
      <w:r w:rsidRPr="0047635C">
        <w:rPr>
          <w:rFonts w:ascii="Verdana" w:hAnsi="Verdana"/>
        </w:rPr>
        <w:t>и чл.2, ал.1, т. 1 от Наредбата за ОС. 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F4052F" w:rsidRPr="00F4052F" w:rsidRDefault="00F4052F" w:rsidP="000E0448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F4052F">
        <w:rPr>
          <w:rFonts w:ascii="Verdana" w:eastAsia="MS Mincho" w:hAnsi="Verdana"/>
          <w:szCs w:val="20"/>
        </w:rPr>
        <w:t>Имоти с №№ 114003, 114004, 114008, 114012, 114015, 114027, 114031, 114032, 114033, 114037, 114038, 114039, 114040, 114041, 114042, 114043, 114044, 114053, 114054, землище на с. Катуница и имоти с №№ 034001, 034002, 034004, 034003, 034017, 034018, 034019, 034022, 034023, 034043, 034059, землище на с. Караджово, общ. Садово, обл. Пловдив</w:t>
      </w:r>
      <w:r w:rsidRPr="00F4052F">
        <w:rPr>
          <w:rFonts w:ascii="Verdana" w:hAnsi="Verdana"/>
          <w:szCs w:val="20"/>
        </w:rPr>
        <w:t xml:space="preserve">, в които се предвижда да се реализира инвестиционното предложение </w:t>
      </w:r>
      <w:r w:rsidRPr="00F4052F">
        <w:rPr>
          <w:rStyle w:val="FontStyle12"/>
          <w:rFonts w:ascii="Verdana" w:hAnsi="Verdana"/>
          <w:sz w:val="20"/>
          <w:szCs w:val="20"/>
        </w:rPr>
        <w:t>не попадат в границите на защитени зони от мрежата НАТУРА 2000 и в защитени територии, съгласно Закона за защитените територии.</w:t>
      </w:r>
      <w:r w:rsidRPr="00F4052F">
        <w:rPr>
          <w:rFonts w:ascii="Verdana" w:hAnsi="Verdana"/>
          <w:szCs w:val="20"/>
        </w:rPr>
        <w:t xml:space="preserve"> Най-близо до местоположението на предвиденото за реализиране инвестиционно предложение е защитена зона: BG0000194 „Река Чая” за опазване на природните местообитания и на дивата флора и фауна, приета от МС с Решение №1</w:t>
      </w:r>
      <w:r w:rsidR="000E0448">
        <w:rPr>
          <w:rFonts w:ascii="Verdana" w:hAnsi="Verdana"/>
          <w:szCs w:val="20"/>
        </w:rPr>
        <w:t>22/02.03.2007 г. (ДВ бр.21/2007</w:t>
      </w:r>
      <w:r w:rsidRPr="00F4052F">
        <w:rPr>
          <w:rFonts w:ascii="Verdana" w:hAnsi="Verdana"/>
          <w:szCs w:val="20"/>
        </w:rPr>
        <w:t>г.).</w:t>
      </w:r>
    </w:p>
    <w:p w:rsidR="00F4052F" w:rsidRPr="00F4052F" w:rsidRDefault="00F4052F" w:rsidP="000E0448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F4052F">
        <w:rPr>
          <w:rStyle w:val="FontStyle12"/>
          <w:rFonts w:ascii="Verdana" w:hAnsi="Verdana"/>
          <w:sz w:val="20"/>
          <w:szCs w:val="20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F4052F">
        <w:rPr>
          <w:rFonts w:ascii="Verdana" w:hAnsi="Verdana"/>
          <w:szCs w:val="20"/>
        </w:rPr>
        <w:t>31 ал.4 във връзка с ал.1 от Закона за биологичното разнообразие.</w:t>
      </w:r>
    </w:p>
    <w:p w:rsidR="00F4052F" w:rsidRPr="00F4052F" w:rsidRDefault="00F4052F" w:rsidP="000E0448">
      <w:pPr>
        <w:jc w:val="both"/>
        <w:rPr>
          <w:rFonts w:ascii="Verdana" w:hAnsi="Verdana"/>
          <w:lang w:val="bg-BG"/>
        </w:rPr>
      </w:pPr>
      <w:r w:rsidRPr="00F4052F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 </w:t>
      </w:r>
    </w:p>
    <w:p w:rsidR="00F4052F" w:rsidRPr="00F4052F" w:rsidRDefault="00F4052F" w:rsidP="00F4052F">
      <w:pPr>
        <w:contextualSpacing/>
        <w:jc w:val="both"/>
        <w:rPr>
          <w:rFonts w:ascii="Verdana" w:hAnsi="Verdana"/>
          <w:lang w:val="bg-BG"/>
        </w:rPr>
      </w:pPr>
    </w:p>
    <w:p w:rsidR="00FA0393" w:rsidRDefault="00FA0393" w:rsidP="00FA0393">
      <w:pPr>
        <w:pStyle w:val="a7"/>
        <w:jc w:val="center"/>
        <w:rPr>
          <w:b/>
          <w:color w:val="000000"/>
        </w:rPr>
      </w:pPr>
    </w:p>
    <w:p w:rsidR="00FA0393" w:rsidRDefault="00FA0393" w:rsidP="00FA0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560874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>. Характеристика на предлаганото строителство, дейности, технологии: обем, производителност, мащабност,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C33AFA" w:rsidRDefault="00BD7D3F" w:rsidP="00393FFA">
      <w:pPr>
        <w:spacing w:after="120"/>
        <w:ind w:firstLine="425"/>
        <w:jc w:val="both"/>
        <w:rPr>
          <w:rFonts w:ascii="Verdana" w:hAnsi="Verdana"/>
          <w:lang w:val="bg-BG"/>
        </w:rPr>
      </w:pPr>
      <w:r w:rsidRPr="00082649">
        <w:rPr>
          <w:rFonts w:ascii="Verdana" w:hAnsi="Verdana"/>
        </w:rPr>
        <w:t>●</w:t>
      </w:r>
      <w:r w:rsidRPr="00082649">
        <w:rPr>
          <w:rFonts w:ascii="Verdana" w:hAnsi="Verdana"/>
          <w:lang w:val="bg-BG"/>
        </w:rPr>
        <w:tab/>
      </w:r>
      <w:r w:rsidR="00713A71">
        <w:rPr>
          <w:rFonts w:ascii="Verdana" w:hAnsi="Verdana"/>
          <w:lang w:val="bg-BG"/>
        </w:rPr>
        <w:t xml:space="preserve">Предвидените дейности за полагане на тръбопроводи и капкови маркучи, както и полагане на съоръжения за изграждане на цялостната система за капково напояване ще бъдат ограничени върху разглежданите </w:t>
      </w:r>
      <w:r w:rsidR="003D7FB0">
        <w:rPr>
          <w:rFonts w:ascii="Verdana" w:hAnsi="Verdana"/>
          <w:lang w:val="bg-BG"/>
        </w:rPr>
        <w:t xml:space="preserve">имоти в землището на </w:t>
      </w:r>
      <w:r w:rsidR="00F4052F" w:rsidRPr="001C2EFA">
        <w:rPr>
          <w:rFonts w:ascii="Verdana" w:hAnsi="Verdana"/>
        </w:rPr>
        <w:t>с. Катуница, общ. Садово</w:t>
      </w:r>
      <w:r w:rsidR="00F4052F">
        <w:rPr>
          <w:rFonts w:ascii="Verdana" w:hAnsi="Verdana"/>
          <w:lang w:val="bg-BG"/>
        </w:rPr>
        <w:t xml:space="preserve"> и </w:t>
      </w:r>
      <w:r w:rsidR="00F4052F" w:rsidRPr="00A713AF">
        <w:rPr>
          <w:rFonts w:ascii="Verdana" w:hAnsi="Verdana"/>
        </w:rPr>
        <w:t>с. Караджово, общ. Садово</w:t>
      </w:r>
      <w:r w:rsidR="00067F8F">
        <w:rPr>
          <w:rFonts w:ascii="Verdana" w:hAnsi="Verdana"/>
          <w:lang w:val="bg-BG"/>
        </w:rPr>
        <w:t>,</w:t>
      </w:r>
      <w:r w:rsidR="00F4052F">
        <w:rPr>
          <w:rFonts w:ascii="Verdana" w:hAnsi="Verdana"/>
          <w:lang w:val="bg-BG"/>
        </w:rPr>
        <w:t xml:space="preserve"> обл. Пловдив</w:t>
      </w:r>
      <w:r w:rsidR="0049700D">
        <w:rPr>
          <w:rFonts w:ascii="Verdana" w:hAnsi="Verdana"/>
          <w:lang w:val="bg-BG"/>
        </w:rPr>
        <w:t>,</w:t>
      </w:r>
      <w:r w:rsidR="00067F8F">
        <w:rPr>
          <w:rFonts w:ascii="Verdana" w:hAnsi="Verdana"/>
          <w:lang w:val="bg-BG"/>
        </w:rPr>
        <w:t xml:space="preserve"> чрез прилагане на съвременни технологии за проектиране и монтаж, като не се очаква</w:t>
      </w:r>
      <w:r w:rsidR="00313B32">
        <w:rPr>
          <w:rFonts w:ascii="Verdana" w:hAnsi="Verdana"/>
          <w:lang w:val="bg-BG"/>
        </w:rPr>
        <w:t>т</w:t>
      </w:r>
      <w:r w:rsidR="00067F8F">
        <w:rPr>
          <w:rFonts w:ascii="Verdana" w:hAnsi="Verdana"/>
          <w:lang w:val="bg-BG"/>
        </w:rPr>
        <w:t xml:space="preserve"> отрицателни въздействия върху компонентите на околната среда.</w:t>
      </w:r>
    </w:p>
    <w:p w:rsidR="00C33AFA" w:rsidRDefault="006C52EB" w:rsidP="00393F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after="120"/>
        <w:ind w:left="0" w:firstLine="426"/>
        <w:contextualSpacing w:val="0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 xml:space="preserve">В хода на </w:t>
      </w:r>
      <w:r w:rsidRPr="00C33AFA">
        <w:rPr>
          <w:rFonts w:ascii="Verdana" w:hAnsi="Verdana"/>
          <w:lang w:val="ru-RU"/>
        </w:rPr>
        <w:t xml:space="preserve">експлоатация на обекта не се предполага замърсяване и дискомфорт на околната среда. Осъществяването на системата за капково напояване има изцяло </w:t>
      </w:r>
      <w:r w:rsidRPr="00C33AFA">
        <w:rPr>
          <w:rFonts w:ascii="Verdana" w:hAnsi="Verdana"/>
          <w:lang w:val="ru-RU"/>
        </w:rPr>
        <w:lastRenderedPageBreak/>
        <w:t xml:space="preserve">положителен ефект, свързан с намаляване на почвената ерозия и </w:t>
      </w:r>
      <w:r w:rsidR="0018155E" w:rsidRPr="00C33AFA">
        <w:rPr>
          <w:rFonts w:ascii="Verdana" w:hAnsi="Verdana"/>
        </w:rPr>
        <w:t>отглеждане на насажденията с минимален разход на вода.</w:t>
      </w:r>
    </w:p>
    <w:p w:rsidR="00C33AFA" w:rsidRDefault="0077575B" w:rsidP="00393F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after="120"/>
        <w:ind w:left="0" w:firstLine="426"/>
        <w:contextualSpacing w:val="0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>Не се очаква въздейсвие върху атмосферния въздух, тъй като монтирането на системата за капково напояване се свежда до монтажни дейности, които не са свързани с емисии на шум и прахови замърсители.</w:t>
      </w:r>
    </w:p>
    <w:p w:rsidR="00C33AFA" w:rsidRDefault="00CE34E8" w:rsidP="00393F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after="120"/>
        <w:ind w:left="0" w:firstLine="426"/>
        <w:contextualSpacing w:val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</w:t>
      </w:r>
      <w:r w:rsidR="009A1EC5" w:rsidRPr="00C33AFA">
        <w:rPr>
          <w:rFonts w:ascii="Verdana" w:hAnsi="Verdana"/>
        </w:rPr>
        <w:t xml:space="preserve">онтажните </w:t>
      </w:r>
      <w:r w:rsidR="009A1EC5" w:rsidRPr="00C33AFA">
        <w:rPr>
          <w:rFonts w:ascii="Verdana" w:hAnsi="Verdana"/>
          <w:lang w:val="bg-BG"/>
        </w:rPr>
        <w:t>дейности,</w:t>
      </w:r>
      <w:r w:rsidR="00AA0952" w:rsidRPr="00C33AFA">
        <w:rPr>
          <w:rFonts w:ascii="Verdana" w:hAnsi="Verdana"/>
        </w:rPr>
        <w:t xml:space="preserve"> свързани с</w:t>
      </w:r>
      <w:r>
        <w:rPr>
          <w:rFonts w:ascii="Verdana" w:hAnsi="Verdana"/>
          <w:lang w:val="bg-BG"/>
        </w:rPr>
        <w:t xml:space="preserve">ъс </w:t>
      </w:r>
      <w:r w:rsidR="00AA0952" w:rsidRPr="00C33AFA">
        <w:rPr>
          <w:rFonts w:ascii="Verdana" w:hAnsi="Verdana"/>
        </w:rPr>
        <w:t>системата за капково напояване</w:t>
      </w:r>
      <w:r w:rsidR="00130A0A" w:rsidRPr="00C33AFA">
        <w:rPr>
          <w:rFonts w:ascii="Verdana" w:hAnsi="Verdana"/>
          <w:lang w:val="bg-BG"/>
        </w:rPr>
        <w:t>,</w:t>
      </w:r>
      <w:r w:rsidR="00AA0952" w:rsidRPr="00C33AFA">
        <w:rPr>
          <w:rFonts w:ascii="Verdana" w:hAnsi="Verdana"/>
        </w:rPr>
        <w:t xml:space="preserve"> се свеждат </w:t>
      </w:r>
      <w:r w:rsidR="004A4440">
        <w:rPr>
          <w:rFonts w:ascii="Verdana" w:hAnsi="Verdana"/>
          <w:lang w:val="bg-BG"/>
        </w:rPr>
        <w:t xml:space="preserve">до </w:t>
      </w:r>
      <w:r w:rsidR="00AA0952" w:rsidRPr="00C33AFA">
        <w:rPr>
          <w:rFonts w:ascii="Verdana" w:hAnsi="Verdana"/>
        </w:rPr>
        <w:t>работи</w:t>
      </w:r>
      <w:r w:rsidR="00443868" w:rsidRPr="00C33AFA">
        <w:rPr>
          <w:rFonts w:ascii="Verdana" w:hAnsi="Verdana"/>
          <w:lang w:val="bg-BG"/>
        </w:rPr>
        <w:t xml:space="preserve"> </w:t>
      </w:r>
      <w:r w:rsidR="005C2E85" w:rsidRPr="00C33AFA">
        <w:rPr>
          <w:rFonts w:ascii="Verdana" w:hAnsi="Verdana"/>
          <w:lang w:val="bg-BG"/>
        </w:rPr>
        <w:t>за полагане на тръбопроводи,</w:t>
      </w:r>
      <w:r w:rsidR="00846DC9" w:rsidRPr="00C33AFA">
        <w:rPr>
          <w:rFonts w:ascii="Verdana" w:hAnsi="Verdana"/>
          <w:lang w:val="bg-BG"/>
        </w:rPr>
        <w:t xml:space="preserve"> </w:t>
      </w:r>
      <w:r w:rsidR="005C2E85" w:rsidRPr="00C33AFA">
        <w:rPr>
          <w:rFonts w:ascii="Verdana" w:hAnsi="Verdana"/>
          <w:lang w:val="bg-BG"/>
        </w:rPr>
        <w:t>пост</w:t>
      </w:r>
      <w:r w:rsidR="00846DC9" w:rsidRPr="00C33AFA">
        <w:rPr>
          <w:rFonts w:ascii="Verdana" w:hAnsi="Verdana"/>
          <w:lang w:val="bg-BG"/>
        </w:rPr>
        <w:t>а</w:t>
      </w:r>
      <w:r w:rsidR="005C2E85" w:rsidRPr="00C33AFA">
        <w:rPr>
          <w:rFonts w:ascii="Verdana" w:hAnsi="Verdana"/>
          <w:lang w:val="bg-BG"/>
        </w:rPr>
        <w:t>вяне на</w:t>
      </w:r>
      <w:r w:rsidR="00FA5C6E">
        <w:rPr>
          <w:rFonts w:ascii="Verdana" w:hAnsi="Verdana"/>
          <w:lang w:val="bg-BG"/>
        </w:rPr>
        <w:t xml:space="preserve"> маркучи и капкообразуватели</w:t>
      </w:r>
      <w:r w:rsidR="005C2E85" w:rsidRPr="00C33AFA">
        <w:rPr>
          <w:rFonts w:ascii="Verdana" w:hAnsi="Verdana"/>
        </w:rPr>
        <w:t>.</w:t>
      </w:r>
    </w:p>
    <w:p w:rsidR="00713A71" w:rsidRPr="00C33AFA" w:rsidRDefault="006D02D1" w:rsidP="00393F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after="120"/>
        <w:ind w:left="0" w:firstLine="426"/>
        <w:contextualSpacing w:val="0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>
        <w:rPr>
          <w:rFonts w:ascii="Verdana" w:hAnsi="Verdana"/>
          <w:lang w:val="bg-BG"/>
        </w:rPr>
        <w:t>ра, ще се използва съществуваща такава</w:t>
      </w:r>
      <w:r w:rsidRPr="00C33AFA">
        <w:rPr>
          <w:rFonts w:ascii="Verdana" w:hAnsi="Verdana"/>
          <w:lang w:val="bg-BG"/>
        </w:rPr>
        <w:t>.</w:t>
      </w:r>
    </w:p>
    <w:p w:rsidR="00BD7D3F" w:rsidRPr="00082649" w:rsidRDefault="00BD7D3F" w:rsidP="00393FFA">
      <w:pPr>
        <w:spacing w:line="240" w:lineRule="exact"/>
        <w:contextualSpacing/>
        <w:jc w:val="both"/>
        <w:rPr>
          <w:rFonts w:ascii="Verdana" w:hAnsi="Verdana"/>
          <w:lang w:val="ru-RU"/>
        </w:rPr>
      </w:pP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 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906E00" w:rsidRPr="00906E00" w:rsidRDefault="00F6185A" w:rsidP="00564887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9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393FFA" w:rsidRPr="00393FFA" w:rsidRDefault="003D172D" w:rsidP="00393FFA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393FFA" w:rsidRPr="00393FFA" w:rsidRDefault="00393FFA" w:rsidP="00393FFA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5"/>
        <w:contextualSpacing w:val="0"/>
        <w:jc w:val="both"/>
        <w:textAlignment w:val="auto"/>
        <w:rPr>
          <w:rFonts w:ascii="Verdana" w:hAnsi="Verdana"/>
        </w:rPr>
      </w:pPr>
      <w:r w:rsidRPr="00393FFA">
        <w:rPr>
          <w:rFonts w:ascii="Verdana" w:hAnsi="Verdana"/>
        </w:rPr>
        <w:t xml:space="preserve">Инвестиционното предложение </w:t>
      </w:r>
      <w:r w:rsidRPr="00393FFA">
        <w:rPr>
          <w:rFonts w:ascii="Verdana" w:hAnsi="Verdana"/>
          <w:lang w:val="bg-BG"/>
        </w:rPr>
        <w:t>е предвидено да се</w:t>
      </w:r>
      <w:r w:rsidRPr="00393FFA">
        <w:rPr>
          <w:rFonts w:ascii="Verdana" w:hAnsi="Verdana"/>
        </w:rPr>
        <w:t xml:space="preserve"> реализира извън границите на защитен</w:t>
      </w:r>
      <w:r w:rsidRPr="00393FFA">
        <w:rPr>
          <w:rFonts w:ascii="Verdana" w:hAnsi="Verdana"/>
          <w:lang w:val="bg-BG"/>
        </w:rPr>
        <w:t>и</w:t>
      </w:r>
      <w:r w:rsidRPr="00393FFA">
        <w:rPr>
          <w:rFonts w:ascii="Verdana" w:hAnsi="Verdana"/>
        </w:rPr>
        <w:t xml:space="preserve"> зон</w:t>
      </w:r>
      <w:r w:rsidRPr="00393FFA">
        <w:rPr>
          <w:rFonts w:ascii="Verdana" w:hAnsi="Verdana"/>
          <w:lang w:val="bg-BG"/>
        </w:rPr>
        <w:t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</w:t>
      </w:r>
      <w:r>
        <w:rPr>
          <w:rFonts w:ascii="Verdana" w:hAnsi="Verdana"/>
          <w:lang w:val="bg-BG"/>
        </w:rPr>
        <w:t xml:space="preserve">зката защитена зона </w:t>
      </w:r>
      <w:r w:rsidRPr="00393FFA">
        <w:rPr>
          <w:rFonts w:ascii="Verdana" w:hAnsi="Verdana"/>
          <w:lang w:val="bg-BG"/>
        </w:rPr>
        <w:t xml:space="preserve">BG0000194 „Река Чая”. </w:t>
      </w:r>
    </w:p>
    <w:p w:rsidR="00393FFA" w:rsidRPr="00393FFA" w:rsidRDefault="00393FFA" w:rsidP="00393FFA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5"/>
        <w:contextualSpacing w:val="0"/>
        <w:jc w:val="both"/>
        <w:textAlignment w:val="auto"/>
        <w:rPr>
          <w:rFonts w:ascii="Verdana" w:hAnsi="Verdana"/>
        </w:rPr>
      </w:pPr>
      <w:r w:rsidRPr="00393FFA">
        <w:rPr>
          <w:rFonts w:ascii="Verdana" w:hAnsi="Verdana"/>
          <w:lang w:val="bg-BG"/>
        </w:rPr>
        <w:t xml:space="preserve">Поради отдалечеността на имотите от защитената зона и характера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 </w:t>
      </w:r>
    </w:p>
    <w:p w:rsidR="00393FFA" w:rsidRPr="00393FFA" w:rsidRDefault="00393FFA" w:rsidP="00393FFA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5"/>
        <w:contextualSpacing w:val="0"/>
        <w:jc w:val="both"/>
        <w:textAlignment w:val="auto"/>
        <w:rPr>
          <w:rFonts w:ascii="Verdana" w:hAnsi="Verdana"/>
        </w:rPr>
      </w:pPr>
      <w:r w:rsidRPr="00393FFA">
        <w:rPr>
          <w:rFonts w:ascii="Verdana" w:hAnsi="Verdana"/>
        </w:rPr>
        <w:t xml:space="preserve"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</w:t>
      </w:r>
      <w:r w:rsidRPr="00393FFA">
        <w:rPr>
          <w:rFonts w:ascii="Verdana" w:hAnsi="Verdana"/>
          <w:lang w:val="bg-BG"/>
        </w:rPr>
        <w:t>защитената зона и нейните елементи.</w:t>
      </w:r>
    </w:p>
    <w:p w:rsidR="002B0470" w:rsidRPr="002B0470" w:rsidRDefault="002B0470" w:rsidP="002B0470">
      <w:pPr>
        <w:pStyle w:val="af8"/>
        <w:tabs>
          <w:tab w:val="left" w:pos="284"/>
          <w:tab w:val="left" w:pos="426"/>
        </w:tabs>
        <w:overflowPunct/>
        <w:ind w:left="426"/>
        <w:jc w:val="both"/>
        <w:textAlignment w:val="auto"/>
        <w:rPr>
          <w:rFonts w:ascii="Verdana" w:hAnsi="Verdana"/>
        </w:rPr>
      </w:pPr>
    </w:p>
    <w:p w:rsidR="00560874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393F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1" w:firstLine="425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Териториалният обхват на въздействие, в резултат на изграждане на системата з</w:t>
      </w:r>
      <w:r w:rsidR="000359FD">
        <w:rPr>
          <w:rFonts w:ascii="Verdana" w:hAnsi="Verdana"/>
          <w:sz w:val="20"/>
          <w:szCs w:val="20"/>
          <w:lang w:val="bg-BG"/>
        </w:rPr>
        <w:t xml:space="preserve">а капково напояване на </w:t>
      </w:r>
      <w:r w:rsidRPr="00BF2B90">
        <w:rPr>
          <w:rFonts w:ascii="Verdana" w:hAnsi="Verdana"/>
          <w:sz w:val="20"/>
          <w:szCs w:val="20"/>
          <w:lang w:val="bg-BG"/>
        </w:rPr>
        <w:t xml:space="preserve">насаждения, е ограничен и локален в рамките на разглежданите имоти. </w:t>
      </w:r>
      <w:r w:rsidR="00272C0E">
        <w:rPr>
          <w:rFonts w:ascii="Verdana" w:hAnsi="Verdana"/>
          <w:sz w:val="20"/>
          <w:szCs w:val="20"/>
          <w:lang w:val="bg-BG"/>
        </w:rPr>
        <w:t>Технологията за напояване в настоящо</w:t>
      </w:r>
      <w:r w:rsidR="008D190B">
        <w:rPr>
          <w:rFonts w:ascii="Verdana" w:hAnsi="Verdana"/>
          <w:sz w:val="20"/>
          <w:szCs w:val="20"/>
          <w:lang w:val="bg-BG"/>
        </w:rPr>
        <w:t>то инве</w:t>
      </w:r>
      <w:r w:rsidR="00272C0E">
        <w:rPr>
          <w:rFonts w:ascii="Verdana" w:hAnsi="Verdana"/>
          <w:sz w:val="20"/>
          <w:szCs w:val="20"/>
          <w:lang w:val="bg-BG"/>
        </w:rPr>
        <w:t>с</w:t>
      </w:r>
      <w:r w:rsidR="008D190B">
        <w:rPr>
          <w:rFonts w:ascii="Verdana" w:hAnsi="Verdana"/>
          <w:sz w:val="20"/>
          <w:szCs w:val="20"/>
          <w:lang w:val="bg-BG"/>
        </w:rPr>
        <w:t>т</w:t>
      </w:r>
      <w:r w:rsidR="00272C0E">
        <w:rPr>
          <w:rFonts w:ascii="Verdana" w:hAnsi="Verdana"/>
          <w:sz w:val="20"/>
          <w:szCs w:val="20"/>
          <w:lang w:val="bg-BG"/>
        </w:rPr>
        <w:t>иционно предложение е съобразена с теренните особености, водоизточника и схемата на засаждане.</w:t>
      </w:r>
    </w:p>
    <w:p w:rsidR="00C33AFA" w:rsidRDefault="0035243E" w:rsidP="00393F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1" w:firstLine="425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 вод</w:t>
      </w:r>
      <w:r w:rsidR="00DF0599">
        <w:rPr>
          <w:rFonts w:ascii="Verdana" w:hAnsi="Verdana"/>
          <w:sz w:val="20"/>
          <w:szCs w:val="20"/>
          <w:lang w:val="bg-BG"/>
        </w:rPr>
        <w:t>а. Посредством дейността ще бъде</w:t>
      </w:r>
      <w:r w:rsidRPr="00C33AFA">
        <w:rPr>
          <w:rFonts w:ascii="Verdana" w:hAnsi="Verdana"/>
          <w:sz w:val="20"/>
          <w:szCs w:val="20"/>
          <w:lang w:val="bg-BG"/>
        </w:rPr>
        <w:t xml:space="preserve"> намалено негативното въздействие на тенденциите за продължително засушаване през лятото, с което ще се повиши количеството и качеството на произвежданата продукция.</w:t>
      </w:r>
    </w:p>
    <w:p w:rsidR="00C33AFA" w:rsidRDefault="0035243E" w:rsidP="00393F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1" w:firstLine="425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Вероятността от поява на въздействие върху компонентите на околната среда от дейностите по изпълнението на проекта се определя като минимална. Въ</w:t>
      </w:r>
      <w:r w:rsidR="00D95908">
        <w:rPr>
          <w:rFonts w:ascii="Verdana" w:hAnsi="Verdana"/>
          <w:sz w:val="20"/>
          <w:szCs w:val="20"/>
          <w:lang w:val="bg-BG"/>
        </w:rPr>
        <w:t>здействието върху</w:t>
      </w:r>
      <w:r w:rsidRPr="00C33AFA">
        <w:rPr>
          <w:rFonts w:ascii="Verdana" w:hAnsi="Verdana"/>
          <w:sz w:val="20"/>
          <w:szCs w:val="20"/>
          <w:lang w:val="bg-BG"/>
        </w:rPr>
        <w:t xml:space="preserve"> водите ще бъде пряко, краткотрайно и временно в рамките на ежегодния поливен сезон. При осъществяването и експлоатацията на обекта няма</w:t>
      </w:r>
      <w:r w:rsidR="00C33AFA">
        <w:rPr>
          <w:rFonts w:ascii="Verdana" w:hAnsi="Verdana"/>
          <w:sz w:val="20"/>
          <w:szCs w:val="20"/>
          <w:lang w:val="bg-BG"/>
        </w:rPr>
        <w:t xml:space="preserve"> да се формират отпадъчни води. </w:t>
      </w:r>
    </w:p>
    <w:p w:rsidR="00E4169D" w:rsidRPr="00E4169D" w:rsidRDefault="00A17584" w:rsidP="00E4169D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</w:rPr>
        <w:t xml:space="preserve">По време на експлоатацията на инвестиционното предложение не се очаква отрицателно въздействие върху хората и респективно върху тяхното здраве, също </w:t>
      </w:r>
      <w:r w:rsidRPr="00C33AFA">
        <w:rPr>
          <w:rFonts w:ascii="Verdana" w:hAnsi="Verdana"/>
          <w:sz w:val="20"/>
          <w:szCs w:val="20"/>
        </w:rPr>
        <w:lastRenderedPageBreak/>
        <w:t>така и върху компонентите на околната среда - атмосферния въздух, водите, почвите, з</w:t>
      </w:r>
      <w:r w:rsidR="00C26219">
        <w:rPr>
          <w:rFonts w:ascii="Verdana" w:hAnsi="Verdana"/>
          <w:sz w:val="20"/>
          <w:szCs w:val="20"/>
        </w:rPr>
        <w:t>емните недра, флората и фауната</w:t>
      </w:r>
      <w:r w:rsidR="0035243E" w:rsidRPr="00C33AFA">
        <w:rPr>
          <w:rFonts w:ascii="Verdana" w:hAnsi="Verdana"/>
          <w:sz w:val="20"/>
          <w:szCs w:val="20"/>
          <w:lang w:val="bg-BG"/>
        </w:rPr>
        <w:t>.</w:t>
      </w:r>
    </w:p>
    <w:p w:rsidR="000A5568" w:rsidRDefault="003D172D" w:rsidP="000A5568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E4169D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0A5568">
        <w:rPr>
          <w:rFonts w:ascii="Verdana" w:hAnsi="Verdana"/>
          <w:sz w:val="20"/>
          <w:szCs w:val="20"/>
          <w:lang w:val="bg-BG"/>
        </w:rPr>
        <w:t>3456</w:t>
      </w:r>
      <w:r w:rsidRPr="00E4169D">
        <w:rPr>
          <w:rFonts w:ascii="Verdana" w:hAnsi="Verdana"/>
          <w:sz w:val="20"/>
          <w:szCs w:val="20"/>
          <w:lang w:val="ru-RU"/>
        </w:rPr>
        <w:t>/</w:t>
      </w:r>
      <w:r w:rsidR="000A5568">
        <w:rPr>
          <w:rFonts w:ascii="Verdana" w:hAnsi="Verdana"/>
          <w:sz w:val="20"/>
          <w:szCs w:val="20"/>
          <w:lang w:val="ru-RU"/>
        </w:rPr>
        <w:t>20</w:t>
      </w:r>
      <w:r w:rsidRPr="00E4169D">
        <w:rPr>
          <w:rFonts w:ascii="Verdana" w:hAnsi="Verdana"/>
          <w:sz w:val="20"/>
          <w:szCs w:val="20"/>
          <w:lang w:val="ru-RU"/>
        </w:rPr>
        <w:t>.</w:t>
      </w:r>
      <w:r w:rsidR="00E2367B">
        <w:rPr>
          <w:rFonts w:ascii="Verdana" w:hAnsi="Verdana"/>
          <w:sz w:val="20"/>
          <w:szCs w:val="20"/>
          <w:lang w:val="en-US"/>
        </w:rPr>
        <w:t>0</w:t>
      </w:r>
      <w:r w:rsidR="00E2367B">
        <w:rPr>
          <w:rFonts w:ascii="Verdana" w:hAnsi="Verdana"/>
          <w:sz w:val="20"/>
          <w:szCs w:val="20"/>
          <w:lang w:val="bg-BG"/>
        </w:rPr>
        <w:t>4</w:t>
      </w:r>
      <w:r w:rsidRPr="00E4169D">
        <w:rPr>
          <w:rFonts w:ascii="Verdana" w:hAnsi="Verdana"/>
          <w:sz w:val="20"/>
          <w:szCs w:val="20"/>
          <w:lang w:val="bg-BG"/>
        </w:rPr>
        <w:t>.</w:t>
      </w:r>
      <w:r w:rsidRPr="00E4169D">
        <w:rPr>
          <w:rFonts w:ascii="Verdana" w:hAnsi="Verdana"/>
          <w:sz w:val="20"/>
          <w:szCs w:val="20"/>
          <w:lang w:val="ru-RU"/>
        </w:rPr>
        <w:t>201</w:t>
      </w:r>
      <w:r w:rsidR="00E4169D" w:rsidRPr="00E4169D">
        <w:rPr>
          <w:rFonts w:ascii="Verdana" w:hAnsi="Verdana"/>
          <w:sz w:val="20"/>
          <w:szCs w:val="20"/>
          <w:lang w:val="en-US"/>
        </w:rPr>
        <w:t>7</w:t>
      </w:r>
      <w:r w:rsidR="00513F9D" w:rsidRPr="00E4169D">
        <w:rPr>
          <w:rFonts w:ascii="Verdana" w:hAnsi="Verdana"/>
          <w:sz w:val="20"/>
          <w:szCs w:val="20"/>
          <w:lang w:val="ru-RU"/>
        </w:rPr>
        <w:t>г. РЗИ-</w:t>
      </w:r>
      <w:r w:rsidRPr="00E4169D">
        <w:rPr>
          <w:rFonts w:ascii="Verdana" w:hAnsi="Verdana"/>
          <w:sz w:val="20"/>
          <w:szCs w:val="20"/>
          <w:lang w:val="ru-RU"/>
        </w:rPr>
        <w:t>Пловдив</w:t>
      </w:r>
      <w:r w:rsidRPr="00E4169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E4169D">
        <w:rPr>
          <w:rFonts w:ascii="Verdana" w:hAnsi="Verdana"/>
          <w:sz w:val="20"/>
          <w:szCs w:val="20"/>
          <w:lang w:val="ru-RU"/>
        </w:rPr>
        <w:t>е определила, че</w:t>
      </w:r>
      <w:r w:rsidR="000A5568">
        <w:rPr>
          <w:rFonts w:ascii="Verdana" w:hAnsi="Verdana"/>
          <w:sz w:val="20"/>
          <w:szCs w:val="20"/>
          <w:lang w:val="ru-RU"/>
        </w:rPr>
        <w:t xml:space="preserve"> инвестиционното предложение няма да окаже вредно въздействие върху факторите на околната среда, хигиената и здравето на близките населени места</w:t>
      </w:r>
      <w:r w:rsidR="00E4169D" w:rsidRPr="00E4169D">
        <w:rPr>
          <w:rFonts w:ascii="Verdana" w:hAnsi="Verdana"/>
          <w:sz w:val="20"/>
          <w:szCs w:val="20"/>
          <w:lang w:val="ru-RU"/>
        </w:rPr>
        <w:t xml:space="preserve">. </w:t>
      </w:r>
      <w:r w:rsidR="005B1FD7">
        <w:rPr>
          <w:rFonts w:ascii="Verdana" w:hAnsi="Verdana"/>
          <w:sz w:val="20"/>
          <w:szCs w:val="20"/>
          <w:lang w:val="ru-RU"/>
        </w:rPr>
        <w:t>Овощните градини не попадат в охранителни зони, СОЗ и други обекти.</w:t>
      </w:r>
    </w:p>
    <w:p w:rsidR="00560874" w:rsidRPr="000A5568" w:rsidRDefault="00063AE7" w:rsidP="000A5568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0A5568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560874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76448E" w:rsidRPr="0076448E" w:rsidRDefault="0076448E" w:rsidP="00393FFA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spacing w:after="120"/>
        <w:ind w:left="0" w:firstLine="425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изискванията</w:t>
      </w:r>
      <w:r>
        <w:rPr>
          <w:rFonts w:ascii="Verdana" w:hAnsi="Verdana"/>
        </w:rPr>
        <w:t xml:space="preserve"> на чл. </w:t>
      </w:r>
      <w:r>
        <w:rPr>
          <w:rFonts w:ascii="Verdana" w:hAnsi="Verdana"/>
          <w:lang w:val="bg-BG"/>
        </w:rPr>
        <w:t>4</w:t>
      </w:r>
      <w:r>
        <w:rPr>
          <w:rFonts w:ascii="Verdana" w:hAnsi="Verdana"/>
        </w:rPr>
        <w:t xml:space="preserve">, ал. </w:t>
      </w:r>
      <w:r>
        <w:rPr>
          <w:rFonts w:ascii="Verdana" w:hAnsi="Verdana"/>
          <w:lang w:val="bg-BG"/>
        </w:rPr>
        <w:t xml:space="preserve">2 </w:t>
      </w:r>
      <w:r w:rsidRPr="00753751">
        <w:rPr>
          <w:rFonts w:ascii="Verdana" w:hAnsi="Verdana"/>
        </w:rPr>
        <w:t>от</w:t>
      </w:r>
      <w:r>
        <w:rPr>
          <w:rFonts w:ascii="Verdana" w:hAnsi="Verdana"/>
        </w:rPr>
        <w:t xml:space="preserve"> Наредбата за ОВОС</w:t>
      </w:r>
      <w:r>
        <w:rPr>
          <w:rFonts w:ascii="Verdana" w:hAnsi="Verdana"/>
          <w:lang w:val="bg-BG"/>
        </w:rPr>
        <w:t xml:space="preserve">, възложителят е уведомил писмено за инвестиционното си </w:t>
      </w:r>
      <w:r w:rsidR="000A5568">
        <w:rPr>
          <w:rFonts w:ascii="Verdana" w:hAnsi="Verdana"/>
          <w:lang w:val="bg-BG"/>
        </w:rPr>
        <w:t>намерение Кмета на Община Садово, Кметство с. Катуница и Кмета на с. Караджово</w:t>
      </w:r>
      <w:r>
        <w:rPr>
          <w:rFonts w:ascii="Verdana" w:hAnsi="Verdana"/>
          <w:lang w:val="bg-BG"/>
        </w:rPr>
        <w:t xml:space="preserve"> а засегнатото население чрез обява.</w:t>
      </w:r>
    </w:p>
    <w:p w:rsidR="00CC1C60" w:rsidRDefault="00CC1C60" w:rsidP="00393FFA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spacing w:after="120"/>
        <w:ind w:left="0" w:firstLine="425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  <w:lang w:val="bg-BG"/>
        </w:rPr>
        <w:t xml:space="preserve">Съгласно </w:t>
      </w:r>
      <w:r w:rsidRPr="00EF37A1">
        <w:rPr>
          <w:rFonts w:ascii="Verdana" w:hAnsi="Verdana"/>
        </w:rPr>
        <w:t>изискванията на чл.6, ал.9 и ал.10 от Наредбата за ОВОС</w:t>
      </w:r>
      <w:r w:rsidRPr="00EF37A1">
        <w:rPr>
          <w:rFonts w:ascii="Verdana" w:hAnsi="Verdana"/>
          <w:lang w:val="bg-BG"/>
        </w:rPr>
        <w:t>, възложителят е предоставил информацията за преценяване на необходимостта от извършване на ОВ</w:t>
      </w:r>
      <w:r w:rsidR="00F85AE1">
        <w:rPr>
          <w:rFonts w:ascii="Verdana" w:hAnsi="Verdana"/>
          <w:lang w:val="bg-BG"/>
        </w:rPr>
        <w:t xml:space="preserve">ОС на </w:t>
      </w:r>
      <w:r w:rsidR="000A5568">
        <w:rPr>
          <w:rFonts w:ascii="Verdana" w:hAnsi="Verdana"/>
          <w:lang w:val="bg-BG"/>
        </w:rPr>
        <w:t>Община Садово, Кметство с. Катуница и Кмета на с. Караджово</w:t>
      </w:r>
      <w:r w:rsidRPr="00EF37A1">
        <w:rPr>
          <w:rFonts w:ascii="Verdana" w:hAnsi="Verdana"/>
          <w:lang w:val="bg-BG"/>
        </w:rPr>
        <w:t>.</w:t>
      </w:r>
    </w:p>
    <w:p w:rsidR="00560874" w:rsidRPr="005040DE" w:rsidRDefault="000A5568" w:rsidP="00393FFA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spacing w:after="120"/>
        <w:ind w:left="0" w:firstLine="425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Община Садово, Кметство с. Катуница и Кмета на с. Караджово, </w:t>
      </w:r>
      <w:r w:rsidR="00D479DD">
        <w:rPr>
          <w:rFonts w:ascii="Verdana" w:hAnsi="Verdana"/>
          <w:lang w:val="bg-BG"/>
        </w:rPr>
        <w:t xml:space="preserve">писмено са </w:t>
      </w:r>
      <w:r w:rsidR="00CC1C60" w:rsidRPr="00EF37A1">
        <w:rPr>
          <w:rFonts w:ascii="Verdana" w:hAnsi="Verdana"/>
          <w:lang w:val="bg-BG"/>
        </w:rPr>
        <w:t>информира</w:t>
      </w:r>
      <w:r w:rsidR="00D479DD">
        <w:rPr>
          <w:rFonts w:ascii="Verdana" w:hAnsi="Verdana"/>
          <w:lang w:val="bg-BG"/>
        </w:rPr>
        <w:t>ли</w:t>
      </w:r>
      <w:r w:rsidR="00CC1C60" w:rsidRPr="00EF37A1">
        <w:rPr>
          <w:rFonts w:ascii="Verdana" w:hAnsi="Verdana"/>
          <w:lang w:val="bg-BG"/>
        </w:rPr>
        <w:t>, че информацията по Приложение №2 към чл.6 от Наредбата за ОВОС е поставена на обществено достъпно място и след изтичане на нормативно определения срок няма постъпили възражения.</w:t>
      </w:r>
    </w:p>
    <w:p w:rsidR="00CC1C60" w:rsidRPr="00EF37A1" w:rsidRDefault="00CC1C60" w:rsidP="00393FFA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spacing w:after="120"/>
        <w:ind w:left="0" w:firstLine="425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</w:rPr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3632D6">
        <w:rPr>
          <w:rFonts w:ascii="Verdana" w:hAnsi="Verdana"/>
          <w:b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r w:rsidRPr="00082649">
        <w:rPr>
          <w:rFonts w:ascii="Verdana" w:hAnsi="Verdana"/>
          <w:b/>
          <w:sz w:val="20"/>
          <w:szCs w:val="20"/>
          <w:lang w:val="ru-RU"/>
        </w:rPr>
        <w:t>ешение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правно действие, ако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</w:t>
      </w:r>
      <w:r w:rsidR="003632D6">
        <w:rPr>
          <w:rFonts w:ascii="Verdana" w:hAnsi="Verdana"/>
          <w:b/>
          <w:sz w:val="20"/>
          <w:szCs w:val="20"/>
          <w:lang w:val="bg-BG"/>
        </w:rPr>
        <w:t>е да бъде обжалвано чрез РИОСВ-</w:t>
      </w:r>
      <w:r w:rsidRPr="00082649">
        <w:rPr>
          <w:rFonts w:ascii="Verdana" w:hAnsi="Verdana"/>
          <w:b/>
          <w:sz w:val="20"/>
          <w:szCs w:val="20"/>
          <w:lang w:val="bg-BG"/>
        </w:rPr>
        <w:t>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</w:t>
      </w:r>
      <w:r w:rsidR="003632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Pr="00564887" w:rsidRDefault="00C250E0" w:rsidP="00FD1DE2">
      <w:pPr>
        <w:jc w:val="both"/>
        <w:rPr>
          <w:rFonts w:ascii="Verdana" w:hAnsi="Verdana"/>
          <w:b/>
        </w:rPr>
      </w:pPr>
    </w:p>
    <w:p w:rsidR="00C243CD" w:rsidRPr="00C243CD" w:rsidRDefault="00C243CD" w:rsidP="00C243CD">
      <w:pPr>
        <w:ind w:hanging="142"/>
        <w:rPr>
          <w:rFonts w:ascii="Verdana" w:hAnsi="Verdana"/>
          <w:b/>
        </w:rPr>
      </w:pPr>
    </w:p>
    <w:p w:rsidR="00C243CD" w:rsidRPr="00C243CD" w:rsidRDefault="00C243CD" w:rsidP="00C243CD">
      <w:pPr>
        <w:rPr>
          <w:rFonts w:ascii="Verdana" w:hAnsi="Verdana"/>
          <w:b/>
        </w:rPr>
      </w:pPr>
      <w:r w:rsidRPr="00C243CD">
        <w:rPr>
          <w:rFonts w:ascii="Verdana" w:hAnsi="Verdana"/>
          <w:b/>
        </w:rPr>
        <w:t xml:space="preserve">Димитър Георгиев Димитров                                                               </w:t>
      </w:r>
      <w:r w:rsidR="009A1F5A">
        <w:rPr>
          <w:rFonts w:ascii="Verdana" w:hAnsi="Verdana"/>
          <w:b/>
          <w:lang w:val="bg-BG"/>
        </w:rPr>
        <w:t>10.05.</w:t>
      </w:r>
      <w:r>
        <w:rPr>
          <w:rFonts w:ascii="Verdana" w:hAnsi="Verdana"/>
          <w:b/>
        </w:rPr>
        <w:t>2017</w:t>
      </w:r>
      <w:r>
        <w:rPr>
          <w:rFonts w:ascii="Verdana" w:hAnsi="Verdana"/>
          <w:b/>
          <w:lang w:val="bg-BG"/>
        </w:rPr>
        <w:t>г.</w:t>
      </w:r>
      <w:r w:rsidRPr="00C243CD">
        <w:rPr>
          <w:rFonts w:ascii="Verdana" w:hAnsi="Verdana"/>
          <w:b/>
        </w:rPr>
        <w:t xml:space="preserve"> </w:t>
      </w:r>
    </w:p>
    <w:p w:rsidR="00C243CD" w:rsidRPr="00C243CD" w:rsidRDefault="00C243CD" w:rsidP="00C243CD">
      <w:pPr>
        <w:rPr>
          <w:rFonts w:ascii="Verdana" w:hAnsi="Verdana"/>
          <w:i/>
        </w:rPr>
      </w:pPr>
      <w:r w:rsidRPr="00C243CD">
        <w:rPr>
          <w:rFonts w:ascii="Verdana" w:hAnsi="Verdana"/>
          <w:i/>
        </w:rPr>
        <w:t xml:space="preserve">За Директор на РИОСВ - Пловдив </w:t>
      </w:r>
    </w:p>
    <w:p w:rsidR="00C243CD" w:rsidRPr="00C243CD" w:rsidRDefault="00C243CD" w:rsidP="00C243CD">
      <w:pPr>
        <w:rPr>
          <w:rFonts w:ascii="Verdana" w:hAnsi="Verdana"/>
          <w:i/>
        </w:rPr>
      </w:pPr>
      <w:r w:rsidRPr="00C243CD">
        <w:rPr>
          <w:rFonts w:ascii="Verdana" w:hAnsi="Verdana"/>
          <w:i/>
        </w:rPr>
        <w:t>Съгласно Заповед на Министъра на ОСВ</w:t>
      </w:r>
    </w:p>
    <w:p w:rsidR="00D479DD" w:rsidRPr="00C243CD" w:rsidRDefault="00C243CD" w:rsidP="00C243CD">
      <w:pPr>
        <w:rPr>
          <w:rFonts w:ascii="Verdana" w:eastAsia="SimSun" w:hAnsi="Verdana"/>
          <w:i/>
          <w:lang w:val="bg-BG" w:eastAsia="zh-CN"/>
        </w:rPr>
      </w:pPr>
      <w:r w:rsidRPr="00C243CD">
        <w:rPr>
          <w:rFonts w:ascii="Verdana" w:hAnsi="Verdana"/>
          <w:i/>
        </w:rPr>
        <w:t xml:space="preserve">РД-495/07.09.2016г    </w:t>
      </w:r>
    </w:p>
    <w:p w:rsidR="00D479DD" w:rsidRPr="005B1FD7" w:rsidRDefault="00D479DD" w:rsidP="00C243CD">
      <w:pPr>
        <w:rPr>
          <w:rFonts w:ascii="Verdana" w:eastAsia="SimSun" w:hAnsi="Verdana"/>
          <w:lang w:val="bg-BG" w:eastAsia="zh-CN"/>
        </w:rPr>
      </w:pPr>
    </w:p>
    <w:p w:rsidR="00021F5F" w:rsidRPr="00A27F13" w:rsidRDefault="00D479DD" w:rsidP="00021F5F">
      <w:pPr>
        <w:rPr>
          <w:rFonts w:ascii="Verdana" w:eastAsia="SimSun" w:hAnsi="Verdana"/>
          <w:lang w:eastAsia="zh-CN"/>
        </w:rPr>
      </w:pPr>
      <w:r w:rsidRPr="00E12FFA">
        <w:rPr>
          <w:rFonts w:ascii="Verdana" w:eastAsia="SimSun" w:hAnsi="Verdana"/>
          <w:color w:val="FFFFFF" w:themeColor="background1"/>
          <w:lang w:val="bg-BG" w:eastAsia="zh-CN"/>
        </w:rPr>
        <w:t xml:space="preserve"> </w:t>
      </w:r>
      <w:bookmarkStart w:id="0" w:name="_GoBack"/>
      <w:bookmarkEnd w:id="0"/>
    </w:p>
    <w:p w:rsidR="003D172D" w:rsidRPr="00A27F13" w:rsidRDefault="003D172D" w:rsidP="00C243CD">
      <w:pPr>
        <w:rPr>
          <w:rFonts w:ascii="Verdana" w:eastAsia="SimSun" w:hAnsi="Verdana"/>
          <w:lang w:eastAsia="zh-CN"/>
        </w:rPr>
      </w:pPr>
    </w:p>
    <w:sectPr w:rsidR="003D172D" w:rsidRPr="00A27F13" w:rsidSect="006D28CB">
      <w:footerReference w:type="default" r:id="rId9"/>
      <w:headerReference w:type="first" r:id="rId10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C2" w:rsidRDefault="004D47C2">
      <w:r>
        <w:separator/>
      </w:r>
    </w:p>
  </w:endnote>
  <w:endnote w:type="continuationSeparator" w:id="0">
    <w:p w:rsidR="004D47C2" w:rsidRDefault="004D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C2" w:rsidRDefault="004D47C2">
      <w:r>
        <w:separator/>
      </w:r>
    </w:p>
  </w:footnote>
  <w:footnote w:type="continuationSeparator" w:id="0">
    <w:p w:rsidR="004D47C2" w:rsidRDefault="004D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D6D0A5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ED1963"/>
    <w:multiLevelType w:val="hybridMultilevel"/>
    <w:tmpl w:val="FF062E38"/>
    <w:lvl w:ilvl="0" w:tplc="ED84679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F09C8"/>
    <w:multiLevelType w:val="hybridMultilevel"/>
    <w:tmpl w:val="F824182E"/>
    <w:lvl w:ilvl="0" w:tplc="2888613E">
      <w:start w:val="2"/>
      <w:numFmt w:val="bullet"/>
      <w:lvlText w:val=""/>
      <w:lvlJc w:val="left"/>
      <w:pPr>
        <w:tabs>
          <w:tab w:val="num" w:pos="0"/>
        </w:tabs>
        <w:ind w:left="0" w:firstLine="72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E4E6A01"/>
    <w:multiLevelType w:val="hybridMultilevel"/>
    <w:tmpl w:val="FEA6DB9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5845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2F1F3E"/>
    <w:multiLevelType w:val="hybridMultilevel"/>
    <w:tmpl w:val="5ADC02E6"/>
    <w:lvl w:ilvl="0" w:tplc="3A623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FD4C5E"/>
    <w:multiLevelType w:val="hybridMultilevel"/>
    <w:tmpl w:val="0E705B06"/>
    <w:lvl w:ilvl="0" w:tplc="3A623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046A4F"/>
    <w:multiLevelType w:val="hybridMultilevel"/>
    <w:tmpl w:val="6E007274"/>
    <w:lvl w:ilvl="0" w:tplc="3A623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11480A"/>
    <w:multiLevelType w:val="hybridMultilevel"/>
    <w:tmpl w:val="CC3809E0"/>
    <w:lvl w:ilvl="0" w:tplc="E94A7D70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0"/>
  </w:num>
  <w:num w:numId="4">
    <w:abstractNumId w:val="23"/>
  </w:num>
  <w:num w:numId="5">
    <w:abstractNumId w:val="3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2"/>
  </w:num>
  <w:num w:numId="10">
    <w:abstractNumId w:val="29"/>
  </w:num>
  <w:num w:numId="11">
    <w:abstractNumId w:val="5"/>
  </w:num>
  <w:num w:numId="12">
    <w:abstractNumId w:val="19"/>
  </w:num>
  <w:num w:numId="13">
    <w:abstractNumId w:val="5"/>
  </w:num>
  <w:num w:numId="14">
    <w:abstractNumId w:val="20"/>
  </w:num>
  <w:num w:numId="15">
    <w:abstractNumId w:val="9"/>
  </w:num>
  <w:num w:numId="16">
    <w:abstractNumId w:val="4"/>
  </w:num>
  <w:num w:numId="17">
    <w:abstractNumId w:val="12"/>
  </w:num>
  <w:num w:numId="18">
    <w:abstractNumId w:val="16"/>
  </w:num>
  <w:num w:numId="19">
    <w:abstractNumId w:val="10"/>
  </w:num>
  <w:num w:numId="20">
    <w:abstractNumId w:val="7"/>
  </w:num>
  <w:num w:numId="21">
    <w:abstractNumId w:val="27"/>
  </w:num>
  <w:num w:numId="22">
    <w:abstractNumId w:val="17"/>
  </w:num>
  <w:num w:numId="23">
    <w:abstractNumId w:val="18"/>
  </w:num>
  <w:num w:numId="24">
    <w:abstractNumId w:val="31"/>
  </w:num>
  <w:num w:numId="25">
    <w:abstractNumId w:val="3"/>
  </w:num>
  <w:num w:numId="26">
    <w:abstractNumId w:val="2"/>
  </w:num>
  <w:num w:numId="27">
    <w:abstractNumId w:val="1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6"/>
  </w:num>
  <w:num w:numId="36">
    <w:abstractNumId w:val="8"/>
  </w:num>
  <w:num w:numId="37">
    <w:abstractNumId w:val="28"/>
  </w:num>
  <w:num w:numId="38">
    <w:abstractNumId w:val="15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3F61"/>
    <w:rsid w:val="00015667"/>
    <w:rsid w:val="000156D4"/>
    <w:rsid w:val="000161A8"/>
    <w:rsid w:val="00016392"/>
    <w:rsid w:val="000214A4"/>
    <w:rsid w:val="00021F5F"/>
    <w:rsid w:val="00027F8D"/>
    <w:rsid w:val="00033005"/>
    <w:rsid w:val="000359FD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3524"/>
    <w:rsid w:val="000741E2"/>
    <w:rsid w:val="000816BF"/>
    <w:rsid w:val="00082649"/>
    <w:rsid w:val="0008552A"/>
    <w:rsid w:val="000A33E5"/>
    <w:rsid w:val="000A5568"/>
    <w:rsid w:val="000B0557"/>
    <w:rsid w:val="000B0C28"/>
    <w:rsid w:val="000B417C"/>
    <w:rsid w:val="000B7CD8"/>
    <w:rsid w:val="000C0084"/>
    <w:rsid w:val="000C7647"/>
    <w:rsid w:val="000D0B21"/>
    <w:rsid w:val="000E0448"/>
    <w:rsid w:val="000E1986"/>
    <w:rsid w:val="000F0FB0"/>
    <w:rsid w:val="000F13F4"/>
    <w:rsid w:val="000F3565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543A"/>
    <w:rsid w:val="001169C7"/>
    <w:rsid w:val="00121554"/>
    <w:rsid w:val="00123ABF"/>
    <w:rsid w:val="00123F97"/>
    <w:rsid w:val="00126719"/>
    <w:rsid w:val="0012781C"/>
    <w:rsid w:val="0013054E"/>
    <w:rsid w:val="00130A0A"/>
    <w:rsid w:val="00130FAF"/>
    <w:rsid w:val="00133A6F"/>
    <w:rsid w:val="00137686"/>
    <w:rsid w:val="00141645"/>
    <w:rsid w:val="00144579"/>
    <w:rsid w:val="001469CC"/>
    <w:rsid w:val="0015234E"/>
    <w:rsid w:val="00153AB0"/>
    <w:rsid w:val="00155420"/>
    <w:rsid w:val="00157D1E"/>
    <w:rsid w:val="00161533"/>
    <w:rsid w:val="00162DED"/>
    <w:rsid w:val="00164404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1D6D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3E3"/>
    <w:rsid w:val="001B170D"/>
    <w:rsid w:val="001B17D7"/>
    <w:rsid w:val="001B2BEB"/>
    <w:rsid w:val="001B4BA5"/>
    <w:rsid w:val="001B61F6"/>
    <w:rsid w:val="001C016F"/>
    <w:rsid w:val="001C103F"/>
    <w:rsid w:val="001C2EFA"/>
    <w:rsid w:val="001C3424"/>
    <w:rsid w:val="001C5545"/>
    <w:rsid w:val="001C5702"/>
    <w:rsid w:val="001C6903"/>
    <w:rsid w:val="001C6FF0"/>
    <w:rsid w:val="001C7F59"/>
    <w:rsid w:val="001D2AC6"/>
    <w:rsid w:val="001D425A"/>
    <w:rsid w:val="001D4CFE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2C0E"/>
    <w:rsid w:val="00273DBE"/>
    <w:rsid w:val="002764F0"/>
    <w:rsid w:val="0028016E"/>
    <w:rsid w:val="0028142D"/>
    <w:rsid w:val="00281B42"/>
    <w:rsid w:val="0028503F"/>
    <w:rsid w:val="00285941"/>
    <w:rsid w:val="0028735F"/>
    <w:rsid w:val="0028767D"/>
    <w:rsid w:val="00290205"/>
    <w:rsid w:val="0029484B"/>
    <w:rsid w:val="002A0AA2"/>
    <w:rsid w:val="002A417C"/>
    <w:rsid w:val="002A6115"/>
    <w:rsid w:val="002A7091"/>
    <w:rsid w:val="002A7F8B"/>
    <w:rsid w:val="002B0470"/>
    <w:rsid w:val="002B1936"/>
    <w:rsid w:val="002B4268"/>
    <w:rsid w:val="002B51F2"/>
    <w:rsid w:val="002B52AF"/>
    <w:rsid w:val="002B7809"/>
    <w:rsid w:val="002C0B07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7D25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31118"/>
    <w:rsid w:val="00331B5F"/>
    <w:rsid w:val="00333A75"/>
    <w:rsid w:val="00335FA1"/>
    <w:rsid w:val="00336F51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63A7"/>
    <w:rsid w:val="00357510"/>
    <w:rsid w:val="00362B64"/>
    <w:rsid w:val="003632D6"/>
    <w:rsid w:val="00364ACB"/>
    <w:rsid w:val="00364ED4"/>
    <w:rsid w:val="0037412F"/>
    <w:rsid w:val="00375A50"/>
    <w:rsid w:val="00375B44"/>
    <w:rsid w:val="00376255"/>
    <w:rsid w:val="00376C19"/>
    <w:rsid w:val="00377112"/>
    <w:rsid w:val="00383572"/>
    <w:rsid w:val="00386101"/>
    <w:rsid w:val="00386F59"/>
    <w:rsid w:val="0039122B"/>
    <w:rsid w:val="00393BF2"/>
    <w:rsid w:val="00393FFA"/>
    <w:rsid w:val="00397005"/>
    <w:rsid w:val="003A1834"/>
    <w:rsid w:val="003A1A28"/>
    <w:rsid w:val="003A32B8"/>
    <w:rsid w:val="003A6B9B"/>
    <w:rsid w:val="003B04BB"/>
    <w:rsid w:val="003B1FF6"/>
    <w:rsid w:val="003B2290"/>
    <w:rsid w:val="003B32E0"/>
    <w:rsid w:val="003B3A72"/>
    <w:rsid w:val="003B79FA"/>
    <w:rsid w:val="003C31AB"/>
    <w:rsid w:val="003C36C1"/>
    <w:rsid w:val="003C4829"/>
    <w:rsid w:val="003C4A3D"/>
    <w:rsid w:val="003D172D"/>
    <w:rsid w:val="003D295E"/>
    <w:rsid w:val="003D7CC0"/>
    <w:rsid w:val="003D7FB0"/>
    <w:rsid w:val="003E3E45"/>
    <w:rsid w:val="003E46F4"/>
    <w:rsid w:val="003F02F9"/>
    <w:rsid w:val="003F056F"/>
    <w:rsid w:val="003F6F61"/>
    <w:rsid w:val="00401548"/>
    <w:rsid w:val="004018E9"/>
    <w:rsid w:val="00401B60"/>
    <w:rsid w:val="00401F85"/>
    <w:rsid w:val="0040383A"/>
    <w:rsid w:val="004039E1"/>
    <w:rsid w:val="00404F57"/>
    <w:rsid w:val="00405230"/>
    <w:rsid w:val="00406FAF"/>
    <w:rsid w:val="00407B32"/>
    <w:rsid w:val="00410CE5"/>
    <w:rsid w:val="00411719"/>
    <w:rsid w:val="00413657"/>
    <w:rsid w:val="00413689"/>
    <w:rsid w:val="004143E9"/>
    <w:rsid w:val="00415EBC"/>
    <w:rsid w:val="004201BA"/>
    <w:rsid w:val="004211A9"/>
    <w:rsid w:val="00422D97"/>
    <w:rsid w:val="004240DF"/>
    <w:rsid w:val="004250D0"/>
    <w:rsid w:val="00426C3D"/>
    <w:rsid w:val="004300F2"/>
    <w:rsid w:val="00430E8F"/>
    <w:rsid w:val="00433AEA"/>
    <w:rsid w:val="004356E1"/>
    <w:rsid w:val="00435BBF"/>
    <w:rsid w:val="00435EDE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57041"/>
    <w:rsid w:val="0046297F"/>
    <w:rsid w:val="00463196"/>
    <w:rsid w:val="00463353"/>
    <w:rsid w:val="00464123"/>
    <w:rsid w:val="004641D1"/>
    <w:rsid w:val="00464AC6"/>
    <w:rsid w:val="00464E25"/>
    <w:rsid w:val="004705D5"/>
    <w:rsid w:val="00473467"/>
    <w:rsid w:val="00473C72"/>
    <w:rsid w:val="0047635C"/>
    <w:rsid w:val="0048052B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9700D"/>
    <w:rsid w:val="004A005C"/>
    <w:rsid w:val="004A324E"/>
    <w:rsid w:val="004A4440"/>
    <w:rsid w:val="004B15E2"/>
    <w:rsid w:val="004B4891"/>
    <w:rsid w:val="004B64A7"/>
    <w:rsid w:val="004B7D22"/>
    <w:rsid w:val="004C0B92"/>
    <w:rsid w:val="004C3144"/>
    <w:rsid w:val="004D25D5"/>
    <w:rsid w:val="004D2DBB"/>
    <w:rsid w:val="004D47C2"/>
    <w:rsid w:val="004D494D"/>
    <w:rsid w:val="004E1510"/>
    <w:rsid w:val="004E2F74"/>
    <w:rsid w:val="004F3EA7"/>
    <w:rsid w:val="004F6CD8"/>
    <w:rsid w:val="004F765C"/>
    <w:rsid w:val="00500A6A"/>
    <w:rsid w:val="00502326"/>
    <w:rsid w:val="005040DE"/>
    <w:rsid w:val="005043F9"/>
    <w:rsid w:val="00505D50"/>
    <w:rsid w:val="00510F52"/>
    <w:rsid w:val="00512159"/>
    <w:rsid w:val="00513007"/>
    <w:rsid w:val="00513F9D"/>
    <w:rsid w:val="005158FF"/>
    <w:rsid w:val="00516DAD"/>
    <w:rsid w:val="00516E2E"/>
    <w:rsid w:val="00517C24"/>
    <w:rsid w:val="00520543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0FAF"/>
    <w:rsid w:val="005532A9"/>
    <w:rsid w:val="00553A1A"/>
    <w:rsid w:val="00555E33"/>
    <w:rsid w:val="00556D05"/>
    <w:rsid w:val="005600E0"/>
    <w:rsid w:val="00560701"/>
    <w:rsid w:val="00560874"/>
    <w:rsid w:val="00560BB6"/>
    <w:rsid w:val="00561D6D"/>
    <w:rsid w:val="005637FB"/>
    <w:rsid w:val="00564887"/>
    <w:rsid w:val="005703D4"/>
    <w:rsid w:val="0057056E"/>
    <w:rsid w:val="00575915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CC4"/>
    <w:rsid w:val="005B1FD7"/>
    <w:rsid w:val="005B484E"/>
    <w:rsid w:val="005B58EC"/>
    <w:rsid w:val="005B69F7"/>
    <w:rsid w:val="005B7D4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1F48"/>
    <w:rsid w:val="00602A0B"/>
    <w:rsid w:val="00604466"/>
    <w:rsid w:val="00607EE2"/>
    <w:rsid w:val="0061175E"/>
    <w:rsid w:val="00614393"/>
    <w:rsid w:val="0061489B"/>
    <w:rsid w:val="00614F96"/>
    <w:rsid w:val="00615918"/>
    <w:rsid w:val="00616DCB"/>
    <w:rsid w:val="006225D8"/>
    <w:rsid w:val="00625171"/>
    <w:rsid w:val="0063077B"/>
    <w:rsid w:val="006340C8"/>
    <w:rsid w:val="00634C9A"/>
    <w:rsid w:val="006358DD"/>
    <w:rsid w:val="00635A13"/>
    <w:rsid w:val="00635A23"/>
    <w:rsid w:val="006508A4"/>
    <w:rsid w:val="006517B8"/>
    <w:rsid w:val="0065542F"/>
    <w:rsid w:val="006600DE"/>
    <w:rsid w:val="00660C3F"/>
    <w:rsid w:val="00661C46"/>
    <w:rsid w:val="00662EDD"/>
    <w:rsid w:val="00663E58"/>
    <w:rsid w:val="00664E3F"/>
    <w:rsid w:val="00666855"/>
    <w:rsid w:val="0066725A"/>
    <w:rsid w:val="00670DDF"/>
    <w:rsid w:val="006742C4"/>
    <w:rsid w:val="006827CA"/>
    <w:rsid w:val="00684428"/>
    <w:rsid w:val="00690361"/>
    <w:rsid w:val="00691746"/>
    <w:rsid w:val="006918A2"/>
    <w:rsid w:val="00691BB4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6D02"/>
    <w:rsid w:val="006B7A10"/>
    <w:rsid w:val="006C0F95"/>
    <w:rsid w:val="006C270E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A71"/>
    <w:rsid w:val="0071456D"/>
    <w:rsid w:val="00716048"/>
    <w:rsid w:val="007167F4"/>
    <w:rsid w:val="00716979"/>
    <w:rsid w:val="00717D02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3717B"/>
    <w:rsid w:val="007410CA"/>
    <w:rsid w:val="00742548"/>
    <w:rsid w:val="00744BCC"/>
    <w:rsid w:val="00745B15"/>
    <w:rsid w:val="00747AB5"/>
    <w:rsid w:val="00750B4C"/>
    <w:rsid w:val="00756F55"/>
    <w:rsid w:val="007616CD"/>
    <w:rsid w:val="007619EA"/>
    <w:rsid w:val="00763D42"/>
    <w:rsid w:val="0076448E"/>
    <w:rsid w:val="00765DA9"/>
    <w:rsid w:val="007667E7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77CE1"/>
    <w:rsid w:val="007814D3"/>
    <w:rsid w:val="00790F84"/>
    <w:rsid w:val="00791165"/>
    <w:rsid w:val="007919FF"/>
    <w:rsid w:val="00791C64"/>
    <w:rsid w:val="0079267A"/>
    <w:rsid w:val="00793C3E"/>
    <w:rsid w:val="007959FA"/>
    <w:rsid w:val="00795A9C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60A"/>
    <w:rsid w:val="007C5F1C"/>
    <w:rsid w:val="007D02D0"/>
    <w:rsid w:val="007D3786"/>
    <w:rsid w:val="007D44C3"/>
    <w:rsid w:val="007D61FE"/>
    <w:rsid w:val="007D770B"/>
    <w:rsid w:val="007E46BA"/>
    <w:rsid w:val="007E54C3"/>
    <w:rsid w:val="007E6D90"/>
    <w:rsid w:val="007F4078"/>
    <w:rsid w:val="007F573A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17894"/>
    <w:rsid w:val="0082057E"/>
    <w:rsid w:val="00820A51"/>
    <w:rsid w:val="00822432"/>
    <w:rsid w:val="00822A5D"/>
    <w:rsid w:val="00822E94"/>
    <w:rsid w:val="00826452"/>
    <w:rsid w:val="00826CFD"/>
    <w:rsid w:val="00826D31"/>
    <w:rsid w:val="00830A38"/>
    <w:rsid w:val="00831DC8"/>
    <w:rsid w:val="0083269D"/>
    <w:rsid w:val="008340B2"/>
    <w:rsid w:val="00835AD7"/>
    <w:rsid w:val="0083644C"/>
    <w:rsid w:val="00842F0C"/>
    <w:rsid w:val="0084366A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4E9E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AF0"/>
    <w:rsid w:val="00897D99"/>
    <w:rsid w:val="008A4C43"/>
    <w:rsid w:val="008B0206"/>
    <w:rsid w:val="008B1300"/>
    <w:rsid w:val="008B7D3B"/>
    <w:rsid w:val="008C19C9"/>
    <w:rsid w:val="008C233A"/>
    <w:rsid w:val="008C45CA"/>
    <w:rsid w:val="008D190B"/>
    <w:rsid w:val="008D3F9B"/>
    <w:rsid w:val="008D7DB7"/>
    <w:rsid w:val="008E0330"/>
    <w:rsid w:val="008E106C"/>
    <w:rsid w:val="008E3BEE"/>
    <w:rsid w:val="008E7F09"/>
    <w:rsid w:val="008F1C5E"/>
    <w:rsid w:val="008F1DAF"/>
    <w:rsid w:val="008F4D68"/>
    <w:rsid w:val="008F5AB5"/>
    <w:rsid w:val="008F6D00"/>
    <w:rsid w:val="00901827"/>
    <w:rsid w:val="009046D7"/>
    <w:rsid w:val="00906E00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3CE9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1F5A"/>
    <w:rsid w:val="009A49E5"/>
    <w:rsid w:val="009A6C57"/>
    <w:rsid w:val="009B0759"/>
    <w:rsid w:val="009B5D19"/>
    <w:rsid w:val="009C094A"/>
    <w:rsid w:val="009C28A8"/>
    <w:rsid w:val="009C4674"/>
    <w:rsid w:val="009D0ED4"/>
    <w:rsid w:val="009D2509"/>
    <w:rsid w:val="009D3162"/>
    <w:rsid w:val="009D39C5"/>
    <w:rsid w:val="009D3F82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0824"/>
    <w:rsid w:val="00A0108C"/>
    <w:rsid w:val="00A03AF6"/>
    <w:rsid w:val="00A0531C"/>
    <w:rsid w:val="00A0567B"/>
    <w:rsid w:val="00A05D63"/>
    <w:rsid w:val="00A0766A"/>
    <w:rsid w:val="00A1010D"/>
    <w:rsid w:val="00A109BC"/>
    <w:rsid w:val="00A10D32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27F13"/>
    <w:rsid w:val="00A32000"/>
    <w:rsid w:val="00A32F7F"/>
    <w:rsid w:val="00A33765"/>
    <w:rsid w:val="00A35167"/>
    <w:rsid w:val="00A36647"/>
    <w:rsid w:val="00A36FBF"/>
    <w:rsid w:val="00A40542"/>
    <w:rsid w:val="00A4382B"/>
    <w:rsid w:val="00A441BC"/>
    <w:rsid w:val="00A46A3D"/>
    <w:rsid w:val="00A52623"/>
    <w:rsid w:val="00A56A62"/>
    <w:rsid w:val="00A57287"/>
    <w:rsid w:val="00A57CE3"/>
    <w:rsid w:val="00A602C2"/>
    <w:rsid w:val="00A61AEF"/>
    <w:rsid w:val="00A625BF"/>
    <w:rsid w:val="00A62A41"/>
    <w:rsid w:val="00A631BE"/>
    <w:rsid w:val="00A659DD"/>
    <w:rsid w:val="00A67EDA"/>
    <w:rsid w:val="00A70319"/>
    <w:rsid w:val="00A70EEA"/>
    <w:rsid w:val="00A71393"/>
    <w:rsid w:val="00A713AF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7D5"/>
    <w:rsid w:val="00A96F4B"/>
    <w:rsid w:val="00AA0952"/>
    <w:rsid w:val="00AA1284"/>
    <w:rsid w:val="00AA1C1D"/>
    <w:rsid w:val="00AA2809"/>
    <w:rsid w:val="00AA4E6D"/>
    <w:rsid w:val="00AA7E83"/>
    <w:rsid w:val="00AB38B2"/>
    <w:rsid w:val="00AC1DEE"/>
    <w:rsid w:val="00AC3DF6"/>
    <w:rsid w:val="00AC4C10"/>
    <w:rsid w:val="00AC53B7"/>
    <w:rsid w:val="00AC68E8"/>
    <w:rsid w:val="00AC70C8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077"/>
    <w:rsid w:val="00AF63BE"/>
    <w:rsid w:val="00AF7FDB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0B8"/>
    <w:rsid w:val="00B363D0"/>
    <w:rsid w:val="00B4654B"/>
    <w:rsid w:val="00B47478"/>
    <w:rsid w:val="00B52870"/>
    <w:rsid w:val="00B5289A"/>
    <w:rsid w:val="00B54CDF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06A"/>
    <w:rsid w:val="00B94D49"/>
    <w:rsid w:val="00B95937"/>
    <w:rsid w:val="00BA265B"/>
    <w:rsid w:val="00BA2819"/>
    <w:rsid w:val="00BA5E02"/>
    <w:rsid w:val="00BB1942"/>
    <w:rsid w:val="00BB24EE"/>
    <w:rsid w:val="00BB565B"/>
    <w:rsid w:val="00BB75D4"/>
    <w:rsid w:val="00BC1CBE"/>
    <w:rsid w:val="00BC3799"/>
    <w:rsid w:val="00BC39DC"/>
    <w:rsid w:val="00BD0D4D"/>
    <w:rsid w:val="00BD1094"/>
    <w:rsid w:val="00BD112B"/>
    <w:rsid w:val="00BD5211"/>
    <w:rsid w:val="00BD53FD"/>
    <w:rsid w:val="00BD7D3F"/>
    <w:rsid w:val="00BE1F8F"/>
    <w:rsid w:val="00BE2079"/>
    <w:rsid w:val="00BF10A0"/>
    <w:rsid w:val="00BF1566"/>
    <w:rsid w:val="00BF17E2"/>
    <w:rsid w:val="00BF1B0C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3CD"/>
    <w:rsid w:val="00C24CF6"/>
    <w:rsid w:val="00C250E0"/>
    <w:rsid w:val="00C26219"/>
    <w:rsid w:val="00C27CB4"/>
    <w:rsid w:val="00C30AE5"/>
    <w:rsid w:val="00C31CBA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47978"/>
    <w:rsid w:val="00C53CB0"/>
    <w:rsid w:val="00C6052D"/>
    <w:rsid w:val="00C61849"/>
    <w:rsid w:val="00C635AB"/>
    <w:rsid w:val="00C644B4"/>
    <w:rsid w:val="00C6454E"/>
    <w:rsid w:val="00C64672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1C60"/>
    <w:rsid w:val="00CC4327"/>
    <w:rsid w:val="00CC52AA"/>
    <w:rsid w:val="00CC5760"/>
    <w:rsid w:val="00CC6C84"/>
    <w:rsid w:val="00CD19C3"/>
    <w:rsid w:val="00CD1F33"/>
    <w:rsid w:val="00CD2B0A"/>
    <w:rsid w:val="00CE1157"/>
    <w:rsid w:val="00CE2216"/>
    <w:rsid w:val="00CE2874"/>
    <w:rsid w:val="00CE34E8"/>
    <w:rsid w:val="00CE597C"/>
    <w:rsid w:val="00CE7A6A"/>
    <w:rsid w:val="00CF41B7"/>
    <w:rsid w:val="00CF6DFC"/>
    <w:rsid w:val="00D03322"/>
    <w:rsid w:val="00D03B87"/>
    <w:rsid w:val="00D04E38"/>
    <w:rsid w:val="00D05AD4"/>
    <w:rsid w:val="00D06060"/>
    <w:rsid w:val="00D0715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13B"/>
    <w:rsid w:val="00D3780E"/>
    <w:rsid w:val="00D438AD"/>
    <w:rsid w:val="00D450FA"/>
    <w:rsid w:val="00D45B73"/>
    <w:rsid w:val="00D47470"/>
    <w:rsid w:val="00D479DD"/>
    <w:rsid w:val="00D50313"/>
    <w:rsid w:val="00D51ECC"/>
    <w:rsid w:val="00D530CC"/>
    <w:rsid w:val="00D55CF6"/>
    <w:rsid w:val="00D55F72"/>
    <w:rsid w:val="00D5764A"/>
    <w:rsid w:val="00D600EE"/>
    <w:rsid w:val="00D61AE4"/>
    <w:rsid w:val="00D62EA9"/>
    <w:rsid w:val="00D63307"/>
    <w:rsid w:val="00D63FC0"/>
    <w:rsid w:val="00D67448"/>
    <w:rsid w:val="00D70AD4"/>
    <w:rsid w:val="00D723BE"/>
    <w:rsid w:val="00D7427E"/>
    <w:rsid w:val="00D7472F"/>
    <w:rsid w:val="00D753C1"/>
    <w:rsid w:val="00D759AA"/>
    <w:rsid w:val="00D84AF9"/>
    <w:rsid w:val="00D8724D"/>
    <w:rsid w:val="00D87BF1"/>
    <w:rsid w:val="00D87FE0"/>
    <w:rsid w:val="00D90B75"/>
    <w:rsid w:val="00D922EB"/>
    <w:rsid w:val="00D93AB6"/>
    <w:rsid w:val="00D95908"/>
    <w:rsid w:val="00D960CD"/>
    <w:rsid w:val="00DA12DC"/>
    <w:rsid w:val="00DA2A7B"/>
    <w:rsid w:val="00DA33EA"/>
    <w:rsid w:val="00DB220D"/>
    <w:rsid w:val="00DB2F94"/>
    <w:rsid w:val="00DB3968"/>
    <w:rsid w:val="00DB55A1"/>
    <w:rsid w:val="00DB6413"/>
    <w:rsid w:val="00DC0C01"/>
    <w:rsid w:val="00DC15FA"/>
    <w:rsid w:val="00DC26C2"/>
    <w:rsid w:val="00DC3038"/>
    <w:rsid w:val="00DD0160"/>
    <w:rsid w:val="00DD189B"/>
    <w:rsid w:val="00DE0B88"/>
    <w:rsid w:val="00DE3ED2"/>
    <w:rsid w:val="00DE4FC7"/>
    <w:rsid w:val="00DE78F4"/>
    <w:rsid w:val="00DF0599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2FFA"/>
    <w:rsid w:val="00E13209"/>
    <w:rsid w:val="00E13F4A"/>
    <w:rsid w:val="00E174E4"/>
    <w:rsid w:val="00E17941"/>
    <w:rsid w:val="00E207CD"/>
    <w:rsid w:val="00E219C2"/>
    <w:rsid w:val="00E2367B"/>
    <w:rsid w:val="00E24150"/>
    <w:rsid w:val="00E25ECC"/>
    <w:rsid w:val="00E27C2C"/>
    <w:rsid w:val="00E30342"/>
    <w:rsid w:val="00E3160C"/>
    <w:rsid w:val="00E31C88"/>
    <w:rsid w:val="00E324CF"/>
    <w:rsid w:val="00E344E2"/>
    <w:rsid w:val="00E35396"/>
    <w:rsid w:val="00E371B0"/>
    <w:rsid w:val="00E374AC"/>
    <w:rsid w:val="00E4169D"/>
    <w:rsid w:val="00E4274E"/>
    <w:rsid w:val="00E42CFA"/>
    <w:rsid w:val="00E43955"/>
    <w:rsid w:val="00E4698F"/>
    <w:rsid w:val="00E46A8E"/>
    <w:rsid w:val="00E56680"/>
    <w:rsid w:val="00E56D08"/>
    <w:rsid w:val="00E57173"/>
    <w:rsid w:val="00E5796B"/>
    <w:rsid w:val="00E603F6"/>
    <w:rsid w:val="00E701D4"/>
    <w:rsid w:val="00E72202"/>
    <w:rsid w:val="00E725D1"/>
    <w:rsid w:val="00E7266E"/>
    <w:rsid w:val="00E73B77"/>
    <w:rsid w:val="00E748DF"/>
    <w:rsid w:val="00E8208C"/>
    <w:rsid w:val="00E84FA8"/>
    <w:rsid w:val="00E865C6"/>
    <w:rsid w:val="00E866C8"/>
    <w:rsid w:val="00E86DE1"/>
    <w:rsid w:val="00E9391C"/>
    <w:rsid w:val="00E93F3D"/>
    <w:rsid w:val="00E94ED3"/>
    <w:rsid w:val="00E952C2"/>
    <w:rsid w:val="00E95718"/>
    <w:rsid w:val="00EA0FF8"/>
    <w:rsid w:val="00EA192A"/>
    <w:rsid w:val="00EA2767"/>
    <w:rsid w:val="00EA2F01"/>
    <w:rsid w:val="00EA3B1F"/>
    <w:rsid w:val="00EA57E8"/>
    <w:rsid w:val="00EA6C37"/>
    <w:rsid w:val="00EA6D4C"/>
    <w:rsid w:val="00EA71DF"/>
    <w:rsid w:val="00EA7472"/>
    <w:rsid w:val="00EB04B5"/>
    <w:rsid w:val="00EB625A"/>
    <w:rsid w:val="00EB63EB"/>
    <w:rsid w:val="00EB70DC"/>
    <w:rsid w:val="00EB79D7"/>
    <w:rsid w:val="00EC1592"/>
    <w:rsid w:val="00EC304D"/>
    <w:rsid w:val="00EC442C"/>
    <w:rsid w:val="00EC4CCA"/>
    <w:rsid w:val="00EC6D28"/>
    <w:rsid w:val="00ED1377"/>
    <w:rsid w:val="00ED7C18"/>
    <w:rsid w:val="00EE17DF"/>
    <w:rsid w:val="00EE3DE1"/>
    <w:rsid w:val="00EE73BA"/>
    <w:rsid w:val="00EE7FE0"/>
    <w:rsid w:val="00EF0AE6"/>
    <w:rsid w:val="00EF1A67"/>
    <w:rsid w:val="00EF3E8C"/>
    <w:rsid w:val="00F03A0E"/>
    <w:rsid w:val="00F045A6"/>
    <w:rsid w:val="00F06F5B"/>
    <w:rsid w:val="00F109FC"/>
    <w:rsid w:val="00F12337"/>
    <w:rsid w:val="00F130A5"/>
    <w:rsid w:val="00F14188"/>
    <w:rsid w:val="00F16AE9"/>
    <w:rsid w:val="00F177B3"/>
    <w:rsid w:val="00F204B0"/>
    <w:rsid w:val="00F214FB"/>
    <w:rsid w:val="00F21EC9"/>
    <w:rsid w:val="00F22D1A"/>
    <w:rsid w:val="00F22F18"/>
    <w:rsid w:val="00F26905"/>
    <w:rsid w:val="00F274E8"/>
    <w:rsid w:val="00F27673"/>
    <w:rsid w:val="00F3006C"/>
    <w:rsid w:val="00F315BA"/>
    <w:rsid w:val="00F32948"/>
    <w:rsid w:val="00F36220"/>
    <w:rsid w:val="00F36F64"/>
    <w:rsid w:val="00F3745D"/>
    <w:rsid w:val="00F4052F"/>
    <w:rsid w:val="00F45D1C"/>
    <w:rsid w:val="00F51775"/>
    <w:rsid w:val="00F54142"/>
    <w:rsid w:val="00F54886"/>
    <w:rsid w:val="00F55C15"/>
    <w:rsid w:val="00F5613A"/>
    <w:rsid w:val="00F56581"/>
    <w:rsid w:val="00F60705"/>
    <w:rsid w:val="00F6185A"/>
    <w:rsid w:val="00F64E00"/>
    <w:rsid w:val="00F653D3"/>
    <w:rsid w:val="00F6695F"/>
    <w:rsid w:val="00F71E77"/>
    <w:rsid w:val="00F72CF1"/>
    <w:rsid w:val="00F806AE"/>
    <w:rsid w:val="00F817A0"/>
    <w:rsid w:val="00F82D73"/>
    <w:rsid w:val="00F837D1"/>
    <w:rsid w:val="00F84A00"/>
    <w:rsid w:val="00F85AE1"/>
    <w:rsid w:val="00F93DA4"/>
    <w:rsid w:val="00F95EF1"/>
    <w:rsid w:val="00F95FC0"/>
    <w:rsid w:val="00F96C0E"/>
    <w:rsid w:val="00F96E69"/>
    <w:rsid w:val="00FA0393"/>
    <w:rsid w:val="00FA1954"/>
    <w:rsid w:val="00FA2092"/>
    <w:rsid w:val="00FA4C4E"/>
    <w:rsid w:val="00FA560A"/>
    <w:rsid w:val="00FA5C6E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5C0E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6B2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F405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F405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03CE-B050-4FE6-8F78-05862D73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Vera Katsarova</cp:lastModifiedBy>
  <cp:revision>30</cp:revision>
  <cp:lastPrinted>2017-05-04T11:20:00Z</cp:lastPrinted>
  <dcterms:created xsi:type="dcterms:W3CDTF">2017-05-03T12:24:00Z</dcterms:created>
  <dcterms:modified xsi:type="dcterms:W3CDTF">2017-05-10T10:29:00Z</dcterms:modified>
</cp:coreProperties>
</file>