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12" w:rsidRPr="00DB5FC4" w:rsidRDefault="004A2812" w:rsidP="004E54B0">
      <w:pPr>
        <w:ind w:right="284"/>
        <w:jc w:val="both"/>
        <w:rPr>
          <w:rFonts w:ascii="Verdana" w:hAnsi="Verdana"/>
          <w:b/>
          <w:bCs/>
          <w:lang w:val="bg-BG"/>
        </w:rPr>
      </w:pP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              </w:t>
      </w:r>
    </w:p>
    <w:p w:rsidR="004A2812" w:rsidRPr="000B69A6" w:rsidRDefault="004A2812" w:rsidP="004E54B0">
      <w:pPr>
        <w:ind w:right="284"/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>РЕШЕНИЕ № ПВ –</w:t>
      </w:r>
      <w:r>
        <w:rPr>
          <w:rFonts w:ascii="Verdana" w:hAnsi="Verdana"/>
          <w:b/>
          <w:bCs/>
          <w:sz w:val="28"/>
          <w:szCs w:val="28"/>
          <w:lang w:val="ru-RU"/>
        </w:rPr>
        <w:t>37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>-ПР/201</w:t>
      </w:r>
      <w:r>
        <w:rPr>
          <w:rFonts w:ascii="Verdana" w:hAnsi="Verdana"/>
          <w:b/>
          <w:bCs/>
          <w:sz w:val="28"/>
          <w:szCs w:val="28"/>
          <w:lang w:val="ru-RU"/>
        </w:rPr>
        <w:t>4</w:t>
      </w:r>
      <w:r w:rsidRPr="00824260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4A2812" w:rsidRPr="009F6A0C" w:rsidRDefault="004A2812" w:rsidP="00010D85">
      <w:pPr>
        <w:ind w:right="284"/>
        <w:jc w:val="center"/>
        <w:rPr>
          <w:rFonts w:ascii="Verdana" w:hAnsi="Verdana"/>
          <w:b/>
          <w:sz w:val="22"/>
          <w:szCs w:val="22"/>
          <w:lang w:val="ru-RU"/>
        </w:rPr>
      </w:pPr>
      <w:r w:rsidRPr="009F6A0C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4A2812" w:rsidRPr="009F6A0C" w:rsidRDefault="004A2812" w:rsidP="004E54B0">
      <w:pPr>
        <w:ind w:right="284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4A2812" w:rsidRDefault="004A2812" w:rsidP="004E54B0">
      <w:pPr>
        <w:pStyle w:val="BodyText"/>
        <w:ind w:right="284"/>
        <w:rPr>
          <w:rFonts w:ascii="Verdana" w:hAnsi="Verdana"/>
          <w:b/>
          <w:lang w:val="ru-RU"/>
        </w:rPr>
      </w:pPr>
      <w:r w:rsidRPr="001C3424">
        <w:rPr>
          <w:rFonts w:ascii="Verdana" w:hAnsi="Verdana"/>
          <w:b/>
        </w:rPr>
        <w:t>На основание</w:t>
      </w:r>
      <w:r w:rsidRPr="001C3424">
        <w:rPr>
          <w:rFonts w:ascii="Verdana" w:hAnsi="Verdana"/>
        </w:rPr>
        <w:t xml:space="preserve">:   чл. 93, ал. </w:t>
      </w:r>
      <w:r w:rsidRPr="009F6A0C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 и ал. 5 от </w:t>
      </w:r>
      <w:r w:rsidRPr="002B63E0">
        <w:rPr>
          <w:rFonts w:ascii="Verdana" w:hAnsi="Verdana"/>
          <w:i/>
        </w:rPr>
        <w:t>Закона за опазване на околната среда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9F6A0C">
        <w:rPr>
          <w:rFonts w:ascii="Verdana" w:hAnsi="Verdana"/>
          <w:lang w:val="ru-RU"/>
        </w:rPr>
        <w:t xml:space="preserve"> 8</w:t>
      </w:r>
      <w:r w:rsidRPr="001C3424">
        <w:rPr>
          <w:rFonts w:ascii="Verdana" w:hAnsi="Verdana"/>
        </w:rPr>
        <w:t xml:space="preserve">, ал. 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 ал. 4 и ал. 6 от Закона за биологичното разнообразие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 xml:space="preserve">; чл. 40 ал. </w:t>
      </w:r>
      <w:r w:rsidRPr="009F6A0C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 4, във връзка с чл. 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 xml:space="preserve"> 1,т.1  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програми,проекти и инвестиционни предложения с предмета и целите на опазване на защитените зони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 xml:space="preserve">, представена писмена документация от Възложителя по Приложение № 2 към чл.6 от Наредбата за ОВОС и по чл.10, ал. 1 и ал.2 от Наредбата за </w:t>
      </w:r>
      <w:r w:rsidRPr="00114FC8">
        <w:rPr>
          <w:rFonts w:ascii="Verdana" w:hAnsi="Verdana"/>
        </w:rPr>
        <w:t>ОС и становище от РЗИ Пловдив</w:t>
      </w:r>
      <w:r w:rsidRPr="009F6A0C">
        <w:rPr>
          <w:rFonts w:ascii="Verdana" w:hAnsi="Verdana"/>
          <w:b/>
          <w:lang w:val="ru-RU"/>
        </w:rPr>
        <w:t xml:space="preserve">  </w:t>
      </w:r>
    </w:p>
    <w:p w:rsidR="004A2812" w:rsidRPr="001841A0" w:rsidRDefault="004A2812" w:rsidP="004E54B0">
      <w:pPr>
        <w:pStyle w:val="BodyText"/>
        <w:ind w:right="284"/>
        <w:rPr>
          <w:rFonts w:ascii="Verdana" w:hAnsi="Verdana"/>
        </w:rPr>
      </w:pPr>
      <w:r w:rsidRPr="009F6A0C">
        <w:rPr>
          <w:rFonts w:ascii="Verdana" w:hAnsi="Verdana"/>
          <w:b/>
          <w:lang w:val="ru-RU"/>
        </w:rPr>
        <w:t xml:space="preserve">             </w:t>
      </w:r>
    </w:p>
    <w:p w:rsidR="004A2812" w:rsidRDefault="004A2812" w:rsidP="004E54B0">
      <w:pPr>
        <w:pStyle w:val="BodyText"/>
        <w:ind w:right="284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</w:t>
      </w:r>
    </w:p>
    <w:p w:rsidR="004A2812" w:rsidRPr="00266923" w:rsidRDefault="004A2812" w:rsidP="00E67C69">
      <w:pPr>
        <w:pStyle w:val="BodyText"/>
        <w:ind w:right="284"/>
        <w:jc w:val="center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  <w:sz w:val="28"/>
          <w:szCs w:val="28"/>
        </w:rPr>
        <w:t>Р Е Ш И Х</w:t>
      </w:r>
    </w:p>
    <w:p w:rsidR="004A2812" w:rsidRPr="009F6A0C" w:rsidRDefault="004A2812" w:rsidP="004E54B0">
      <w:pPr>
        <w:pStyle w:val="BodyText"/>
        <w:ind w:right="284"/>
        <w:rPr>
          <w:rFonts w:ascii="Verdana" w:hAnsi="Verdana"/>
          <w:b/>
          <w:lang w:val="ru-RU"/>
        </w:rPr>
      </w:pPr>
    </w:p>
    <w:p w:rsidR="004A2812" w:rsidRDefault="004A2812" w:rsidP="006860D6">
      <w:pPr>
        <w:pStyle w:val="BodyText"/>
        <w:ind w:right="284"/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</w:t>
      </w:r>
    </w:p>
    <w:p w:rsidR="004A2812" w:rsidRPr="00867226" w:rsidRDefault="004A2812" w:rsidP="006860D6">
      <w:pPr>
        <w:ind w:right="284"/>
        <w:jc w:val="both"/>
        <w:rPr>
          <w:rFonts w:ascii="Verdana" w:hAnsi="Verdana"/>
          <w:lang w:val="ru-RU"/>
        </w:rPr>
      </w:pPr>
      <w:r w:rsidRPr="008565C0">
        <w:rPr>
          <w:rFonts w:ascii="Verdana" w:hAnsi="Verdana"/>
          <w:b/>
          <w:bCs/>
        </w:rPr>
        <w:t>инвестиционно предложение</w:t>
      </w:r>
      <w:r w:rsidRPr="008565C0">
        <w:rPr>
          <w:rFonts w:ascii="Verdana" w:hAnsi="Verdana"/>
        </w:rPr>
        <w:t>:</w:t>
      </w:r>
      <w:r w:rsidRPr="008565C0">
        <w:rPr>
          <w:rFonts w:ascii="Verdana" w:hAnsi="Verdana"/>
          <w:b/>
          <w:lang w:val="ru-RU"/>
        </w:rPr>
        <w:t xml:space="preserve"> </w:t>
      </w:r>
      <w:r w:rsidRPr="00073470">
        <w:rPr>
          <w:rFonts w:ascii="Verdana" w:hAnsi="Verdana"/>
          <w:b/>
        </w:rPr>
        <w:t xml:space="preserve">„Газоснабдяване на община </w:t>
      </w:r>
      <w:r>
        <w:rPr>
          <w:rFonts w:ascii="Verdana" w:hAnsi="Verdana"/>
          <w:b/>
          <w:lang w:val="bg-BG"/>
        </w:rPr>
        <w:t>Садово -</w:t>
      </w:r>
      <w:r w:rsidRPr="00FF59C5">
        <w:rPr>
          <w:rFonts w:ascii="Verdana" w:hAnsi="Verdana"/>
        </w:rPr>
        <w:t xml:space="preserve"> </w:t>
      </w:r>
      <w:r w:rsidRPr="002821E4">
        <w:rPr>
          <w:rFonts w:ascii="Verdana" w:hAnsi="Verdana"/>
          <w:b/>
          <w:lang w:val="bg-BG"/>
        </w:rPr>
        <w:t>подобект</w:t>
      </w:r>
      <w:r>
        <w:rPr>
          <w:rFonts w:ascii="Verdana" w:hAnsi="Verdana"/>
          <w:lang w:val="bg-BG"/>
        </w:rPr>
        <w:t xml:space="preserve">: </w:t>
      </w:r>
      <w:r w:rsidRPr="002821E4">
        <w:rPr>
          <w:rFonts w:ascii="Verdana" w:hAnsi="Verdana"/>
          <w:b/>
        </w:rPr>
        <w:t>разпределителен газопровод извън урбанизираната територия за</w:t>
      </w:r>
      <w:r>
        <w:rPr>
          <w:rFonts w:ascii="Verdana" w:hAnsi="Verdana"/>
          <w:b/>
        </w:rPr>
        <w:t xml:space="preserve"> захранване на „Куминяно фрут“ </w:t>
      </w:r>
      <w:r w:rsidRPr="002821E4">
        <w:rPr>
          <w:rFonts w:ascii="Verdana" w:hAnsi="Verdana"/>
          <w:b/>
        </w:rPr>
        <w:t xml:space="preserve">ООД и </w:t>
      </w:r>
      <w:r>
        <w:rPr>
          <w:rFonts w:ascii="Verdana" w:hAnsi="Verdana"/>
          <w:b/>
          <w:lang w:val="bg-BG"/>
        </w:rPr>
        <w:t xml:space="preserve">ГРМ на </w:t>
      </w:r>
      <w:r w:rsidRPr="002821E4">
        <w:rPr>
          <w:rFonts w:ascii="Verdana" w:hAnsi="Verdana"/>
          <w:b/>
        </w:rPr>
        <w:t>с.</w:t>
      </w:r>
      <w:r>
        <w:rPr>
          <w:rFonts w:ascii="Verdana" w:hAnsi="Verdana"/>
          <w:b/>
          <w:lang w:val="bg-BG"/>
        </w:rPr>
        <w:t xml:space="preserve"> </w:t>
      </w:r>
      <w:r w:rsidRPr="002821E4">
        <w:rPr>
          <w:rFonts w:ascii="Verdana" w:hAnsi="Verdana"/>
          <w:b/>
        </w:rPr>
        <w:t>Караджово”</w:t>
      </w:r>
      <w:r>
        <w:rPr>
          <w:rFonts w:ascii="Verdana" w:hAnsi="Verdana"/>
          <w:lang w:val="bg-BG"/>
        </w:rPr>
        <w:t>,</w:t>
      </w:r>
      <w:r w:rsidRPr="00FF59C5">
        <w:rPr>
          <w:rFonts w:ascii="Verdana" w:hAnsi="Verdana"/>
          <w:b/>
        </w:rPr>
        <w:t xml:space="preserve"> </w:t>
      </w:r>
      <w:r w:rsidRPr="00867226">
        <w:rPr>
          <w:rFonts w:ascii="Verdana" w:hAnsi="Verdana"/>
          <w:lang w:val="ru-RU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</w:t>
      </w:r>
    </w:p>
    <w:p w:rsidR="004A2812" w:rsidRDefault="004A2812" w:rsidP="006860D6">
      <w:pPr>
        <w:ind w:right="284"/>
        <w:jc w:val="both"/>
      </w:pPr>
      <w:r>
        <w:rPr>
          <w:rFonts w:ascii="Verdana" w:hAnsi="Verdana"/>
          <w:b/>
          <w:shd w:val="clear" w:color="auto" w:fill="FEFEFE"/>
          <w:lang w:val="ru-RU"/>
        </w:rPr>
        <w:t>Местоположение: в</w:t>
      </w:r>
      <w:r w:rsidRPr="00D10E82">
        <w:rPr>
          <w:rFonts w:ascii="Verdana" w:hAnsi="Verdana"/>
          <w:b/>
        </w:rPr>
        <w:t xml:space="preserve"> землища</w:t>
      </w:r>
      <w:r w:rsidRPr="00D10E82">
        <w:rPr>
          <w:rFonts w:ascii="Verdana" w:hAnsi="Verdana"/>
          <w:b/>
          <w:lang w:val="bg-BG"/>
        </w:rPr>
        <w:t>та</w:t>
      </w:r>
      <w:r w:rsidRPr="00D10E82">
        <w:rPr>
          <w:rFonts w:ascii="Verdana" w:hAnsi="Verdana"/>
          <w:b/>
        </w:rPr>
        <w:t xml:space="preserve"> на с.</w:t>
      </w:r>
      <w:r w:rsidRPr="00D10E82">
        <w:rPr>
          <w:rFonts w:ascii="Verdana" w:hAnsi="Verdana"/>
          <w:b/>
          <w:lang w:val="bg-BG"/>
        </w:rPr>
        <w:t xml:space="preserve"> </w:t>
      </w:r>
      <w:r w:rsidRPr="00D10E82">
        <w:rPr>
          <w:rFonts w:ascii="Verdana" w:hAnsi="Verdana"/>
          <w:b/>
        </w:rPr>
        <w:t>Катуница и с.</w:t>
      </w:r>
      <w:r w:rsidRPr="00D10E82">
        <w:rPr>
          <w:rFonts w:ascii="Verdana" w:hAnsi="Verdana"/>
          <w:b/>
          <w:lang w:val="bg-BG"/>
        </w:rPr>
        <w:t xml:space="preserve"> </w:t>
      </w:r>
      <w:r w:rsidRPr="00D10E82">
        <w:rPr>
          <w:rFonts w:ascii="Verdana" w:hAnsi="Verdana"/>
          <w:b/>
        </w:rPr>
        <w:t>Караджово, община Садово</w:t>
      </w:r>
      <w:r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>
        <w:t xml:space="preserve"> </w:t>
      </w:r>
      <w:r>
        <w:rPr>
          <w:lang w:val="bg-BG"/>
        </w:rPr>
        <w:t>Трасето на р</w:t>
      </w:r>
      <w:r w:rsidRPr="00FF59C5">
        <w:rPr>
          <w:rFonts w:ascii="Verdana" w:hAnsi="Verdana"/>
        </w:rPr>
        <w:t>азпределителния газопров</w:t>
      </w:r>
      <w:r w:rsidRPr="00FF59C5">
        <w:rPr>
          <w:rFonts w:ascii="Verdana" w:hAnsi="Verdana"/>
          <w:lang w:val="bg-BG"/>
        </w:rPr>
        <w:t>о</w:t>
      </w:r>
      <w:r w:rsidRPr="00FF59C5">
        <w:rPr>
          <w:rFonts w:ascii="Verdana" w:hAnsi="Verdana"/>
        </w:rPr>
        <w:t>д основно ще премине през полски пътища в извън урбанизираната територия</w:t>
      </w:r>
      <w:r>
        <w:t xml:space="preserve">  </w:t>
      </w:r>
    </w:p>
    <w:p w:rsidR="004A2812" w:rsidRPr="00266923" w:rsidRDefault="004A2812" w:rsidP="006860D6">
      <w:pPr>
        <w:shd w:val="clear" w:color="auto" w:fill="FFFFFF"/>
        <w:ind w:right="284"/>
        <w:jc w:val="both"/>
        <w:rPr>
          <w:rFonts w:ascii="Verdana" w:hAnsi="Verdana"/>
          <w:shd w:val="clear" w:color="auto" w:fill="FFFFFF"/>
          <w:lang w:val="ru-RU"/>
        </w:rPr>
      </w:pPr>
      <w:r w:rsidRPr="00266923">
        <w:rPr>
          <w:rFonts w:ascii="Verdana" w:hAnsi="Verdana"/>
          <w:b/>
          <w:shd w:val="clear" w:color="auto" w:fill="FEFEFE"/>
          <w:lang w:val="ru-RU"/>
        </w:rPr>
        <w:t>Възложител:</w:t>
      </w:r>
      <w:r w:rsidRPr="001833E3">
        <w:rPr>
          <w:rFonts w:ascii="Verdana" w:hAnsi="Verdana"/>
          <w:b/>
          <w:lang w:val="ru-RU"/>
        </w:rPr>
        <w:t xml:space="preserve"> </w:t>
      </w:r>
      <w:r w:rsidRPr="001833E3">
        <w:rPr>
          <w:rFonts w:ascii="Verdana" w:hAnsi="Verdana"/>
          <w:b/>
          <w:shd w:val="clear" w:color="auto" w:fill="FFFFFF"/>
          <w:lang w:val="bg-BG"/>
        </w:rPr>
        <w:t>„</w:t>
      </w:r>
      <w:r w:rsidRPr="005A65DD">
        <w:rPr>
          <w:rFonts w:ascii="Verdana" w:hAnsi="Verdana"/>
          <w:b/>
          <w:shd w:val="clear" w:color="auto" w:fill="FFFFFF"/>
          <w:lang w:val="bg-BG"/>
        </w:rPr>
        <w:t>Ситигаз–</w:t>
      </w:r>
      <w:r w:rsidRPr="00114FC8">
        <w:rPr>
          <w:rFonts w:ascii="Verdana" w:hAnsi="Verdana"/>
          <w:b/>
          <w:shd w:val="clear" w:color="auto" w:fill="FFFFFF"/>
          <w:lang w:val="ru-RU"/>
        </w:rPr>
        <w:t xml:space="preserve"> </w:t>
      </w:r>
      <w:r w:rsidRPr="005A65DD">
        <w:rPr>
          <w:rFonts w:ascii="Verdana" w:hAnsi="Verdana"/>
          <w:b/>
          <w:shd w:val="clear" w:color="auto" w:fill="FFFFFF"/>
          <w:lang w:val="bg-BG"/>
        </w:rPr>
        <w:t>България” ЕАД</w:t>
      </w:r>
      <w:r>
        <w:rPr>
          <w:rFonts w:ascii="Verdana" w:hAnsi="Verdana"/>
          <w:shd w:val="clear" w:color="auto" w:fill="FFFFFF"/>
          <w:lang w:val="bg-BG"/>
        </w:rPr>
        <w:t>, г</w:t>
      </w:r>
      <w:r w:rsidRPr="005A65DD">
        <w:rPr>
          <w:rFonts w:ascii="Verdana" w:hAnsi="Verdana"/>
          <w:shd w:val="clear" w:color="auto" w:fill="FFFFFF"/>
          <w:lang w:val="bg-BG"/>
        </w:rPr>
        <w:t>р.</w:t>
      </w:r>
      <w:r w:rsidRPr="00114FC8">
        <w:rPr>
          <w:rFonts w:ascii="Verdana" w:hAnsi="Verdana"/>
          <w:shd w:val="clear" w:color="auto" w:fill="FFFFFF"/>
          <w:lang w:val="ru-RU"/>
        </w:rPr>
        <w:t xml:space="preserve"> </w:t>
      </w:r>
      <w:r w:rsidRPr="005A65DD">
        <w:rPr>
          <w:rFonts w:ascii="Verdana" w:hAnsi="Verdana"/>
          <w:shd w:val="clear" w:color="auto" w:fill="FFFFFF"/>
          <w:lang w:val="bg-BG"/>
        </w:rPr>
        <w:t>София, ул.</w:t>
      </w:r>
      <w:r>
        <w:rPr>
          <w:rFonts w:ascii="Verdana" w:hAnsi="Verdana"/>
          <w:shd w:val="clear" w:color="auto" w:fill="FFFFFF"/>
          <w:lang w:val="bg-BG"/>
        </w:rPr>
        <w:t xml:space="preserve"> „Адам Мицкевич” № </w:t>
      </w:r>
      <w:r w:rsidRPr="00266923">
        <w:rPr>
          <w:rFonts w:ascii="Verdana" w:hAnsi="Verdana"/>
          <w:shd w:val="clear" w:color="auto" w:fill="FFFFFF"/>
          <w:lang w:val="ru-RU"/>
        </w:rPr>
        <w:t>4</w:t>
      </w:r>
      <w:r>
        <w:rPr>
          <w:rFonts w:ascii="Verdana" w:hAnsi="Verdana"/>
          <w:shd w:val="clear" w:color="auto" w:fill="FFFFFF"/>
        </w:rPr>
        <w:t>A</w:t>
      </w:r>
    </w:p>
    <w:p w:rsidR="004A2812" w:rsidRDefault="004A2812" w:rsidP="005F6298">
      <w:pPr>
        <w:ind w:right="284"/>
        <w:jc w:val="both"/>
        <w:rPr>
          <w:rFonts w:ascii="Verdana" w:hAnsi="Verdana"/>
          <w:b/>
          <w:bCs/>
          <w:lang w:val="ru-RU"/>
        </w:rPr>
      </w:pPr>
    </w:p>
    <w:p w:rsidR="004A2812" w:rsidRDefault="004A2812" w:rsidP="005F6298">
      <w:pPr>
        <w:ind w:right="284"/>
        <w:jc w:val="both"/>
        <w:rPr>
          <w:rFonts w:ascii="Verdana" w:hAnsi="Verdana"/>
          <w:lang w:val="ru-RU"/>
        </w:rPr>
      </w:pPr>
      <w:r w:rsidRPr="00A941B9">
        <w:rPr>
          <w:rFonts w:ascii="Verdana" w:hAnsi="Verdana"/>
          <w:b/>
          <w:bCs/>
          <w:lang w:val="ru-RU"/>
        </w:rPr>
        <w:t>Характеристика на инвестиционното предложение /ИП/</w:t>
      </w:r>
      <w:r w:rsidRPr="00A941B9">
        <w:rPr>
          <w:rFonts w:ascii="Verdana" w:hAnsi="Verdana"/>
          <w:lang w:val="ru-RU"/>
        </w:rPr>
        <w:t xml:space="preserve">: </w:t>
      </w:r>
    </w:p>
    <w:p w:rsidR="004A2812" w:rsidRDefault="004A2812" w:rsidP="002407D3">
      <w:pPr>
        <w:shd w:val="clear" w:color="auto" w:fill="FFFFFF"/>
        <w:ind w:right="284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>Ще се</w:t>
      </w:r>
      <w:r w:rsidRPr="00FF59C5">
        <w:rPr>
          <w:rFonts w:ascii="Verdana" w:hAnsi="Verdana"/>
          <w:lang w:val="bg-BG"/>
        </w:rPr>
        <w:t xml:space="preserve"> изград</w:t>
      </w:r>
      <w:r>
        <w:rPr>
          <w:rFonts w:ascii="Verdana" w:hAnsi="Verdana"/>
          <w:lang w:val="bg-BG"/>
        </w:rPr>
        <w:t>и</w:t>
      </w:r>
      <w:r w:rsidRPr="00FF59C5">
        <w:rPr>
          <w:rFonts w:ascii="Verdana" w:hAnsi="Verdana"/>
          <w:lang w:val="bg-BG"/>
        </w:rPr>
        <w:t xml:space="preserve"> разпределителен газопровод извън урбанизираната територия за</w:t>
      </w:r>
      <w:r>
        <w:rPr>
          <w:rFonts w:ascii="Verdana" w:hAnsi="Verdana"/>
          <w:lang w:val="bg-BG"/>
        </w:rPr>
        <w:t xml:space="preserve"> захранване на „Куминяно фрут“</w:t>
      </w:r>
      <w:r w:rsidRPr="00FF59C5">
        <w:rPr>
          <w:rFonts w:ascii="Verdana" w:hAnsi="Verdana"/>
          <w:lang w:val="bg-BG"/>
        </w:rPr>
        <w:t xml:space="preserve"> ООД и с.</w:t>
      </w:r>
      <w:r>
        <w:rPr>
          <w:rFonts w:ascii="Verdana" w:hAnsi="Verdana"/>
          <w:lang w:val="bg-BG"/>
        </w:rPr>
        <w:t xml:space="preserve"> </w:t>
      </w:r>
      <w:r w:rsidRPr="00FF59C5">
        <w:rPr>
          <w:rFonts w:ascii="Verdana" w:hAnsi="Verdana"/>
          <w:lang w:val="bg-BG"/>
        </w:rPr>
        <w:t>Караджово, община Садов</w:t>
      </w:r>
      <w:r>
        <w:rPr>
          <w:rFonts w:ascii="Verdana" w:hAnsi="Verdana"/>
          <w:lang w:val="bg-BG"/>
        </w:rPr>
        <w:t>о с диаметри на газопровода от ф</w:t>
      </w:r>
      <w:r w:rsidRPr="00FF59C5">
        <w:rPr>
          <w:rFonts w:ascii="Verdana" w:hAnsi="Verdana"/>
          <w:lang w:val="bg-BG"/>
        </w:rPr>
        <w:t>90 до ф32, материал РЕ 100 и  дължина L~ 2500 m.</w:t>
      </w:r>
      <w:r>
        <w:rPr>
          <w:rFonts w:ascii="Verdana" w:hAnsi="Verdana"/>
          <w:lang w:val="bg-BG"/>
        </w:rPr>
        <w:t xml:space="preserve"> Начало на газопровода – ГРМ на с. Катуница. </w:t>
      </w:r>
      <w:r w:rsidRPr="00E67C69">
        <w:rPr>
          <w:rFonts w:ascii="Verdana" w:hAnsi="Verdana"/>
          <w:lang w:val="bg-BG"/>
        </w:rPr>
        <w:t>Разработването на ПУП-ПП и работни</w:t>
      </w:r>
      <w:r>
        <w:rPr>
          <w:rFonts w:ascii="Verdana" w:hAnsi="Verdana"/>
          <w:lang w:val="bg-BG"/>
        </w:rPr>
        <w:t>те</w:t>
      </w:r>
      <w:r w:rsidRPr="00E67C69">
        <w:rPr>
          <w:rFonts w:ascii="Verdana" w:hAnsi="Verdana"/>
          <w:lang w:val="bg-BG"/>
        </w:rPr>
        <w:t xml:space="preserve"> проекти за газопровода ще се съобразят с устройствените схеми и планове по трасето (охранителни вододайни зони</w:t>
      </w:r>
      <w:r>
        <w:rPr>
          <w:rFonts w:ascii="Verdana" w:hAnsi="Verdana"/>
          <w:lang w:val="bg-BG"/>
        </w:rPr>
        <w:t>,</w:t>
      </w:r>
      <w:r w:rsidRPr="00E67C69">
        <w:rPr>
          <w:rFonts w:ascii="Verdana" w:hAnsi="Verdana"/>
          <w:lang w:val="bg-BG"/>
        </w:rPr>
        <w:t xml:space="preserve"> ако има такива, пресичания на пътна инфрастуктура, пресичания на водни обекти и др.)</w:t>
      </w:r>
      <w:r>
        <w:rPr>
          <w:rFonts w:ascii="Verdana" w:hAnsi="Verdana"/>
          <w:lang w:val="bg-BG"/>
        </w:rPr>
        <w:t xml:space="preserve">. </w:t>
      </w:r>
      <w:r>
        <w:rPr>
          <w:rFonts w:ascii="All Times New Roman" w:hAnsi="All Times New Roman" w:cs="All Times New Roman"/>
          <w:sz w:val="24"/>
          <w:szCs w:val="24"/>
          <w:lang w:val="ru-RU"/>
        </w:rPr>
        <w:t xml:space="preserve"> </w:t>
      </w:r>
      <w:r w:rsidRPr="00F03857">
        <w:rPr>
          <w:rFonts w:ascii="Verdana" w:hAnsi="Verdana"/>
          <w:lang w:val="ru-RU"/>
        </w:rPr>
        <w:t xml:space="preserve">Елементите на </w:t>
      </w:r>
      <w:r w:rsidRPr="00F03857">
        <w:rPr>
          <w:rFonts w:ascii="Verdana" w:hAnsi="Verdana"/>
          <w:lang w:val="bg-BG"/>
        </w:rPr>
        <w:t xml:space="preserve">газопровода </w:t>
      </w:r>
      <w:r>
        <w:rPr>
          <w:rFonts w:ascii="Verdana" w:hAnsi="Verdana"/>
          <w:lang w:val="bg-BG"/>
        </w:rPr>
        <w:t xml:space="preserve">ще </w:t>
      </w:r>
      <w:r w:rsidRPr="00F03857">
        <w:rPr>
          <w:rFonts w:ascii="Verdana" w:hAnsi="Verdana"/>
          <w:lang w:val="ru-RU"/>
        </w:rPr>
        <w:t xml:space="preserve">се разположат </w:t>
      </w:r>
      <w:r>
        <w:rPr>
          <w:rFonts w:ascii="Verdana" w:hAnsi="Verdana"/>
          <w:lang w:val="ru-RU"/>
        </w:rPr>
        <w:t xml:space="preserve">предимно </w:t>
      </w:r>
      <w:r w:rsidRPr="00F03857">
        <w:rPr>
          <w:rFonts w:ascii="Verdana" w:hAnsi="Verdana"/>
          <w:lang w:val="ru-RU"/>
        </w:rPr>
        <w:t>подземно</w:t>
      </w:r>
      <w:r>
        <w:rPr>
          <w:rFonts w:ascii="Verdana" w:hAnsi="Verdana"/>
          <w:lang w:val="ru-RU"/>
        </w:rPr>
        <w:t xml:space="preserve">. </w:t>
      </w:r>
    </w:p>
    <w:p w:rsidR="004A2812" w:rsidRPr="00F03857" w:rsidRDefault="004A2812" w:rsidP="002407D3">
      <w:pPr>
        <w:shd w:val="clear" w:color="auto" w:fill="FFFFFF"/>
        <w:ind w:right="284"/>
        <w:jc w:val="both"/>
        <w:rPr>
          <w:rFonts w:ascii="Verdana" w:hAnsi="Verdana" w:cs="All Times New Roman"/>
          <w:shd w:val="clear" w:color="auto" w:fill="FFFFFF"/>
          <w:lang w:val="ru-RU"/>
        </w:rPr>
      </w:pPr>
      <w:r>
        <w:rPr>
          <w:rFonts w:ascii="Verdana" w:hAnsi="Verdana"/>
          <w:lang w:val="ru-RU"/>
        </w:rPr>
        <w:t xml:space="preserve">Изграждането на газопровода не е свързано със строителство на нови пътища или промяна на съществуващи.  </w:t>
      </w:r>
    </w:p>
    <w:p w:rsidR="004A2812" w:rsidRPr="00F03857" w:rsidRDefault="004A2812" w:rsidP="004E54B0">
      <w:pPr>
        <w:ind w:right="284"/>
        <w:jc w:val="both"/>
        <w:rPr>
          <w:rFonts w:ascii="Verdana" w:hAnsi="Verdana"/>
          <w:lang w:val="ru-RU"/>
        </w:rPr>
      </w:pPr>
    </w:p>
    <w:p w:rsidR="004A2812" w:rsidRDefault="004A2812" w:rsidP="004E54B0">
      <w:pPr>
        <w:overflowPunct/>
        <w:autoSpaceDE/>
        <w:autoSpaceDN/>
        <w:adjustRightInd/>
        <w:ind w:right="284"/>
        <w:jc w:val="both"/>
        <w:textAlignment w:val="auto"/>
        <w:rPr>
          <w:rFonts w:ascii="Verdana" w:hAnsi="Verdana"/>
          <w:lang w:val="ru-RU"/>
        </w:rPr>
      </w:pPr>
      <w:r w:rsidRPr="00824260">
        <w:rPr>
          <w:rFonts w:ascii="Verdana" w:hAnsi="Verdana"/>
          <w:lang w:val="ru-RU"/>
        </w:rPr>
        <w:t>Инвестиционното предложение /ИП/</w:t>
      </w:r>
      <w:r>
        <w:rPr>
          <w:rFonts w:ascii="Verdana" w:hAnsi="Verdana"/>
          <w:lang w:val="ru-RU"/>
        </w:rPr>
        <w:t xml:space="preserve"> попада в обхвата на  т. 3, буква “б</w:t>
      </w:r>
      <w:r w:rsidRPr="00824260">
        <w:rPr>
          <w:rFonts w:ascii="Verdana" w:hAnsi="Verdana"/>
          <w:lang w:val="ru-RU"/>
        </w:rPr>
        <w:t>“ от Приложение № 2 на Закона за опазване на околната среда / ДВ.бр.91 /2002 год./</w:t>
      </w:r>
      <w:r w:rsidRPr="005928DE">
        <w:rPr>
          <w:rFonts w:ascii="Verdana" w:hAnsi="Verdana"/>
          <w:lang w:val="ru-RU"/>
        </w:rPr>
        <w:t xml:space="preserve"> </w:t>
      </w:r>
      <w:r w:rsidRPr="00824260">
        <w:rPr>
          <w:rFonts w:ascii="Verdana" w:hAnsi="Verdana"/>
          <w:lang w:val="ru-RU"/>
        </w:rPr>
        <w:t>и чл.2 ал.1, т. 1 от Наредбата за ОС.</w:t>
      </w:r>
      <w:r w:rsidRPr="00B407A6">
        <w:rPr>
          <w:rFonts w:ascii="Verdana" w:hAnsi="Verdana"/>
          <w:lang w:val="ru-RU"/>
        </w:rPr>
        <w:t xml:space="preserve"> </w:t>
      </w:r>
    </w:p>
    <w:p w:rsidR="004A2812" w:rsidRPr="00550249" w:rsidRDefault="004A2812" w:rsidP="002407D3">
      <w:pPr>
        <w:overflowPunct/>
        <w:autoSpaceDE/>
        <w:autoSpaceDN/>
        <w:adjustRightInd/>
        <w:ind w:right="284"/>
        <w:jc w:val="both"/>
        <w:textAlignment w:val="auto"/>
        <w:rPr>
          <w:rFonts w:ascii="Verdana" w:hAnsi="Verdana"/>
          <w:lang w:val="ru-RU"/>
        </w:rPr>
      </w:pPr>
      <w:r w:rsidRPr="00550249">
        <w:rPr>
          <w:rFonts w:ascii="Verdana" w:hAnsi="Verdana"/>
          <w:lang w:val="bg-BG"/>
        </w:rPr>
        <w:t>Площадката</w:t>
      </w:r>
      <w:r>
        <w:rPr>
          <w:rFonts w:ascii="Verdana" w:hAnsi="Verdana"/>
        </w:rPr>
        <w:t>(</w:t>
      </w:r>
      <w:r>
        <w:rPr>
          <w:rFonts w:ascii="Verdana" w:hAnsi="Verdana"/>
          <w:lang w:val="bg-BG"/>
        </w:rPr>
        <w:t>трасето</w:t>
      </w:r>
      <w:r>
        <w:rPr>
          <w:rFonts w:ascii="Verdana" w:hAnsi="Verdana"/>
        </w:rPr>
        <w:t>)</w:t>
      </w:r>
      <w:r w:rsidRPr="00550249">
        <w:rPr>
          <w:rFonts w:ascii="Verdana" w:hAnsi="Verdana"/>
          <w:lang w:val="bg-BG"/>
        </w:rPr>
        <w:t xml:space="preserve"> на ИП  </w:t>
      </w:r>
      <w:r w:rsidRPr="00E67C69">
        <w:rPr>
          <w:rFonts w:ascii="Verdana" w:hAnsi="Verdana"/>
          <w:lang w:val="ru-RU"/>
        </w:rPr>
        <w:t>не е</w:t>
      </w:r>
      <w:r w:rsidRPr="00550249">
        <w:rPr>
          <w:rFonts w:ascii="Verdana" w:hAnsi="Verdana"/>
          <w:lang w:val="ru-RU"/>
        </w:rPr>
        <w:t xml:space="preserve"> в границите на защитени зони по смисъла на Закона за биологичното разнообразие /ЗБР/ от мрежата „Натура </w:t>
      </w:r>
      <w:smartTag w:uri="urn:schemas-microsoft-com:office:smarttags" w:element="metricconverter">
        <w:smartTagPr>
          <w:attr w:name="ProductID" w:val="2000”"/>
        </w:smartTagPr>
        <w:r w:rsidRPr="00550249">
          <w:rPr>
            <w:rFonts w:ascii="Verdana" w:hAnsi="Verdana"/>
            <w:lang w:val="ru-RU"/>
          </w:rPr>
          <w:t>2000”</w:t>
        </w:r>
      </w:smartTag>
      <w:r w:rsidRPr="00550249">
        <w:rPr>
          <w:rFonts w:ascii="Verdana" w:hAnsi="Verdana"/>
          <w:lang w:val="ru-RU"/>
        </w:rPr>
        <w:t>.  Най-близката защитена зона е „</w:t>
      </w:r>
      <w:r>
        <w:rPr>
          <w:rFonts w:ascii="Verdana" w:hAnsi="Verdana"/>
          <w:lang w:val="ru-RU"/>
        </w:rPr>
        <w:t>Река Чая</w:t>
      </w:r>
      <w:r w:rsidRPr="00550249">
        <w:rPr>
          <w:rFonts w:ascii="Verdana" w:hAnsi="Verdana"/>
          <w:lang w:val="ru-RU"/>
        </w:rPr>
        <w:t xml:space="preserve">” с код </w:t>
      </w:r>
      <w:r w:rsidRPr="00550249">
        <w:rPr>
          <w:rFonts w:ascii="Verdana" w:hAnsi="Verdana"/>
        </w:rPr>
        <w:t>BG</w:t>
      </w:r>
      <w:r w:rsidRPr="00550249">
        <w:rPr>
          <w:rFonts w:ascii="Verdana" w:hAnsi="Verdana"/>
          <w:lang w:val="ru-RU"/>
        </w:rPr>
        <w:t xml:space="preserve"> 000</w:t>
      </w:r>
      <w:r>
        <w:rPr>
          <w:rFonts w:ascii="Verdana" w:hAnsi="Verdana"/>
          <w:lang w:val="ru-RU"/>
        </w:rPr>
        <w:t>0194</w:t>
      </w:r>
      <w:r w:rsidRPr="00550249">
        <w:rPr>
          <w:rFonts w:ascii="Verdana" w:hAnsi="Verdana"/>
          <w:lang w:val="ru-RU"/>
        </w:rPr>
        <w:t xml:space="preserve">, </w:t>
      </w:r>
      <w:r w:rsidRPr="00550249">
        <w:rPr>
          <w:rFonts w:ascii="Verdana" w:hAnsi="Verdana"/>
          <w:lang w:val="bg-BG"/>
        </w:rPr>
        <w:t>включена в списъка на защитените зони за опазване на природните местообитания и на дивата флора и фауна, приета с РМС № 122/02.03</w:t>
      </w:r>
      <w:r>
        <w:rPr>
          <w:rFonts w:ascii="Verdana" w:hAnsi="Verdana"/>
          <w:lang w:val="bg-BG"/>
        </w:rPr>
        <w:t>.2007</w:t>
      </w:r>
      <w:r w:rsidRPr="00550249">
        <w:rPr>
          <w:rFonts w:ascii="Verdana" w:hAnsi="Verdana"/>
          <w:lang w:val="bg-BG"/>
        </w:rPr>
        <w:t>г.</w:t>
      </w:r>
      <w:r>
        <w:rPr>
          <w:rFonts w:ascii="Verdana" w:hAnsi="Verdana"/>
          <w:lang w:val="bg-BG"/>
        </w:rPr>
        <w:t xml:space="preserve">(ДВ бр.21/2007). </w:t>
      </w:r>
      <w:r w:rsidRPr="00550249">
        <w:rPr>
          <w:rFonts w:ascii="Verdana" w:hAnsi="Verdana"/>
          <w:lang w:val="ru-RU"/>
        </w:rPr>
        <w:t xml:space="preserve">Предвид местоположението и характера на инвестиционното  предложение, </w:t>
      </w:r>
      <w:r w:rsidRPr="00550249">
        <w:rPr>
          <w:rFonts w:ascii="Verdana" w:hAnsi="Verdana"/>
          <w:lang w:val="bg-BG"/>
        </w:rPr>
        <w:t xml:space="preserve">извършената </w:t>
      </w:r>
      <w:r w:rsidRPr="00550249">
        <w:rPr>
          <w:rFonts w:ascii="Verdana" w:hAnsi="Verdana"/>
          <w:lang w:val="ru-RU"/>
        </w:rPr>
        <w:t xml:space="preserve">преценка за вероятната степен на отрицателно въздействие </w:t>
      </w:r>
      <w:r w:rsidRPr="00550249">
        <w:rPr>
          <w:rFonts w:ascii="Verdana" w:hAnsi="Verdana"/>
          <w:lang w:val="bg-BG"/>
        </w:rPr>
        <w:t>определя</w:t>
      </w:r>
      <w:r w:rsidRPr="00550249">
        <w:rPr>
          <w:rFonts w:ascii="Verdana" w:hAnsi="Verdana"/>
          <w:lang w:val="ru-RU"/>
        </w:rPr>
        <w:t xml:space="preserve">, че </w:t>
      </w:r>
      <w:r w:rsidRPr="00550249">
        <w:rPr>
          <w:rFonts w:ascii="Verdana" w:hAnsi="Verdana"/>
          <w:b/>
          <w:lang w:val="ru-RU"/>
        </w:rPr>
        <w:t>н</w:t>
      </w:r>
      <w:r w:rsidRPr="00550249">
        <w:rPr>
          <w:rFonts w:ascii="Verdana" w:hAnsi="Verdana"/>
          <w:b/>
          <w:lang w:val="bg-BG"/>
        </w:rPr>
        <w:t xml:space="preserve">яма вероятност </w:t>
      </w:r>
      <w:r w:rsidRPr="00550249">
        <w:rPr>
          <w:rFonts w:ascii="Verdana" w:hAnsi="Verdana"/>
          <w:lang w:val="bg-BG"/>
        </w:rPr>
        <w:t>от</w:t>
      </w:r>
      <w:r w:rsidRPr="00550249">
        <w:rPr>
          <w:rFonts w:ascii="Verdana" w:hAnsi="Verdana"/>
          <w:lang w:val="ru-RU"/>
        </w:rPr>
        <w:t xml:space="preserve"> значително отрицателно въздействие  върху видовете, предмет на опазване в защитената зона</w:t>
      </w:r>
      <w:r w:rsidRPr="00550249">
        <w:rPr>
          <w:rFonts w:ascii="Verdana" w:hAnsi="Verdana"/>
          <w:lang w:val="bg-BG"/>
        </w:rPr>
        <w:t>.</w:t>
      </w:r>
    </w:p>
    <w:p w:rsidR="004A2812" w:rsidRDefault="004A2812" w:rsidP="004E54B0">
      <w:pPr>
        <w:pStyle w:val="BodyText"/>
        <w:ind w:right="284"/>
        <w:rPr>
          <w:rFonts w:ascii="Verdana" w:hAnsi="Verdana"/>
          <w:caps/>
        </w:rPr>
      </w:pPr>
    </w:p>
    <w:p w:rsidR="004A2812" w:rsidRDefault="004A2812" w:rsidP="004E54B0">
      <w:pPr>
        <w:pStyle w:val="BodyText"/>
        <w:ind w:right="284"/>
        <w:rPr>
          <w:rFonts w:ascii="Verdana" w:hAnsi="Verdana"/>
          <w:caps/>
        </w:rPr>
      </w:pPr>
    </w:p>
    <w:p w:rsidR="004A2812" w:rsidRDefault="004A2812" w:rsidP="004E54B0">
      <w:pPr>
        <w:pStyle w:val="BodyText"/>
        <w:ind w:right="284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                                                 </w:t>
      </w:r>
      <w:r w:rsidRPr="007A3CF5">
        <w:rPr>
          <w:rFonts w:ascii="Verdana" w:hAnsi="Verdana"/>
          <w:caps/>
        </w:rPr>
        <w:t xml:space="preserve"> </w:t>
      </w:r>
    </w:p>
    <w:p w:rsidR="004A2812" w:rsidRDefault="004A2812" w:rsidP="004E54B0">
      <w:pPr>
        <w:pStyle w:val="BodyText"/>
        <w:ind w:right="284"/>
        <w:rPr>
          <w:rFonts w:ascii="Verdana" w:hAnsi="Verdana"/>
          <w:caps/>
          <w:sz w:val="24"/>
          <w:szCs w:val="24"/>
        </w:rPr>
      </w:pPr>
      <w:r>
        <w:rPr>
          <w:rFonts w:ascii="Verdana" w:hAnsi="Verdana"/>
          <w:caps/>
        </w:rPr>
        <w:t xml:space="preserve">                                          </w:t>
      </w:r>
      <w:r w:rsidRPr="007A3CF5">
        <w:rPr>
          <w:rFonts w:ascii="Verdana" w:hAnsi="Verdana"/>
          <w:caps/>
        </w:rPr>
        <w:t xml:space="preserve"> </w:t>
      </w:r>
      <w:r w:rsidRPr="007E44A1">
        <w:rPr>
          <w:rFonts w:ascii="Verdana" w:hAnsi="Verdana"/>
          <w:caps/>
          <w:sz w:val="24"/>
          <w:szCs w:val="24"/>
        </w:rPr>
        <w:t xml:space="preserve">  </w:t>
      </w:r>
    </w:p>
    <w:p w:rsidR="004A2812" w:rsidRPr="007E44A1" w:rsidRDefault="004A2812" w:rsidP="00E67C69">
      <w:pPr>
        <w:pStyle w:val="BodyText"/>
        <w:ind w:right="284"/>
        <w:jc w:val="center"/>
        <w:rPr>
          <w:rFonts w:ascii="Verdana" w:hAnsi="Verdana"/>
          <w:b/>
          <w:caps/>
          <w:sz w:val="24"/>
          <w:szCs w:val="24"/>
        </w:rPr>
      </w:pPr>
      <w:r w:rsidRPr="007E44A1">
        <w:rPr>
          <w:rFonts w:ascii="Verdana" w:hAnsi="Verdana"/>
          <w:b/>
          <w:caps/>
          <w:sz w:val="24"/>
          <w:szCs w:val="24"/>
        </w:rPr>
        <w:t>мотиви:</w:t>
      </w:r>
    </w:p>
    <w:p w:rsidR="004A2812" w:rsidRPr="007A3CF5" w:rsidRDefault="004A2812" w:rsidP="004E54B0">
      <w:pPr>
        <w:pStyle w:val="BodyText"/>
        <w:ind w:right="284"/>
        <w:rPr>
          <w:rFonts w:ascii="Verdana" w:hAnsi="Verdana"/>
          <w:b/>
          <w:caps/>
        </w:rPr>
      </w:pPr>
    </w:p>
    <w:p w:rsidR="004A2812" w:rsidRDefault="004A2812" w:rsidP="004E54B0">
      <w:pPr>
        <w:pStyle w:val="BodyTextIndent3"/>
        <w:ind w:left="0" w:right="284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    </w:t>
      </w:r>
      <w:r w:rsidRPr="007A3CF5">
        <w:rPr>
          <w:rFonts w:ascii="Verdana" w:hAnsi="Verdana"/>
          <w:b/>
          <w:sz w:val="20"/>
          <w:szCs w:val="20"/>
        </w:rPr>
        <w:t>I</w:t>
      </w:r>
      <w:r w:rsidRPr="009F6A0C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F6A0C">
        <w:rPr>
          <w:rFonts w:ascii="Verdana" w:hAnsi="Verdana"/>
          <w:b/>
          <w:sz w:val="20"/>
          <w:szCs w:val="20"/>
          <w:lang w:val="ru-RU"/>
        </w:rPr>
        <w:t xml:space="preserve">Характеристика на предлаганото строителство, дейности, технологии: обем, производителност, мащабност, взаимовръзка  и кумулиране с други предложения, ползване на природни ресурси, генерирани отпадъци, замърсяване и </w:t>
      </w:r>
      <w:r w:rsidRPr="007865AB">
        <w:rPr>
          <w:rFonts w:ascii="Verdana" w:hAnsi="Verdana"/>
          <w:b/>
          <w:sz w:val="20"/>
          <w:szCs w:val="20"/>
          <w:lang w:val="ru-RU"/>
        </w:rPr>
        <w:t>дискомфорт на околната среда, както и риск от инциденти</w:t>
      </w:r>
      <w:r w:rsidRPr="007865AB">
        <w:rPr>
          <w:rFonts w:ascii="Verdana" w:hAnsi="Verdana"/>
          <w:b/>
          <w:sz w:val="20"/>
          <w:szCs w:val="20"/>
          <w:lang w:val="bg-BG"/>
        </w:rPr>
        <w:t>.</w:t>
      </w:r>
    </w:p>
    <w:p w:rsidR="004A2812" w:rsidRPr="00B2283C" w:rsidRDefault="004A2812" w:rsidP="001A4D53">
      <w:pPr>
        <w:ind w:firstLine="708"/>
        <w:jc w:val="both"/>
        <w:rPr>
          <w:rFonts w:ascii="Verdana" w:hAnsi="Verdana"/>
          <w:lang w:val="bg-BG"/>
        </w:rPr>
      </w:pPr>
      <w:r w:rsidRPr="00B2283C">
        <w:rPr>
          <w:rFonts w:ascii="Verdana" w:hAnsi="Verdana"/>
          <w:lang w:val="bg-BG"/>
        </w:rPr>
        <w:t>Инвестиционното намерение включва следните видове работи:</w:t>
      </w:r>
      <w:r>
        <w:rPr>
          <w:rFonts w:ascii="Verdana" w:hAnsi="Verdana"/>
          <w:shd w:val="clear" w:color="auto" w:fill="FFFFFF"/>
          <w:lang w:val="ru-RU"/>
        </w:rPr>
        <w:t xml:space="preserve"> </w:t>
      </w:r>
      <w:r w:rsidRPr="0058371D">
        <w:rPr>
          <w:rFonts w:ascii="Verdana" w:hAnsi="Verdana"/>
          <w:shd w:val="clear" w:color="auto" w:fill="FFFFFF"/>
          <w:lang w:val="bg-BG"/>
        </w:rPr>
        <w:t>трасиране на газопровода; извършване на траншеен изкоп; хоризонтално сондиране (при подземното преминаване под съществуващи съоръжения); доставка на тръби; изолация на тръбите; полагане в изкопа; заваряване на тръбите; частична изолация на заварките; безразрушителен 100% контрол на заварките; магнитопрахова дефектоскопия; катодна защита; изпитване на газопровода; зариване на тръбите; маркиране на трасето; свързване с газор</w:t>
      </w:r>
      <w:r>
        <w:rPr>
          <w:rFonts w:ascii="Verdana" w:hAnsi="Verdana"/>
          <w:shd w:val="clear" w:color="auto" w:fill="FFFFFF"/>
          <w:lang w:val="bg-BG"/>
        </w:rPr>
        <w:t>азпределителната мрежа;</w:t>
      </w:r>
      <w:r w:rsidRPr="0058371D">
        <w:rPr>
          <w:rFonts w:ascii="Verdana" w:hAnsi="Verdana"/>
          <w:shd w:val="clear" w:color="auto" w:fill="FFFFFF"/>
          <w:lang w:val="bg-BG"/>
        </w:rPr>
        <w:t xml:space="preserve"> приемане на обекта и въвеждане в експлоатация.</w:t>
      </w:r>
      <w:r>
        <w:rPr>
          <w:rFonts w:ascii="Verdana" w:hAnsi="Verdana"/>
          <w:shd w:val="clear" w:color="auto" w:fill="FFFFFF"/>
          <w:lang w:val="bg-BG"/>
        </w:rPr>
        <w:t xml:space="preserve"> </w:t>
      </w:r>
      <w:r w:rsidRPr="00B2283C">
        <w:rPr>
          <w:rFonts w:ascii="Verdana" w:hAnsi="Verdana"/>
          <w:lang w:val="ru-RU"/>
        </w:rPr>
        <w:t xml:space="preserve">Разпределителният газопровод </w:t>
      </w:r>
      <w:r>
        <w:rPr>
          <w:rFonts w:ascii="Verdana" w:hAnsi="Verdana"/>
          <w:lang w:val="ru-RU"/>
        </w:rPr>
        <w:t xml:space="preserve">ще </w:t>
      </w:r>
      <w:r w:rsidRPr="00B2283C">
        <w:rPr>
          <w:rFonts w:ascii="Verdana" w:hAnsi="Verdana"/>
          <w:lang w:val="ru-RU"/>
        </w:rPr>
        <w:t xml:space="preserve">се полага подземно по селскостопански пътища извън урбанизираната територия и </w:t>
      </w:r>
      <w:r>
        <w:rPr>
          <w:rFonts w:ascii="Verdana" w:hAnsi="Verdana"/>
          <w:lang w:val="ru-RU"/>
        </w:rPr>
        <w:t xml:space="preserve">ще </w:t>
      </w:r>
      <w:r w:rsidRPr="00B2283C">
        <w:rPr>
          <w:rFonts w:ascii="Verdana" w:hAnsi="Verdana"/>
          <w:lang w:val="ru-RU"/>
        </w:rPr>
        <w:t>служи за транспортиране на природен газ по затворена система от газопроводи.</w:t>
      </w:r>
      <w:r>
        <w:rPr>
          <w:rFonts w:ascii="Verdana" w:hAnsi="Verdana"/>
          <w:lang w:val="ru-RU"/>
        </w:rPr>
        <w:t xml:space="preserve"> </w:t>
      </w:r>
      <w:r w:rsidRPr="001A4D53">
        <w:rPr>
          <w:rFonts w:ascii="Verdana" w:hAnsi="Verdana"/>
          <w:lang w:val="ru-RU"/>
        </w:rPr>
        <w:t xml:space="preserve">Изграждането на обекта </w:t>
      </w:r>
      <w:r>
        <w:rPr>
          <w:rFonts w:ascii="Verdana" w:hAnsi="Verdana"/>
          <w:lang w:val="ru-RU"/>
        </w:rPr>
        <w:t>ще</w:t>
      </w:r>
      <w:r w:rsidRPr="001A4D53">
        <w:rPr>
          <w:rFonts w:ascii="Verdana" w:hAnsi="Verdana"/>
          <w:lang w:val="ru-RU"/>
        </w:rPr>
        <w:t xml:space="preserve"> се изпълни от специализирани строително-монтажни екипи</w:t>
      </w:r>
      <w:r>
        <w:rPr>
          <w:rFonts w:ascii="Verdana" w:hAnsi="Verdana"/>
          <w:lang w:val="ru-RU"/>
        </w:rPr>
        <w:t>.</w:t>
      </w:r>
    </w:p>
    <w:p w:rsidR="004A2812" w:rsidRPr="00824260" w:rsidRDefault="004A2812" w:rsidP="004E54B0">
      <w:pPr>
        <w:numPr>
          <w:ilvl w:val="0"/>
          <w:numId w:val="31"/>
        </w:numPr>
        <w:tabs>
          <w:tab w:val="clear" w:pos="720"/>
          <w:tab w:val="num" w:pos="0"/>
        </w:tabs>
        <w:spacing w:before="100" w:beforeAutospacing="1" w:after="100" w:afterAutospacing="1"/>
        <w:ind w:left="0" w:right="284" w:firstLine="360"/>
        <w:jc w:val="both"/>
        <w:rPr>
          <w:rFonts w:ascii="Verdana" w:hAnsi="Verdana" w:cs="Arial"/>
          <w:lang w:val="ru-RU"/>
        </w:rPr>
      </w:pPr>
      <w:r w:rsidRPr="00824260">
        <w:rPr>
          <w:rFonts w:ascii="Verdana" w:hAnsi="Verdana"/>
          <w:lang w:val="ru-RU"/>
        </w:rPr>
        <w:t xml:space="preserve">В хода на строителството и експлоатацията на обекта не се предполага значително замърсяване и дискомфорт на околната среда. 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4A2812" w:rsidRDefault="004A2812" w:rsidP="004E54B0">
      <w:pPr>
        <w:pStyle w:val="BodyTextIndent3"/>
        <w:numPr>
          <w:ilvl w:val="0"/>
          <w:numId w:val="18"/>
        </w:numPr>
        <w:tabs>
          <w:tab w:val="clear" w:pos="720"/>
          <w:tab w:val="num" w:pos="0"/>
        </w:tabs>
        <w:ind w:left="0" w:right="284" w:firstLine="360"/>
        <w:jc w:val="both"/>
        <w:rPr>
          <w:rFonts w:ascii="Verdana" w:hAnsi="Verdana"/>
          <w:sz w:val="20"/>
          <w:szCs w:val="20"/>
          <w:lang w:val="bg-BG"/>
        </w:rPr>
      </w:pPr>
      <w:r w:rsidRPr="002B63E0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изграждане</w:t>
      </w:r>
      <w:r>
        <w:rPr>
          <w:rFonts w:ascii="Verdana" w:hAnsi="Verdana"/>
          <w:sz w:val="20"/>
          <w:szCs w:val="20"/>
          <w:lang w:val="bg-BG"/>
        </w:rPr>
        <w:t xml:space="preserve"> на нова пътна инфраструктура.</w:t>
      </w:r>
    </w:p>
    <w:p w:rsidR="004A2812" w:rsidRPr="008363F0" w:rsidRDefault="004A2812" w:rsidP="00B60E02">
      <w:pPr>
        <w:pStyle w:val="BodyTextIndent3"/>
        <w:numPr>
          <w:ilvl w:val="0"/>
          <w:numId w:val="18"/>
        </w:numPr>
        <w:tabs>
          <w:tab w:val="clear" w:pos="720"/>
          <w:tab w:val="num" w:pos="0"/>
        </w:tabs>
        <w:ind w:left="0" w:right="284" w:firstLine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Така предлаганата технология няма да допусне замърсяване на околната среда, което да е над определените норми за допустими емисии по отношение на атмосферния въздух, почвите, водите и шума.</w:t>
      </w:r>
    </w:p>
    <w:p w:rsidR="004A2812" w:rsidRDefault="004A2812" w:rsidP="004E54B0">
      <w:pPr>
        <w:pStyle w:val="BodyTextIndent3"/>
        <w:ind w:left="0" w:right="284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     </w:t>
      </w:r>
      <w:r>
        <w:rPr>
          <w:rFonts w:ascii="Verdana" w:hAnsi="Verdana"/>
          <w:b/>
          <w:sz w:val="20"/>
          <w:szCs w:val="20"/>
          <w:lang w:val="en-US"/>
        </w:rPr>
        <w:t>II</w:t>
      </w:r>
      <w:r w:rsidRPr="009F6A0C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F6A0C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>
        <w:rPr>
          <w:rFonts w:ascii="Verdana" w:hAnsi="Verdana"/>
          <w:b/>
          <w:sz w:val="20"/>
          <w:szCs w:val="20"/>
          <w:lang w:val="bg-BG"/>
        </w:rPr>
        <w:t>,съществуващото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</w:t>
      </w:r>
    </w:p>
    <w:p w:rsidR="004A2812" w:rsidRDefault="004A2812" w:rsidP="001A4D53">
      <w:pPr>
        <w:shd w:val="clear" w:color="auto" w:fill="FFFFFF"/>
        <w:ind w:right="284"/>
        <w:jc w:val="both"/>
        <w:rPr>
          <w:rFonts w:ascii="Verdana" w:hAnsi="Verdana"/>
          <w:shd w:val="clear" w:color="auto" w:fill="FFFFFF"/>
          <w:lang w:val="bg-BG"/>
        </w:rPr>
      </w:pPr>
      <w:r w:rsidRPr="0058371D">
        <w:rPr>
          <w:rFonts w:ascii="Verdana" w:hAnsi="Verdana"/>
          <w:shd w:val="clear" w:color="auto" w:fill="FFFFFF"/>
          <w:lang w:val="bg-BG"/>
        </w:rPr>
        <w:t xml:space="preserve">Разглежданият обект е линейно съоръжение и  строителната площадка ще съответства на трасето на преминаване на газопровода. </w:t>
      </w:r>
      <w:r w:rsidRPr="001A4D53">
        <w:rPr>
          <w:rFonts w:ascii="Verdana" w:hAnsi="Verdana"/>
          <w:shd w:val="clear" w:color="auto" w:fill="FFFFFF"/>
          <w:lang w:val="bg-BG"/>
        </w:rPr>
        <w:t>Трасето ще преминава изцяло по съществуващи общински пътища и не засяга частни имот</w:t>
      </w:r>
      <w:r>
        <w:rPr>
          <w:rFonts w:ascii="Verdana" w:hAnsi="Verdana"/>
          <w:shd w:val="clear" w:color="auto" w:fill="FFFFFF"/>
          <w:lang w:val="bg-BG"/>
        </w:rPr>
        <w:t>и</w:t>
      </w:r>
      <w:r w:rsidRPr="001A4D53">
        <w:rPr>
          <w:rFonts w:ascii="Verdana" w:hAnsi="Verdana"/>
          <w:shd w:val="clear" w:color="auto" w:fill="FFFFFF"/>
          <w:lang w:val="bg-BG"/>
        </w:rPr>
        <w:t>.</w:t>
      </w:r>
      <w:r>
        <w:rPr>
          <w:rFonts w:ascii="Verdana" w:hAnsi="Verdana"/>
          <w:shd w:val="clear" w:color="auto" w:fill="FFFFFF"/>
          <w:lang w:val="bg-BG"/>
        </w:rPr>
        <w:t xml:space="preserve"> </w:t>
      </w:r>
      <w:r w:rsidRPr="001A4D53">
        <w:rPr>
          <w:rFonts w:ascii="Verdana" w:hAnsi="Verdana"/>
          <w:shd w:val="clear" w:color="auto" w:fill="FFFFFF"/>
          <w:lang w:val="bg-BG"/>
        </w:rPr>
        <w:t xml:space="preserve">Елементите на газопровода </w:t>
      </w:r>
      <w:r>
        <w:rPr>
          <w:rFonts w:ascii="Verdana" w:hAnsi="Verdana"/>
          <w:shd w:val="clear" w:color="auto" w:fill="FFFFFF"/>
          <w:lang w:val="bg-BG"/>
        </w:rPr>
        <w:t>ще</w:t>
      </w:r>
      <w:r w:rsidRPr="001A4D53">
        <w:rPr>
          <w:rFonts w:ascii="Verdana" w:hAnsi="Verdana"/>
          <w:shd w:val="clear" w:color="auto" w:fill="FFFFFF"/>
          <w:lang w:val="bg-BG"/>
        </w:rPr>
        <w:t xml:space="preserve"> се разпол</w:t>
      </w:r>
      <w:r>
        <w:rPr>
          <w:rFonts w:ascii="Verdana" w:hAnsi="Verdana"/>
          <w:shd w:val="clear" w:color="auto" w:fill="FFFFFF"/>
          <w:lang w:val="bg-BG"/>
        </w:rPr>
        <w:t>а</w:t>
      </w:r>
      <w:r w:rsidRPr="001A4D53">
        <w:rPr>
          <w:rFonts w:ascii="Verdana" w:hAnsi="Verdana"/>
          <w:shd w:val="clear" w:color="auto" w:fill="FFFFFF"/>
          <w:lang w:val="bg-BG"/>
        </w:rPr>
        <w:t>гат подземно или</w:t>
      </w:r>
      <w:r>
        <w:rPr>
          <w:rFonts w:ascii="Verdana" w:hAnsi="Verdana"/>
          <w:shd w:val="clear" w:color="auto" w:fill="FFFFFF"/>
          <w:lang w:val="bg-BG"/>
        </w:rPr>
        <w:t xml:space="preserve"> </w:t>
      </w:r>
      <w:r w:rsidRPr="001A4D53">
        <w:rPr>
          <w:rFonts w:ascii="Verdana" w:hAnsi="Verdana"/>
          <w:shd w:val="clear" w:color="auto" w:fill="FFFFFF"/>
          <w:lang w:val="bg-BG"/>
        </w:rPr>
        <w:t>надземно така, че през срока на тяхната експлоатация да не се налага преместването им във връзка с извършване на ново строителство, предвиждано с действащите устройствени планове</w:t>
      </w:r>
      <w:r>
        <w:rPr>
          <w:rFonts w:ascii="Verdana" w:hAnsi="Verdana"/>
          <w:shd w:val="clear" w:color="auto" w:fill="FFFFFF"/>
          <w:lang w:val="bg-BG"/>
        </w:rPr>
        <w:t>.</w:t>
      </w:r>
    </w:p>
    <w:p w:rsidR="004A2812" w:rsidRPr="001A4D53" w:rsidRDefault="004A2812" w:rsidP="001A4D53">
      <w:pPr>
        <w:pStyle w:val="ListParagraph"/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ind w:left="0" w:right="284" w:firstLine="426"/>
        <w:jc w:val="both"/>
        <w:rPr>
          <w:rFonts w:ascii="Verdana" w:hAnsi="Verdana"/>
          <w:lang w:val="bg-BG"/>
        </w:rPr>
      </w:pPr>
      <w:r w:rsidRPr="001A4D53">
        <w:rPr>
          <w:rFonts w:ascii="Verdana" w:hAnsi="Verdana"/>
          <w:lang w:val="bg-BG"/>
        </w:rPr>
        <w:t>Трасето на газопровода е 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4A2812" w:rsidRDefault="004A2812" w:rsidP="00A4149B">
      <w:pPr>
        <w:pStyle w:val="BodyTextIndent3"/>
        <w:numPr>
          <w:ilvl w:val="0"/>
          <w:numId w:val="11"/>
        </w:numPr>
        <w:tabs>
          <w:tab w:val="clear" w:pos="1440"/>
          <w:tab w:val="num" w:pos="0"/>
          <w:tab w:val="num" w:pos="709"/>
        </w:tabs>
        <w:ind w:left="0" w:right="284" w:firstLine="426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4A2812" w:rsidRPr="001841A0" w:rsidRDefault="004A2812" w:rsidP="00A4149B">
      <w:pPr>
        <w:pStyle w:val="BodyText"/>
        <w:numPr>
          <w:ilvl w:val="0"/>
          <w:numId w:val="11"/>
        </w:numPr>
        <w:tabs>
          <w:tab w:val="clear" w:pos="1440"/>
          <w:tab w:val="num" w:pos="709"/>
        </w:tabs>
        <w:ind w:left="0" w:right="284" w:firstLine="426"/>
        <w:rPr>
          <w:rFonts w:ascii="Verdana" w:hAnsi="Verdana"/>
        </w:rPr>
      </w:pPr>
      <w:r w:rsidRPr="001841A0">
        <w:rPr>
          <w:rFonts w:ascii="Verdana" w:hAnsi="Verdana"/>
        </w:rPr>
        <w:t xml:space="preserve">Не се очаква засягане на качествата и регенеративната  способност на природните ресурси  в района. </w:t>
      </w:r>
    </w:p>
    <w:p w:rsidR="004A2812" w:rsidRPr="001841A0" w:rsidRDefault="004A2812" w:rsidP="001841A0">
      <w:pPr>
        <w:pStyle w:val="BodyText"/>
        <w:ind w:right="284"/>
        <w:rPr>
          <w:rFonts w:ascii="Verdana" w:hAnsi="Verdana"/>
        </w:rPr>
      </w:pPr>
    </w:p>
    <w:p w:rsidR="004A2812" w:rsidRDefault="004A2812" w:rsidP="004E54B0">
      <w:pPr>
        <w:pStyle w:val="BodyTextIndent3"/>
        <w:ind w:left="0" w:right="284" w:firstLine="426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en-US"/>
        </w:rPr>
        <w:t>III</w:t>
      </w:r>
      <w:r w:rsidRPr="00FE1D54">
        <w:rPr>
          <w:rFonts w:ascii="Verdana" w:hAnsi="Verdana"/>
          <w:b/>
          <w:sz w:val="20"/>
          <w:szCs w:val="20"/>
          <w:lang w:val="bg-BG"/>
        </w:rPr>
        <w:t>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Способността за асимилация на екосистемата</w:t>
      </w:r>
      <w:r>
        <w:rPr>
          <w:rFonts w:ascii="Verdana" w:hAnsi="Verdana"/>
          <w:b/>
          <w:sz w:val="20"/>
          <w:szCs w:val="20"/>
          <w:lang w:val="bg-BG"/>
        </w:rPr>
        <w:t xml:space="preserve"> в естествената околна среда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4A2812" w:rsidRDefault="004A2812" w:rsidP="0086489B">
      <w:pPr>
        <w:widowControl w:val="0"/>
        <w:numPr>
          <w:ilvl w:val="0"/>
          <w:numId w:val="27"/>
        </w:numPr>
        <w:tabs>
          <w:tab w:val="clear" w:pos="786"/>
          <w:tab w:val="num" w:pos="0"/>
          <w:tab w:val="left" w:pos="90"/>
          <w:tab w:val="left" w:pos="709"/>
        </w:tabs>
        <w:ind w:left="0" w:right="284" w:firstLine="360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Реализацията</w:t>
      </w:r>
      <w:r w:rsidRPr="005E65DB">
        <w:rPr>
          <w:rFonts w:ascii="Verdana" w:hAnsi="Verdana"/>
          <w:lang w:val="bg-BG"/>
        </w:rPr>
        <w:t xml:space="preserve"> на ИП няма вероятност да доведе до намаляване числеността и плътността </w:t>
      </w:r>
      <w:r>
        <w:rPr>
          <w:rFonts w:ascii="Verdana" w:hAnsi="Verdana"/>
          <w:lang w:val="bg-BG"/>
        </w:rPr>
        <w:t>на популациите на видовете</w:t>
      </w:r>
      <w:r w:rsidRPr="005E65DB">
        <w:rPr>
          <w:rFonts w:ascii="Verdana" w:hAnsi="Verdana"/>
          <w:lang w:val="bg-BG"/>
        </w:rPr>
        <w:t>, предмет на оп</w:t>
      </w:r>
      <w:r>
        <w:rPr>
          <w:rFonts w:ascii="Verdana" w:hAnsi="Verdana"/>
          <w:lang w:val="bg-BG"/>
        </w:rPr>
        <w:t xml:space="preserve">азване в защитените зони </w:t>
      </w:r>
      <w:r w:rsidRPr="00DB40D0">
        <w:rPr>
          <w:rFonts w:ascii="Verdana" w:hAnsi="Verdana"/>
          <w:lang w:val="bg-BG"/>
        </w:rPr>
        <w:t>и до намаляване на благопр</w:t>
      </w:r>
      <w:r>
        <w:rPr>
          <w:rFonts w:ascii="Verdana" w:hAnsi="Verdana"/>
          <w:lang w:val="bg-BG"/>
        </w:rPr>
        <w:t>иятния им природозащитен статус</w:t>
      </w:r>
      <w:r w:rsidRPr="00DB40D0">
        <w:rPr>
          <w:rFonts w:ascii="Verdana" w:hAnsi="Verdana"/>
          <w:lang w:val="bg-BG"/>
        </w:rPr>
        <w:t>.</w:t>
      </w:r>
    </w:p>
    <w:p w:rsidR="004A2812" w:rsidRPr="00DB40D0" w:rsidRDefault="004A2812" w:rsidP="0086489B">
      <w:pPr>
        <w:widowControl w:val="0"/>
        <w:numPr>
          <w:ilvl w:val="0"/>
          <w:numId w:val="27"/>
        </w:numPr>
        <w:tabs>
          <w:tab w:val="clear" w:pos="786"/>
          <w:tab w:val="num" w:pos="0"/>
          <w:tab w:val="left" w:pos="90"/>
          <w:tab w:val="left" w:pos="709"/>
        </w:tabs>
        <w:ind w:left="0" w:right="284" w:firstLine="360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Трасето на газопроводите</w:t>
      </w:r>
      <w:r>
        <w:rPr>
          <w:rFonts w:ascii="Verdana" w:hAnsi="Verdana"/>
          <w:lang w:val="ru-RU"/>
        </w:rPr>
        <w:t xml:space="preserve"> </w:t>
      </w:r>
      <w:r w:rsidRPr="00DB40D0">
        <w:rPr>
          <w:rFonts w:ascii="Verdana" w:hAnsi="Verdana"/>
          <w:lang w:val="bg-BG"/>
        </w:rPr>
        <w:t>не засяга природни местообитания и местообитания на видове пр</w:t>
      </w:r>
      <w:r>
        <w:rPr>
          <w:rFonts w:ascii="Verdana" w:hAnsi="Verdana"/>
          <w:lang w:val="bg-BG"/>
        </w:rPr>
        <w:t xml:space="preserve">едмет на опазване в защитена зона </w:t>
      </w:r>
      <w:r w:rsidRPr="0058371D">
        <w:rPr>
          <w:rFonts w:ascii="Verdana" w:hAnsi="Verdana"/>
          <w:lang w:val="bg-BG"/>
        </w:rPr>
        <w:t>BG0000424</w:t>
      </w:r>
      <w:r w:rsidRPr="00DB40D0">
        <w:rPr>
          <w:rFonts w:ascii="Verdana" w:hAnsi="Verdana"/>
          <w:lang w:val="bg-BG"/>
        </w:rPr>
        <w:t xml:space="preserve"> </w:t>
      </w:r>
      <w:r w:rsidRPr="0058371D">
        <w:rPr>
          <w:rFonts w:ascii="Verdana" w:hAnsi="Verdana"/>
          <w:lang w:val="bg-BG"/>
        </w:rPr>
        <w:t>„</w:t>
      </w:r>
      <w:r w:rsidRPr="0058371D">
        <w:rPr>
          <w:rFonts w:ascii="Verdana" w:hAnsi="Verdana"/>
          <w:lang w:val="ru-RU"/>
        </w:rPr>
        <w:t xml:space="preserve">Река </w:t>
      </w:r>
      <w:r>
        <w:rPr>
          <w:rFonts w:ascii="Verdana" w:hAnsi="Verdana"/>
          <w:lang w:val="ru-RU"/>
        </w:rPr>
        <w:t>Чая</w:t>
      </w:r>
      <w:r w:rsidRPr="0058371D">
        <w:rPr>
          <w:rFonts w:ascii="Verdana" w:hAnsi="Verdana"/>
          <w:lang w:val="bg-BG"/>
        </w:rPr>
        <w:t>”</w:t>
      </w:r>
      <w:r>
        <w:rPr>
          <w:rFonts w:ascii="Verdana" w:hAnsi="Verdana"/>
          <w:lang w:val="bg-BG"/>
        </w:rPr>
        <w:t>.</w:t>
      </w:r>
    </w:p>
    <w:p w:rsidR="004A2812" w:rsidRPr="005E65DB" w:rsidRDefault="004A2812" w:rsidP="0086489B">
      <w:pPr>
        <w:widowControl w:val="0"/>
        <w:numPr>
          <w:ilvl w:val="0"/>
          <w:numId w:val="27"/>
        </w:numPr>
        <w:tabs>
          <w:tab w:val="clear" w:pos="786"/>
          <w:tab w:val="num" w:pos="0"/>
          <w:tab w:val="left" w:pos="90"/>
          <w:tab w:val="left" w:pos="709"/>
        </w:tabs>
        <w:ind w:left="0" w:right="284" w:firstLine="360"/>
        <w:jc w:val="both"/>
        <w:textAlignment w:val="auto"/>
        <w:rPr>
          <w:rFonts w:ascii="Verdana" w:hAnsi="Verdana"/>
          <w:lang w:val="bg-BG"/>
        </w:rPr>
      </w:pPr>
      <w:r w:rsidRPr="005E65DB">
        <w:rPr>
          <w:rFonts w:ascii="Verdana" w:hAnsi="Verdana"/>
          <w:lang w:val="bg-BG"/>
        </w:rPr>
        <w:t>Не се очаква да настъпи фрагментация на  местообитания  и/или популации на видовете, предм</w:t>
      </w:r>
      <w:r>
        <w:rPr>
          <w:rFonts w:ascii="Verdana" w:hAnsi="Verdana"/>
          <w:lang w:val="bg-BG"/>
        </w:rPr>
        <w:t>ет на опазване в защитената зона</w:t>
      </w:r>
      <w:r w:rsidRPr="005E65DB">
        <w:rPr>
          <w:rFonts w:ascii="Verdana" w:hAnsi="Verdana"/>
          <w:lang w:val="bg-BG"/>
        </w:rPr>
        <w:t xml:space="preserve"> спрямо първоначалното им състояние.</w:t>
      </w:r>
    </w:p>
    <w:p w:rsidR="004A2812" w:rsidRPr="005E65DB" w:rsidRDefault="004A2812" w:rsidP="0086489B">
      <w:pPr>
        <w:widowControl w:val="0"/>
        <w:numPr>
          <w:ilvl w:val="0"/>
          <w:numId w:val="27"/>
        </w:numPr>
        <w:tabs>
          <w:tab w:val="clear" w:pos="786"/>
          <w:tab w:val="num" w:pos="0"/>
          <w:tab w:val="left" w:pos="90"/>
        </w:tabs>
        <w:ind w:left="0" w:right="284" w:firstLine="360"/>
        <w:jc w:val="both"/>
        <w:textAlignment w:val="auto"/>
        <w:rPr>
          <w:rFonts w:ascii="Verdana" w:hAnsi="Verdana"/>
          <w:lang w:val="bg-BG"/>
        </w:rPr>
      </w:pPr>
      <w:r w:rsidRPr="005E65DB">
        <w:rPr>
          <w:rFonts w:ascii="Verdana" w:hAnsi="Verdana"/>
          <w:lang w:val="bg-BG"/>
        </w:rPr>
        <w:t>Не се очакват значителни кумула</w:t>
      </w:r>
      <w:r>
        <w:rPr>
          <w:rFonts w:ascii="Verdana" w:hAnsi="Verdana"/>
          <w:lang w:val="bg-BG"/>
        </w:rPr>
        <w:t>тивни въздействия върху защитените зони</w:t>
      </w:r>
      <w:r w:rsidRPr="005E65DB">
        <w:rPr>
          <w:rFonts w:ascii="Verdana" w:hAnsi="Verdana"/>
          <w:lang w:val="bg-BG"/>
        </w:rPr>
        <w:t xml:space="preserve"> в резултат от реализацията на настоящето инвестиционно предложение. </w:t>
      </w:r>
    </w:p>
    <w:p w:rsidR="004A2812" w:rsidRPr="00632E20" w:rsidRDefault="004A2812" w:rsidP="0086489B">
      <w:pPr>
        <w:widowControl w:val="0"/>
        <w:numPr>
          <w:ilvl w:val="0"/>
          <w:numId w:val="11"/>
        </w:numPr>
        <w:tabs>
          <w:tab w:val="clear" w:pos="1440"/>
          <w:tab w:val="left" w:pos="90"/>
          <w:tab w:val="num" w:pos="426"/>
          <w:tab w:val="left" w:pos="709"/>
        </w:tabs>
        <w:ind w:left="0" w:right="284" w:firstLine="426"/>
        <w:jc w:val="both"/>
        <w:textAlignment w:val="auto"/>
        <w:rPr>
          <w:rFonts w:ascii="Verdana" w:hAnsi="Verdana"/>
          <w:lang w:val="bg-BG"/>
        </w:rPr>
      </w:pPr>
      <w:r w:rsidRPr="00632E20">
        <w:rPr>
          <w:rFonts w:ascii="Verdana" w:hAnsi="Verdana"/>
          <w:lang w:val="bg-BG"/>
        </w:rPr>
        <w:t xml:space="preserve">Не се очаква генериране на </w:t>
      </w:r>
      <w:r>
        <w:rPr>
          <w:rFonts w:ascii="Verdana" w:hAnsi="Verdana"/>
          <w:lang w:val="bg-BG"/>
        </w:rPr>
        <w:t xml:space="preserve">шум, емисии и </w:t>
      </w:r>
      <w:r w:rsidRPr="00632E20">
        <w:rPr>
          <w:rFonts w:ascii="Verdana" w:hAnsi="Verdana"/>
          <w:lang w:val="bg-BG"/>
        </w:rPr>
        <w:t>отпадъци в количества, които да окажат значително отрица</w:t>
      </w:r>
      <w:r>
        <w:rPr>
          <w:rFonts w:ascii="Verdana" w:hAnsi="Verdana"/>
          <w:lang w:val="bg-BG"/>
        </w:rPr>
        <w:t>телно въздействие върху защитените зони</w:t>
      </w:r>
      <w:r w:rsidRPr="00632E20">
        <w:rPr>
          <w:rFonts w:ascii="Verdana" w:hAnsi="Verdana"/>
          <w:lang w:val="bg-BG"/>
        </w:rPr>
        <w:t>.</w:t>
      </w:r>
    </w:p>
    <w:p w:rsidR="004A2812" w:rsidRPr="00B60E02" w:rsidRDefault="004A2812" w:rsidP="0086489B">
      <w:pPr>
        <w:widowControl w:val="0"/>
        <w:tabs>
          <w:tab w:val="num" w:pos="720"/>
        </w:tabs>
        <w:ind w:right="284"/>
        <w:jc w:val="both"/>
        <w:rPr>
          <w:rFonts w:ascii="Verdana" w:hAnsi="Verdana"/>
          <w:lang w:val="bg-BG"/>
        </w:rPr>
      </w:pPr>
    </w:p>
    <w:p w:rsidR="004A2812" w:rsidRDefault="004A2812" w:rsidP="004E54B0">
      <w:pPr>
        <w:pStyle w:val="BodyTextIndent3"/>
        <w:ind w:left="0" w:right="284" w:firstLine="426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</w:t>
      </w:r>
      <w:r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>.  Характеристика на потенциалните въздействия-териториален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4A2812" w:rsidRDefault="004A2812" w:rsidP="004E54B0">
      <w:pPr>
        <w:pStyle w:val="BodyTextIndent3"/>
        <w:numPr>
          <w:ilvl w:val="0"/>
          <w:numId w:val="6"/>
        </w:numPr>
        <w:tabs>
          <w:tab w:val="clear" w:pos="1440"/>
          <w:tab w:val="num" w:pos="0"/>
          <w:tab w:val="num" w:pos="709"/>
        </w:tabs>
        <w:ind w:left="0" w:right="284" w:firstLine="426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Териториалния обхват  на въздействие в резултат на строителството и експлоатацията на инвестиционното предложение е ограничен и локален в рамките на имотите.</w:t>
      </w:r>
    </w:p>
    <w:p w:rsidR="004A2812" w:rsidRDefault="004A2812" w:rsidP="006F0AF8">
      <w:pPr>
        <w:pStyle w:val="BodyTextIndent3"/>
        <w:numPr>
          <w:ilvl w:val="0"/>
          <w:numId w:val="6"/>
        </w:numPr>
        <w:tabs>
          <w:tab w:val="clear" w:pos="1440"/>
          <w:tab w:val="num" w:pos="709"/>
        </w:tabs>
        <w:ind w:left="0" w:right="284" w:firstLine="426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4A2812" w:rsidRDefault="004A2812" w:rsidP="004E54B0">
      <w:pPr>
        <w:pStyle w:val="BodyTextIndent3"/>
        <w:numPr>
          <w:ilvl w:val="0"/>
          <w:numId w:val="6"/>
        </w:numPr>
        <w:tabs>
          <w:tab w:val="clear" w:pos="1440"/>
          <w:tab w:val="num" w:pos="709"/>
        </w:tabs>
        <w:ind w:left="0" w:right="284" w:firstLine="426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локално и  дълготрайно, съгласно срока на експлоатацията му.</w:t>
      </w:r>
    </w:p>
    <w:p w:rsidR="004A2812" w:rsidRDefault="004A2812" w:rsidP="004E54B0">
      <w:pPr>
        <w:pStyle w:val="BodyTextIndent3"/>
        <w:numPr>
          <w:ilvl w:val="0"/>
          <w:numId w:val="6"/>
        </w:numPr>
        <w:tabs>
          <w:tab w:val="clear" w:pos="1440"/>
          <w:tab w:val="num" w:pos="709"/>
        </w:tabs>
        <w:ind w:left="0" w:right="284" w:firstLine="426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С писмо </w:t>
      </w:r>
      <w:r w:rsidRPr="009F6A0C">
        <w:rPr>
          <w:rFonts w:ascii="Verdana" w:hAnsi="Verdana"/>
          <w:sz w:val="20"/>
          <w:szCs w:val="20"/>
          <w:lang w:val="ru-RU"/>
        </w:rPr>
        <w:t xml:space="preserve">изх. № </w:t>
      </w:r>
      <w:r>
        <w:rPr>
          <w:rFonts w:ascii="Verdana" w:hAnsi="Verdana"/>
          <w:sz w:val="20"/>
          <w:szCs w:val="20"/>
          <w:lang w:val="ru-RU"/>
        </w:rPr>
        <w:t>2143</w:t>
      </w:r>
      <w:r w:rsidRPr="009F6A0C">
        <w:rPr>
          <w:rFonts w:ascii="Verdana" w:hAnsi="Verdana"/>
          <w:sz w:val="20"/>
          <w:szCs w:val="20"/>
          <w:lang w:val="ru-RU"/>
        </w:rPr>
        <w:t>/</w:t>
      </w:r>
      <w:r>
        <w:rPr>
          <w:rFonts w:ascii="Verdana" w:hAnsi="Verdana"/>
          <w:sz w:val="20"/>
          <w:szCs w:val="20"/>
          <w:lang w:val="ru-RU"/>
        </w:rPr>
        <w:t>01</w:t>
      </w:r>
      <w:r w:rsidRPr="009F6A0C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bg-BG"/>
        </w:rPr>
        <w:t>04.</w:t>
      </w:r>
      <w:r w:rsidRPr="009F6A0C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4</w:t>
      </w:r>
      <w:r w:rsidRPr="009F6A0C">
        <w:rPr>
          <w:rFonts w:ascii="Verdana" w:hAnsi="Verdana"/>
          <w:sz w:val="20"/>
          <w:szCs w:val="20"/>
          <w:lang w:val="ru-RU"/>
        </w:rPr>
        <w:t>г. РЗИ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Pr="009F6A0C">
        <w:rPr>
          <w:rFonts w:ascii="Verdana" w:hAnsi="Verdana"/>
          <w:sz w:val="20"/>
          <w:szCs w:val="20"/>
          <w:lang w:val="ru-RU"/>
        </w:rPr>
        <w:t>- Пловдив</w:t>
      </w:r>
      <w:r w:rsidRPr="009F6A0C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е определила липсата на здравен риск при реализацията на инвестиционното намерение.</w:t>
      </w:r>
    </w:p>
    <w:p w:rsidR="004A2812" w:rsidRDefault="004A2812" w:rsidP="004E54B0">
      <w:pPr>
        <w:pStyle w:val="BodyTextIndent3"/>
        <w:ind w:left="0" w:right="284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ru-RU"/>
        </w:rPr>
        <w:t xml:space="preserve">       </w:t>
      </w:r>
      <w:r>
        <w:rPr>
          <w:rFonts w:ascii="Verdana" w:hAnsi="Verdana"/>
          <w:b/>
          <w:sz w:val="20"/>
          <w:szCs w:val="20"/>
          <w:lang w:val="en-US"/>
        </w:rPr>
        <w:t>V</w:t>
      </w:r>
      <w:r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 :</w:t>
      </w:r>
    </w:p>
    <w:p w:rsidR="004A2812" w:rsidRDefault="004A2812" w:rsidP="004E54B0">
      <w:pPr>
        <w:pStyle w:val="BodyText"/>
        <w:ind w:right="284"/>
        <w:rPr>
          <w:rFonts w:ascii="Verdana" w:hAnsi="Verdana"/>
        </w:rPr>
      </w:pPr>
      <w:r>
        <w:rPr>
          <w:rFonts w:ascii="Verdana" w:hAnsi="Verdana"/>
        </w:rPr>
        <w:t xml:space="preserve">       </w:t>
      </w:r>
      <w:r w:rsidRPr="00113BB2">
        <w:rPr>
          <w:rFonts w:ascii="Verdana" w:hAnsi="Verdana"/>
        </w:rPr>
        <w:t>Възложителят е уведомил</w:t>
      </w:r>
      <w:r w:rsidRPr="00315BB5">
        <w:rPr>
          <w:rFonts w:ascii="Verdana" w:hAnsi="Verdana"/>
        </w:rPr>
        <w:t xml:space="preserve"> </w:t>
      </w:r>
      <w:r w:rsidRPr="00113BB2">
        <w:rPr>
          <w:rFonts w:ascii="Verdana" w:hAnsi="Verdana"/>
        </w:rPr>
        <w:t>за своето инвестиционно предложение</w:t>
      </w:r>
      <w:r>
        <w:rPr>
          <w:rFonts w:ascii="Verdana" w:hAnsi="Verdana"/>
        </w:rPr>
        <w:t xml:space="preserve"> кметовете на Община „Садово” и кметствата на с. Караджово и Катуница, както и засегнатото население</w:t>
      </w:r>
      <w:r w:rsidRPr="00113BB2">
        <w:rPr>
          <w:rFonts w:ascii="Verdana" w:hAnsi="Verdana"/>
        </w:rPr>
        <w:t xml:space="preserve"> чрез обяв</w:t>
      </w:r>
      <w:r>
        <w:rPr>
          <w:rFonts w:ascii="Verdana" w:hAnsi="Verdana"/>
        </w:rPr>
        <w:t xml:space="preserve">а във вестник и на информационно табло. Осигурен е обществен достъп по реда на чл. 6, ал. 9 от Наредбата за ОВОС. </w:t>
      </w:r>
    </w:p>
    <w:p w:rsidR="004A2812" w:rsidRDefault="004A2812" w:rsidP="004E54B0">
      <w:pPr>
        <w:pStyle w:val="BodyText"/>
        <w:overflowPunct/>
        <w:autoSpaceDE/>
        <w:autoSpaceDN/>
        <w:adjustRightInd/>
        <w:ind w:right="284"/>
        <w:textAlignment w:val="auto"/>
        <w:rPr>
          <w:rFonts w:ascii="Verdana" w:hAnsi="Verdana"/>
        </w:rPr>
      </w:pP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4A2812" w:rsidRDefault="004A2812" w:rsidP="004E54B0">
      <w:pPr>
        <w:pStyle w:val="BodyText"/>
        <w:overflowPunct/>
        <w:autoSpaceDE/>
        <w:autoSpaceDN/>
        <w:adjustRightInd/>
        <w:ind w:right="284"/>
        <w:textAlignment w:val="auto"/>
        <w:rPr>
          <w:rFonts w:ascii="Verdana" w:hAnsi="Verdana"/>
        </w:rPr>
      </w:pPr>
    </w:p>
    <w:p w:rsidR="004A2812" w:rsidRPr="00FE1D54" w:rsidRDefault="004A2812" w:rsidP="004E54B0">
      <w:pPr>
        <w:pStyle w:val="BodyText"/>
        <w:overflowPunct/>
        <w:autoSpaceDE/>
        <w:autoSpaceDN/>
        <w:adjustRightInd/>
        <w:ind w:right="284"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4A2812" w:rsidRDefault="004A2812" w:rsidP="004E54B0">
      <w:pPr>
        <w:pStyle w:val="BodyText"/>
        <w:ind w:right="284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4A2812" w:rsidRPr="00E5796B" w:rsidRDefault="004A2812" w:rsidP="004E54B0">
      <w:pPr>
        <w:pStyle w:val="BodyTextIndent3"/>
        <w:tabs>
          <w:tab w:val="left" w:pos="9639"/>
        </w:tabs>
        <w:ind w:left="0" w:right="284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r w:rsidRPr="00E5796B">
        <w:rPr>
          <w:rFonts w:ascii="Verdana" w:hAnsi="Verdana"/>
          <w:b/>
          <w:sz w:val="20"/>
          <w:szCs w:val="20"/>
          <w:lang w:val="ru-RU"/>
        </w:rPr>
        <w:t>ешение губи правно действие, ако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4A2812" w:rsidRPr="00FE1D54" w:rsidRDefault="004A2812" w:rsidP="004E54B0">
      <w:pPr>
        <w:pStyle w:val="BodyTextIndent3"/>
        <w:ind w:left="0" w:right="284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4A2812" w:rsidRDefault="004A2812" w:rsidP="004E54B0">
      <w:pPr>
        <w:pStyle w:val="BodyTextIndent3"/>
        <w:ind w:left="0" w:right="284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Административно-процесуалния кодекс.</w:t>
      </w:r>
    </w:p>
    <w:p w:rsidR="004A2812" w:rsidRDefault="004A2812" w:rsidP="001A5D22">
      <w:pPr>
        <w:tabs>
          <w:tab w:val="center" w:pos="5040"/>
        </w:tabs>
        <w:ind w:right="284"/>
        <w:jc w:val="both"/>
        <w:rPr>
          <w:rFonts w:ascii="Verdana" w:hAnsi="Verdana"/>
          <w:b/>
          <w:lang w:val="bg-BG" w:eastAsia="bg-BG"/>
        </w:rPr>
      </w:pPr>
    </w:p>
    <w:p w:rsidR="004A2812" w:rsidRDefault="004A2812" w:rsidP="001A5D22">
      <w:pPr>
        <w:tabs>
          <w:tab w:val="center" w:pos="5040"/>
        </w:tabs>
        <w:ind w:right="284"/>
        <w:jc w:val="both"/>
        <w:rPr>
          <w:rFonts w:ascii="Verdana" w:hAnsi="Verdana"/>
          <w:b/>
          <w:lang w:val="bg-BG" w:eastAsia="bg-BG"/>
        </w:rPr>
      </w:pPr>
    </w:p>
    <w:p w:rsidR="004A2812" w:rsidRDefault="004A2812" w:rsidP="001A5D22">
      <w:pPr>
        <w:tabs>
          <w:tab w:val="center" w:pos="5040"/>
        </w:tabs>
        <w:ind w:right="284"/>
        <w:jc w:val="both"/>
        <w:rPr>
          <w:rFonts w:ascii="Verdana" w:hAnsi="Verdana"/>
          <w:b/>
          <w:lang w:val="bg-BG" w:eastAsia="bg-BG"/>
        </w:rPr>
      </w:pPr>
    </w:p>
    <w:p w:rsidR="004A2812" w:rsidRDefault="004A2812" w:rsidP="001A5D22">
      <w:pPr>
        <w:tabs>
          <w:tab w:val="center" w:pos="5040"/>
        </w:tabs>
        <w:ind w:right="284"/>
        <w:jc w:val="both"/>
        <w:rPr>
          <w:rFonts w:ascii="Verdana" w:hAnsi="Verdana"/>
          <w:b/>
          <w:lang w:eastAsia="bg-BG"/>
        </w:rPr>
      </w:pPr>
      <w:bookmarkStart w:id="0" w:name="_GoBack"/>
      <w:bookmarkEnd w:id="0"/>
    </w:p>
    <w:p w:rsidR="004A2812" w:rsidRPr="00361E88" w:rsidRDefault="004A2812" w:rsidP="001A5D22">
      <w:pPr>
        <w:tabs>
          <w:tab w:val="center" w:pos="5040"/>
        </w:tabs>
        <w:ind w:right="284"/>
        <w:jc w:val="both"/>
        <w:rPr>
          <w:rFonts w:ascii="Verdana" w:hAnsi="Verdana"/>
          <w:b/>
          <w:lang w:eastAsia="bg-BG"/>
        </w:rPr>
      </w:pPr>
    </w:p>
    <w:p w:rsidR="004A2812" w:rsidRPr="00EE350B" w:rsidRDefault="004A2812" w:rsidP="00EE350B">
      <w:pPr>
        <w:jc w:val="both"/>
        <w:rPr>
          <w:rFonts w:ascii="Verdana" w:hAnsi="Verdana"/>
          <w:b/>
          <w:lang w:val="bg-BG"/>
        </w:rPr>
      </w:pPr>
      <w:r w:rsidRPr="00EE350B">
        <w:rPr>
          <w:rFonts w:ascii="Verdana" w:hAnsi="Verdana"/>
          <w:b/>
        </w:rPr>
        <w:t>ТАМЕР БЕЙСИМОВ</w:t>
      </w:r>
      <w:r w:rsidRPr="00EE350B">
        <w:rPr>
          <w:rFonts w:ascii="Verdana" w:hAnsi="Verdana"/>
          <w:b/>
          <w:lang w:val="bg-BG"/>
        </w:rPr>
        <w:t xml:space="preserve">                                                                 </w:t>
      </w:r>
      <w:r>
        <w:rPr>
          <w:rFonts w:ascii="Verdana" w:hAnsi="Verdana"/>
          <w:b/>
          <w:lang w:val="bg-BG"/>
        </w:rPr>
        <w:t>15.04</w:t>
      </w:r>
      <w:r w:rsidRPr="00EE350B">
        <w:rPr>
          <w:rFonts w:ascii="Verdana" w:hAnsi="Verdana"/>
          <w:b/>
          <w:lang w:val="bg-BG"/>
        </w:rPr>
        <w:t>.2014г.</w:t>
      </w:r>
    </w:p>
    <w:p w:rsidR="004A2812" w:rsidRPr="00EE350B" w:rsidRDefault="004A2812" w:rsidP="00EE350B">
      <w:pPr>
        <w:jc w:val="both"/>
        <w:rPr>
          <w:rFonts w:ascii="Verdana" w:hAnsi="Verdana"/>
          <w:i/>
          <w:lang w:val="ru-RU"/>
        </w:rPr>
      </w:pPr>
      <w:r w:rsidRPr="00EE350B"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4A2812" w:rsidRPr="00046782" w:rsidRDefault="004A2812" w:rsidP="00046782">
      <w:pPr>
        <w:tabs>
          <w:tab w:val="center" w:pos="5040"/>
        </w:tabs>
        <w:jc w:val="both"/>
        <w:rPr>
          <w:rFonts w:ascii="Verdana" w:hAnsi="Verdana"/>
          <w:lang w:val="ru-RU"/>
        </w:rPr>
      </w:pPr>
      <w:r w:rsidRPr="001A5D22">
        <w:rPr>
          <w:rFonts w:ascii="Verdana" w:hAnsi="Verdana"/>
          <w:bCs/>
          <w:lang w:val="ru-RU"/>
        </w:rPr>
        <w:t xml:space="preserve">                             </w:t>
      </w:r>
    </w:p>
    <w:sectPr w:rsidR="004A2812" w:rsidRPr="00046782" w:rsidSect="002B63E0">
      <w:footerReference w:type="default" r:id="rId7"/>
      <w:headerReference w:type="first" r:id="rId8"/>
      <w:pgSz w:w="11907" w:h="16840" w:code="9"/>
      <w:pgMar w:top="851" w:right="708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812" w:rsidRDefault="004A2812">
      <w:r>
        <w:separator/>
      </w:r>
    </w:p>
  </w:endnote>
  <w:endnote w:type="continuationSeparator" w:id="0">
    <w:p w:rsidR="004A2812" w:rsidRDefault="004A2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12" w:rsidRDefault="004A2812" w:rsidP="0089514A">
    <w:pPr>
      <w:pStyle w:val="Footer"/>
      <w:jc w:val="center"/>
      <w:rPr>
        <w:lang w:val="bg-BG"/>
      </w:rPr>
    </w:pPr>
  </w:p>
  <w:p w:rsidR="004A2812" w:rsidRPr="0089514A" w:rsidRDefault="004A2812" w:rsidP="0089514A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812" w:rsidRDefault="004A2812">
      <w:r>
        <w:separator/>
      </w:r>
    </w:p>
  </w:footnote>
  <w:footnote w:type="continuationSeparator" w:id="0">
    <w:p w:rsidR="004A2812" w:rsidRDefault="004A2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12" w:rsidRPr="005B69F7" w:rsidRDefault="004A2812" w:rsidP="00B76562">
    <w:pPr>
      <w:pStyle w:val="Heading2"/>
      <w:jc w:val="center"/>
      <w:rPr>
        <w:rStyle w:val="Emphasis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4A2812" w:rsidRPr="005B69F7" w:rsidRDefault="004A2812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95pt;margin-top:5.7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</w:pic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A2812" w:rsidRPr="003106F6" w:rsidRDefault="004A281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>
      <w:rPr>
        <w:noProof/>
        <w:lang w:eastAsia="bg-BG"/>
      </w:rPr>
      <w:pict>
        <v:line id="Line 1" o:spid="_x0000_s2051" style="position:absolute;z-index:251656704;visibility:visible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4A2812" w:rsidRPr="00ED1377" w:rsidRDefault="004A2812" w:rsidP="00ED1377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851"/>
    <w:multiLevelType w:val="hybridMultilevel"/>
    <w:tmpl w:val="1FBCB8D4"/>
    <w:lvl w:ilvl="0" w:tplc="7FE02B8C">
      <w:start w:val="9"/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2561308"/>
    <w:multiLevelType w:val="hybridMultilevel"/>
    <w:tmpl w:val="BC825C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EC6817"/>
    <w:multiLevelType w:val="hybridMultilevel"/>
    <w:tmpl w:val="08F893D4"/>
    <w:lvl w:ilvl="0" w:tplc="0402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>
    <w:nsid w:val="195867BD"/>
    <w:multiLevelType w:val="hybridMultilevel"/>
    <w:tmpl w:val="0828371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A22C5B"/>
    <w:multiLevelType w:val="hybridMultilevel"/>
    <w:tmpl w:val="0A9655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0903E6"/>
    <w:multiLevelType w:val="hybridMultilevel"/>
    <w:tmpl w:val="844240C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3517B3"/>
    <w:multiLevelType w:val="hybridMultilevel"/>
    <w:tmpl w:val="C5BEC0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4275CAB"/>
    <w:multiLevelType w:val="hybridMultilevel"/>
    <w:tmpl w:val="AF2A83A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ED74F3"/>
    <w:multiLevelType w:val="hybridMultilevel"/>
    <w:tmpl w:val="CCF8C4FC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6E72D0"/>
    <w:multiLevelType w:val="hybridMultilevel"/>
    <w:tmpl w:val="D96468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595DF6"/>
    <w:multiLevelType w:val="hybridMultilevel"/>
    <w:tmpl w:val="E9423F70"/>
    <w:lvl w:ilvl="0" w:tplc="857A2110">
      <w:start w:val="1"/>
      <w:numFmt w:val="bullet"/>
      <w:lvlText w:val="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B67D43"/>
    <w:multiLevelType w:val="hybridMultilevel"/>
    <w:tmpl w:val="CAACD22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F55D12"/>
    <w:multiLevelType w:val="hybridMultilevel"/>
    <w:tmpl w:val="9B8612FC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ED82E96"/>
    <w:multiLevelType w:val="hybridMultilevel"/>
    <w:tmpl w:val="D94E0C54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>
    <w:nsid w:val="70BA7193"/>
    <w:multiLevelType w:val="hybridMultilevel"/>
    <w:tmpl w:val="0F220D5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44682D0">
      <w:start w:val="9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31">
    <w:nsid w:val="7D656415"/>
    <w:multiLevelType w:val="hybridMultilevel"/>
    <w:tmpl w:val="1526BFB6"/>
    <w:lvl w:ilvl="0" w:tplc="2FDC8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2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30"/>
  </w:num>
  <w:num w:numId="2">
    <w:abstractNumId w:val="22"/>
  </w:num>
  <w:num w:numId="3">
    <w:abstractNumId w:val="29"/>
  </w:num>
  <w:num w:numId="4">
    <w:abstractNumId w:val="23"/>
  </w:num>
  <w:num w:numId="5">
    <w:abstractNumId w:val="30"/>
  </w:num>
  <w:num w:numId="6">
    <w:abstractNumId w:val="22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0"/>
  </w:num>
  <w:num w:numId="10">
    <w:abstractNumId w:val="26"/>
  </w:num>
  <w:num w:numId="11">
    <w:abstractNumId w:val="6"/>
  </w:num>
  <w:num w:numId="12">
    <w:abstractNumId w:val="19"/>
  </w:num>
  <w:num w:numId="13">
    <w:abstractNumId w:val="6"/>
  </w:num>
  <w:num w:numId="14">
    <w:abstractNumId w:val="20"/>
  </w:num>
  <w:num w:numId="15">
    <w:abstractNumId w:val="9"/>
  </w:num>
  <w:num w:numId="16">
    <w:abstractNumId w:val="4"/>
  </w:num>
  <w:num w:numId="17">
    <w:abstractNumId w:val="11"/>
  </w:num>
  <w:num w:numId="18">
    <w:abstractNumId w:val="14"/>
  </w:num>
  <w:num w:numId="19">
    <w:abstractNumId w:val="10"/>
  </w:num>
  <w:num w:numId="20">
    <w:abstractNumId w:val="7"/>
  </w:num>
  <w:num w:numId="21">
    <w:abstractNumId w:val="24"/>
  </w:num>
  <w:num w:numId="22">
    <w:abstractNumId w:val="16"/>
  </w:num>
  <w:num w:numId="23">
    <w:abstractNumId w:val="12"/>
  </w:num>
  <w:num w:numId="24">
    <w:abstractNumId w:val="1"/>
  </w:num>
  <w:num w:numId="25">
    <w:abstractNumId w:val="8"/>
  </w:num>
  <w:num w:numId="26">
    <w:abstractNumId w:val="5"/>
  </w:num>
  <w:num w:numId="27">
    <w:abstractNumId w:val="27"/>
  </w:num>
  <w:num w:numId="28">
    <w:abstractNumId w:val="25"/>
  </w:num>
  <w:num w:numId="29">
    <w:abstractNumId w:val="3"/>
  </w:num>
  <w:num w:numId="30">
    <w:abstractNumId w:val="28"/>
  </w:num>
  <w:num w:numId="31">
    <w:abstractNumId w:val="18"/>
  </w:num>
  <w:num w:numId="32">
    <w:abstractNumId w:val="17"/>
  </w:num>
  <w:num w:numId="33">
    <w:abstractNumId w:val="0"/>
  </w:num>
  <w:num w:numId="34">
    <w:abstractNumId w:val="15"/>
  </w:num>
  <w:num w:numId="35">
    <w:abstractNumId w:val="21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0FCF"/>
    <w:rsid w:val="0000306F"/>
    <w:rsid w:val="00003BA6"/>
    <w:rsid w:val="000047FD"/>
    <w:rsid w:val="00010D85"/>
    <w:rsid w:val="00013E5E"/>
    <w:rsid w:val="000156D4"/>
    <w:rsid w:val="00022218"/>
    <w:rsid w:val="00025D3B"/>
    <w:rsid w:val="00035A18"/>
    <w:rsid w:val="000370D7"/>
    <w:rsid w:val="000415D7"/>
    <w:rsid w:val="00042E8B"/>
    <w:rsid w:val="00046782"/>
    <w:rsid w:val="0004760E"/>
    <w:rsid w:val="000517C8"/>
    <w:rsid w:val="00054D66"/>
    <w:rsid w:val="000609BF"/>
    <w:rsid w:val="0006180C"/>
    <w:rsid w:val="00066AA2"/>
    <w:rsid w:val="00073222"/>
    <w:rsid w:val="00073470"/>
    <w:rsid w:val="00081755"/>
    <w:rsid w:val="00083BBD"/>
    <w:rsid w:val="00086A69"/>
    <w:rsid w:val="000B69A6"/>
    <w:rsid w:val="000B7CD8"/>
    <w:rsid w:val="000C03D8"/>
    <w:rsid w:val="000D0B21"/>
    <w:rsid w:val="000D0CEA"/>
    <w:rsid w:val="000D1681"/>
    <w:rsid w:val="000D2C12"/>
    <w:rsid w:val="000D5AB9"/>
    <w:rsid w:val="000F13F4"/>
    <w:rsid w:val="000F148D"/>
    <w:rsid w:val="000F3A86"/>
    <w:rsid w:val="00105380"/>
    <w:rsid w:val="001073F0"/>
    <w:rsid w:val="00107BC7"/>
    <w:rsid w:val="00110E0F"/>
    <w:rsid w:val="00111FE2"/>
    <w:rsid w:val="00113BB2"/>
    <w:rsid w:val="00114FC8"/>
    <w:rsid w:val="001153E7"/>
    <w:rsid w:val="00122F04"/>
    <w:rsid w:val="00123ABF"/>
    <w:rsid w:val="00134245"/>
    <w:rsid w:val="00142E03"/>
    <w:rsid w:val="0015059D"/>
    <w:rsid w:val="00153AB0"/>
    <w:rsid w:val="00157D1E"/>
    <w:rsid w:val="00170C6A"/>
    <w:rsid w:val="00170F2A"/>
    <w:rsid w:val="00171149"/>
    <w:rsid w:val="00177A3A"/>
    <w:rsid w:val="001833E3"/>
    <w:rsid w:val="001841A0"/>
    <w:rsid w:val="001846BC"/>
    <w:rsid w:val="00186256"/>
    <w:rsid w:val="00187B0C"/>
    <w:rsid w:val="001A1B44"/>
    <w:rsid w:val="001A4D53"/>
    <w:rsid w:val="001A5D22"/>
    <w:rsid w:val="001A732E"/>
    <w:rsid w:val="001B170D"/>
    <w:rsid w:val="001B2BEB"/>
    <w:rsid w:val="001B2E0D"/>
    <w:rsid w:val="001B4BA5"/>
    <w:rsid w:val="001B6F48"/>
    <w:rsid w:val="001C2CB4"/>
    <w:rsid w:val="001C3424"/>
    <w:rsid w:val="001C3998"/>
    <w:rsid w:val="001C5545"/>
    <w:rsid w:val="001C5702"/>
    <w:rsid w:val="001C6903"/>
    <w:rsid w:val="001C7F59"/>
    <w:rsid w:val="001E10FE"/>
    <w:rsid w:val="001F26B5"/>
    <w:rsid w:val="001F2DFD"/>
    <w:rsid w:val="001F3635"/>
    <w:rsid w:val="001F70A7"/>
    <w:rsid w:val="0020653E"/>
    <w:rsid w:val="00224795"/>
    <w:rsid w:val="00225BA0"/>
    <w:rsid w:val="00227339"/>
    <w:rsid w:val="00233451"/>
    <w:rsid w:val="002407D3"/>
    <w:rsid w:val="0024120B"/>
    <w:rsid w:val="0024344E"/>
    <w:rsid w:val="00247A2F"/>
    <w:rsid w:val="00247FB9"/>
    <w:rsid w:val="002501B0"/>
    <w:rsid w:val="002504D3"/>
    <w:rsid w:val="00251F02"/>
    <w:rsid w:val="002524E9"/>
    <w:rsid w:val="00256793"/>
    <w:rsid w:val="00261DDF"/>
    <w:rsid w:val="00262F52"/>
    <w:rsid w:val="00266923"/>
    <w:rsid w:val="00266D04"/>
    <w:rsid w:val="00272820"/>
    <w:rsid w:val="00273850"/>
    <w:rsid w:val="00274F80"/>
    <w:rsid w:val="002821E4"/>
    <w:rsid w:val="00285055"/>
    <w:rsid w:val="0029000D"/>
    <w:rsid w:val="0029775A"/>
    <w:rsid w:val="002A0AA2"/>
    <w:rsid w:val="002A115B"/>
    <w:rsid w:val="002A48E1"/>
    <w:rsid w:val="002B296E"/>
    <w:rsid w:val="002B3EC3"/>
    <w:rsid w:val="002B63E0"/>
    <w:rsid w:val="002B6C5E"/>
    <w:rsid w:val="002B7809"/>
    <w:rsid w:val="002C252C"/>
    <w:rsid w:val="002C735C"/>
    <w:rsid w:val="002D0F7E"/>
    <w:rsid w:val="002D69EA"/>
    <w:rsid w:val="002D774F"/>
    <w:rsid w:val="002E245E"/>
    <w:rsid w:val="002E25EF"/>
    <w:rsid w:val="002E6A10"/>
    <w:rsid w:val="002F0262"/>
    <w:rsid w:val="002F161D"/>
    <w:rsid w:val="002F1C9E"/>
    <w:rsid w:val="002F330D"/>
    <w:rsid w:val="002F5D36"/>
    <w:rsid w:val="003011CB"/>
    <w:rsid w:val="003106F6"/>
    <w:rsid w:val="0031116A"/>
    <w:rsid w:val="00315BB5"/>
    <w:rsid w:val="00324274"/>
    <w:rsid w:val="00331B5F"/>
    <w:rsid w:val="003350CF"/>
    <w:rsid w:val="00335FA1"/>
    <w:rsid w:val="00343836"/>
    <w:rsid w:val="0034511F"/>
    <w:rsid w:val="00345E12"/>
    <w:rsid w:val="003460F5"/>
    <w:rsid w:val="00350A9D"/>
    <w:rsid w:val="00361E88"/>
    <w:rsid w:val="00364ED4"/>
    <w:rsid w:val="0037348B"/>
    <w:rsid w:val="0037412F"/>
    <w:rsid w:val="00376DB5"/>
    <w:rsid w:val="003A32B8"/>
    <w:rsid w:val="003B2697"/>
    <w:rsid w:val="003C6484"/>
    <w:rsid w:val="003D295E"/>
    <w:rsid w:val="003F056F"/>
    <w:rsid w:val="00402E8E"/>
    <w:rsid w:val="00403CF9"/>
    <w:rsid w:val="00410CB4"/>
    <w:rsid w:val="00413657"/>
    <w:rsid w:val="004201BA"/>
    <w:rsid w:val="004211A9"/>
    <w:rsid w:val="00432DFB"/>
    <w:rsid w:val="00442E37"/>
    <w:rsid w:val="00446795"/>
    <w:rsid w:val="0044772B"/>
    <w:rsid w:val="004516E2"/>
    <w:rsid w:val="004705D5"/>
    <w:rsid w:val="00483A36"/>
    <w:rsid w:val="004873CC"/>
    <w:rsid w:val="00491890"/>
    <w:rsid w:val="00492F4F"/>
    <w:rsid w:val="004A2812"/>
    <w:rsid w:val="004B7D22"/>
    <w:rsid w:val="004C3144"/>
    <w:rsid w:val="004D1B2B"/>
    <w:rsid w:val="004E54B0"/>
    <w:rsid w:val="004F765C"/>
    <w:rsid w:val="00512159"/>
    <w:rsid w:val="00516DAD"/>
    <w:rsid w:val="00517C24"/>
    <w:rsid w:val="00522015"/>
    <w:rsid w:val="00541B07"/>
    <w:rsid w:val="005458EE"/>
    <w:rsid w:val="00545E5B"/>
    <w:rsid w:val="00545F98"/>
    <w:rsid w:val="00550005"/>
    <w:rsid w:val="00550249"/>
    <w:rsid w:val="00553A1A"/>
    <w:rsid w:val="005571CF"/>
    <w:rsid w:val="00560701"/>
    <w:rsid w:val="00560BB6"/>
    <w:rsid w:val="0057056E"/>
    <w:rsid w:val="005774F4"/>
    <w:rsid w:val="0058181C"/>
    <w:rsid w:val="0058371D"/>
    <w:rsid w:val="005928DE"/>
    <w:rsid w:val="005A3B17"/>
    <w:rsid w:val="005A65DD"/>
    <w:rsid w:val="005A6766"/>
    <w:rsid w:val="005A700C"/>
    <w:rsid w:val="005B1CC4"/>
    <w:rsid w:val="005B69F7"/>
    <w:rsid w:val="005C1517"/>
    <w:rsid w:val="005C27A1"/>
    <w:rsid w:val="005C68B8"/>
    <w:rsid w:val="005D28E0"/>
    <w:rsid w:val="005D317C"/>
    <w:rsid w:val="005D7788"/>
    <w:rsid w:val="005E5FA2"/>
    <w:rsid w:val="005E65DB"/>
    <w:rsid w:val="005F1071"/>
    <w:rsid w:val="005F5666"/>
    <w:rsid w:val="005F5E28"/>
    <w:rsid w:val="005F6298"/>
    <w:rsid w:val="00602A0B"/>
    <w:rsid w:val="00616DCB"/>
    <w:rsid w:val="00632E20"/>
    <w:rsid w:val="006340C8"/>
    <w:rsid w:val="006358DD"/>
    <w:rsid w:val="00635A23"/>
    <w:rsid w:val="00642DD2"/>
    <w:rsid w:val="006508A4"/>
    <w:rsid w:val="00660C3F"/>
    <w:rsid w:val="00661C46"/>
    <w:rsid w:val="006763B6"/>
    <w:rsid w:val="00681577"/>
    <w:rsid w:val="00684428"/>
    <w:rsid w:val="006860D6"/>
    <w:rsid w:val="006918A2"/>
    <w:rsid w:val="006A15DE"/>
    <w:rsid w:val="006B0B9A"/>
    <w:rsid w:val="006B421A"/>
    <w:rsid w:val="006C2021"/>
    <w:rsid w:val="006C6BED"/>
    <w:rsid w:val="006C7E45"/>
    <w:rsid w:val="006D052E"/>
    <w:rsid w:val="006D21A3"/>
    <w:rsid w:val="006D4529"/>
    <w:rsid w:val="006D7E9A"/>
    <w:rsid w:val="006E1608"/>
    <w:rsid w:val="006E266C"/>
    <w:rsid w:val="006E62AA"/>
    <w:rsid w:val="006E7CA4"/>
    <w:rsid w:val="006F0AF8"/>
    <w:rsid w:val="0070060B"/>
    <w:rsid w:val="00700D38"/>
    <w:rsid w:val="00701E8F"/>
    <w:rsid w:val="00703C88"/>
    <w:rsid w:val="00706263"/>
    <w:rsid w:val="007167F4"/>
    <w:rsid w:val="00716979"/>
    <w:rsid w:val="0072407F"/>
    <w:rsid w:val="00735898"/>
    <w:rsid w:val="00742890"/>
    <w:rsid w:val="007456DD"/>
    <w:rsid w:val="00750B4C"/>
    <w:rsid w:val="00750DC0"/>
    <w:rsid w:val="00755FBB"/>
    <w:rsid w:val="00757D1D"/>
    <w:rsid w:val="007628E8"/>
    <w:rsid w:val="00770AD9"/>
    <w:rsid w:val="007719EF"/>
    <w:rsid w:val="007737DE"/>
    <w:rsid w:val="00776E91"/>
    <w:rsid w:val="00777C43"/>
    <w:rsid w:val="00781BA9"/>
    <w:rsid w:val="007865AB"/>
    <w:rsid w:val="00790F84"/>
    <w:rsid w:val="007919FF"/>
    <w:rsid w:val="00791C64"/>
    <w:rsid w:val="00794158"/>
    <w:rsid w:val="007A05F5"/>
    <w:rsid w:val="007A3CF5"/>
    <w:rsid w:val="007A6290"/>
    <w:rsid w:val="007B4483"/>
    <w:rsid w:val="007B5B18"/>
    <w:rsid w:val="007C1CA6"/>
    <w:rsid w:val="007D64A4"/>
    <w:rsid w:val="007E157E"/>
    <w:rsid w:val="007E44A1"/>
    <w:rsid w:val="007F3F79"/>
    <w:rsid w:val="00801CF4"/>
    <w:rsid w:val="00806E73"/>
    <w:rsid w:val="0081479D"/>
    <w:rsid w:val="0081548D"/>
    <w:rsid w:val="00820A51"/>
    <w:rsid w:val="00824260"/>
    <w:rsid w:val="00826452"/>
    <w:rsid w:val="0082703D"/>
    <w:rsid w:val="008340B2"/>
    <w:rsid w:val="008363F0"/>
    <w:rsid w:val="00836AC2"/>
    <w:rsid w:val="00840072"/>
    <w:rsid w:val="00842F0C"/>
    <w:rsid w:val="008438C6"/>
    <w:rsid w:val="0085348A"/>
    <w:rsid w:val="00853C97"/>
    <w:rsid w:val="008563C5"/>
    <w:rsid w:val="008565C0"/>
    <w:rsid w:val="008637E7"/>
    <w:rsid w:val="00863C76"/>
    <w:rsid w:val="0086489B"/>
    <w:rsid w:val="00867226"/>
    <w:rsid w:val="008742A2"/>
    <w:rsid w:val="008751F0"/>
    <w:rsid w:val="00876D98"/>
    <w:rsid w:val="008817E0"/>
    <w:rsid w:val="00881C93"/>
    <w:rsid w:val="0088526F"/>
    <w:rsid w:val="0089103F"/>
    <w:rsid w:val="0089514A"/>
    <w:rsid w:val="008969F5"/>
    <w:rsid w:val="008A4C43"/>
    <w:rsid w:val="008B0206"/>
    <w:rsid w:val="008B1300"/>
    <w:rsid w:val="008B1EAE"/>
    <w:rsid w:val="008B3065"/>
    <w:rsid w:val="008B5CE9"/>
    <w:rsid w:val="008C044C"/>
    <w:rsid w:val="008E0A77"/>
    <w:rsid w:val="008E25FD"/>
    <w:rsid w:val="008E6516"/>
    <w:rsid w:val="008F1D18"/>
    <w:rsid w:val="00902BFB"/>
    <w:rsid w:val="009038F4"/>
    <w:rsid w:val="00915F80"/>
    <w:rsid w:val="0093612F"/>
    <w:rsid w:val="00936425"/>
    <w:rsid w:val="00946D85"/>
    <w:rsid w:val="009525B6"/>
    <w:rsid w:val="009626F1"/>
    <w:rsid w:val="00967B54"/>
    <w:rsid w:val="00973262"/>
    <w:rsid w:val="00973C05"/>
    <w:rsid w:val="00974546"/>
    <w:rsid w:val="009752AA"/>
    <w:rsid w:val="0098580A"/>
    <w:rsid w:val="009A063E"/>
    <w:rsid w:val="009A49E5"/>
    <w:rsid w:val="009B5D19"/>
    <w:rsid w:val="009C094A"/>
    <w:rsid w:val="009C28A8"/>
    <w:rsid w:val="009C4674"/>
    <w:rsid w:val="009C72B2"/>
    <w:rsid w:val="009D0ED4"/>
    <w:rsid w:val="009D2DDE"/>
    <w:rsid w:val="009E0C46"/>
    <w:rsid w:val="009E155E"/>
    <w:rsid w:val="009E249C"/>
    <w:rsid w:val="009E2842"/>
    <w:rsid w:val="009E35F7"/>
    <w:rsid w:val="009E4CCA"/>
    <w:rsid w:val="009E7165"/>
    <w:rsid w:val="009E7D8E"/>
    <w:rsid w:val="009E7F8B"/>
    <w:rsid w:val="009F0994"/>
    <w:rsid w:val="009F1756"/>
    <w:rsid w:val="009F67F6"/>
    <w:rsid w:val="009F6A0C"/>
    <w:rsid w:val="00A0012A"/>
    <w:rsid w:val="00A03CD6"/>
    <w:rsid w:val="00A04F1D"/>
    <w:rsid w:val="00A05D63"/>
    <w:rsid w:val="00A0766A"/>
    <w:rsid w:val="00A14392"/>
    <w:rsid w:val="00A16A95"/>
    <w:rsid w:val="00A17B4B"/>
    <w:rsid w:val="00A2367A"/>
    <w:rsid w:val="00A32F7F"/>
    <w:rsid w:val="00A33765"/>
    <w:rsid w:val="00A35DB5"/>
    <w:rsid w:val="00A40542"/>
    <w:rsid w:val="00A4149B"/>
    <w:rsid w:val="00A41FD9"/>
    <w:rsid w:val="00A42C5F"/>
    <w:rsid w:val="00A46A3D"/>
    <w:rsid w:val="00A4702D"/>
    <w:rsid w:val="00A559D6"/>
    <w:rsid w:val="00A6141B"/>
    <w:rsid w:val="00A65BA2"/>
    <w:rsid w:val="00A707C4"/>
    <w:rsid w:val="00A72619"/>
    <w:rsid w:val="00A73482"/>
    <w:rsid w:val="00A750F2"/>
    <w:rsid w:val="00A76425"/>
    <w:rsid w:val="00A83058"/>
    <w:rsid w:val="00A85573"/>
    <w:rsid w:val="00A92E12"/>
    <w:rsid w:val="00A941B9"/>
    <w:rsid w:val="00A96F4B"/>
    <w:rsid w:val="00A97278"/>
    <w:rsid w:val="00A97CC5"/>
    <w:rsid w:val="00A97FBD"/>
    <w:rsid w:val="00AA1C1D"/>
    <w:rsid w:val="00AA4E6D"/>
    <w:rsid w:val="00AB143E"/>
    <w:rsid w:val="00AC2C09"/>
    <w:rsid w:val="00AC351C"/>
    <w:rsid w:val="00AC4C10"/>
    <w:rsid w:val="00AC7D21"/>
    <w:rsid w:val="00AD0168"/>
    <w:rsid w:val="00AD0F0E"/>
    <w:rsid w:val="00AD11C4"/>
    <w:rsid w:val="00AD13E8"/>
    <w:rsid w:val="00AD4590"/>
    <w:rsid w:val="00AE0D44"/>
    <w:rsid w:val="00AE4C31"/>
    <w:rsid w:val="00AE5517"/>
    <w:rsid w:val="00B03837"/>
    <w:rsid w:val="00B07238"/>
    <w:rsid w:val="00B11058"/>
    <w:rsid w:val="00B11347"/>
    <w:rsid w:val="00B213B9"/>
    <w:rsid w:val="00B2283C"/>
    <w:rsid w:val="00B25D1C"/>
    <w:rsid w:val="00B27B64"/>
    <w:rsid w:val="00B407A6"/>
    <w:rsid w:val="00B6002B"/>
    <w:rsid w:val="00B60E02"/>
    <w:rsid w:val="00B61297"/>
    <w:rsid w:val="00B75ED9"/>
    <w:rsid w:val="00B76562"/>
    <w:rsid w:val="00B80EBC"/>
    <w:rsid w:val="00B86609"/>
    <w:rsid w:val="00B97A73"/>
    <w:rsid w:val="00BC3799"/>
    <w:rsid w:val="00BD1094"/>
    <w:rsid w:val="00BE1D90"/>
    <w:rsid w:val="00BE39A1"/>
    <w:rsid w:val="00BE4C93"/>
    <w:rsid w:val="00BF1A6A"/>
    <w:rsid w:val="00BF4E39"/>
    <w:rsid w:val="00BF562B"/>
    <w:rsid w:val="00BF5B56"/>
    <w:rsid w:val="00C00904"/>
    <w:rsid w:val="00C02136"/>
    <w:rsid w:val="00C047A6"/>
    <w:rsid w:val="00C12647"/>
    <w:rsid w:val="00C328C8"/>
    <w:rsid w:val="00C36910"/>
    <w:rsid w:val="00C450FB"/>
    <w:rsid w:val="00C473A4"/>
    <w:rsid w:val="00C50821"/>
    <w:rsid w:val="00C53DD7"/>
    <w:rsid w:val="00C71933"/>
    <w:rsid w:val="00C735B8"/>
    <w:rsid w:val="00C748C0"/>
    <w:rsid w:val="00C76288"/>
    <w:rsid w:val="00C76A20"/>
    <w:rsid w:val="00C776C0"/>
    <w:rsid w:val="00C80152"/>
    <w:rsid w:val="00C862F4"/>
    <w:rsid w:val="00C9282E"/>
    <w:rsid w:val="00C94C3C"/>
    <w:rsid w:val="00C97000"/>
    <w:rsid w:val="00CA3258"/>
    <w:rsid w:val="00CA7A14"/>
    <w:rsid w:val="00CB1CCA"/>
    <w:rsid w:val="00CC5F8D"/>
    <w:rsid w:val="00CC6C84"/>
    <w:rsid w:val="00CC7993"/>
    <w:rsid w:val="00CD1F33"/>
    <w:rsid w:val="00CD5BB7"/>
    <w:rsid w:val="00CD61AC"/>
    <w:rsid w:val="00CD7DA6"/>
    <w:rsid w:val="00CE33C3"/>
    <w:rsid w:val="00CE6410"/>
    <w:rsid w:val="00CF6DFC"/>
    <w:rsid w:val="00D03B87"/>
    <w:rsid w:val="00D06060"/>
    <w:rsid w:val="00D0715A"/>
    <w:rsid w:val="00D10084"/>
    <w:rsid w:val="00D10E82"/>
    <w:rsid w:val="00D11ED1"/>
    <w:rsid w:val="00D223AE"/>
    <w:rsid w:val="00D259F5"/>
    <w:rsid w:val="00D26603"/>
    <w:rsid w:val="00D30BD2"/>
    <w:rsid w:val="00D32002"/>
    <w:rsid w:val="00D402F0"/>
    <w:rsid w:val="00D42A94"/>
    <w:rsid w:val="00D43C1B"/>
    <w:rsid w:val="00D450FA"/>
    <w:rsid w:val="00D530CC"/>
    <w:rsid w:val="00D61AE4"/>
    <w:rsid w:val="00D67951"/>
    <w:rsid w:val="00D70905"/>
    <w:rsid w:val="00D73AD0"/>
    <w:rsid w:val="00D7472F"/>
    <w:rsid w:val="00D759AA"/>
    <w:rsid w:val="00D8724D"/>
    <w:rsid w:val="00D93AB6"/>
    <w:rsid w:val="00D960CD"/>
    <w:rsid w:val="00DA164E"/>
    <w:rsid w:val="00DB067A"/>
    <w:rsid w:val="00DB40D0"/>
    <w:rsid w:val="00DB55A1"/>
    <w:rsid w:val="00DB5FC4"/>
    <w:rsid w:val="00DC0C01"/>
    <w:rsid w:val="00DD3A77"/>
    <w:rsid w:val="00DD4465"/>
    <w:rsid w:val="00DD7C23"/>
    <w:rsid w:val="00DE0C87"/>
    <w:rsid w:val="00DE26D1"/>
    <w:rsid w:val="00DF5386"/>
    <w:rsid w:val="00E002C0"/>
    <w:rsid w:val="00E01652"/>
    <w:rsid w:val="00E1200B"/>
    <w:rsid w:val="00E207CD"/>
    <w:rsid w:val="00E31C88"/>
    <w:rsid w:val="00E324CF"/>
    <w:rsid w:val="00E33C01"/>
    <w:rsid w:val="00E344E2"/>
    <w:rsid w:val="00E363CF"/>
    <w:rsid w:val="00E449C6"/>
    <w:rsid w:val="00E5796B"/>
    <w:rsid w:val="00E67C69"/>
    <w:rsid w:val="00E701D4"/>
    <w:rsid w:val="00E76C0B"/>
    <w:rsid w:val="00E8208C"/>
    <w:rsid w:val="00E84FA8"/>
    <w:rsid w:val="00E866C8"/>
    <w:rsid w:val="00E95EBD"/>
    <w:rsid w:val="00EA1617"/>
    <w:rsid w:val="00EA2767"/>
    <w:rsid w:val="00EA3B1F"/>
    <w:rsid w:val="00EA57E8"/>
    <w:rsid w:val="00EA7472"/>
    <w:rsid w:val="00EB12EC"/>
    <w:rsid w:val="00EB63EB"/>
    <w:rsid w:val="00EB782B"/>
    <w:rsid w:val="00EB7B46"/>
    <w:rsid w:val="00EB7BA5"/>
    <w:rsid w:val="00EC304D"/>
    <w:rsid w:val="00ED1377"/>
    <w:rsid w:val="00EE17DF"/>
    <w:rsid w:val="00EE25A2"/>
    <w:rsid w:val="00EE350B"/>
    <w:rsid w:val="00EE7FE0"/>
    <w:rsid w:val="00F03857"/>
    <w:rsid w:val="00F03A0E"/>
    <w:rsid w:val="00F06365"/>
    <w:rsid w:val="00F13394"/>
    <w:rsid w:val="00F17B81"/>
    <w:rsid w:val="00F21EC9"/>
    <w:rsid w:val="00F26BE8"/>
    <w:rsid w:val="00F27323"/>
    <w:rsid w:val="00F3745D"/>
    <w:rsid w:val="00F54142"/>
    <w:rsid w:val="00F5613A"/>
    <w:rsid w:val="00F71567"/>
    <w:rsid w:val="00F72CF1"/>
    <w:rsid w:val="00F75CBC"/>
    <w:rsid w:val="00F93C5B"/>
    <w:rsid w:val="00FB04CC"/>
    <w:rsid w:val="00FB6E53"/>
    <w:rsid w:val="00FB6F2B"/>
    <w:rsid w:val="00FB774B"/>
    <w:rsid w:val="00FC03D9"/>
    <w:rsid w:val="00FC6A4A"/>
    <w:rsid w:val="00FD2ACE"/>
    <w:rsid w:val="00FE1D54"/>
    <w:rsid w:val="00FE22D9"/>
    <w:rsid w:val="00FE786F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D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0DC0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0DC0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0DC0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50DC0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782B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782B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B782B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B782B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B782B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750D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782B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750D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750DC0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782B"/>
    <w:rPr>
      <w:rFonts w:ascii="Arial" w:hAnsi="Arial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750DC0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B782B"/>
    <w:rPr>
      <w:rFonts w:ascii="Arial" w:hAnsi="Arial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750DC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Normal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782B"/>
    <w:rPr>
      <w:rFonts w:cs="Times New Roman"/>
      <w:sz w:val="2"/>
      <w:lang w:val="en-US" w:eastAsia="en-US"/>
    </w:rPr>
  </w:style>
  <w:style w:type="paragraph" w:customStyle="1" w:styleId="1">
    <w:name w:val="Знак Знак1"/>
    <w:basedOn w:val="Normal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545E5B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BodyTextIndent3">
    <w:name w:val="Body Text Indent 3"/>
    <w:basedOn w:val="Normal"/>
    <w:link w:val="BodyTextIndent3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4149B"/>
    <w:rPr>
      <w:rFonts w:cs="Times New Roman"/>
      <w:sz w:val="16"/>
      <w:szCs w:val="16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B782B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">
    <w:name w:val="Знак Знак2"/>
    <w:basedOn w:val="DefaultParagraphFont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">
    <w:name w:val="Знак Знак"/>
    <w:basedOn w:val="DefaultParagraphFont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">
    <w:name w:val="Знак Знак11"/>
    <w:basedOn w:val="DefaultParagraphFont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Normal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Subtitle">
    <w:name w:val="Subtitle"/>
    <w:basedOn w:val="Normal"/>
    <w:link w:val="SubtitleChar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782B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basedOn w:val="Normal"/>
    <w:uiPriority w:val="99"/>
    <w:rsid w:val="008400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CharChar">
    <w:name w:val="Char Char Char Char Char"/>
    <w:basedOn w:val="Normal"/>
    <w:uiPriority w:val="99"/>
    <w:rsid w:val="002A11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350A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4">
    <w:name w:val="Font Style14"/>
    <w:basedOn w:val="DefaultParagraphFont"/>
    <w:uiPriority w:val="99"/>
    <w:rsid w:val="00A65BA2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FB6E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FB6E53"/>
    <w:pPr>
      <w:widowControl w:val="0"/>
      <w:overflowPunct/>
      <w:spacing w:line="281" w:lineRule="exact"/>
      <w:ind w:firstLine="109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uiPriority w:val="99"/>
    <w:rsid w:val="0026692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A4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304</TotalTime>
  <Pages>3</Pages>
  <Words>1443</Words>
  <Characters>8226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Staneva</cp:lastModifiedBy>
  <cp:revision>10</cp:revision>
  <cp:lastPrinted>2014-04-10T12:46:00Z</cp:lastPrinted>
  <dcterms:created xsi:type="dcterms:W3CDTF">2014-04-07T10:02:00Z</dcterms:created>
  <dcterms:modified xsi:type="dcterms:W3CDTF">2014-04-15T11:50:00Z</dcterms:modified>
</cp:coreProperties>
</file>