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29" w:rsidRDefault="007F1C29" w:rsidP="00800601">
      <w:pPr>
        <w:ind w:right="284"/>
        <w:jc w:val="both"/>
        <w:rPr>
          <w:rFonts w:ascii="Verdana" w:hAnsi="Verdana"/>
          <w:b/>
          <w:bCs/>
          <w:sz w:val="28"/>
          <w:szCs w:val="28"/>
          <w:lang w:val="ru-RU"/>
        </w:rPr>
      </w:pPr>
      <w:r w:rsidRPr="00824260">
        <w:rPr>
          <w:rFonts w:ascii="Verdana" w:hAnsi="Verdana"/>
          <w:b/>
          <w:bCs/>
          <w:sz w:val="28"/>
          <w:szCs w:val="28"/>
          <w:lang w:val="ru-RU"/>
        </w:rPr>
        <w:t xml:space="preserve">               </w:t>
      </w:r>
    </w:p>
    <w:p w:rsidR="00B02E9D" w:rsidRPr="00DB5FC4" w:rsidRDefault="00B02E9D" w:rsidP="00800601">
      <w:pPr>
        <w:ind w:right="284"/>
        <w:jc w:val="both"/>
        <w:rPr>
          <w:rFonts w:ascii="Verdana" w:hAnsi="Verdana"/>
          <w:b/>
          <w:bCs/>
          <w:lang w:val="bg-BG"/>
        </w:rPr>
      </w:pPr>
    </w:p>
    <w:p w:rsidR="007F1C29" w:rsidRPr="000B69A6" w:rsidRDefault="007F1C29" w:rsidP="00800601">
      <w:pPr>
        <w:ind w:right="284"/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>РЕШЕНИЕ № ПВ –</w:t>
      </w:r>
      <w:r w:rsidR="00DF1E4C">
        <w:rPr>
          <w:rFonts w:ascii="Verdana" w:hAnsi="Verdana"/>
          <w:b/>
          <w:bCs/>
          <w:sz w:val="28"/>
          <w:szCs w:val="28"/>
          <w:lang w:val="ru-RU"/>
        </w:rPr>
        <w:t>1</w:t>
      </w:r>
      <w:r w:rsidR="00F946CB">
        <w:rPr>
          <w:rFonts w:ascii="Verdana" w:hAnsi="Verdana"/>
          <w:b/>
          <w:bCs/>
          <w:sz w:val="28"/>
          <w:szCs w:val="28"/>
          <w:lang w:val="ru-RU"/>
        </w:rPr>
        <w:t>61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 xml:space="preserve"> -</w:t>
      </w:r>
      <w:proofErr w:type="gramStart"/>
      <w:r w:rsidRPr="00824260">
        <w:rPr>
          <w:rFonts w:ascii="Verdana" w:hAnsi="Verdana"/>
          <w:b/>
          <w:bCs/>
          <w:sz w:val="28"/>
          <w:szCs w:val="28"/>
          <w:lang w:val="ru-RU"/>
        </w:rPr>
        <w:t>ПР</w:t>
      </w:r>
      <w:proofErr w:type="gramEnd"/>
      <w:r w:rsidRPr="00824260">
        <w:rPr>
          <w:rFonts w:ascii="Verdana" w:hAnsi="Verdana"/>
          <w:b/>
          <w:bCs/>
          <w:sz w:val="28"/>
          <w:szCs w:val="28"/>
          <w:lang w:val="ru-RU"/>
        </w:rPr>
        <w:t>/201</w:t>
      </w:r>
      <w:r w:rsidR="00927472">
        <w:rPr>
          <w:rFonts w:ascii="Verdana" w:hAnsi="Verdana"/>
          <w:b/>
          <w:bCs/>
          <w:sz w:val="28"/>
          <w:szCs w:val="28"/>
          <w:lang w:val="bg-BG"/>
        </w:rPr>
        <w:t>6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7F1C29" w:rsidRPr="009F6A0C" w:rsidRDefault="007F1C29" w:rsidP="00800601">
      <w:pPr>
        <w:ind w:right="284"/>
        <w:jc w:val="center"/>
        <w:rPr>
          <w:rFonts w:ascii="Verdana" w:hAnsi="Verdana"/>
          <w:b/>
          <w:sz w:val="22"/>
          <w:szCs w:val="22"/>
          <w:lang w:val="ru-RU"/>
        </w:rPr>
      </w:pPr>
      <w:r w:rsidRPr="009F6A0C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gramStart"/>
      <w:r w:rsidRPr="009F6A0C">
        <w:rPr>
          <w:rFonts w:ascii="Verdana" w:hAnsi="Verdana"/>
          <w:b/>
          <w:sz w:val="22"/>
          <w:szCs w:val="22"/>
          <w:lang w:val="ru-RU"/>
        </w:rPr>
        <w:t>на</w:t>
      </w:r>
      <w:proofErr w:type="gramEnd"/>
      <w:r w:rsidRPr="009F6A0C">
        <w:rPr>
          <w:rFonts w:ascii="Verdana" w:hAnsi="Verdana"/>
          <w:b/>
          <w:sz w:val="22"/>
          <w:szCs w:val="22"/>
          <w:lang w:val="ru-RU"/>
        </w:rPr>
        <w:t xml:space="preserve"> оценка на 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7F1C29" w:rsidRPr="009F6A0C" w:rsidRDefault="007F1C29" w:rsidP="00800601">
      <w:pPr>
        <w:ind w:right="284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7F1C29" w:rsidRPr="00D63D85" w:rsidRDefault="007F1C29" w:rsidP="00800601">
      <w:pPr>
        <w:pStyle w:val="a7"/>
        <w:rPr>
          <w:rFonts w:ascii="Verdana" w:hAnsi="Verdana"/>
          <w:b/>
          <w:lang w:val="ru-RU"/>
        </w:rPr>
      </w:pPr>
      <w:r w:rsidRPr="001C3424">
        <w:rPr>
          <w:rFonts w:ascii="Verdana" w:hAnsi="Verdana"/>
          <w:b/>
        </w:rPr>
        <w:t>На основание</w:t>
      </w:r>
      <w:r w:rsidR="00CE21C5">
        <w:rPr>
          <w:rFonts w:ascii="Verdana" w:hAnsi="Verdana"/>
        </w:rPr>
        <w:t>: чл. 93, ал.</w:t>
      </w:r>
      <w:r w:rsidRPr="009F6A0C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 и ал.5 от </w:t>
      </w:r>
      <w:r w:rsidRPr="002B63E0">
        <w:rPr>
          <w:rFonts w:ascii="Verdana" w:hAnsi="Verdana"/>
          <w:i/>
        </w:rPr>
        <w:t>Закона за опазване на околната среда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9F6A0C">
        <w:rPr>
          <w:rFonts w:ascii="Verdana" w:hAnsi="Verdana"/>
          <w:lang w:val="ru-RU"/>
        </w:rPr>
        <w:t xml:space="preserve"> 8</w:t>
      </w:r>
      <w:r w:rsidRPr="001C3424">
        <w:rPr>
          <w:rFonts w:ascii="Verdana" w:hAnsi="Verdana"/>
        </w:rPr>
        <w:t xml:space="preserve">, </w:t>
      </w:r>
      <w:proofErr w:type="gramStart"/>
      <w:r w:rsidRPr="001C3424">
        <w:rPr>
          <w:rFonts w:ascii="Verdana" w:hAnsi="Verdana"/>
        </w:rPr>
        <w:t>ал</w:t>
      </w:r>
      <w:proofErr w:type="gramEnd"/>
      <w:r w:rsidRPr="001C3424">
        <w:rPr>
          <w:rFonts w:ascii="Verdana" w:hAnsi="Verdana"/>
        </w:rPr>
        <w:t xml:space="preserve">. 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 ал. 4 и ал. 6 от Закона за биологичното разнообразие 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 xml:space="preserve">; чл. 40 ал. </w:t>
      </w:r>
      <w:r w:rsidRPr="009F6A0C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 4, във връзка с чл. 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 xml:space="preserve"> 1,т.1  от </w:t>
      </w:r>
      <w:r w:rsidRPr="001C3424">
        <w:rPr>
          <w:rFonts w:ascii="Verdana" w:hAnsi="Verdana"/>
          <w:i/>
        </w:rPr>
        <w:t xml:space="preserve">Наредбата за условията и </w:t>
      </w:r>
      <w:proofErr w:type="gramStart"/>
      <w:r w:rsidRPr="001C3424">
        <w:rPr>
          <w:rFonts w:ascii="Verdana" w:hAnsi="Verdana"/>
          <w:i/>
        </w:rPr>
        <w:t>реда на</w:t>
      </w:r>
      <w:proofErr w:type="gramEnd"/>
      <w:r w:rsidRPr="001C3424">
        <w:rPr>
          <w:rFonts w:ascii="Verdana" w:hAnsi="Verdana"/>
          <w:i/>
        </w:rPr>
        <w:t xml:space="preserve">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</w:rPr>
        <w:t xml:space="preserve"> 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 w:rsidR="00CE21C5">
        <w:rPr>
          <w:rFonts w:ascii="Verdana" w:hAnsi="Verdana"/>
        </w:rPr>
        <w:t>редбата за ОВОС и по чл.10, ал.</w:t>
      </w:r>
      <w:r w:rsidRPr="001C3424">
        <w:rPr>
          <w:rFonts w:ascii="Verdana" w:hAnsi="Verdana"/>
        </w:rPr>
        <w:t>1 и ал.2 от Наредбата за ОС</w:t>
      </w:r>
      <w:r w:rsidRPr="00D63D85">
        <w:rPr>
          <w:rFonts w:ascii="Verdana" w:hAnsi="Verdana"/>
        </w:rPr>
        <w:t xml:space="preserve">, </w:t>
      </w:r>
      <w:proofErr w:type="spellStart"/>
      <w:r w:rsidRPr="00D63D85">
        <w:rPr>
          <w:rFonts w:ascii="Verdana" w:hAnsi="Verdana"/>
        </w:rPr>
        <w:t>становищ</w:t>
      </w:r>
      <w:proofErr w:type="spellEnd"/>
      <w:r w:rsidR="00F156B5">
        <w:rPr>
          <w:rFonts w:ascii="Verdana" w:hAnsi="Verdana"/>
          <w:lang w:val="en-US"/>
        </w:rPr>
        <w:t>a</w:t>
      </w:r>
      <w:r w:rsidRPr="00D63D85">
        <w:rPr>
          <w:rFonts w:ascii="Verdana" w:hAnsi="Verdana"/>
        </w:rPr>
        <w:t xml:space="preserve"> от </w:t>
      </w:r>
      <w:r w:rsidR="00F156B5">
        <w:rPr>
          <w:rFonts w:ascii="Verdana" w:hAnsi="Verdana"/>
        </w:rPr>
        <w:t>БД ИБР Пловдив</w:t>
      </w:r>
      <w:r w:rsidR="00F156B5" w:rsidRPr="00D63D85">
        <w:rPr>
          <w:rFonts w:ascii="Verdana" w:hAnsi="Verdana"/>
        </w:rPr>
        <w:t xml:space="preserve"> </w:t>
      </w:r>
      <w:r w:rsidR="00F156B5">
        <w:rPr>
          <w:rFonts w:ascii="Verdana" w:hAnsi="Verdana"/>
        </w:rPr>
        <w:t xml:space="preserve">и </w:t>
      </w:r>
      <w:r w:rsidRPr="00D63D85">
        <w:rPr>
          <w:rFonts w:ascii="Verdana" w:hAnsi="Verdana"/>
        </w:rPr>
        <w:t>РЗИ Пловдив</w:t>
      </w:r>
      <w:r w:rsidRPr="002D3BD1">
        <w:rPr>
          <w:rFonts w:ascii="Verdana" w:hAnsi="Verdana"/>
        </w:rPr>
        <w:t xml:space="preserve"> </w:t>
      </w:r>
      <w:r w:rsidRPr="00D63D85">
        <w:rPr>
          <w:rFonts w:ascii="Verdana" w:hAnsi="Verdana"/>
        </w:rPr>
        <w:t xml:space="preserve"> </w:t>
      </w:r>
      <w:r w:rsidRPr="00D63D85">
        <w:rPr>
          <w:rFonts w:ascii="Verdana" w:hAnsi="Verdana"/>
          <w:b/>
          <w:lang w:val="ru-RU"/>
        </w:rPr>
        <w:t xml:space="preserve">       </w:t>
      </w:r>
    </w:p>
    <w:p w:rsidR="007F1C29" w:rsidRPr="001841A0" w:rsidRDefault="007F1C29" w:rsidP="00800601">
      <w:pPr>
        <w:pStyle w:val="a7"/>
        <w:ind w:right="284"/>
        <w:rPr>
          <w:rFonts w:ascii="Verdana" w:hAnsi="Verdana"/>
        </w:rPr>
      </w:pPr>
      <w:r w:rsidRPr="009F6A0C">
        <w:rPr>
          <w:rFonts w:ascii="Verdana" w:hAnsi="Verdana"/>
          <w:b/>
          <w:lang w:val="ru-RU"/>
        </w:rPr>
        <w:t xml:space="preserve">             </w:t>
      </w:r>
    </w:p>
    <w:p w:rsidR="007F1C29" w:rsidRDefault="007F1C29" w:rsidP="00524410">
      <w:pPr>
        <w:pStyle w:val="a7"/>
        <w:ind w:right="-56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Р Е Ш И Х</w:t>
      </w:r>
    </w:p>
    <w:p w:rsidR="00AA0E28" w:rsidRPr="00475D1C" w:rsidRDefault="00AA0E28" w:rsidP="00524410">
      <w:pPr>
        <w:pStyle w:val="a7"/>
        <w:ind w:right="-56"/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7F1C29" w:rsidRPr="00F90AC6" w:rsidRDefault="007F1C29" w:rsidP="007E4551">
      <w:pPr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  <w:b/>
          <w:u w:val="single"/>
        </w:rPr>
        <w:t>да</w:t>
      </w:r>
      <w:proofErr w:type="spellEnd"/>
      <w:proofErr w:type="gramEnd"/>
      <w:r>
        <w:rPr>
          <w:rFonts w:ascii="Verdana" w:hAnsi="Verdana"/>
          <w:b/>
          <w:u w:val="single"/>
        </w:rPr>
        <w:t xml:space="preserve"> </w:t>
      </w:r>
      <w:proofErr w:type="spellStart"/>
      <w:r w:rsidRPr="00F90AC6">
        <w:rPr>
          <w:rFonts w:ascii="Verdana" w:hAnsi="Verdana"/>
          <w:b/>
          <w:u w:val="single"/>
        </w:rPr>
        <w:t>не</w:t>
      </w:r>
      <w:proofErr w:type="spellEnd"/>
      <w:r w:rsidRPr="00F90AC6">
        <w:rPr>
          <w:rFonts w:ascii="Verdana" w:hAnsi="Verdana"/>
          <w:b/>
          <w:u w:val="single"/>
        </w:rPr>
        <w:t xml:space="preserve"> </w:t>
      </w:r>
      <w:proofErr w:type="spellStart"/>
      <w:r w:rsidRPr="00F90AC6">
        <w:rPr>
          <w:rFonts w:ascii="Verdana" w:hAnsi="Verdana"/>
          <w:b/>
          <w:u w:val="single"/>
        </w:rPr>
        <w:t>се</w:t>
      </w:r>
      <w:proofErr w:type="spellEnd"/>
      <w:r w:rsidRPr="00F90AC6">
        <w:rPr>
          <w:rFonts w:ascii="Verdana" w:hAnsi="Verdana"/>
          <w:b/>
          <w:u w:val="single"/>
        </w:rPr>
        <w:t xml:space="preserve"> </w:t>
      </w:r>
      <w:proofErr w:type="spellStart"/>
      <w:r w:rsidRPr="00F90AC6">
        <w:rPr>
          <w:rFonts w:ascii="Verdana" w:hAnsi="Verdana"/>
          <w:b/>
          <w:u w:val="single"/>
        </w:rPr>
        <w:t>извършва</w:t>
      </w:r>
      <w:proofErr w:type="spellEnd"/>
      <w:r w:rsidRPr="00F90AC6">
        <w:rPr>
          <w:rFonts w:ascii="Verdana" w:hAnsi="Verdana"/>
          <w:b/>
        </w:rPr>
        <w:t xml:space="preserve"> </w:t>
      </w:r>
      <w:proofErr w:type="spellStart"/>
      <w:r w:rsidRPr="00F90AC6">
        <w:rPr>
          <w:rFonts w:ascii="Verdana" w:hAnsi="Verdana"/>
        </w:rPr>
        <w:t>оценка</w:t>
      </w:r>
      <w:proofErr w:type="spellEnd"/>
      <w:r w:rsidRPr="00F90AC6">
        <w:rPr>
          <w:rFonts w:ascii="Verdana" w:hAnsi="Verdana"/>
        </w:rPr>
        <w:t xml:space="preserve"> </w:t>
      </w:r>
      <w:proofErr w:type="spellStart"/>
      <w:r w:rsidRPr="00F90AC6">
        <w:rPr>
          <w:rFonts w:ascii="Verdana" w:hAnsi="Verdana"/>
        </w:rPr>
        <w:t>на</w:t>
      </w:r>
      <w:proofErr w:type="spellEnd"/>
      <w:r w:rsidRPr="00F90AC6">
        <w:rPr>
          <w:rFonts w:ascii="Verdana" w:hAnsi="Verdana"/>
        </w:rPr>
        <w:t xml:space="preserve"> </w:t>
      </w:r>
      <w:proofErr w:type="spellStart"/>
      <w:r w:rsidRPr="00F90AC6">
        <w:rPr>
          <w:rFonts w:ascii="Verdana" w:hAnsi="Verdana"/>
        </w:rPr>
        <w:t>въздействието</w:t>
      </w:r>
      <w:proofErr w:type="spellEnd"/>
      <w:r w:rsidRPr="00F90AC6">
        <w:rPr>
          <w:rFonts w:ascii="Verdana" w:hAnsi="Verdana"/>
        </w:rPr>
        <w:t xml:space="preserve"> </w:t>
      </w:r>
      <w:proofErr w:type="spellStart"/>
      <w:r w:rsidRPr="00F90AC6">
        <w:rPr>
          <w:rFonts w:ascii="Verdana" w:hAnsi="Verdana"/>
        </w:rPr>
        <w:t>върху</w:t>
      </w:r>
      <w:proofErr w:type="spellEnd"/>
      <w:r w:rsidRPr="00F90AC6">
        <w:rPr>
          <w:rFonts w:ascii="Verdana" w:hAnsi="Verdana"/>
        </w:rPr>
        <w:t xml:space="preserve"> </w:t>
      </w:r>
      <w:proofErr w:type="spellStart"/>
      <w:r w:rsidRPr="00F90AC6">
        <w:rPr>
          <w:rFonts w:ascii="Verdana" w:hAnsi="Verdana"/>
        </w:rPr>
        <w:t>околната</w:t>
      </w:r>
      <w:proofErr w:type="spellEnd"/>
      <w:r w:rsidRPr="00F90AC6">
        <w:rPr>
          <w:rFonts w:ascii="Verdana" w:hAnsi="Verdana"/>
        </w:rPr>
        <w:t xml:space="preserve"> </w:t>
      </w:r>
      <w:proofErr w:type="spellStart"/>
      <w:r w:rsidRPr="00F90AC6">
        <w:rPr>
          <w:rFonts w:ascii="Verdana" w:hAnsi="Verdana"/>
        </w:rPr>
        <w:t>среда</w:t>
      </w:r>
      <w:proofErr w:type="spellEnd"/>
      <w:r w:rsidRPr="00F90AC6">
        <w:rPr>
          <w:rFonts w:ascii="Verdana" w:hAnsi="Verdana"/>
        </w:rPr>
        <w:t xml:space="preserve"> </w:t>
      </w:r>
      <w:proofErr w:type="spellStart"/>
      <w:r w:rsidRPr="00F90AC6">
        <w:rPr>
          <w:rFonts w:ascii="Verdana" w:hAnsi="Verdana"/>
        </w:rPr>
        <w:t>за</w:t>
      </w:r>
      <w:proofErr w:type="spellEnd"/>
      <w:r w:rsidRPr="00F90AC6">
        <w:rPr>
          <w:rFonts w:ascii="Verdana" w:hAnsi="Verdana"/>
        </w:rPr>
        <w:t xml:space="preserve"> </w:t>
      </w:r>
      <w:proofErr w:type="spellStart"/>
      <w:r w:rsidRPr="00F90AC6">
        <w:rPr>
          <w:rFonts w:ascii="Verdana" w:hAnsi="Verdana"/>
          <w:b/>
        </w:rPr>
        <w:t>инвестиционно</w:t>
      </w:r>
      <w:proofErr w:type="spellEnd"/>
      <w:r w:rsidRPr="00F90AC6">
        <w:rPr>
          <w:rFonts w:ascii="Verdana" w:hAnsi="Verdana"/>
          <w:b/>
        </w:rPr>
        <w:t xml:space="preserve"> </w:t>
      </w:r>
      <w:proofErr w:type="spellStart"/>
      <w:r w:rsidRPr="00F90AC6">
        <w:rPr>
          <w:rFonts w:ascii="Verdana" w:hAnsi="Verdana"/>
          <w:b/>
        </w:rPr>
        <w:t>предложение</w:t>
      </w:r>
      <w:proofErr w:type="spellEnd"/>
      <w:r w:rsidRPr="00F90AC6">
        <w:rPr>
          <w:rFonts w:ascii="Verdana" w:hAnsi="Verdana"/>
        </w:rPr>
        <w:t xml:space="preserve">: </w:t>
      </w:r>
      <w:r w:rsidR="00642930" w:rsidRPr="00642930">
        <w:rPr>
          <w:rFonts w:ascii="Verdana" w:hAnsi="Verdana"/>
        </w:rPr>
        <w:t>„</w:t>
      </w:r>
      <w:proofErr w:type="spellStart"/>
      <w:r w:rsidR="00642930" w:rsidRPr="00642930">
        <w:rPr>
          <w:rFonts w:ascii="Verdana" w:hAnsi="Verdana"/>
          <w:b/>
        </w:rPr>
        <w:t>Ферма</w:t>
      </w:r>
      <w:proofErr w:type="spellEnd"/>
      <w:r w:rsidR="00642930" w:rsidRPr="00642930">
        <w:rPr>
          <w:rFonts w:ascii="Verdana" w:hAnsi="Verdana"/>
          <w:b/>
        </w:rPr>
        <w:t xml:space="preserve"> </w:t>
      </w:r>
      <w:proofErr w:type="spellStart"/>
      <w:r w:rsidR="00642930" w:rsidRPr="00642930">
        <w:rPr>
          <w:rFonts w:ascii="Verdana" w:hAnsi="Verdana"/>
          <w:b/>
        </w:rPr>
        <w:t>за</w:t>
      </w:r>
      <w:proofErr w:type="spellEnd"/>
      <w:r w:rsidR="00642930" w:rsidRPr="00642930">
        <w:rPr>
          <w:rFonts w:ascii="Verdana" w:hAnsi="Verdana"/>
          <w:b/>
        </w:rPr>
        <w:t xml:space="preserve"> </w:t>
      </w:r>
      <w:proofErr w:type="spellStart"/>
      <w:r w:rsidR="00642930" w:rsidRPr="00642930">
        <w:rPr>
          <w:rFonts w:ascii="Verdana" w:hAnsi="Verdana"/>
          <w:b/>
        </w:rPr>
        <w:t>отглеждане</w:t>
      </w:r>
      <w:proofErr w:type="spellEnd"/>
      <w:r w:rsidR="00642930" w:rsidRPr="00642930">
        <w:rPr>
          <w:rFonts w:ascii="Verdana" w:hAnsi="Verdana"/>
          <w:b/>
        </w:rPr>
        <w:t xml:space="preserve"> </w:t>
      </w:r>
      <w:proofErr w:type="spellStart"/>
      <w:r w:rsidR="00642930" w:rsidRPr="00642930">
        <w:rPr>
          <w:rFonts w:ascii="Verdana" w:hAnsi="Verdana"/>
          <w:b/>
        </w:rPr>
        <w:t>на</w:t>
      </w:r>
      <w:proofErr w:type="spellEnd"/>
      <w:r w:rsidR="00642930" w:rsidRPr="00642930">
        <w:rPr>
          <w:rFonts w:ascii="Verdana" w:hAnsi="Verdana"/>
          <w:b/>
        </w:rPr>
        <w:t xml:space="preserve"> </w:t>
      </w:r>
      <w:proofErr w:type="spellStart"/>
      <w:r w:rsidR="00642930" w:rsidRPr="00642930">
        <w:rPr>
          <w:rFonts w:ascii="Verdana" w:hAnsi="Verdana"/>
          <w:b/>
        </w:rPr>
        <w:t>водоплаващи</w:t>
      </w:r>
      <w:proofErr w:type="spellEnd"/>
      <w:r w:rsidR="00642930" w:rsidRPr="00642930">
        <w:rPr>
          <w:rFonts w:ascii="Verdana" w:hAnsi="Verdana"/>
          <w:b/>
        </w:rPr>
        <w:t xml:space="preserve"> </w:t>
      </w:r>
      <w:proofErr w:type="spellStart"/>
      <w:r w:rsidR="00642930" w:rsidRPr="00642930">
        <w:rPr>
          <w:rFonts w:ascii="Verdana" w:hAnsi="Verdana"/>
          <w:b/>
        </w:rPr>
        <w:t>птици</w:t>
      </w:r>
      <w:proofErr w:type="spellEnd"/>
      <w:r w:rsidR="00642930" w:rsidRPr="00642930">
        <w:rPr>
          <w:rFonts w:ascii="Verdana" w:hAnsi="Verdana"/>
          <w:b/>
        </w:rPr>
        <w:t xml:space="preserve">, </w:t>
      </w:r>
      <w:proofErr w:type="spellStart"/>
      <w:r w:rsidR="00642930" w:rsidRPr="00642930">
        <w:rPr>
          <w:rFonts w:ascii="Verdana" w:hAnsi="Verdana"/>
          <w:b/>
        </w:rPr>
        <w:t>като</w:t>
      </w:r>
      <w:proofErr w:type="spellEnd"/>
      <w:r w:rsidR="00642930" w:rsidRPr="00642930">
        <w:rPr>
          <w:rFonts w:ascii="Verdana" w:hAnsi="Verdana"/>
          <w:b/>
        </w:rPr>
        <w:t xml:space="preserve"> </w:t>
      </w:r>
      <w:proofErr w:type="spellStart"/>
      <w:r w:rsidR="00642930" w:rsidRPr="00642930">
        <w:rPr>
          <w:rFonts w:ascii="Verdana" w:hAnsi="Verdana"/>
          <w:b/>
        </w:rPr>
        <w:t>разширение</w:t>
      </w:r>
      <w:proofErr w:type="spellEnd"/>
      <w:r w:rsidR="00642930" w:rsidRPr="00642930">
        <w:rPr>
          <w:rFonts w:ascii="Verdana" w:hAnsi="Verdana"/>
          <w:b/>
        </w:rPr>
        <w:t xml:space="preserve"> </w:t>
      </w:r>
      <w:proofErr w:type="spellStart"/>
      <w:r w:rsidR="00642930" w:rsidRPr="00642930">
        <w:rPr>
          <w:rFonts w:ascii="Verdana" w:hAnsi="Verdana"/>
          <w:b/>
        </w:rPr>
        <w:t>на</w:t>
      </w:r>
      <w:proofErr w:type="spellEnd"/>
      <w:r w:rsidR="00642930" w:rsidRPr="00642930">
        <w:rPr>
          <w:rFonts w:ascii="Verdana" w:hAnsi="Verdana"/>
          <w:b/>
        </w:rPr>
        <w:t xml:space="preserve"> </w:t>
      </w:r>
      <w:proofErr w:type="spellStart"/>
      <w:r w:rsidR="00642930" w:rsidRPr="00642930">
        <w:rPr>
          <w:rFonts w:ascii="Verdana" w:hAnsi="Verdana"/>
          <w:b/>
        </w:rPr>
        <w:t>базата</w:t>
      </w:r>
      <w:proofErr w:type="spellEnd"/>
      <w:r w:rsidR="00642930" w:rsidRPr="00642930">
        <w:rPr>
          <w:rFonts w:ascii="Verdana" w:hAnsi="Verdana"/>
          <w:b/>
        </w:rPr>
        <w:t xml:space="preserve"> </w:t>
      </w:r>
      <w:proofErr w:type="spellStart"/>
      <w:r w:rsidR="00642930" w:rsidRPr="00642930">
        <w:rPr>
          <w:rFonts w:ascii="Verdana" w:hAnsi="Verdana"/>
          <w:b/>
        </w:rPr>
        <w:t>на</w:t>
      </w:r>
      <w:proofErr w:type="spellEnd"/>
      <w:r w:rsidR="00642930" w:rsidRPr="00642930">
        <w:rPr>
          <w:rFonts w:ascii="Verdana" w:hAnsi="Verdana"/>
          <w:b/>
        </w:rPr>
        <w:t xml:space="preserve"> </w:t>
      </w:r>
      <w:proofErr w:type="spellStart"/>
      <w:r w:rsidR="00642930" w:rsidRPr="00642930">
        <w:rPr>
          <w:rFonts w:ascii="Verdana" w:hAnsi="Verdana"/>
          <w:b/>
        </w:rPr>
        <w:t>съществуваща</w:t>
      </w:r>
      <w:proofErr w:type="spellEnd"/>
      <w:r w:rsidR="00642930" w:rsidRPr="00642930">
        <w:rPr>
          <w:rFonts w:ascii="Verdana" w:hAnsi="Verdana"/>
          <w:b/>
        </w:rPr>
        <w:t xml:space="preserve"> </w:t>
      </w:r>
      <w:proofErr w:type="spellStart"/>
      <w:r w:rsidR="00642930" w:rsidRPr="00642930">
        <w:rPr>
          <w:rFonts w:ascii="Verdana" w:hAnsi="Verdana"/>
          <w:b/>
        </w:rPr>
        <w:t>ферма</w:t>
      </w:r>
      <w:proofErr w:type="spellEnd"/>
      <w:r w:rsidR="00642930" w:rsidRPr="00642930">
        <w:rPr>
          <w:rFonts w:ascii="Verdana" w:hAnsi="Verdana"/>
          <w:b/>
        </w:rPr>
        <w:t xml:space="preserve"> </w:t>
      </w:r>
      <w:proofErr w:type="spellStart"/>
      <w:r w:rsidR="00642930" w:rsidRPr="00642930">
        <w:rPr>
          <w:rFonts w:ascii="Verdana" w:hAnsi="Verdana"/>
          <w:b/>
        </w:rPr>
        <w:t>за</w:t>
      </w:r>
      <w:proofErr w:type="spellEnd"/>
      <w:r w:rsidR="00642930" w:rsidRPr="00642930">
        <w:rPr>
          <w:rFonts w:ascii="Verdana" w:hAnsi="Verdana"/>
          <w:b/>
        </w:rPr>
        <w:t xml:space="preserve"> </w:t>
      </w:r>
      <w:proofErr w:type="spellStart"/>
      <w:r w:rsidR="00642930" w:rsidRPr="00642930">
        <w:rPr>
          <w:rFonts w:ascii="Verdana" w:hAnsi="Verdana"/>
          <w:b/>
        </w:rPr>
        <w:t>водоплаващи</w:t>
      </w:r>
      <w:proofErr w:type="spellEnd"/>
      <w:r w:rsidR="00642930" w:rsidRPr="00642930">
        <w:rPr>
          <w:rFonts w:ascii="Verdana" w:hAnsi="Verdana"/>
          <w:b/>
        </w:rPr>
        <w:t xml:space="preserve"> </w:t>
      </w:r>
      <w:proofErr w:type="spellStart"/>
      <w:r w:rsidR="00642930" w:rsidRPr="00642930">
        <w:rPr>
          <w:rFonts w:ascii="Verdana" w:hAnsi="Verdana"/>
          <w:b/>
        </w:rPr>
        <w:t>птици</w:t>
      </w:r>
      <w:proofErr w:type="spellEnd"/>
      <w:r w:rsidR="00642930" w:rsidRPr="00642930">
        <w:rPr>
          <w:rFonts w:ascii="Verdana" w:hAnsi="Verdana"/>
          <w:b/>
        </w:rPr>
        <w:t xml:space="preserve"> с </w:t>
      </w:r>
      <w:proofErr w:type="spellStart"/>
      <w:r w:rsidR="00642930" w:rsidRPr="00642930">
        <w:rPr>
          <w:rFonts w:ascii="Verdana" w:hAnsi="Verdana"/>
          <w:b/>
        </w:rPr>
        <w:t>капацитет</w:t>
      </w:r>
      <w:proofErr w:type="spellEnd"/>
      <w:r w:rsidR="00642930" w:rsidRPr="00642930">
        <w:rPr>
          <w:rFonts w:ascii="Verdana" w:hAnsi="Verdana"/>
          <w:b/>
        </w:rPr>
        <w:t xml:space="preserve"> 8000 </w:t>
      </w:r>
      <w:proofErr w:type="spellStart"/>
      <w:r w:rsidR="00642930" w:rsidRPr="00642930">
        <w:rPr>
          <w:rFonts w:ascii="Verdana" w:hAnsi="Verdana"/>
          <w:b/>
        </w:rPr>
        <w:t>бр</w:t>
      </w:r>
      <w:proofErr w:type="spellEnd"/>
      <w:r w:rsidR="00642930" w:rsidRPr="00642930">
        <w:rPr>
          <w:rFonts w:ascii="Verdana" w:hAnsi="Verdana"/>
          <w:b/>
        </w:rPr>
        <w:t xml:space="preserve">. </w:t>
      </w:r>
      <w:proofErr w:type="spellStart"/>
      <w:proofErr w:type="gramStart"/>
      <w:r w:rsidR="00642930" w:rsidRPr="00642930">
        <w:rPr>
          <w:rFonts w:ascii="Verdana" w:hAnsi="Verdana"/>
          <w:b/>
        </w:rPr>
        <w:t>патици</w:t>
      </w:r>
      <w:proofErr w:type="spellEnd"/>
      <w:proofErr w:type="gramEnd"/>
      <w:r w:rsidR="00642930" w:rsidRPr="00642930">
        <w:rPr>
          <w:rFonts w:ascii="Verdana" w:hAnsi="Verdana"/>
          <w:b/>
        </w:rPr>
        <w:t xml:space="preserve">, </w:t>
      </w:r>
      <w:proofErr w:type="spellStart"/>
      <w:r w:rsidR="00642930" w:rsidRPr="00642930">
        <w:rPr>
          <w:rFonts w:ascii="Verdana" w:hAnsi="Verdana"/>
          <w:b/>
        </w:rPr>
        <w:t>включително</w:t>
      </w:r>
      <w:proofErr w:type="spellEnd"/>
      <w:r w:rsidR="00642930" w:rsidRPr="00642930">
        <w:rPr>
          <w:rFonts w:ascii="Verdana" w:hAnsi="Verdana"/>
          <w:b/>
        </w:rPr>
        <w:t xml:space="preserve"> и </w:t>
      </w:r>
      <w:proofErr w:type="spellStart"/>
      <w:r w:rsidR="00642930" w:rsidRPr="00642930">
        <w:rPr>
          <w:rFonts w:ascii="Verdana" w:hAnsi="Verdana"/>
          <w:b/>
        </w:rPr>
        <w:t>изграждане</w:t>
      </w:r>
      <w:proofErr w:type="spellEnd"/>
      <w:r w:rsidR="00642930" w:rsidRPr="00642930">
        <w:rPr>
          <w:rFonts w:ascii="Verdana" w:hAnsi="Verdana"/>
          <w:b/>
        </w:rPr>
        <w:t xml:space="preserve"> </w:t>
      </w:r>
      <w:proofErr w:type="spellStart"/>
      <w:r w:rsidR="00642930" w:rsidRPr="00642930">
        <w:rPr>
          <w:rFonts w:ascii="Verdana" w:hAnsi="Verdana"/>
          <w:b/>
        </w:rPr>
        <w:t>на</w:t>
      </w:r>
      <w:proofErr w:type="spellEnd"/>
      <w:r w:rsidR="00642930" w:rsidRPr="00642930">
        <w:rPr>
          <w:rFonts w:ascii="Verdana" w:hAnsi="Verdana"/>
          <w:b/>
        </w:rPr>
        <w:t xml:space="preserve"> </w:t>
      </w:r>
      <w:proofErr w:type="spellStart"/>
      <w:r w:rsidR="00642930" w:rsidRPr="00642930">
        <w:rPr>
          <w:rFonts w:ascii="Verdana" w:hAnsi="Verdana"/>
          <w:b/>
        </w:rPr>
        <w:t>сондажен</w:t>
      </w:r>
      <w:proofErr w:type="spellEnd"/>
      <w:r w:rsidR="00642930" w:rsidRPr="00642930">
        <w:rPr>
          <w:rFonts w:ascii="Verdana" w:hAnsi="Verdana"/>
          <w:b/>
        </w:rPr>
        <w:t xml:space="preserve"> </w:t>
      </w:r>
      <w:proofErr w:type="spellStart"/>
      <w:r w:rsidR="00642930" w:rsidRPr="00642930">
        <w:rPr>
          <w:rFonts w:ascii="Verdana" w:hAnsi="Verdana"/>
          <w:b/>
        </w:rPr>
        <w:t>кладенец</w:t>
      </w:r>
      <w:proofErr w:type="spellEnd"/>
      <w:r w:rsidR="00642930" w:rsidRPr="00642930">
        <w:rPr>
          <w:rFonts w:ascii="Verdana" w:hAnsi="Verdana"/>
        </w:rPr>
        <w:t>“</w:t>
      </w:r>
      <w:r w:rsidRPr="00655A1C">
        <w:rPr>
          <w:rFonts w:ascii="Verdana" w:hAnsi="Verdana"/>
        </w:rPr>
        <w:t>,</w:t>
      </w:r>
      <w:r w:rsidRPr="00F90AC6">
        <w:rPr>
          <w:rFonts w:ascii="Verdana" w:hAnsi="Verdana"/>
        </w:rPr>
        <w:t xml:space="preserve"> </w:t>
      </w:r>
      <w:proofErr w:type="spellStart"/>
      <w:r w:rsidRPr="00F90AC6">
        <w:rPr>
          <w:rFonts w:ascii="Verdana" w:hAnsi="Verdana"/>
        </w:rPr>
        <w:t>което</w:t>
      </w:r>
      <w:proofErr w:type="spellEnd"/>
      <w:r w:rsidRPr="00F90AC6">
        <w:rPr>
          <w:rFonts w:ascii="Verdana" w:hAnsi="Verdana"/>
        </w:rPr>
        <w:t xml:space="preserve"> </w:t>
      </w:r>
      <w:proofErr w:type="spellStart"/>
      <w:r w:rsidRPr="00F90AC6">
        <w:rPr>
          <w:rFonts w:ascii="Verdana" w:hAnsi="Verdana"/>
        </w:rPr>
        <w:t>няма</w:t>
      </w:r>
      <w:proofErr w:type="spellEnd"/>
      <w:r w:rsidRPr="00F90AC6">
        <w:rPr>
          <w:rFonts w:ascii="Verdana" w:hAnsi="Verdana"/>
        </w:rPr>
        <w:t xml:space="preserve"> </w:t>
      </w:r>
      <w:proofErr w:type="spellStart"/>
      <w:r w:rsidRPr="00F90AC6">
        <w:rPr>
          <w:rFonts w:ascii="Verdana" w:hAnsi="Verdana"/>
        </w:rPr>
        <w:t>вероятност</w:t>
      </w:r>
      <w:proofErr w:type="spellEnd"/>
      <w:r w:rsidRPr="00F90AC6">
        <w:rPr>
          <w:rFonts w:ascii="Verdana" w:hAnsi="Verdana"/>
        </w:rPr>
        <w:t xml:space="preserve"> </w:t>
      </w:r>
      <w:proofErr w:type="spellStart"/>
      <w:r w:rsidRPr="00F90AC6">
        <w:rPr>
          <w:rFonts w:ascii="Verdana" w:hAnsi="Verdana"/>
        </w:rPr>
        <w:t>да</w:t>
      </w:r>
      <w:proofErr w:type="spellEnd"/>
      <w:r w:rsidRPr="00F90AC6">
        <w:rPr>
          <w:rFonts w:ascii="Verdana" w:hAnsi="Verdana"/>
        </w:rPr>
        <w:t xml:space="preserve"> </w:t>
      </w:r>
      <w:proofErr w:type="spellStart"/>
      <w:r w:rsidRPr="00F90AC6">
        <w:rPr>
          <w:rFonts w:ascii="Verdana" w:hAnsi="Verdana"/>
        </w:rPr>
        <w:t>окаже</w:t>
      </w:r>
      <w:proofErr w:type="spellEnd"/>
      <w:r w:rsidRPr="00F90AC6">
        <w:rPr>
          <w:rFonts w:ascii="Verdana" w:hAnsi="Verdana"/>
        </w:rPr>
        <w:t xml:space="preserve"> </w:t>
      </w:r>
      <w:proofErr w:type="spellStart"/>
      <w:r w:rsidRPr="00F90AC6">
        <w:rPr>
          <w:rFonts w:ascii="Verdana" w:hAnsi="Verdana"/>
        </w:rPr>
        <w:t>значително</w:t>
      </w:r>
      <w:proofErr w:type="spellEnd"/>
      <w:r w:rsidRPr="00F90AC6">
        <w:rPr>
          <w:rFonts w:ascii="Verdana" w:hAnsi="Verdana"/>
        </w:rPr>
        <w:t xml:space="preserve"> </w:t>
      </w:r>
      <w:proofErr w:type="spellStart"/>
      <w:r w:rsidRPr="00F90AC6">
        <w:rPr>
          <w:rFonts w:ascii="Verdana" w:hAnsi="Verdana"/>
        </w:rPr>
        <w:t>отрицателно</w:t>
      </w:r>
      <w:proofErr w:type="spellEnd"/>
      <w:r w:rsidRPr="00F90AC6">
        <w:rPr>
          <w:rFonts w:ascii="Verdana" w:hAnsi="Verdana"/>
        </w:rPr>
        <w:t xml:space="preserve"> </w:t>
      </w:r>
      <w:proofErr w:type="spellStart"/>
      <w:r w:rsidRPr="00F90AC6">
        <w:rPr>
          <w:rFonts w:ascii="Verdana" w:hAnsi="Verdana"/>
        </w:rPr>
        <w:t>въздействие</w:t>
      </w:r>
      <w:proofErr w:type="spellEnd"/>
      <w:r w:rsidRPr="00F90AC6">
        <w:rPr>
          <w:rFonts w:ascii="Verdana" w:hAnsi="Verdana"/>
        </w:rPr>
        <w:t xml:space="preserve"> </w:t>
      </w:r>
      <w:proofErr w:type="spellStart"/>
      <w:r w:rsidRPr="00F90AC6">
        <w:rPr>
          <w:rFonts w:ascii="Verdana" w:hAnsi="Verdana"/>
        </w:rPr>
        <w:t>върху</w:t>
      </w:r>
      <w:proofErr w:type="spellEnd"/>
      <w:r w:rsidRPr="00F90AC6">
        <w:rPr>
          <w:rFonts w:ascii="Verdana" w:hAnsi="Verdana"/>
        </w:rPr>
        <w:t xml:space="preserve"> </w:t>
      </w:r>
      <w:proofErr w:type="spellStart"/>
      <w:r w:rsidRPr="00F90AC6">
        <w:rPr>
          <w:rFonts w:ascii="Verdana" w:hAnsi="Verdana"/>
        </w:rPr>
        <w:t>природни</w:t>
      </w:r>
      <w:proofErr w:type="spellEnd"/>
      <w:r w:rsidRPr="00F90AC6">
        <w:rPr>
          <w:rFonts w:ascii="Verdana" w:hAnsi="Verdana"/>
        </w:rPr>
        <w:t xml:space="preserve"> </w:t>
      </w:r>
      <w:proofErr w:type="spellStart"/>
      <w:r w:rsidRPr="00F90AC6">
        <w:rPr>
          <w:rFonts w:ascii="Verdana" w:hAnsi="Verdana"/>
        </w:rPr>
        <w:t>местообитания</w:t>
      </w:r>
      <w:proofErr w:type="spellEnd"/>
      <w:r w:rsidRPr="00F90AC6">
        <w:rPr>
          <w:rFonts w:ascii="Verdana" w:hAnsi="Verdana"/>
        </w:rPr>
        <w:t xml:space="preserve">, </w:t>
      </w:r>
      <w:proofErr w:type="spellStart"/>
      <w:r w:rsidRPr="00F90AC6">
        <w:rPr>
          <w:rFonts w:ascii="Verdana" w:hAnsi="Verdana"/>
        </w:rPr>
        <w:t>популации</w:t>
      </w:r>
      <w:proofErr w:type="spellEnd"/>
      <w:r w:rsidRPr="00F90AC6">
        <w:rPr>
          <w:rFonts w:ascii="Verdana" w:hAnsi="Verdana"/>
        </w:rPr>
        <w:t xml:space="preserve"> и </w:t>
      </w:r>
      <w:proofErr w:type="spellStart"/>
      <w:r w:rsidRPr="00F90AC6">
        <w:rPr>
          <w:rFonts w:ascii="Verdana" w:hAnsi="Verdana"/>
        </w:rPr>
        <w:t>местообитания</w:t>
      </w:r>
      <w:proofErr w:type="spellEnd"/>
      <w:r w:rsidRPr="00F90AC6">
        <w:rPr>
          <w:rFonts w:ascii="Verdana" w:hAnsi="Verdana"/>
        </w:rPr>
        <w:t xml:space="preserve"> </w:t>
      </w:r>
      <w:proofErr w:type="spellStart"/>
      <w:r w:rsidRPr="00F90AC6">
        <w:rPr>
          <w:rFonts w:ascii="Verdana" w:hAnsi="Verdana"/>
        </w:rPr>
        <w:t>на</w:t>
      </w:r>
      <w:proofErr w:type="spellEnd"/>
      <w:r w:rsidRPr="00F90AC6">
        <w:rPr>
          <w:rFonts w:ascii="Verdana" w:hAnsi="Verdana"/>
        </w:rPr>
        <w:t xml:space="preserve"> </w:t>
      </w:r>
      <w:proofErr w:type="spellStart"/>
      <w:r w:rsidRPr="00F90AC6">
        <w:rPr>
          <w:rFonts w:ascii="Verdana" w:hAnsi="Verdana"/>
        </w:rPr>
        <w:t>видове</w:t>
      </w:r>
      <w:proofErr w:type="spellEnd"/>
      <w:r w:rsidRPr="00F90AC6">
        <w:rPr>
          <w:rFonts w:ascii="Verdana" w:hAnsi="Verdana"/>
        </w:rPr>
        <w:t xml:space="preserve">, </w:t>
      </w:r>
      <w:proofErr w:type="spellStart"/>
      <w:r w:rsidRPr="00F90AC6">
        <w:rPr>
          <w:rFonts w:ascii="Verdana" w:hAnsi="Verdana"/>
        </w:rPr>
        <w:t>предмет</w:t>
      </w:r>
      <w:proofErr w:type="spellEnd"/>
      <w:r w:rsidRPr="00F90AC6">
        <w:rPr>
          <w:rFonts w:ascii="Verdana" w:hAnsi="Verdana"/>
        </w:rPr>
        <w:t xml:space="preserve"> </w:t>
      </w:r>
      <w:proofErr w:type="spellStart"/>
      <w:r w:rsidRPr="00F90AC6">
        <w:rPr>
          <w:rFonts w:ascii="Verdana" w:hAnsi="Verdana"/>
        </w:rPr>
        <w:t>на</w:t>
      </w:r>
      <w:proofErr w:type="spellEnd"/>
      <w:r w:rsidRPr="00F90AC6">
        <w:rPr>
          <w:rFonts w:ascii="Verdana" w:hAnsi="Verdana"/>
        </w:rPr>
        <w:t xml:space="preserve"> </w:t>
      </w:r>
      <w:proofErr w:type="spellStart"/>
      <w:r w:rsidRPr="00F90AC6">
        <w:rPr>
          <w:rFonts w:ascii="Verdana" w:hAnsi="Verdana"/>
        </w:rPr>
        <w:t>опазване</w:t>
      </w:r>
      <w:proofErr w:type="spellEnd"/>
      <w:r w:rsidRPr="00F90AC6">
        <w:rPr>
          <w:rFonts w:ascii="Verdana" w:hAnsi="Verdana"/>
        </w:rPr>
        <w:t xml:space="preserve"> в </w:t>
      </w:r>
      <w:proofErr w:type="spellStart"/>
      <w:r w:rsidRPr="00F90AC6">
        <w:rPr>
          <w:rFonts w:ascii="Verdana" w:hAnsi="Verdana"/>
        </w:rPr>
        <w:t>защитени</w:t>
      </w:r>
      <w:proofErr w:type="spellEnd"/>
      <w:r w:rsidRPr="00F90AC6">
        <w:rPr>
          <w:rFonts w:ascii="Verdana" w:hAnsi="Verdana"/>
        </w:rPr>
        <w:t xml:space="preserve"> </w:t>
      </w:r>
      <w:proofErr w:type="spellStart"/>
      <w:r w:rsidRPr="00F90AC6">
        <w:rPr>
          <w:rFonts w:ascii="Verdana" w:hAnsi="Verdana"/>
        </w:rPr>
        <w:t>зони</w:t>
      </w:r>
      <w:proofErr w:type="spellEnd"/>
      <w:r w:rsidRPr="00F90AC6">
        <w:rPr>
          <w:rFonts w:ascii="Verdana" w:hAnsi="Verdana"/>
        </w:rPr>
        <w:t>.</w:t>
      </w:r>
    </w:p>
    <w:p w:rsidR="00642930" w:rsidRDefault="007F1C29" w:rsidP="00524410">
      <w:pPr>
        <w:ind w:right="-56"/>
        <w:jc w:val="both"/>
        <w:rPr>
          <w:rFonts w:ascii="Verdana" w:hAnsi="Verdana"/>
          <w:shd w:val="clear" w:color="auto" w:fill="FEFEFE"/>
          <w:lang w:val="ru-RU"/>
        </w:rPr>
      </w:pPr>
      <w:r w:rsidRPr="00F90AC6">
        <w:rPr>
          <w:rFonts w:ascii="Verdana" w:hAnsi="Verdana"/>
          <w:b/>
          <w:shd w:val="clear" w:color="auto" w:fill="FEFEFE"/>
          <w:lang w:val="ru-RU"/>
        </w:rPr>
        <w:t>Местоположение</w:t>
      </w:r>
      <w:r w:rsidRPr="00F90AC6">
        <w:rPr>
          <w:rFonts w:ascii="Verdana" w:hAnsi="Verdana"/>
          <w:shd w:val="clear" w:color="auto" w:fill="FEFEFE"/>
          <w:lang w:val="ru-RU"/>
        </w:rPr>
        <w:t>:</w:t>
      </w:r>
      <w:r w:rsidR="00664A77">
        <w:rPr>
          <w:rFonts w:ascii="Verdana" w:hAnsi="Verdana"/>
          <w:shd w:val="clear" w:color="auto" w:fill="FEFEFE"/>
          <w:lang w:val="ru-RU"/>
        </w:rPr>
        <w:t xml:space="preserve"> </w:t>
      </w:r>
      <w:r w:rsidR="00642930" w:rsidRPr="00642930">
        <w:rPr>
          <w:rFonts w:ascii="Verdana" w:hAnsi="Verdana"/>
          <w:shd w:val="clear" w:color="auto" w:fill="FEFEFE"/>
          <w:lang w:val="ru-RU"/>
        </w:rPr>
        <w:t xml:space="preserve">в </w:t>
      </w:r>
      <w:proofErr w:type="spellStart"/>
      <w:r w:rsidR="00642930" w:rsidRPr="00642930">
        <w:rPr>
          <w:rFonts w:ascii="Verdana" w:hAnsi="Verdana"/>
          <w:shd w:val="clear" w:color="auto" w:fill="FEFEFE"/>
          <w:lang w:val="ru-RU"/>
        </w:rPr>
        <w:t>имот</w:t>
      </w:r>
      <w:proofErr w:type="spellEnd"/>
      <w:r w:rsidR="00642930" w:rsidRPr="00642930">
        <w:rPr>
          <w:rFonts w:ascii="Verdana" w:hAnsi="Verdana"/>
          <w:shd w:val="clear" w:color="auto" w:fill="FEFEFE"/>
          <w:lang w:val="ru-RU"/>
        </w:rPr>
        <w:t xml:space="preserve"> №</w:t>
      </w:r>
      <w:r w:rsidR="00642930">
        <w:rPr>
          <w:rFonts w:ascii="Verdana" w:hAnsi="Verdana"/>
          <w:shd w:val="clear" w:color="auto" w:fill="FEFEFE"/>
          <w:lang w:val="ru-RU"/>
        </w:rPr>
        <w:t xml:space="preserve"> </w:t>
      </w:r>
      <w:r w:rsidR="00642930" w:rsidRPr="00642930">
        <w:rPr>
          <w:rFonts w:ascii="Verdana" w:hAnsi="Verdana"/>
          <w:shd w:val="clear" w:color="auto" w:fill="FEFEFE"/>
          <w:lang w:val="ru-RU"/>
        </w:rPr>
        <w:t xml:space="preserve">400085, гр. </w:t>
      </w:r>
      <w:proofErr w:type="spellStart"/>
      <w:r w:rsidR="00642930" w:rsidRPr="00642930">
        <w:rPr>
          <w:rFonts w:ascii="Verdana" w:hAnsi="Verdana"/>
          <w:shd w:val="clear" w:color="auto" w:fill="FEFEFE"/>
          <w:lang w:val="ru-RU"/>
        </w:rPr>
        <w:t>Раковски</w:t>
      </w:r>
      <w:proofErr w:type="spellEnd"/>
      <w:r w:rsidR="00642930" w:rsidRPr="00642930">
        <w:rPr>
          <w:rFonts w:ascii="Verdana" w:hAnsi="Verdana"/>
          <w:shd w:val="clear" w:color="auto" w:fill="FEFEFE"/>
          <w:lang w:val="ru-RU"/>
        </w:rPr>
        <w:t xml:space="preserve">, община </w:t>
      </w:r>
      <w:proofErr w:type="spellStart"/>
      <w:r w:rsidR="00642930" w:rsidRPr="00642930">
        <w:rPr>
          <w:rFonts w:ascii="Verdana" w:hAnsi="Verdana"/>
          <w:shd w:val="clear" w:color="auto" w:fill="FEFEFE"/>
          <w:lang w:val="ru-RU"/>
        </w:rPr>
        <w:t>Раковски</w:t>
      </w:r>
      <w:proofErr w:type="spellEnd"/>
      <w:r w:rsidR="00642930" w:rsidRPr="00642930">
        <w:rPr>
          <w:rFonts w:ascii="Verdana" w:hAnsi="Verdana"/>
          <w:shd w:val="clear" w:color="auto" w:fill="FEFEFE"/>
          <w:lang w:val="ru-RU"/>
        </w:rPr>
        <w:t>.</w:t>
      </w:r>
    </w:p>
    <w:p w:rsidR="003F054D" w:rsidRPr="00642930" w:rsidRDefault="007F1C29" w:rsidP="00524410">
      <w:pPr>
        <w:ind w:right="-56"/>
        <w:jc w:val="both"/>
        <w:rPr>
          <w:rFonts w:ascii="Verdana" w:hAnsi="Verdana"/>
          <w:b/>
          <w:bCs/>
          <w:lang w:val="bg-BG"/>
        </w:rPr>
      </w:pPr>
      <w:proofErr w:type="spellStart"/>
      <w:r w:rsidRPr="00EE69AC">
        <w:rPr>
          <w:rFonts w:ascii="Verdana" w:hAnsi="Verdana"/>
          <w:b/>
          <w:shd w:val="clear" w:color="auto" w:fill="FEFEFE"/>
        </w:rPr>
        <w:t>Възложител</w:t>
      </w:r>
      <w:proofErr w:type="spellEnd"/>
      <w:r>
        <w:rPr>
          <w:rFonts w:ascii="Verdana" w:hAnsi="Verdana"/>
          <w:b/>
          <w:shd w:val="clear" w:color="auto" w:fill="FEFEFE"/>
          <w:lang w:val="bg-BG"/>
        </w:rPr>
        <w:t>:</w:t>
      </w:r>
      <w:r w:rsidRPr="0025570D">
        <w:t xml:space="preserve"> </w:t>
      </w:r>
      <w:r w:rsidR="0062609F">
        <w:rPr>
          <w:rFonts w:ascii="Verdana" w:hAnsi="Verdana"/>
        </w:rPr>
        <w:t>Ю.</w:t>
      </w:r>
      <w:bookmarkStart w:id="0" w:name="_GoBack"/>
      <w:bookmarkEnd w:id="0"/>
      <w:r w:rsidR="00642930" w:rsidRPr="00642930">
        <w:rPr>
          <w:rFonts w:ascii="Verdana" w:hAnsi="Verdana"/>
        </w:rPr>
        <w:t xml:space="preserve"> </w:t>
      </w:r>
      <w:proofErr w:type="spellStart"/>
      <w:r w:rsidR="00642930" w:rsidRPr="00642930">
        <w:rPr>
          <w:rFonts w:ascii="Verdana" w:hAnsi="Verdana"/>
        </w:rPr>
        <w:t>Ночев</w:t>
      </w:r>
      <w:proofErr w:type="spellEnd"/>
      <w:r w:rsidR="00642930" w:rsidRPr="00642930">
        <w:rPr>
          <w:rFonts w:ascii="Verdana" w:hAnsi="Verdana"/>
        </w:rPr>
        <w:t xml:space="preserve"> </w:t>
      </w:r>
    </w:p>
    <w:p w:rsidR="007E4551" w:rsidRDefault="007E4551" w:rsidP="007E4551">
      <w:pPr>
        <w:ind w:firstLine="567"/>
        <w:jc w:val="both"/>
        <w:rPr>
          <w:rFonts w:ascii="Verdana" w:hAnsi="Verdana"/>
          <w:b/>
          <w:lang w:val="bg-BG"/>
        </w:rPr>
      </w:pPr>
    </w:p>
    <w:p w:rsidR="007F1C29" w:rsidRPr="0011434D" w:rsidRDefault="007F1C29" w:rsidP="007E4551">
      <w:pPr>
        <w:ind w:firstLine="567"/>
        <w:jc w:val="both"/>
        <w:rPr>
          <w:rFonts w:ascii="Verdana" w:hAnsi="Verdana"/>
          <w:b/>
        </w:rPr>
      </w:pPr>
      <w:proofErr w:type="spellStart"/>
      <w:r w:rsidRPr="0011434D">
        <w:rPr>
          <w:rFonts w:ascii="Verdana" w:hAnsi="Verdana"/>
          <w:b/>
        </w:rPr>
        <w:t>Характеристика</w:t>
      </w:r>
      <w:proofErr w:type="spellEnd"/>
      <w:r w:rsidRPr="0011434D">
        <w:rPr>
          <w:rFonts w:ascii="Verdana" w:hAnsi="Verdana"/>
          <w:b/>
        </w:rPr>
        <w:t xml:space="preserve"> </w:t>
      </w:r>
      <w:proofErr w:type="spellStart"/>
      <w:r w:rsidRPr="0011434D">
        <w:rPr>
          <w:rFonts w:ascii="Verdana" w:hAnsi="Verdana"/>
          <w:b/>
        </w:rPr>
        <w:t>на</w:t>
      </w:r>
      <w:proofErr w:type="spellEnd"/>
      <w:r w:rsidRPr="0011434D">
        <w:rPr>
          <w:rFonts w:ascii="Verdana" w:hAnsi="Verdana"/>
          <w:b/>
        </w:rPr>
        <w:t xml:space="preserve"> </w:t>
      </w:r>
      <w:proofErr w:type="spellStart"/>
      <w:r w:rsidRPr="0011434D">
        <w:rPr>
          <w:rFonts w:ascii="Verdana" w:hAnsi="Verdana"/>
          <w:b/>
        </w:rPr>
        <w:t>инвестиционното</w:t>
      </w:r>
      <w:proofErr w:type="spellEnd"/>
      <w:r w:rsidRPr="0011434D">
        <w:rPr>
          <w:rFonts w:ascii="Verdana" w:hAnsi="Verdana"/>
          <w:b/>
        </w:rPr>
        <w:t xml:space="preserve"> </w:t>
      </w:r>
      <w:proofErr w:type="spellStart"/>
      <w:r w:rsidRPr="0011434D">
        <w:rPr>
          <w:rFonts w:ascii="Verdana" w:hAnsi="Verdana"/>
          <w:b/>
        </w:rPr>
        <w:t>предложение</w:t>
      </w:r>
      <w:proofErr w:type="spellEnd"/>
      <w:r w:rsidRPr="0011434D">
        <w:rPr>
          <w:rFonts w:ascii="Verdana" w:hAnsi="Verdana"/>
          <w:b/>
        </w:rPr>
        <w:t xml:space="preserve"> /ИП/: </w:t>
      </w:r>
    </w:p>
    <w:p w:rsidR="00DE4FB0" w:rsidRPr="00DE4FB0" w:rsidRDefault="007F1C29" w:rsidP="007E4551">
      <w:pPr>
        <w:pStyle w:val="21"/>
        <w:ind w:firstLine="567"/>
        <w:rPr>
          <w:rFonts w:ascii="Verdana" w:hAnsi="Verdana"/>
          <w:sz w:val="20"/>
        </w:rPr>
      </w:pPr>
      <w:r w:rsidRPr="00995981">
        <w:rPr>
          <w:rFonts w:ascii="Verdana" w:hAnsi="Verdana"/>
          <w:sz w:val="20"/>
        </w:rPr>
        <w:t>И</w:t>
      </w:r>
      <w:r>
        <w:rPr>
          <w:rFonts w:ascii="Verdana" w:hAnsi="Verdana"/>
          <w:sz w:val="20"/>
        </w:rPr>
        <w:t>нвестиционното предложение</w:t>
      </w:r>
      <w:r w:rsidRPr="00995981">
        <w:rPr>
          <w:rFonts w:ascii="Verdana" w:hAnsi="Verdana"/>
          <w:sz w:val="20"/>
        </w:rPr>
        <w:t xml:space="preserve"> </w:t>
      </w:r>
      <w:r w:rsidR="00664A77">
        <w:rPr>
          <w:rFonts w:ascii="Verdana" w:hAnsi="Verdana"/>
          <w:sz w:val="20"/>
        </w:rPr>
        <w:t>предвижда</w:t>
      </w:r>
      <w:r w:rsidR="00B50022">
        <w:rPr>
          <w:rFonts w:ascii="Verdana" w:hAnsi="Verdana"/>
          <w:sz w:val="20"/>
        </w:rPr>
        <w:t xml:space="preserve"> </w:t>
      </w:r>
      <w:r w:rsidR="00664A77">
        <w:rPr>
          <w:rFonts w:ascii="Verdana" w:hAnsi="Verdana"/>
          <w:sz w:val="20"/>
        </w:rPr>
        <w:t xml:space="preserve">след промяна предназначението </w:t>
      </w:r>
      <w:r w:rsidR="001F5A70">
        <w:rPr>
          <w:rFonts w:ascii="Verdana" w:hAnsi="Verdana"/>
          <w:sz w:val="20"/>
        </w:rPr>
        <w:t>в</w:t>
      </w:r>
      <w:r w:rsidR="00664A77">
        <w:rPr>
          <w:rFonts w:ascii="Verdana" w:hAnsi="Verdana"/>
          <w:sz w:val="20"/>
        </w:rPr>
        <w:t xml:space="preserve"> </w:t>
      </w:r>
      <w:proofErr w:type="spellStart"/>
      <w:r w:rsidR="00AB2E31">
        <w:rPr>
          <w:rFonts w:ascii="Verdana" w:hAnsi="Verdana"/>
          <w:sz w:val="20"/>
        </w:rPr>
        <w:t>горецитирания</w:t>
      </w:r>
      <w:proofErr w:type="spellEnd"/>
      <w:r w:rsidR="00AB2E31">
        <w:rPr>
          <w:rFonts w:ascii="Verdana" w:hAnsi="Verdana"/>
          <w:sz w:val="20"/>
        </w:rPr>
        <w:t xml:space="preserve"> </w:t>
      </w:r>
      <w:r w:rsidR="00664A77">
        <w:rPr>
          <w:rFonts w:ascii="Verdana" w:hAnsi="Verdana"/>
          <w:sz w:val="20"/>
        </w:rPr>
        <w:t xml:space="preserve">имот </w:t>
      </w:r>
      <w:r w:rsidR="00990DBC">
        <w:rPr>
          <w:rFonts w:ascii="Verdana" w:hAnsi="Verdana"/>
          <w:sz w:val="20"/>
        </w:rPr>
        <w:t>с</w:t>
      </w:r>
      <w:r w:rsidR="00AB2E31">
        <w:rPr>
          <w:rFonts w:ascii="Verdana" w:hAnsi="Verdana"/>
          <w:sz w:val="20"/>
        </w:rPr>
        <w:t xml:space="preserve"> площ </w:t>
      </w:r>
      <w:r w:rsidR="00B50022">
        <w:rPr>
          <w:rFonts w:ascii="Verdana" w:hAnsi="Verdana"/>
          <w:sz w:val="20"/>
        </w:rPr>
        <w:t xml:space="preserve">от </w:t>
      </w:r>
      <w:r w:rsidR="00DE4FB0">
        <w:rPr>
          <w:rFonts w:ascii="Verdana" w:hAnsi="Verdana"/>
          <w:sz w:val="20"/>
        </w:rPr>
        <w:t>5</w:t>
      </w:r>
      <w:r w:rsidR="001F5A70">
        <w:rPr>
          <w:rFonts w:ascii="Verdana" w:hAnsi="Verdana"/>
          <w:sz w:val="20"/>
          <w:lang w:val="en-US"/>
        </w:rPr>
        <w:t>,7</w:t>
      </w:r>
      <w:r w:rsidR="00990DBC">
        <w:rPr>
          <w:rFonts w:ascii="Verdana" w:hAnsi="Verdana"/>
          <w:sz w:val="20"/>
        </w:rPr>
        <w:t xml:space="preserve"> дка, </w:t>
      </w:r>
      <w:r w:rsidR="001F5A70">
        <w:rPr>
          <w:rFonts w:ascii="Verdana" w:hAnsi="Verdana"/>
          <w:sz w:val="20"/>
        </w:rPr>
        <w:t xml:space="preserve">Възложителят да разшири съществуваща Ферма за </w:t>
      </w:r>
      <w:r w:rsidR="001F5A70" w:rsidRPr="001F5A70">
        <w:rPr>
          <w:rFonts w:ascii="Verdana" w:hAnsi="Verdana"/>
          <w:sz w:val="20"/>
        </w:rPr>
        <w:t>патици</w:t>
      </w:r>
      <w:r w:rsidR="00C72D6B">
        <w:rPr>
          <w:rFonts w:ascii="Verdana" w:hAnsi="Verdana"/>
          <w:sz w:val="20"/>
        </w:rPr>
        <w:t xml:space="preserve"> </w:t>
      </w:r>
      <w:proofErr w:type="spellStart"/>
      <w:r w:rsidR="00C72D6B">
        <w:rPr>
          <w:rFonts w:ascii="Verdana" w:hAnsi="Verdana"/>
          <w:sz w:val="20"/>
        </w:rPr>
        <w:t>мюлари</w:t>
      </w:r>
      <w:proofErr w:type="spellEnd"/>
      <w:r w:rsidR="00F8042F">
        <w:rPr>
          <w:rFonts w:ascii="Verdana" w:hAnsi="Verdana"/>
          <w:sz w:val="20"/>
        </w:rPr>
        <w:t xml:space="preserve">, </w:t>
      </w:r>
      <w:proofErr w:type="spellStart"/>
      <w:r w:rsidR="00F8042F">
        <w:rPr>
          <w:rFonts w:ascii="Verdana" w:hAnsi="Verdana"/>
          <w:sz w:val="20"/>
        </w:rPr>
        <w:t>находяща</w:t>
      </w:r>
      <w:proofErr w:type="spellEnd"/>
      <w:r w:rsidR="00F8042F">
        <w:rPr>
          <w:rFonts w:ascii="Verdana" w:hAnsi="Verdana"/>
          <w:sz w:val="20"/>
        </w:rPr>
        <w:t xml:space="preserve"> се в</w:t>
      </w:r>
      <w:r w:rsidR="00AC60D1">
        <w:rPr>
          <w:rFonts w:ascii="Verdana" w:hAnsi="Verdana"/>
          <w:sz w:val="20"/>
        </w:rPr>
        <w:t xml:space="preserve"> съседен</w:t>
      </w:r>
      <w:r w:rsidR="001F5A70" w:rsidRPr="001F5A70">
        <w:rPr>
          <w:rFonts w:ascii="Verdana" w:hAnsi="Verdana"/>
          <w:sz w:val="20"/>
        </w:rPr>
        <w:t xml:space="preserve"> имот</w:t>
      </w:r>
      <w:r w:rsidR="00DE4FB0">
        <w:rPr>
          <w:rFonts w:ascii="Verdana" w:hAnsi="Verdana"/>
          <w:sz w:val="20"/>
        </w:rPr>
        <w:t>.</w:t>
      </w:r>
      <w:r w:rsidR="00571A39">
        <w:rPr>
          <w:rFonts w:ascii="Verdana" w:hAnsi="Verdana"/>
          <w:sz w:val="20"/>
        </w:rPr>
        <w:t xml:space="preserve"> </w:t>
      </w:r>
      <w:r w:rsidR="00DE4FB0">
        <w:rPr>
          <w:rFonts w:ascii="Verdana" w:hAnsi="Verdana"/>
          <w:sz w:val="20"/>
        </w:rPr>
        <w:t>Ще се изгради н</w:t>
      </w:r>
      <w:r w:rsidR="00DE4FB0" w:rsidRPr="00DE4FB0">
        <w:rPr>
          <w:rFonts w:ascii="Verdana" w:hAnsi="Verdana"/>
          <w:sz w:val="20"/>
        </w:rPr>
        <w:t xml:space="preserve">ова производствена сграда от 1500 кв.м.; ще се проектира двор за разходка на  патиците. </w:t>
      </w:r>
    </w:p>
    <w:p w:rsidR="00DE4FB0" w:rsidRPr="00DE4FB0" w:rsidRDefault="00DE4FB0" w:rsidP="007E4551">
      <w:pPr>
        <w:pStyle w:val="21"/>
        <w:ind w:firstLine="567"/>
        <w:rPr>
          <w:rFonts w:ascii="Verdana" w:hAnsi="Verdana"/>
          <w:sz w:val="20"/>
        </w:rPr>
      </w:pPr>
      <w:r w:rsidRPr="00DE4FB0">
        <w:rPr>
          <w:rFonts w:ascii="Verdana" w:hAnsi="Verdana"/>
          <w:sz w:val="20"/>
        </w:rPr>
        <w:t xml:space="preserve">В имота, предложен за разширение на съществуващата птицеферма  към настоящия момент няма изградени постройки. </w:t>
      </w:r>
    </w:p>
    <w:p w:rsidR="00DE4FB0" w:rsidRPr="00DE4FB0" w:rsidRDefault="00DE4FB0" w:rsidP="007E4551">
      <w:pPr>
        <w:pStyle w:val="21"/>
        <w:ind w:firstLine="567"/>
        <w:rPr>
          <w:rFonts w:ascii="Verdana" w:hAnsi="Verdana"/>
          <w:sz w:val="20"/>
        </w:rPr>
      </w:pPr>
      <w:r w:rsidRPr="00DE4FB0">
        <w:rPr>
          <w:rFonts w:ascii="Verdana" w:hAnsi="Verdana"/>
          <w:sz w:val="20"/>
        </w:rPr>
        <w:t>Електроенергия за имота  ще се осигури  от МНН, собственост на ЕВН Пловдив съгласно договор.</w:t>
      </w:r>
    </w:p>
    <w:p w:rsidR="00DE4FB0" w:rsidRPr="00DE4FB0" w:rsidRDefault="00DE4FB0" w:rsidP="007E4551">
      <w:pPr>
        <w:pStyle w:val="21"/>
        <w:ind w:firstLine="567"/>
        <w:rPr>
          <w:rFonts w:ascii="Verdana" w:hAnsi="Verdana"/>
          <w:sz w:val="20"/>
        </w:rPr>
      </w:pPr>
      <w:r w:rsidRPr="00DE4FB0">
        <w:rPr>
          <w:rFonts w:ascii="Verdana" w:hAnsi="Verdana"/>
          <w:sz w:val="20"/>
        </w:rPr>
        <w:t xml:space="preserve">Вода за хигиенни   нужди и поливане на зелени площи ще се ползва от </w:t>
      </w:r>
      <w:proofErr w:type="spellStart"/>
      <w:r w:rsidRPr="00DE4FB0">
        <w:rPr>
          <w:rFonts w:ascii="Verdana" w:hAnsi="Verdana"/>
          <w:sz w:val="20"/>
        </w:rPr>
        <w:t>новоизграден</w:t>
      </w:r>
      <w:proofErr w:type="spellEnd"/>
      <w:r w:rsidRPr="00DE4FB0">
        <w:rPr>
          <w:rFonts w:ascii="Verdana" w:hAnsi="Verdana"/>
          <w:sz w:val="20"/>
        </w:rPr>
        <w:t xml:space="preserve"> сондажен кладенец, след получаване на разрешение за ползване от БД”ИБР”. Дълбочината на кладенеца ще бъде над  20 м. Необходимият дебит на кладенеца трябва да бъде около 1 л/ сек, което е достатъчно за нуждите на фермата.</w:t>
      </w:r>
    </w:p>
    <w:p w:rsidR="00990DBC" w:rsidRPr="00990DBC" w:rsidRDefault="00DE4FB0" w:rsidP="007E4551">
      <w:pPr>
        <w:pStyle w:val="21"/>
        <w:ind w:firstLine="567"/>
        <w:rPr>
          <w:rFonts w:ascii="Verdana" w:hAnsi="Verdana" w:cs="Courier New"/>
          <w:sz w:val="20"/>
        </w:rPr>
      </w:pPr>
      <w:r w:rsidRPr="00DE4FB0">
        <w:rPr>
          <w:rFonts w:ascii="Verdana" w:hAnsi="Verdana"/>
          <w:sz w:val="20"/>
        </w:rPr>
        <w:t>Не е необходимо изграждане на допълнителни пътища. Имот 400085 граничи с четвъртокласен път и със селскостопански път.</w:t>
      </w:r>
    </w:p>
    <w:p w:rsidR="00990DBC" w:rsidRPr="00990DBC" w:rsidRDefault="00990DBC" w:rsidP="007E4551">
      <w:pPr>
        <w:pStyle w:val="Default"/>
        <w:ind w:firstLine="567"/>
        <w:jc w:val="both"/>
        <w:rPr>
          <w:rFonts w:ascii="Verdana" w:hAnsi="Verdana" w:cs="Courier New"/>
          <w:color w:val="auto"/>
          <w:sz w:val="20"/>
          <w:szCs w:val="20"/>
        </w:rPr>
      </w:pPr>
      <w:proofErr w:type="spellStart"/>
      <w:r w:rsidRPr="00990DBC">
        <w:rPr>
          <w:rFonts w:ascii="Verdana" w:hAnsi="Verdana" w:cs="Courier New"/>
          <w:color w:val="auto"/>
          <w:sz w:val="20"/>
          <w:szCs w:val="20"/>
        </w:rPr>
        <w:t>Енергозахранването</w:t>
      </w:r>
      <w:proofErr w:type="spellEnd"/>
      <w:r w:rsidRPr="00990DBC">
        <w:rPr>
          <w:rFonts w:ascii="Verdana" w:hAnsi="Verdana" w:cs="Courier New"/>
          <w:color w:val="auto"/>
          <w:sz w:val="20"/>
          <w:szCs w:val="20"/>
        </w:rPr>
        <w:t xml:space="preserve"> е съществуващо от мрежата на </w:t>
      </w:r>
      <w:r>
        <w:rPr>
          <w:rFonts w:ascii="Verdana" w:hAnsi="Verdana" w:cs="Courier New"/>
          <w:color w:val="auto"/>
          <w:sz w:val="20"/>
          <w:szCs w:val="20"/>
        </w:rPr>
        <w:t>„</w:t>
      </w:r>
      <w:r w:rsidRPr="00990DBC">
        <w:rPr>
          <w:rFonts w:ascii="Verdana" w:hAnsi="Verdana" w:cs="Courier New"/>
          <w:color w:val="auto"/>
          <w:sz w:val="20"/>
          <w:szCs w:val="20"/>
        </w:rPr>
        <w:t>ЕВН Електроразпределение Пловдив</w:t>
      </w:r>
      <w:r>
        <w:rPr>
          <w:rFonts w:ascii="Verdana" w:hAnsi="Verdana" w:cs="Courier New"/>
          <w:color w:val="auto"/>
          <w:sz w:val="20"/>
          <w:szCs w:val="20"/>
        </w:rPr>
        <w:t>“</w:t>
      </w:r>
      <w:r w:rsidRPr="00990DBC">
        <w:rPr>
          <w:rFonts w:ascii="Verdana" w:hAnsi="Verdana" w:cs="Courier New"/>
          <w:color w:val="auto"/>
          <w:sz w:val="20"/>
          <w:szCs w:val="20"/>
        </w:rPr>
        <w:t xml:space="preserve"> АД</w:t>
      </w:r>
      <w:r>
        <w:rPr>
          <w:rFonts w:ascii="Verdana" w:hAnsi="Verdana" w:cs="Courier New"/>
          <w:color w:val="auto"/>
          <w:sz w:val="20"/>
          <w:szCs w:val="20"/>
        </w:rPr>
        <w:t>.</w:t>
      </w:r>
      <w:r w:rsidRPr="00990DBC">
        <w:rPr>
          <w:rFonts w:ascii="Verdana" w:hAnsi="Verdana" w:cs="Courier New"/>
          <w:color w:val="auto"/>
          <w:sz w:val="20"/>
          <w:szCs w:val="20"/>
        </w:rPr>
        <w:t xml:space="preserve"> </w:t>
      </w:r>
    </w:p>
    <w:p w:rsidR="00655A1C" w:rsidRPr="007E5B20" w:rsidRDefault="007F1C29" w:rsidP="007E4551">
      <w:pPr>
        <w:pStyle w:val="af0"/>
        <w:tabs>
          <w:tab w:val="left" w:pos="-180"/>
          <w:tab w:val="left" w:pos="-90"/>
        </w:tabs>
        <w:spacing w:after="0" w:line="240" w:lineRule="exact"/>
        <w:ind w:left="0" w:right="9" w:firstLine="567"/>
        <w:jc w:val="both"/>
        <w:rPr>
          <w:rFonts w:ascii="Verdana" w:hAnsi="Verdana"/>
          <w:szCs w:val="20"/>
        </w:rPr>
      </w:pPr>
      <w:proofErr w:type="spellStart"/>
      <w:r w:rsidRPr="0046641D">
        <w:rPr>
          <w:rFonts w:ascii="Verdana" w:hAnsi="Verdana"/>
          <w:lang w:val="ru-RU"/>
        </w:rPr>
        <w:t>Инвестиционното</w:t>
      </w:r>
      <w:proofErr w:type="spellEnd"/>
      <w:r w:rsidRPr="0046641D">
        <w:rPr>
          <w:rFonts w:ascii="Verdana" w:hAnsi="Verdana"/>
          <w:lang w:val="ru-RU"/>
        </w:rPr>
        <w:t xml:space="preserve"> предложение /ИП/</w:t>
      </w:r>
      <w:r w:rsidR="005816C0" w:rsidRPr="005816C0">
        <w:rPr>
          <w:rFonts w:ascii="Verdana" w:hAnsi="Verdana"/>
        </w:rPr>
        <w:t xml:space="preserve"> </w:t>
      </w:r>
      <w:r w:rsidR="007E4551">
        <w:rPr>
          <w:rFonts w:ascii="Verdana" w:hAnsi="Verdana"/>
        </w:rPr>
        <w:t>включва</w:t>
      </w:r>
      <w:r w:rsidR="005816C0" w:rsidRPr="00664A77">
        <w:rPr>
          <w:rFonts w:ascii="Verdana" w:hAnsi="Verdana"/>
        </w:rPr>
        <w:t xml:space="preserve"> дейност</w:t>
      </w:r>
      <w:r w:rsidR="005816C0">
        <w:rPr>
          <w:rFonts w:ascii="Verdana" w:hAnsi="Verdana"/>
          <w:lang w:val="ru-RU"/>
        </w:rPr>
        <w:t xml:space="preserve">, </w:t>
      </w:r>
      <w:proofErr w:type="spellStart"/>
      <w:r w:rsidR="005816C0">
        <w:rPr>
          <w:rFonts w:ascii="Verdana" w:hAnsi="Verdana"/>
          <w:lang w:val="ru-RU"/>
        </w:rPr>
        <w:t>попадаща</w:t>
      </w:r>
      <w:proofErr w:type="spellEnd"/>
      <w:r w:rsidR="001F70D3">
        <w:rPr>
          <w:rFonts w:ascii="Verdana" w:hAnsi="Verdana"/>
          <w:lang w:val="ru-RU"/>
        </w:rPr>
        <w:t xml:space="preserve"> в </w:t>
      </w:r>
      <w:r w:rsidRPr="0046641D">
        <w:rPr>
          <w:rFonts w:ascii="Verdana" w:hAnsi="Verdana"/>
          <w:lang w:val="ru-RU"/>
        </w:rPr>
        <w:t>обхвата на т.</w:t>
      </w:r>
      <w:r w:rsidR="007E4551">
        <w:rPr>
          <w:rFonts w:ascii="Verdana" w:hAnsi="Verdana"/>
          <w:lang w:val="ru-RU"/>
        </w:rPr>
        <w:t xml:space="preserve"> </w:t>
      </w:r>
      <w:r w:rsidRPr="0046641D">
        <w:rPr>
          <w:rFonts w:ascii="Verdana" w:hAnsi="Verdana"/>
          <w:lang w:val="ru-RU"/>
        </w:rPr>
        <w:t>1, буква “д“</w:t>
      </w:r>
      <w:r w:rsidR="005F374E">
        <w:rPr>
          <w:rFonts w:ascii="Verdana" w:hAnsi="Verdana"/>
          <w:lang w:val="ru-RU"/>
        </w:rPr>
        <w:t xml:space="preserve"> и т.</w:t>
      </w:r>
      <w:r w:rsidR="007E4551">
        <w:rPr>
          <w:rFonts w:ascii="Verdana" w:hAnsi="Verdana"/>
          <w:lang w:val="ru-RU"/>
        </w:rPr>
        <w:t xml:space="preserve"> </w:t>
      </w:r>
      <w:r w:rsidR="005F374E">
        <w:rPr>
          <w:rFonts w:ascii="Verdana" w:hAnsi="Verdana"/>
          <w:lang w:val="ru-RU"/>
        </w:rPr>
        <w:t>2</w:t>
      </w:r>
      <w:r w:rsidR="005F374E" w:rsidRPr="0046641D">
        <w:rPr>
          <w:rFonts w:ascii="Verdana" w:hAnsi="Verdana"/>
          <w:lang w:val="ru-RU"/>
        </w:rPr>
        <w:t>, буква “</w:t>
      </w:r>
      <w:r w:rsidR="005F374E">
        <w:rPr>
          <w:rFonts w:ascii="Verdana" w:hAnsi="Verdana"/>
          <w:lang w:val="ru-RU"/>
        </w:rPr>
        <w:t>г</w:t>
      </w:r>
      <w:r w:rsidR="005F374E" w:rsidRPr="0046641D">
        <w:rPr>
          <w:rFonts w:ascii="Verdana" w:hAnsi="Verdana"/>
          <w:lang w:val="ru-RU"/>
        </w:rPr>
        <w:t>“</w:t>
      </w:r>
      <w:r w:rsidRPr="0046641D">
        <w:rPr>
          <w:rFonts w:ascii="Verdana" w:hAnsi="Verdana"/>
          <w:lang w:val="ru-RU"/>
        </w:rPr>
        <w:t xml:space="preserve"> от Приложение № 2 </w:t>
      </w:r>
      <w:proofErr w:type="gramStart"/>
      <w:r w:rsidRPr="0046641D">
        <w:rPr>
          <w:rFonts w:ascii="Verdana" w:hAnsi="Verdana"/>
          <w:lang w:val="ru-RU"/>
        </w:rPr>
        <w:t>на</w:t>
      </w:r>
      <w:proofErr w:type="gramEnd"/>
      <w:r w:rsidRPr="0046641D">
        <w:rPr>
          <w:rFonts w:ascii="Verdana" w:hAnsi="Verdana"/>
          <w:lang w:val="ru-RU"/>
        </w:rPr>
        <w:t xml:space="preserve"> Закона </w:t>
      </w:r>
      <w:r>
        <w:rPr>
          <w:rFonts w:ascii="Verdana" w:hAnsi="Verdana"/>
          <w:lang w:val="ru-RU"/>
        </w:rPr>
        <w:t xml:space="preserve">за </w:t>
      </w:r>
      <w:proofErr w:type="spellStart"/>
      <w:r>
        <w:rPr>
          <w:rFonts w:ascii="Verdana" w:hAnsi="Verdana"/>
          <w:lang w:val="ru-RU"/>
        </w:rPr>
        <w:t>опазване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околната</w:t>
      </w:r>
      <w:proofErr w:type="spellEnd"/>
      <w:r>
        <w:rPr>
          <w:rFonts w:ascii="Verdana" w:hAnsi="Verdana"/>
          <w:lang w:val="ru-RU"/>
        </w:rPr>
        <w:t xml:space="preserve"> среда /ДВ.бр.91</w:t>
      </w:r>
      <w:r w:rsidRPr="0046641D">
        <w:rPr>
          <w:rFonts w:ascii="Verdana" w:hAnsi="Verdana"/>
          <w:lang w:val="ru-RU"/>
        </w:rPr>
        <w:t>/2002 год</w:t>
      </w:r>
      <w:proofErr w:type="gramStart"/>
      <w:r w:rsidRPr="0046641D">
        <w:rPr>
          <w:rFonts w:ascii="Verdana" w:hAnsi="Verdana"/>
          <w:lang w:val="ru-RU"/>
        </w:rPr>
        <w:t>.</w:t>
      </w:r>
      <w:proofErr w:type="gramEnd"/>
      <w:r w:rsidRPr="0046641D">
        <w:rPr>
          <w:rFonts w:ascii="Verdana" w:hAnsi="Verdana"/>
          <w:lang w:val="ru-RU"/>
        </w:rPr>
        <w:t xml:space="preserve">/ </w:t>
      </w:r>
      <w:proofErr w:type="gramStart"/>
      <w:r w:rsidRPr="0046641D">
        <w:rPr>
          <w:rFonts w:ascii="Verdana" w:hAnsi="Verdana"/>
          <w:lang w:val="ru-RU"/>
        </w:rPr>
        <w:t>и</w:t>
      </w:r>
      <w:proofErr w:type="gramEnd"/>
      <w:r w:rsidRPr="0046641D">
        <w:rPr>
          <w:rFonts w:ascii="Verdana" w:hAnsi="Verdana"/>
          <w:lang w:val="ru-RU"/>
        </w:rPr>
        <w:t xml:space="preserve"> чл.2</w:t>
      </w:r>
      <w:r>
        <w:rPr>
          <w:rFonts w:ascii="Verdana" w:hAnsi="Verdana"/>
          <w:lang w:val="ru-RU"/>
        </w:rPr>
        <w:t>, ал.1, т.</w:t>
      </w:r>
      <w:r w:rsidR="00655A1C">
        <w:rPr>
          <w:rFonts w:ascii="Verdana" w:hAnsi="Verdana"/>
          <w:lang w:val="ru-RU"/>
        </w:rPr>
        <w:t xml:space="preserve">1 от </w:t>
      </w:r>
      <w:proofErr w:type="spellStart"/>
      <w:r w:rsidR="00655A1C">
        <w:rPr>
          <w:rFonts w:ascii="Verdana" w:hAnsi="Verdana"/>
          <w:lang w:val="ru-RU"/>
        </w:rPr>
        <w:t>Наредбата</w:t>
      </w:r>
      <w:proofErr w:type="spellEnd"/>
      <w:r w:rsidR="00655A1C">
        <w:rPr>
          <w:rFonts w:ascii="Verdana" w:hAnsi="Verdana"/>
          <w:lang w:val="ru-RU"/>
        </w:rPr>
        <w:t xml:space="preserve"> за ОС</w:t>
      </w:r>
      <w:r w:rsidR="00655A1C">
        <w:rPr>
          <w:rFonts w:ascii="Verdana" w:hAnsi="Verdana"/>
        </w:rPr>
        <w:t xml:space="preserve">, </w:t>
      </w:r>
      <w:r w:rsidR="00655A1C" w:rsidRPr="007E5B20">
        <w:rPr>
          <w:rFonts w:ascii="Verdana" w:hAnsi="Verdana"/>
          <w:szCs w:val="20"/>
        </w:rPr>
        <w:t xml:space="preserve">като съгласно </w:t>
      </w:r>
      <w:r w:rsidR="00655A1C">
        <w:rPr>
          <w:rFonts w:ascii="Verdana" w:hAnsi="Verdana"/>
          <w:szCs w:val="20"/>
        </w:rPr>
        <w:t>разпоредбата на чл.93, ал.1, т.</w:t>
      </w:r>
      <w:r w:rsidR="00655A1C">
        <w:rPr>
          <w:rFonts w:ascii="Verdana" w:hAnsi="Verdana"/>
          <w:szCs w:val="20"/>
          <w:lang w:val="en-US"/>
        </w:rPr>
        <w:t>2</w:t>
      </w:r>
      <w:r w:rsidR="00655A1C" w:rsidRPr="007E5B20">
        <w:rPr>
          <w:rFonts w:ascii="Verdana" w:hAnsi="Verdana"/>
          <w:szCs w:val="20"/>
        </w:rPr>
        <w:t xml:space="preserve"> от ЗООС  подлежи на процедура по преценяване на необходимостта от извършване на ОВОС.</w:t>
      </w:r>
    </w:p>
    <w:p w:rsidR="00A43F06" w:rsidRDefault="00800601" w:rsidP="00C46889">
      <w:pPr>
        <w:pStyle w:val="af0"/>
        <w:spacing w:after="0"/>
        <w:ind w:left="0" w:firstLine="567"/>
        <w:jc w:val="both"/>
        <w:rPr>
          <w:rFonts w:ascii="Verdana" w:hAnsi="Verdana"/>
          <w:lang w:val="ru-RU"/>
        </w:rPr>
      </w:pPr>
      <w:r w:rsidRPr="000E5AAC">
        <w:rPr>
          <w:rFonts w:ascii="Verdana" w:hAnsi="Verdana"/>
        </w:rPr>
        <w:lastRenderedPageBreak/>
        <w:t xml:space="preserve">Имотът, </w:t>
      </w:r>
      <w:r w:rsidR="00A43F06">
        <w:rPr>
          <w:rFonts w:ascii="Verdana" w:hAnsi="Verdana"/>
        </w:rPr>
        <w:t>в който</w:t>
      </w:r>
      <w:r w:rsidRPr="000E5AAC">
        <w:rPr>
          <w:rFonts w:ascii="Verdana" w:hAnsi="Verdana"/>
        </w:rPr>
        <w:t xml:space="preserve"> се </w:t>
      </w:r>
      <w:r w:rsidR="00A43F06">
        <w:rPr>
          <w:rFonts w:ascii="Verdana" w:hAnsi="Verdana"/>
        </w:rPr>
        <w:t>предвижда да се реализира</w:t>
      </w:r>
      <w:r w:rsidRPr="000E5AAC">
        <w:rPr>
          <w:rFonts w:ascii="Verdana" w:hAnsi="Verdana"/>
        </w:rPr>
        <w:t xml:space="preserve"> инвестиционното предложение </w:t>
      </w:r>
      <w:r w:rsidRPr="000E5AAC">
        <w:rPr>
          <w:rFonts w:ascii="Verdana" w:hAnsi="Verdana"/>
          <w:b/>
          <w:lang w:val="ru-RU"/>
        </w:rPr>
        <w:t xml:space="preserve">не </w:t>
      </w:r>
      <w:r w:rsidRPr="000E5AAC">
        <w:rPr>
          <w:rFonts w:ascii="Verdana" w:hAnsi="Verdana"/>
          <w:b/>
        </w:rPr>
        <w:t>попада</w:t>
      </w:r>
      <w:r w:rsidRPr="000E5AAC">
        <w:rPr>
          <w:rFonts w:ascii="Verdana" w:hAnsi="Verdana"/>
          <w:lang w:val="ru-RU"/>
        </w:rPr>
        <w:t xml:space="preserve"> в </w:t>
      </w:r>
      <w:proofErr w:type="spellStart"/>
      <w:r w:rsidRPr="000E5AAC">
        <w:rPr>
          <w:rFonts w:ascii="Verdana" w:hAnsi="Verdana"/>
          <w:lang w:val="ru-RU"/>
        </w:rPr>
        <w:t>границите</w:t>
      </w:r>
      <w:proofErr w:type="spellEnd"/>
      <w:r w:rsidRPr="000E5AAC">
        <w:rPr>
          <w:rFonts w:ascii="Verdana" w:hAnsi="Verdana"/>
          <w:lang w:val="ru-RU"/>
        </w:rPr>
        <w:t xml:space="preserve"> на </w:t>
      </w:r>
      <w:proofErr w:type="spellStart"/>
      <w:r w:rsidRPr="000E5AAC">
        <w:rPr>
          <w:rFonts w:ascii="Verdana" w:hAnsi="Verdana"/>
          <w:lang w:val="ru-RU"/>
        </w:rPr>
        <w:t>защитени</w:t>
      </w:r>
      <w:proofErr w:type="spellEnd"/>
      <w:r w:rsidRPr="000E5AAC">
        <w:rPr>
          <w:rFonts w:ascii="Verdana" w:hAnsi="Verdana"/>
          <w:lang w:val="ru-RU"/>
        </w:rPr>
        <w:t xml:space="preserve"> </w:t>
      </w:r>
      <w:proofErr w:type="spellStart"/>
      <w:r w:rsidRPr="000E5AAC">
        <w:rPr>
          <w:rFonts w:ascii="Verdana" w:hAnsi="Verdana"/>
          <w:lang w:val="ru-RU"/>
        </w:rPr>
        <w:t>зони</w:t>
      </w:r>
      <w:proofErr w:type="spellEnd"/>
      <w:r w:rsidRPr="000E5AAC">
        <w:rPr>
          <w:rFonts w:ascii="Verdana" w:hAnsi="Verdana"/>
          <w:lang w:val="ru-RU"/>
        </w:rPr>
        <w:t xml:space="preserve"> от </w:t>
      </w:r>
      <w:proofErr w:type="spellStart"/>
      <w:r w:rsidRPr="000E5AAC">
        <w:rPr>
          <w:rFonts w:ascii="Verdana" w:hAnsi="Verdana"/>
          <w:lang w:val="ru-RU"/>
        </w:rPr>
        <w:t>мрежата</w:t>
      </w:r>
      <w:proofErr w:type="spellEnd"/>
      <w:r w:rsidRPr="000E5AAC">
        <w:rPr>
          <w:rFonts w:ascii="Verdana" w:hAnsi="Verdana"/>
          <w:lang w:val="ru-RU"/>
        </w:rPr>
        <w:t xml:space="preserve"> „Натура 2000” и в </w:t>
      </w:r>
      <w:proofErr w:type="spellStart"/>
      <w:r w:rsidRPr="000E5AAC">
        <w:rPr>
          <w:rFonts w:ascii="Verdana" w:hAnsi="Verdana"/>
          <w:lang w:val="ru-RU"/>
        </w:rPr>
        <w:t>защитени</w:t>
      </w:r>
      <w:proofErr w:type="spellEnd"/>
      <w:r w:rsidRPr="000E5AAC">
        <w:rPr>
          <w:rFonts w:ascii="Verdana" w:hAnsi="Verdana"/>
          <w:lang w:val="ru-RU"/>
        </w:rPr>
        <w:t xml:space="preserve"> </w:t>
      </w:r>
      <w:proofErr w:type="spellStart"/>
      <w:r w:rsidRPr="000E5AAC">
        <w:rPr>
          <w:rFonts w:ascii="Verdana" w:hAnsi="Verdana"/>
          <w:lang w:val="ru-RU"/>
        </w:rPr>
        <w:t>територии</w:t>
      </w:r>
      <w:proofErr w:type="spellEnd"/>
      <w:r w:rsidRPr="000E5AAC">
        <w:rPr>
          <w:rFonts w:ascii="Verdana" w:hAnsi="Verdana"/>
          <w:lang w:val="ru-RU"/>
        </w:rPr>
        <w:t xml:space="preserve">, </w:t>
      </w:r>
      <w:proofErr w:type="spellStart"/>
      <w:r w:rsidRPr="000E5AAC">
        <w:rPr>
          <w:rFonts w:ascii="Verdana" w:hAnsi="Verdana"/>
          <w:lang w:val="ru-RU"/>
        </w:rPr>
        <w:t>съгласно</w:t>
      </w:r>
      <w:proofErr w:type="spellEnd"/>
      <w:r w:rsidRPr="000E5AAC">
        <w:rPr>
          <w:rFonts w:ascii="Verdana" w:hAnsi="Verdana"/>
          <w:lang w:val="ru-RU"/>
        </w:rPr>
        <w:t xml:space="preserve"> Закона за </w:t>
      </w:r>
      <w:proofErr w:type="spellStart"/>
      <w:r w:rsidRPr="000E5AAC">
        <w:rPr>
          <w:rFonts w:ascii="Verdana" w:hAnsi="Verdana"/>
          <w:lang w:val="ru-RU"/>
        </w:rPr>
        <w:t>защитените</w:t>
      </w:r>
      <w:proofErr w:type="spellEnd"/>
      <w:r w:rsidRPr="000E5AAC">
        <w:rPr>
          <w:rFonts w:ascii="Verdana" w:hAnsi="Verdana"/>
          <w:lang w:val="ru-RU"/>
        </w:rPr>
        <w:t xml:space="preserve"> </w:t>
      </w:r>
      <w:proofErr w:type="spellStart"/>
      <w:r w:rsidRPr="000E5AAC">
        <w:rPr>
          <w:rFonts w:ascii="Verdana" w:hAnsi="Verdana"/>
          <w:lang w:val="ru-RU"/>
        </w:rPr>
        <w:t>територии</w:t>
      </w:r>
      <w:proofErr w:type="spellEnd"/>
      <w:r w:rsidRPr="000E5AAC">
        <w:rPr>
          <w:rFonts w:ascii="Verdana" w:hAnsi="Verdana"/>
          <w:lang w:val="ru-RU"/>
        </w:rPr>
        <w:t xml:space="preserve">. </w:t>
      </w:r>
      <w:proofErr w:type="spellStart"/>
      <w:r w:rsidR="00A43F06">
        <w:rPr>
          <w:rFonts w:ascii="Verdana" w:hAnsi="Verdana"/>
          <w:lang w:val="ru-RU"/>
        </w:rPr>
        <w:t>Най-близо</w:t>
      </w:r>
      <w:proofErr w:type="spellEnd"/>
      <w:r w:rsidR="00A43F06">
        <w:rPr>
          <w:rFonts w:ascii="Verdana" w:hAnsi="Verdana"/>
          <w:lang w:val="ru-RU"/>
        </w:rPr>
        <w:t xml:space="preserve"> до </w:t>
      </w:r>
      <w:proofErr w:type="spellStart"/>
      <w:r w:rsidR="00A43F06">
        <w:rPr>
          <w:rFonts w:ascii="Verdana" w:hAnsi="Verdana"/>
          <w:lang w:val="ru-RU"/>
        </w:rPr>
        <w:t>местоположението</w:t>
      </w:r>
      <w:proofErr w:type="spellEnd"/>
      <w:r w:rsidR="00A43F06">
        <w:rPr>
          <w:rFonts w:ascii="Verdana" w:hAnsi="Verdana"/>
          <w:lang w:val="ru-RU"/>
        </w:rPr>
        <w:t xml:space="preserve"> на </w:t>
      </w:r>
      <w:proofErr w:type="spellStart"/>
      <w:r w:rsidR="00A43F06">
        <w:rPr>
          <w:rFonts w:ascii="Verdana" w:hAnsi="Verdana"/>
          <w:lang w:val="ru-RU"/>
        </w:rPr>
        <w:t>предвиденото</w:t>
      </w:r>
      <w:proofErr w:type="spellEnd"/>
      <w:r w:rsidR="00A43F06">
        <w:rPr>
          <w:rFonts w:ascii="Verdana" w:hAnsi="Verdana"/>
          <w:lang w:val="ru-RU"/>
        </w:rPr>
        <w:t xml:space="preserve"> за </w:t>
      </w:r>
      <w:proofErr w:type="spellStart"/>
      <w:r w:rsidR="00A43F06">
        <w:rPr>
          <w:rFonts w:ascii="Verdana" w:hAnsi="Verdana"/>
          <w:lang w:val="ru-RU"/>
        </w:rPr>
        <w:t>реализиране</w:t>
      </w:r>
      <w:proofErr w:type="spellEnd"/>
      <w:r w:rsidR="00A43F06">
        <w:rPr>
          <w:rFonts w:ascii="Verdana" w:hAnsi="Verdana"/>
          <w:lang w:val="ru-RU"/>
        </w:rPr>
        <w:t xml:space="preserve"> ИП е</w:t>
      </w:r>
      <w:r w:rsidR="00A43F06" w:rsidRPr="00550249">
        <w:rPr>
          <w:rFonts w:ascii="Verdana" w:hAnsi="Verdana"/>
          <w:lang w:val="ru-RU"/>
        </w:rPr>
        <w:t xml:space="preserve"> </w:t>
      </w:r>
      <w:proofErr w:type="spellStart"/>
      <w:r w:rsidR="00A43F06" w:rsidRPr="00550249">
        <w:rPr>
          <w:rFonts w:ascii="Verdana" w:hAnsi="Verdana"/>
          <w:lang w:val="ru-RU"/>
        </w:rPr>
        <w:t>защитена</w:t>
      </w:r>
      <w:proofErr w:type="spellEnd"/>
      <w:r w:rsidR="00A43F06" w:rsidRPr="00550249">
        <w:rPr>
          <w:rFonts w:ascii="Verdana" w:hAnsi="Verdana"/>
          <w:lang w:val="ru-RU"/>
        </w:rPr>
        <w:t xml:space="preserve"> зона е</w:t>
      </w:r>
      <w:r w:rsidR="00A43F06">
        <w:rPr>
          <w:rFonts w:ascii="Verdana" w:hAnsi="Verdana"/>
          <w:lang w:val="ru-RU"/>
        </w:rPr>
        <w:t xml:space="preserve"> BG</w:t>
      </w:r>
      <w:r w:rsidR="00A43F06" w:rsidRPr="00B228E7">
        <w:rPr>
          <w:rFonts w:ascii="Verdana" w:hAnsi="Verdana"/>
          <w:lang w:val="ru-RU"/>
        </w:rPr>
        <w:t>000</w:t>
      </w:r>
      <w:r w:rsidR="00A43F06">
        <w:rPr>
          <w:rFonts w:ascii="Verdana" w:hAnsi="Verdana"/>
        </w:rPr>
        <w:t>0</w:t>
      </w:r>
      <w:r w:rsidR="007E4551">
        <w:rPr>
          <w:rFonts w:ascii="Verdana" w:hAnsi="Verdana"/>
        </w:rPr>
        <w:t>291</w:t>
      </w:r>
      <w:r w:rsidR="00A43F06" w:rsidRPr="00B228E7">
        <w:rPr>
          <w:rFonts w:ascii="Verdana" w:hAnsi="Verdana"/>
          <w:lang w:val="ru-RU"/>
        </w:rPr>
        <w:t xml:space="preserve"> „</w:t>
      </w:r>
      <w:r w:rsidR="007E4551">
        <w:rPr>
          <w:rFonts w:ascii="Verdana" w:hAnsi="Verdana"/>
          <w:lang w:val="ru-RU"/>
        </w:rPr>
        <w:t xml:space="preserve">Гора </w:t>
      </w:r>
      <w:proofErr w:type="spellStart"/>
      <w:r w:rsidR="007E4551">
        <w:rPr>
          <w:rFonts w:ascii="Verdana" w:hAnsi="Verdana"/>
          <w:lang w:val="ru-RU"/>
        </w:rPr>
        <w:t>Шишманци</w:t>
      </w:r>
      <w:proofErr w:type="spellEnd"/>
      <w:r w:rsidR="00A43F06" w:rsidRPr="00B228E7">
        <w:rPr>
          <w:rFonts w:ascii="Verdana" w:hAnsi="Verdana"/>
          <w:lang w:val="ru-RU"/>
        </w:rPr>
        <w:t>”</w:t>
      </w:r>
      <w:r w:rsidR="00A43F06">
        <w:rPr>
          <w:rFonts w:ascii="Verdana" w:hAnsi="Verdana"/>
          <w:lang w:val="ru-RU"/>
        </w:rPr>
        <w:t xml:space="preserve"> </w:t>
      </w:r>
      <w:r w:rsidR="00A43F06" w:rsidRPr="00C96C6D">
        <w:rPr>
          <w:rFonts w:ascii="Verdana" w:hAnsi="Verdana"/>
        </w:rPr>
        <w:t xml:space="preserve">за опазване на природните местообитания и </w:t>
      </w:r>
      <w:proofErr w:type="gramStart"/>
      <w:r w:rsidR="00A43F06" w:rsidRPr="00C96C6D">
        <w:rPr>
          <w:rFonts w:ascii="Verdana" w:hAnsi="Verdana"/>
        </w:rPr>
        <w:t>на</w:t>
      </w:r>
      <w:proofErr w:type="gramEnd"/>
      <w:r w:rsidR="00A43F06" w:rsidRPr="00C96C6D">
        <w:rPr>
          <w:rFonts w:ascii="Verdana" w:hAnsi="Verdana"/>
        </w:rPr>
        <w:t xml:space="preserve"> дивата </w:t>
      </w:r>
      <w:proofErr w:type="gramStart"/>
      <w:r w:rsidR="00A43F06" w:rsidRPr="00C96C6D">
        <w:rPr>
          <w:rFonts w:ascii="Verdana" w:hAnsi="Verdana"/>
        </w:rPr>
        <w:t>флора</w:t>
      </w:r>
      <w:proofErr w:type="gramEnd"/>
      <w:r w:rsidR="00A43F06" w:rsidRPr="00C96C6D">
        <w:rPr>
          <w:rFonts w:ascii="Verdana" w:hAnsi="Verdana"/>
        </w:rPr>
        <w:t xml:space="preserve"> и фауна, приета от МС с Реш</w:t>
      </w:r>
      <w:r w:rsidR="009E6DF9">
        <w:rPr>
          <w:rFonts w:ascii="Verdana" w:hAnsi="Verdana"/>
        </w:rPr>
        <w:t>ение № 122/02.03.2007г. (ДВ бр.</w:t>
      </w:r>
      <w:r w:rsidR="00A43F06" w:rsidRPr="00C96C6D">
        <w:rPr>
          <w:rFonts w:ascii="Verdana" w:hAnsi="Verdana"/>
        </w:rPr>
        <w:t xml:space="preserve">21/2007г.). </w:t>
      </w:r>
    </w:p>
    <w:p w:rsidR="00800601" w:rsidRPr="000E5AAC" w:rsidRDefault="00800601" w:rsidP="00B02E9D">
      <w:pPr>
        <w:tabs>
          <w:tab w:val="left" w:pos="9639"/>
        </w:tabs>
        <w:overflowPunct/>
        <w:autoSpaceDE/>
        <w:autoSpaceDN/>
        <w:adjustRightInd/>
        <w:ind w:right="-65" w:firstLine="567"/>
        <w:jc w:val="both"/>
        <w:textAlignment w:val="auto"/>
        <w:rPr>
          <w:rFonts w:ascii="Verdana" w:hAnsi="Verdana"/>
          <w:lang w:val="ru-RU"/>
        </w:rPr>
      </w:pPr>
      <w:proofErr w:type="spellStart"/>
      <w:r w:rsidRPr="000E5AAC">
        <w:rPr>
          <w:rFonts w:ascii="Verdana" w:hAnsi="Verdana"/>
          <w:lang w:val="ru-RU"/>
        </w:rPr>
        <w:t>Инвестиционното</w:t>
      </w:r>
      <w:proofErr w:type="spellEnd"/>
      <w:r w:rsidRPr="000E5AAC">
        <w:rPr>
          <w:rFonts w:ascii="Verdana" w:hAnsi="Verdana"/>
          <w:lang w:val="ru-RU"/>
        </w:rPr>
        <w:t xml:space="preserve"> предложение подлежи на оценка за </w:t>
      </w:r>
      <w:proofErr w:type="spellStart"/>
      <w:r w:rsidRPr="000E5AAC">
        <w:rPr>
          <w:rFonts w:ascii="Verdana" w:hAnsi="Verdana"/>
          <w:lang w:val="ru-RU"/>
        </w:rPr>
        <w:t>съвместимостта</w:t>
      </w:r>
      <w:proofErr w:type="spellEnd"/>
      <w:r w:rsidRPr="000E5AAC">
        <w:rPr>
          <w:rFonts w:ascii="Verdana" w:hAnsi="Verdana"/>
          <w:lang w:val="ru-RU"/>
        </w:rPr>
        <w:t xml:space="preserve"> </w:t>
      </w:r>
      <w:proofErr w:type="spellStart"/>
      <w:r w:rsidRPr="000E5AAC">
        <w:rPr>
          <w:rFonts w:ascii="Verdana" w:hAnsi="Verdana"/>
          <w:lang w:val="ru-RU"/>
        </w:rPr>
        <w:t>му</w:t>
      </w:r>
      <w:proofErr w:type="spellEnd"/>
      <w:r w:rsidRPr="000E5AAC">
        <w:rPr>
          <w:rFonts w:ascii="Verdana" w:hAnsi="Verdana"/>
          <w:lang w:val="ru-RU"/>
        </w:rPr>
        <w:t xml:space="preserve"> с предмета и целите на </w:t>
      </w:r>
      <w:proofErr w:type="spellStart"/>
      <w:r w:rsidRPr="000E5AAC">
        <w:rPr>
          <w:rFonts w:ascii="Verdana" w:hAnsi="Verdana"/>
          <w:lang w:val="ru-RU"/>
        </w:rPr>
        <w:t>опазване</w:t>
      </w:r>
      <w:proofErr w:type="spellEnd"/>
      <w:r w:rsidRPr="000E5AAC">
        <w:rPr>
          <w:rFonts w:ascii="Verdana" w:hAnsi="Verdana"/>
          <w:lang w:val="ru-RU"/>
        </w:rPr>
        <w:t xml:space="preserve"> на</w:t>
      </w:r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защитените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зони</w:t>
      </w:r>
      <w:proofErr w:type="spellEnd"/>
      <w:r>
        <w:rPr>
          <w:rFonts w:ascii="Verdana" w:hAnsi="Verdana"/>
          <w:lang w:val="ru-RU"/>
        </w:rPr>
        <w:t xml:space="preserve"> по </w:t>
      </w:r>
      <w:proofErr w:type="spellStart"/>
      <w:proofErr w:type="gramStart"/>
      <w:r>
        <w:rPr>
          <w:rFonts w:ascii="Verdana" w:hAnsi="Verdana"/>
          <w:lang w:val="ru-RU"/>
        </w:rPr>
        <w:t>реда</w:t>
      </w:r>
      <w:proofErr w:type="spellEnd"/>
      <w:r>
        <w:rPr>
          <w:rFonts w:ascii="Verdana" w:hAnsi="Verdana"/>
          <w:lang w:val="ru-RU"/>
        </w:rPr>
        <w:t xml:space="preserve"> на</w:t>
      </w:r>
      <w:proofErr w:type="gramEnd"/>
      <w:r>
        <w:rPr>
          <w:rFonts w:ascii="Verdana" w:hAnsi="Verdana"/>
          <w:lang w:val="ru-RU"/>
        </w:rPr>
        <w:t xml:space="preserve"> чл.</w:t>
      </w:r>
      <w:r w:rsidRPr="000E5AAC">
        <w:rPr>
          <w:rFonts w:ascii="Verdana" w:hAnsi="Verdana"/>
          <w:lang w:val="ru-RU"/>
        </w:rPr>
        <w:t>31</w:t>
      </w:r>
      <w:r>
        <w:rPr>
          <w:rFonts w:ascii="Verdana" w:hAnsi="Verdana"/>
          <w:lang w:val="ru-RU"/>
        </w:rPr>
        <w:t>,</w:t>
      </w:r>
      <w:r w:rsidRPr="000E5AAC">
        <w:rPr>
          <w:rFonts w:ascii="Verdana" w:hAnsi="Verdana"/>
          <w:lang w:val="ru-RU"/>
        </w:rPr>
        <w:t xml:space="preserve"> ал.4 </w:t>
      </w:r>
      <w:proofErr w:type="spellStart"/>
      <w:r w:rsidRPr="000E5AAC">
        <w:rPr>
          <w:rFonts w:ascii="Verdana" w:hAnsi="Verdana"/>
          <w:lang w:val="ru-RU"/>
        </w:rPr>
        <w:t>във</w:t>
      </w:r>
      <w:proofErr w:type="spellEnd"/>
      <w:r w:rsidRPr="000E5AAC">
        <w:rPr>
          <w:rFonts w:ascii="Verdana" w:hAnsi="Verdana"/>
          <w:lang w:val="ru-RU"/>
        </w:rPr>
        <w:t xml:space="preserve"> </w:t>
      </w:r>
      <w:proofErr w:type="spellStart"/>
      <w:r w:rsidRPr="000E5AAC">
        <w:rPr>
          <w:rFonts w:ascii="Verdana" w:hAnsi="Verdana"/>
          <w:lang w:val="ru-RU"/>
        </w:rPr>
        <w:t>връзка</w:t>
      </w:r>
      <w:proofErr w:type="spellEnd"/>
      <w:r w:rsidRPr="000E5AAC">
        <w:rPr>
          <w:rFonts w:ascii="Verdana" w:hAnsi="Verdana"/>
          <w:lang w:val="ru-RU"/>
        </w:rPr>
        <w:t xml:space="preserve"> с ал.1 от Закона за </w:t>
      </w:r>
      <w:proofErr w:type="spellStart"/>
      <w:r w:rsidRPr="000E5AAC">
        <w:rPr>
          <w:rFonts w:ascii="Verdana" w:hAnsi="Verdana"/>
          <w:lang w:val="ru-RU"/>
        </w:rPr>
        <w:t>биологичното</w:t>
      </w:r>
      <w:proofErr w:type="spellEnd"/>
      <w:r w:rsidRPr="000E5AAC">
        <w:rPr>
          <w:rFonts w:ascii="Verdana" w:hAnsi="Verdana"/>
          <w:lang w:val="ru-RU"/>
        </w:rPr>
        <w:t xml:space="preserve"> разнообразие.</w:t>
      </w:r>
    </w:p>
    <w:p w:rsidR="00800601" w:rsidRPr="000E5AAC" w:rsidRDefault="00800601" w:rsidP="00B02E9D">
      <w:pPr>
        <w:tabs>
          <w:tab w:val="left" w:pos="9639"/>
        </w:tabs>
        <w:overflowPunct/>
        <w:autoSpaceDE/>
        <w:autoSpaceDN/>
        <w:adjustRightInd/>
        <w:ind w:right="-65" w:firstLine="567"/>
        <w:jc w:val="both"/>
        <w:textAlignment w:val="auto"/>
        <w:rPr>
          <w:rFonts w:ascii="Verdana" w:hAnsi="Verdana"/>
          <w:lang w:val="ru-RU"/>
        </w:rPr>
      </w:pPr>
      <w:r w:rsidRPr="000E5AAC">
        <w:rPr>
          <w:rFonts w:ascii="Verdana" w:hAnsi="Verdana"/>
          <w:lang w:val="ru-RU"/>
        </w:rPr>
        <w:t xml:space="preserve">След </w:t>
      </w:r>
      <w:proofErr w:type="spellStart"/>
      <w:r w:rsidRPr="000E5AAC">
        <w:rPr>
          <w:rFonts w:ascii="Verdana" w:hAnsi="Verdana"/>
          <w:lang w:val="ru-RU"/>
        </w:rPr>
        <w:t>преглед</w:t>
      </w:r>
      <w:proofErr w:type="spellEnd"/>
      <w:r w:rsidRPr="000E5AAC">
        <w:rPr>
          <w:rFonts w:ascii="Verdana" w:hAnsi="Verdana"/>
          <w:lang w:val="ru-RU"/>
        </w:rPr>
        <w:t xml:space="preserve"> на </w:t>
      </w:r>
      <w:proofErr w:type="spellStart"/>
      <w:r w:rsidRPr="000E5AAC">
        <w:rPr>
          <w:rFonts w:ascii="Verdana" w:hAnsi="Verdana"/>
          <w:lang w:val="ru-RU"/>
        </w:rPr>
        <w:t>представената</w:t>
      </w:r>
      <w:proofErr w:type="spellEnd"/>
      <w:r w:rsidRPr="000E5AAC">
        <w:rPr>
          <w:rFonts w:ascii="Verdana" w:hAnsi="Verdana"/>
          <w:lang w:val="ru-RU"/>
        </w:rPr>
        <w:t xml:space="preserve"> информация и на основани</w:t>
      </w:r>
      <w:proofErr w:type="gramStart"/>
      <w:r w:rsidRPr="000E5AAC">
        <w:rPr>
          <w:rFonts w:ascii="Verdana" w:hAnsi="Verdana"/>
          <w:lang w:val="ru-RU"/>
        </w:rPr>
        <w:t>е</w:t>
      </w:r>
      <w:proofErr w:type="gramEnd"/>
      <w:r w:rsidRPr="000E5AAC">
        <w:rPr>
          <w:rFonts w:ascii="Verdana" w:hAnsi="Verdana"/>
          <w:lang w:val="ru-RU"/>
        </w:rPr>
        <w:t xml:space="preserve"> чл.40, ал.3 от </w:t>
      </w:r>
      <w:proofErr w:type="spellStart"/>
      <w:r w:rsidRPr="000E5AAC">
        <w:rPr>
          <w:rFonts w:ascii="Verdana" w:hAnsi="Verdana"/>
          <w:lang w:val="ru-RU"/>
        </w:rPr>
        <w:t>Наредбата</w:t>
      </w:r>
      <w:proofErr w:type="spellEnd"/>
      <w:r w:rsidRPr="000E5AAC">
        <w:rPr>
          <w:rFonts w:ascii="Verdana" w:hAnsi="Verdana"/>
          <w:lang w:val="ru-RU"/>
        </w:rPr>
        <w:t xml:space="preserve"> по ОС, </w:t>
      </w:r>
      <w:proofErr w:type="spellStart"/>
      <w:r w:rsidRPr="000E5AAC">
        <w:rPr>
          <w:rFonts w:ascii="Verdana" w:hAnsi="Verdana"/>
          <w:lang w:val="ru-RU"/>
        </w:rPr>
        <w:t>въз</w:t>
      </w:r>
      <w:proofErr w:type="spellEnd"/>
      <w:r w:rsidRPr="000E5AAC">
        <w:rPr>
          <w:rFonts w:ascii="Verdana" w:hAnsi="Verdana"/>
          <w:lang w:val="ru-RU"/>
        </w:rPr>
        <w:t xml:space="preserve"> основа на </w:t>
      </w:r>
      <w:proofErr w:type="spellStart"/>
      <w:r w:rsidRPr="000E5AAC">
        <w:rPr>
          <w:rFonts w:ascii="Verdana" w:hAnsi="Verdana"/>
          <w:lang w:val="ru-RU"/>
        </w:rPr>
        <w:t>критериите</w:t>
      </w:r>
      <w:proofErr w:type="spellEnd"/>
      <w:r w:rsidRPr="000E5AAC">
        <w:rPr>
          <w:rFonts w:ascii="Verdana" w:hAnsi="Verdana"/>
          <w:lang w:val="ru-RU"/>
        </w:rPr>
        <w:t xml:space="preserve"> по чл.16 от </w:t>
      </w:r>
      <w:proofErr w:type="spellStart"/>
      <w:r w:rsidRPr="000E5AAC">
        <w:rPr>
          <w:rFonts w:ascii="Verdana" w:hAnsi="Verdana"/>
          <w:lang w:val="ru-RU"/>
        </w:rPr>
        <w:t>нея</w:t>
      </w:r>
      <w:proofErr w:type="spellEnd"/>
      <w:r w:rsidRPr="000E5AAC">
        <w:rPr>
          <w:rFonts w:ascii="Verdana" w:hAnsi="Verdana"/>
          <w:lang w:val="ru-RU"/>
        </w:rPr>
        <w:t xml:space="preserve"> е </w:t>
      </w:r>
      <w:proofErr w:type="spellStart"/>
      <w:r w:rsidRPr="000E5AAC">
        <w:rPr>
          <w:rFonts w:ascii="Verdana" w:hAnsi="Verdana"/>
          <w:lang w:val="ru-RU"/>
        </w:rPr>
        <w:t>извършена</w:t>
      </w:r>
      <w:proofErr w:type="spellEnd"/>
      <w:r w:rsidRPr="000E5AAC">
        <w:rPr>
          <w:rFonts w:ascii="Verdana" w:hAnsi="Verdana"/>
          <w:lang w:val="ru-RU"/>
        </w:rPr>
        <w:t xml:space="preserve"> </w:t>
      </w:r>
      <w:proofErr w:type="spellStart"/>
      <w:r w:rsidRPr="000E5AAC">
        <w:rPr>
          <w:rFonts w:ascii="Verdana" w:hAnsi="Verdana"/>
          <w:lang w:val="ru-RU"/>
        </w:rPr>
        <w:t>преценка</w:t>
      </w:r>
      <w:proofErr w:type="spellEnd"/>
      <w:r w:rsidRPr="000E5AAC">
        <w:rPr>
          <w:rFonts w:ascii="Verdana" w:hAnsi="Verdana"/>
          <w:lang w:val="ru-RU"/>
        </w:rPr>
        <w:t xml:space="preserve"> за </w:t>
      </w:r>
      <w:proofErr w:type="spellStart"/>
      <w:r w:rsidRPr="000E5AAC">
        <w:rPr>
          <w:rFonts w:ascii="Verdana" w:hAnsi="Verdana"/>
          <w:lang w:val="ru-RU"/>
        </w:rPr>
        <w:t>вероятната</w:t>
      </w:r>
      <w:proofErr w:type="spellEnd"/>
      <w:r w:rsidRPr="000E5AAC">
        <w:rPr>
          <w:rFonts w:ascii="Verdana" w:hAnsi="Verdana"/>
          <w:lang w:val="ru-RU"/>
        </w:rPr>
        <w:t xml:space="preserve"> сте</w:t>
      </w:r>
      <w:r>
        <w:rPr>
          <w:rFonts w:ascii="Verdana" w:hAnsi="Verdana"/>
          <w:lang w:val="ru-RU"/>
        </w:rPr>
        <w:t xml:space="preserve">пен на </w:t>
      </w:r>
      <w:proofErr w:type="spellStart"/>
      <w:r>
        <w:rPr>
          <w:rFonts w:ascii="Verdana" w:hAnsi="Verdana"/>
          <w:lang w:val="ru-RU"/>
        </w:rPr>
        <w:t>отрицателно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въздействие</w:t>
      </w:r>
      <w:proofErr w:type="spellEnd"/>
      <w:r>
        <w:rPr>
          <w:rFonts w:ascii="Verdana" w:hAnsi="Verdana"/>
          <w:lang w:val="ru-RU"/>
        </w:rPr>
        <w:t xml:space="preserve">, </w:t>
      </w:r>
      <w:proofErr w:type="spellStart"/>
      <w:r w:rsidRPr="000E5AAC">
        <w:rPr>
          <w:rFonts w:ascii="Verdana" w:hAnsi="Verdana"/>
          <w:lang w:val="ru-RU"/>
        </w:rPr>
        <w:t>според</w:t>
      </w:r>
      <w:proofErr w:type="spellEnd"/>
      <w:r w:rsidRPr="000E5AAC">
        <w:rPr>
          <w:rFonts w:ascii="Verdana" w:hAnsi="Verdana"/>
          <w:lang w:val="ru-RU"/>
        </w:rPr>
        <w:t xml:space="preserve"> </w:t>
      </w:r>
      <w:proofErr w:type="spellStart"/>
      <w:r w:rsidRPr="000E5AAC">
        <w:rPr>
          <w:rFonts w:ascii="Verdana" w:hAnsi="Verdana"/>
          <w:lang w:val="ru-RU"/>
        </w:rPr>
        <w:t>която</w:t>
      </w:r>
      <w:proofErr w:type="spellEnd"/>
      <w:r w:rsidRPr="000E5AAC">
        <w:rPr>
          <w:rFonts w:ascii="Verdana" w:hAnsi="Verdana"/>
          <w:lang w:val="ru-RU"/>
        </w:rPr>
        <w:t xml:space="preserve">, </w:t>
      </w:r>
      <w:proofErr w:type="spellStart"/>
      <w:r w:rsidRPr="000E5AAC">
        <w:rPr>
          <w:rFonts w:ascii="Verdana" w:hAnsi="Verdana"/>
          <w:lang w:val="ru-RU"/>
        </w:rPr>
        <w:t>предвид</w:t>
      </w:r>
      <w:proofErr w:type="spellEnd"/>
      <w:r w:rsidRPr="000E5AAC">
        <w:rPr>
          <w:rFonts w:ascii="Verdana" w:hAnsi="Verdana"/>
          <w:lang w:val="ru-RU"/>
        </w:rPr>
        <w:t xml:space="preserve"> </w:t>
      </w:r>
      <w:proofErr w:type="spellStart"/>
      <w:r w:rsidRPr="000E5AAC">
        <w:rPr>
          <w:rFonts w:ascii="Verdana" w:hAnsi="Verdana"/>
          <w:lang w:val="ru-RU"/>
        </w:rPr>
        <w:t>местоположението</w:t>
      </w:r>
      <w:proofErr w:type="spellEnd"/>
      <w:r w:rsidRPr="000E5AAC">
        <w:rPr>
          <w:rFonts w:ascii="Verdana" w:hAnsi="Verdana"/>
          <w:lang w:val="ru-RU"/>
        </w:rPr>
        <w:t xml:space="preserve">, характера и </w:t>
      </w:r>
      <w:proofErr w:type="spellStart"/>
      <w:r w:rsidRPr="000E5AAC">
        <w:rPr>
          <w:rFonts w:ascii="Verdana" w:hAnsi="Verdana"/>
          <w:lang w:val="ru-RU"/>
        </w:rPr>
        <w:t>мащаба</w:t>
      </w:r>
      <w:proofErr w:type="spellEnd"/>
      <w:r w:rsidRPr="000E5AAC">
        <w:rPr>
          <w:rFonts w:ascii="Verdana" w:hAnsi="Verdana"/>
          <w:lang w:val="ru-RU"/>
        </w:rPr>
        <w:t xml:space="preserve"> </w:t>
      </w:r>
      <w:proofErr w:type="spellStart"/>
      <w:r w:rsidRPr="000E5AAC">
        <w:rPr>
          <w:rFonts w:ascii="Verdana" w:hAnsi="Verdana"/>
          <w:lang w:val="ru-RU"/>
        </w:rPr>
        <w:t>инвестиционното</w:t>
      </w:r>
      <w:proofErr w:type="spellEnd"/>
      <w:r w:rsidRPr="000E5AAC">
        <w:rPr>
          <w:rFonts w:ascii="Verdana" w:hAnsi="Verdana"/>
          <w:lang w:val="ru-RU"/>
        </w:rPr>
        <w:t xml:space="preserve"> предложение, </w:t>
      </w:r>
      <w:proofErr w:type="spellStart"/>
      <w:r w:rsidRPr="000E5AAC">
        <w:rPr>
          <w:rFonts w:ascii="Verdana" w:hAnsi="Verdana"/>
          <w:lang w:val="ru-RU"/>
        </w:rPr>
        <w:t>реализацията</w:t>
      </w:r>
      <w:proofErr w:type="spellEnd"/>
      <w:r w:rsidRPr="000E5AAC">
        <w:rPr>
          <w:rFonts w:ascii="Verdana" w:hAnsi="Verdana"/>
          <w:lang w:val="ru-RU"/>
        </w:rPr>
        <w:t xml:space="preserve"> </w:t>
      </w:r>
      <w:proofErr w:type="spellStart"/>
      <w:r w:rsidRPr="000E5AAC">
        <w:rPr>
          <w:rFonts w:ascii="Verdana" w:hAnsi="Verdana"/>
          <w:lang w:val="ru-RU"/>
        </w:rPr>
        <w:t>му</w:t>
      </w:r>
      <w:proofErr w:type="spellEnd"/>
      <w:r w:rsidRPr="000E5AAC">
        <w:rPr>
          <w:rFonts w:ascii="Verdana" w:hAnsi="Verdana"/>
          <w:lang w:val="ru-RU"/>
        </w:rPr>
        <w:t xml:space="preserve"> </w:t>
      </w:r>
      <w:proofErr w:type="spellStart"/>
      <w:r w:rsidRPr="000E5AAC">
        <w:rPr>
          <w:rFonts w:ascii="Verdana" w:hAnsi="Verdana"/>
          <w:lang w:val="ru-RU"/>
        </w:rPr>
        <w:t>няма</w:t>
      </w:r>
      <w:proofErr w:type="spellEnd"/>
      <w:r w:rsidRPr="000E5AAC">
        <w:rPr>
          <w:rFonts w:ascii="Verdana" w:hAnsi="Verdana"/>
          <w:lang w:val="ru-RU"/>
        </w:rPr>
        <w:t xml:space="preserve"> </w:t>
      </w:r>
      <w:proofErr w:type="spellStart"/>
      <w:r w:rsidRPr="000E5AAC">
        <w:rPr>
          <w:rFonts w:ascii="Verdana" w:hAnsi="Verdana"/>
          <w:lang w:val="ru-RU"/>
        </w:rPr>
        <w:t>вероятност</w:t>
      </w:r>
      <w:proofErr w:type="spellEnd"/>
      <w:r w:rsidRPr="000E5AAC">
        <w:rPr>
          <w:rFonts w:ascii="Verdana" w:hAnsi="Verdana"/>
          <w:lang w:val="ru-RU"/>
        </w:rPr>
        <w:t xml:space="preserve"> да </w:t>
      </w:r>
      <w:proofErr w:type="spellStart"/>
      <w:r w:rsidRPr="000E5AAC">
        <w:rPr>
          <w:rFonts w:ascii="Verdana" w:hAnsi="Verdana"/>
          <w:lang w:val="ru-RU"/>
        </w:rPr>
        <w:t>окаже</w:t>
      </w:r>
      <w:proofErr w:type="spellEnd"/>
      <w:r w:rsidRPr="000E5AAC">
        <w:rPr>
          <w:rFonts w:ascii="Verdana" w:hAnsi="Verdana"/>
          <w:lang w:val="ru-RU"/>
        </w:rPr>
        <w:t xml:space="preserve"> </w:t>
      </w:r>
      <w:proofErr w:type="spellStart"/>
      <w:r w:rsidRPr="000E5AAC">
        <w:rPr>
          <w:rFonts w:ascii="Verdana" w:hAnsi="Verdana"/>
          <w:lang w:val="ru-RU"/>
        </w:rPr>
        <w:t>значително</w:t>
      </w:r>
      <w:proofErr w:type="spellEnd"/>
      <w:r w:rsidRPr="000E5AAC">
        <w:rPr>
          <w:rFonts w:ascii="Verdana" w:hAnsi="Verdana"/>
          <w:lang w:val="ru-RU"/>
        </w:rPr>
        <w:t xml:space="preserve"> </w:t>
      </w:r>
      <w:proofErr w:type="spellStart"/>
      <w:r w:rsidRPr="000E5AAC">
        <w:rPr>
          <w:rFonts w:ascii="Verdana" w:hAnsi="Verdana"/>
          <w:lang w:val="ru-RU"/>
        </w:rPr>
        <w:t>отрицателно</w:t>
      </w:r>
      <w:proofErr w:type="spellEnd"/>
      <w:r w:rsidRPr="000E5AAC">
        <w:rPr>
          <w:rFonts w:ascii="Verdana" w:hAnsi="Verdana"/>
          <w:lang w:val="ru-RU"/>
        </w:rPr>
        <w:t xml:space="preserve"> </w:t>
      </w:r>
      <w:proofErr w:type="spellStart"/>
      <w:r w:rsidRPr="000E5AAC">
        <w:rPr>
          <w:rFonts w:ascii="Verdana" w:hAnsi="Verdana"/>
          <w:lang w:val="ru-RU"/>
        </w:rPr>
        <w:t>въздействие</w:t>
      </w:r>
      <w:proofErr w:type="spellEnd"/>
      <w:r w:rsidRPr="000E5AAC">
        <w:rPr>
          <w:rFonts w:ascii="Verdana" w:hAnsi="Verdana"/>
          <w:lang w:val="ru-RU"/>
        </w:rPr>
        <w:t xml:space="preserve"> </w:t>
      </w:r>
      <w:proofErr w:type="spellStart"/>
      <w:r w:rsidRPr="000E5AAC">
        <w:rPr>
          <w:rFonts w:ascii="Verdana" w:hAnsi="Verdana"/>
          <w:lang w:val="ru-RU"/>
        </w:rPr>
        <w:t>върху</w:t>
      </w:r>
      <w:proofErr w:type="spellEnd"/>
      <w:r w:rsidRPr="000E5AAC">
        <w:rPr>
          <w:rFonts w:ascii="Verdana" w:hAnsi="Verdana"/>
          <w:lang w:val="ru-RU"/>
        </w:rPr>
        <w:t xml:space="preserve"> </w:t>
      </w:r>
      <w:proofErr w:type="spellStart"/>
      <w:r w:rsidRPr="000E5AAC">
        <w:rPr>
          <w:rFonts w:ascii="Verdana" w:hAnsi="Verdana"/>
          <w:lang w:val="ru-RU"/>
        </w:rPr>
        <w:t>природни</w:t>
      </w:r>
      <w:proofErr w:type="spellEnd"/>
      <w:r w:rsidRPr="000E5AAC">
        <w:rPr>
          <w:rFonts w:ascii="Verdana" w:hAnsi="Verdana"/>
          <w:lang w:val="ru-RU"/>
        </w:rPr>
        <w:t xml:space="preserve"> местообитания, </w:t>
      </w:r>
      <w:proofErr w:type="spellStart"/>
      <w:r w:rsidRPr="000E5AAC">
        <w:rPr>
          <w:rFonts w:ascii="Verdana" w:hAnsi="Verdana"/>
          <w:lang w:val="ru-RU"/>
        </w:rPr>
        <w:t>популации</w:t>
      </w:r>
      <w:proofErr w:type="spellEnd"/>
      <w:r w:rsidRPr="000E5AAC">
        <w:rPr>
          <w:rFonts w:ascii="Verdana" w:hAnsi="Verdana"/>
          <w:lang w:val="ru-RU"/>
        </w:rPr>
        <w:t xml:space="preserve"> и местообитания на </w:t>
      </w:r>
      <w:proofErr w:type="spellStart"/>
      <w:r w:rsidRPr="000E5AAC">
        <w:rPr>
          <w:rFonts w:ascii="Verdana" w:hAnsi="Verdana"/>
          <w:lang w:val="ru-RU"/>
        </w:rPr>
        <w:t>видове</w:t>
      </w:r>
      <w:proofErr w:type="spellEnd"/>
      <w:r w:rsidRPr="000E5AAC">
        <w:rPr>
          <w:rFonts w:ascii="Verdana" w:hAnsi="Verdana"/>
          <w:lang w:val="ru-RU"/>
        </w:rPr>
        <w:t xml:space="preserve">, предмет на </w:t>
      </w:r>
      <w:proofErr w:type="spellStart"/>
      <w:r w:rsidRPr="000E5AAC">
        <w:rPr>
          <w:rFonts w:ascii="Verdana" w:hAnsi="Verdana"/>
          <w:lang w:val="ru-RU"/>
        </w:rPr>
        <w:t>опазване</w:t>
      </w:r>
      <w:proofErr w:type="spellEnd"/>
      <w:r w:rsidRPr="000E5AAC">
        <w:rPr>
          <w:rFonts w:ascii="Verdana" w:hAnsi="Verdana"/>
          <w:lang w:val="ru-RU"/>
        </w:rPr>
        <w:t xml:space="preserve"> в </w:t>
      </w:r>
      <w:proofErr w:type="spellStart"/>
      <w:r w:rsidRPr="000E5AAC">
        <w:rPr>
          <w:rFonts w:ascii="Verdana" w:hAnsi="Verdana"/>
          <w:lang w:val="ru-RU"/>
        </w:rPr>
        <w:t>защитената</w:t>
      </w:r>
      <w:proofErr w:type="spellEnd"/>
      <w:r w:rsidRPr="000E5AAC">
        <w:rPr>
          <w:rFonts w:ascii="Verdana" w:hAnsi="Verdana"/>
          <w:lang w:val="ru-RU"/>
        </w:rPr>
        <w:t xml:space="preserve"> зона.</w:t>
      </w:r>
    </w:p>
    <w:p w:rsidR="00E93EF1" w:rsidRDefault="007F1C29" w:rsidP="002A165B">
      <w:pPr>
        <w:tabs>
          <w:tab w:val="left" w:pos="9639"/>
        </w:tabs>
        <w:overflowPunct/>
        <w:autoSpaceDE/>
        <w:autoSpaceDN/>
        <w:adjustRightInd/>
        <w:ind w:right="-65"/>
        <w:jc w:val="both"/>
        <w:textAlignment w:val="auto"/>
        <w:rPr>
          <w:rFonts w:ascii="Verdana" w:hAnsi="Verdana"/>
          <w:lang w:val="bg-BG"/>
        </w:rPr>
      </w:pPr>
      <w:r w:rsidRPr="0046641D">
        <w:rPr>
          <w:rFonts w:ascii="Verdana" w:hAnsi="Verdana"/>
        </w:rPr>
        <w:t xml:space="preserve">                                                    </w:t>
      </w:r>
    </w:p>
    <w:p w:rsidR="007E4551" w:rsidRPr="007E4551" w:rsidRDefault="007E4551" w:rsidP="002A165B">
      <w:pPr>
        <w:tabs>
          <w:tab w:val="left" w:pos="9639"/>
        </w:tabs>
        <w:overflowPunct/>
        <w:autoSpaceDE/>
        <w:autoSpaceDN/>
        <w:adjustRightInd/>
        <w:ind w:right="-65"/>
        <w:jc w:val="both"/>
        <w:textAlignment w:val="auto"/>
        <w:rPr>
          <w:rFonts w:ascii="Verdana" w:hAnsi="Verdana"/>
          <w:lang w:val="bg-BG"/>
        </w:rPr>
      </w:pPr>
    </w:p>
    <w:p w:rsidR="007F1C29" w:rsidRDefault="007F1C29" w:rsidP="002A165B">
      <w:pPr>
        <w:tabs>
          <w:tab w:val="left" w:pos="9639"/>
        </w:tabs>
        <w:overflowPunct/>
        <w:autoSpaceDE/>
        <w:autoSpaceDN/>
        <w:adjustRightInd/>
        <w:ind w:right="-65"/>
        <w:jc w:val="center"/>
        <w:textAlignment w:val="auto"/>
        <w:rPr>
          <w:rFonts w:ascii="Verdana" w:hAnsi="Verdana"/>
          <w:b/>
          <w:caps/>
          <w:lang w:val="bg-BG"/>
        </w:rPr>
      </w:pPr>
      <w:r w:rsidRPr="0046641D">
        <w:rPr>
          <w:rFonts w:ascii="Verdana" w:hAnsi="Verdana"/>
          <w:b/>
          <w:caps/>
        </w:rPr>
        <w:t>мотиви:</w:t>
      </w:r>
    </w:p>
    <w:p w:rsidR="007E4551" w:rsidRPr="007E4551" w:rsidRDefault="007E4551" w:rsidP="002A165B">
      <w:pPr>
        <w:tabs>
          <w:tab w:val="left" w:pos="9639"/>
        </w:tabs>
        <w:overflowPunct/>
        <w:autoSpaceDE/>
        <w:autoSpaceDN/>
        <w:adjustRightInd/>
        <w:ind w:right="-65"/>
        <w:jc w:val="center"/>
        <w:textAlignment w:val="auto"/>
        <w:rPr>
          <w:rFonts w:ascii="Verdana" w:hAnsi="Verdana"/>
          <w:b/>
          <w:caps/>
          <w:lang w:val="bg-BG"/>
        </w:rPr>
      </w:pPr>
    </w:p>
    <w:p w:rsidR="007F1C29" w:rsidRDefault="007F1C29" w:rsidP="002A165B">
      <w:pPr>
        <w:pStyle w:val="31"/>
        <w:spacing w:after="0"/>
        <w:ind w:left="0" w:right="-65"/>
        <w:jc w:val="both"/>
        <w:rPr>
          <w:rFonts w:ascii="Verdana" w:hAnsi="Verdana"/>
          <w:b/>
          <w:sz w:val="20"/>
          <w:szCs w:val="20"/>
          <w:lang w:val="bg-BG"/>
        </w:rPr>
      </w:pPr>
      <w:r w:rsidRPr="0046641D">
        <w:rPr>
          <w:rFonts w:ascii="Verdana" w:hAnsi="Verdana"/>
          <w:b/>
          <w:sz w:val="20"/>
          <w:szCs w:val="20"/>
          <w:lang w:val="bg-BG"/>
        </w:rPr>
        <w:t xml:space="preserve">           </w:t>
      </w:r>
      <w:r w:rsidRPr="0046641D">
        <w:rPr>
          <w:rFonts w:ascii="Verdana" w:hAnsi="Verdana"/>
          <w:b/>
          <w:sz w:val="20"/>
          <w:szCs w:val="20"/>
        </w:rPr>
        <w:t>I</w:t>
      </w:r>
      <w:r w:rsidRPr="0046641D">
        <w:rPr>
          <w:rFonts w:ascii="Verdana" w:hAnsi="Verdana"/>
          <w:b/>
          <w:sz w:val="20"/>
          <w:szCs w:val="20"/>
          <w:lang w:val="ru-RU"/>
        </w:rPr>
        <w:t>.</w:t>
      </w:r>
      <w:r w:rsidRPr="0046641D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46641D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Pr="0046641D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46641D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46641D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46641D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46641D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46641D">
        <w:rPr>
          <w:rFonts w:ascii="Verdana" w:hAnsi="Verdana"/>
          <w:b/>
          <w:sz w:val="20"/>
          <w:szCs w:val="20"/>
          <w:lang w:val="ru-RU"/>
        </w:rPr>
        <w:t xml:space="preserve">, </w:t>
      </w:r>
      <w:r w:rsidRPr="009F6A0C">
        <w:rPr>
          <w:rFonts w:ascii="Verdana" w:hAnsi="Verdana"/>
          <w:b/>
          <w:sz w:val="20"/>
          <w:szCs w:val="20"/>
          <w:lang w:val="ru-RU"/>
        </w:rPr>
        <w:t xml:space="preserve">технологии: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9F6A0C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 и</w:t>
      </w:r>
      <w:proofErr w:type="gramEnd"/>
      <w:r w:rsidRPr="009F6A0C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и </w:t>
      </w:r>
      <w:r w:rsidRPr="007865AB">
        <w:rPr>
          <w:rFonts w:ascii="Verdana" w:hAnsi="Verdana"/>
          <w:b/>
          <w:sz w:val="20"/>
          <w:szCs w:val="20"/>
          <w:lang w:val="ru-RU"/>
        </w:rPr>
        <w:t xml:space="preserve">дискомфорт на </w:t>
      </w:r>
      <w:proofErr w:type="spellStart"/>
      <w:r w:rsidRPr="007865AB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7865AB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Pr="007865AB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7865AB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7865AB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7865AB">
        <w:rPr>
          <w:rFonts w:ascii="Verdana" w:hAnsi="Verdana"/>
          <w:b/>
          <w:sz w:val="20"/>
          <w:szCs w:val="20"/>
          <w:lang w:val="bg-BG"/>
        </w:rPr>
        <w:t>.</w:t>
      </w:r>
    </w:p>
    <w:p w:rsidR="007E4551" w:rsidRPr="007E4551" w:rsidRDefault="007E4551" w:rsidP="00B02E9D">
      <w:pPr>
        <w:ind w:firstLine="567"/>
        <w:jc w:val="both"/>
        <w:rPr>
          <w:rFonts w:ascii="Verdana" w:hAnsi="Verdana"/>
        </w:rPr>
      </w:pPr>
      <w:proofErr w:type="spellStart"/>
      <w:r w:rsidRPr="007E4551">
        <w:rPr>
          <w:rFonts w:ascii="Verdana" w:hAnsi="Verdana"/>
        </w:rPr>
        <w:t>Изграждането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на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нова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сграда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за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Ферма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за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отглеждане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на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водоплаващи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птици</w:t>
      </w:r>
      <w:proofErr w:type="spellEnd"/>
      <w:proofErr w:type="gramStart"/>
      <w:r w:rsidRPr="007E4551">
        <w:rPr>
          <w:rFonts w:ascii="Verdana" w:hAnsi="Verdana"/>
        </w:rPr>
        <w:t xml:space="preserve">, </w:t>
      </w:r>
      <w:r w:rsidRPr="007E4551">
        <w:rPr>
          <w:rFonts w:ascii="Verdana" w:hAnsi="Verdana"/>
          <w:color w:val="FF0000"/>
        </w:rPr>
        <w:t xml:space="preserve"> </w:t>
      </w:r>
      <w:proofErr w:type="spellStart"/>
      <w:r w:rsidRPr="007E4551">
        <w:rPr>
          <w:rFonts w:ascii="Verdana" w:hAnsi="Verdana"/>
        </w:rPr>
        <w:t>като</w:t>
      </w:r>
      <w:proofErr w:type="spellEnd"/>
      <w:proofErr w:type="gram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разширение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на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базата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на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съществуваща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ферма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за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водоплаващи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птици</w:t>
      </w:r>
      <w:proofErr w:type="spellEnd"/>
      <w:r w:rsidRPr="007E4551">
        <w:rPr>
          <w:rFonts w:ascii="Verdana" w:hAnsi="Verdana"/>
        </w:rPr>
        <w:t xml:space="preserve"> с </w:t>
      </w:r>
      <w:proofErr w:type="spellStart"/>
      <w:r w:rsidRPr="007E4551">
        <w:rPr>
          <w:rFonts w:ascii="Verdana" w:hAnsi="Verdana"/>
        </w:rPr>
        <w:t>капацитет</w:t>
      </w:r>
      <w:proofErr w:type="spellEnd"/>
      <w:r w:rsidRPr="007E4551">
        <w:rPr>
          <w:rFonts w:ascii="Verdana" w:hAnsi="Verdana"/>
        </w:rPr>
        <w:t xml:space="preserve"> 8000 </w:t>
      </w:r>
      <w:proofErr w:type="spellStart"/>
      <w:r w:rsidRPr="007E4551">
        <w:rPr>
          <w:rFonts w:ascii="Verdana" w:hAnsi="Verdana"/>
        </w:rPr>
        <w:t>бр</w:t>
      </w:r>
      <w:proofErr w:type="spellEnd"/>
      <w:r w:rsidRPr="007E4551">
        <w:rPr>
          <w:rFonts w:ascii="Verdana" w:hAnsi="Verdana"/>
        </w:rPr>
        <w:t xml:space="preserve">. </w:t>
      </w:r>
      <w:proofErr w:type="spellStart"/>
      <w:proofErr w:type="gramStart"/>
      <w:r w:rsidRPr="007E4551">
        <w:rPr>
          <w:rFonts w:ascii="Verdana" w:hAnsi="Verdana"/>
        </w:rPr>
        <w:t>патици</w:t>
      </w:r>
      <w:proofErr w:type="spellEnd"/>
      <w:proofErr w:type="gramEnd"/>
      <w:r w:rsidRPr="007E4551">
        <w:rPr>
          <w:rFonts w:ascii="Verdana" w:hAnsi="Verdana"/>
        </w:rPr>
        <w:t xml:space="preserve"> (</w:t>
      </w:r>
      <w:proofErr w:type="spellStart"/>
      <w:r w:rsidRPr="007E4551">
        <w:rPr>
          <w:rFonts w:ascii="Verdana" w:hAnsi="Verdana"/>
        </w:rPr>
        <w:t>включително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изграждане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на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сондажен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кладенец</w:t>
      </w:r>
      <w:proofErr w:type="spellEnd"/>
      <w:r w:rsidRPr="007E4551">
        <w:rPr>
          <w:rFonts w:ascii="Verdana" w:hAnsi="Verdana"/>
        </w:rPr>
        <w:t xml:space="preserve">) </w:t>
      </w:r>
      <w:proofErr w:type="spellStart"/>
      <w:r w:rsidRPr="007E4551">
        <w:rPr>
          <w:rFonts w:ascii="Verdana" w:hAnsi="Verdana"/>
        </w:rPr>
        <w:t>се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налага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във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връзка</w:t>
      </w:r>
      <w:proofErr w:type="spellEnd"/>
      <w:r w:rsidRPr="007E4551">
        <w:rPr>
          <w:rFonts w:ascii="Verdana" w:hAnsi="Verdana"/>
        </w:rPr>
        <w:t xml:space="preserve"> с </w:t>
      </w:r>
      <w:proofErr w:type="spellStart"/>
      <w:r w:rsidRPr="007E4551">
        <w:rPr>
          <w:rFonts w:ascii="Verdana" w:hAnsi="Verdana"/>
        </w:rPr>
        <w:t>повишените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нормативни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изисквания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към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отглеждането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на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патици</w:t>
      </w:r>
      <w:proofErr w:type="spellEnd"/>
      <w:r w:rsidRPr="007E4551">
        <w:rPr>
          <w:rFonts w:ascii="Verdana" w:hAnsi="Verdana"/>
        </w:rPr>
        <w:t xml:space="preserve">, </w:t>
      </w:r>
      <w:proofErr w:type="spellStart"/>
      <w:r w:rsidRPr="007E4551">
        <w:rPr>
          <w:rFonts w:ascii="Verdana" w:hAnsi="Verdana"/>
        </w:rPr>
        <w:t>изискването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за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наличие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на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дворчета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за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разходка</w:t>
      </w:r>
      <w:proofErr w:type="spellEnd"/>
      <w:r w:rsidRPr="007E4551">
        <w:rPr>
          <w:rFonts w:ascii="Verdana" w:hAnsi="Verdana"/>
        </w:rPr>
        <w:t xml:space="preserve">, </w:t>
      </w:r>
      <w:proofErr w:type="spellStart"/>
      <w:r w:rsidRPr="007E4551">
        <w:rPr>
          <w:rFonts w:ascii="Verdana" w:hAnsi="Verdana"/>
        </w:rPr>
        <w:t>както</w:t>
      </w:r>
      <w:proofErr w:type="spellEnd"/>
      <w:r w:rsidRPr="007E4551">
        <w:rPr>
          <w:rFonts w:ascii="Verdana" w:hAnsi="Verdana"/>
        </w:rPr>
        <w:t xml:space="preserve"> и </w:t>
      </w:r>
      <w:proofErr w:type="spellStart"/>
      <w:r w:rsidRPr="007E4551">
        <w:rPr>
          <w:rFonts w:ascii="Verdana" w:hAnsi="Verdana"/>
        </w:rPr>
        <w:t>осигуряването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на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по-голяма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площ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за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отглеждането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на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патета</w:t>
      </w:r>
      <w:proofErr w:type="spellEnd"/>
      <w:r w:rsidRPr="007E4551">
        <w:rPr>
          <w:rFonts w:ascii="Verdana" w:hAnsi="Verdana"/>
        </w:rPr>
        <w:t>”</w:t>
      </w:r>
      <w:r>
        <w:rPr>
          <w:rFonts w:ascii="Verdana" w:hAnsi="Verdana"/>
          <w:lang w:val="bg-BG"/>
        </w:rPr>
        <w:t xml:space="preserve">. </w:t>
      </w:r>
      <w:r w:rsidRPr="007E4551">
        <w:rPr>
          <w:rFonts w:ascii="Verdana" w:hAnsi="Verdana"/>
        </w:rPr>
        <w:t xml:space="preserve">В </w:t>
      </w:r>
      <w:proofErr w:type="spellStart"/>
      <w:r w:rsidRPr="007E4551">
        <w:rPr>
          <w:rFonts w:ascii="Verdana" w:hAnsi="Verdana"/>
        </w:rPr>
        <w:t>тази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ферма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proofErr w:type="gramStart"/>
      <w:r w:rsidRPr="007E4551">
        <w:rPr>
          <w:rFonts w:ascii="Verdana" w:hAnsi="Verdana"/>
        </w:rPr>
        <w:t>ще</w:t>
      </w:r>
      <w:proofErr w:type="spellEnd"/>
      <w:r w:rsidRPr="007E4551">
        <w:rPr>
          <w:rFonts w:ascii="Verdana" w:hAnsi="Verdana"/>
        </w:rPr>
        <w:t xml:space="preserve">  </w:t>
      </w:r>
      <w:proofErr w:type="spellStart"/>
      <w:r w:rsidRPr="007E4551">
        <w:rPr>
          <w:rFonts w:ascii="Verdana" w:hAnsi="Verdana"/>
        </w:rPr>
        <w:t>се</w:t>
      </w:r>
      <w:proofErr w:type="spellEnd"/>
      <w:proofErr w:type="gramEnd"/>
      <w:r w:rsidRPr="007E4551">
        <w:rPr>
          <w:rFonts w:ascii="Verdana" w:hAnsi="Verdana"/>
        </w:rPr>
        <w:t xml:space="preserve"> отглеждат </w:t>
      </w:r>
      <w:proofErr w:type="spellStart"/>
      <w:r w:rsidRPr="007E4551">
        <w:rPr>
          <w:rFonts w:ascii="Verdana" w:hAnsi="Verdana"/>
        </w:rPr>
        <w:t>малки</w:t>
      </w:r>
      <w:proofErr w:type="spellEnd"/>
      <w:r w:rsidRPr="007E4551">
        <w:rPr>
          <w:rFonts w:ascii="Verdana" w:hAnsi="Verdana"/>
        </w:rPr>
        <w:t xml:space="preserve">  </w:t>
      </w:r>
      <w:proofErr w:type="spellStart"/>
      <w:r w:rsidRPr="007E4551">
        <w:rPr>
          <w:rFonts w:ascii="Verdana" w:hAnsi="Verdana"/>
        </w:rPr>
        <w:t>патета</w:t>
      </w:r>
      <w:proofErr w:type="spellEnd"/>
      <w:r w:rsidRPr="007E4551">
        <w:rPr>
          <w:rFonts w:ascii="Verdana" w:hAnsi="Verdana"/>
        </w:rPr>
        <w:t xml:space="preserve">, </w:t>
      </w:r>
      <w:proofErr w:type="spellStart"/>
      <w:r w:rsidRPr="007E4551">
        <w:rPr>
          <w:rFonts w:ascii="Verdana" w:hAnsi="Verdana"/>
        </w:rPr>
        <w:t>които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по-късно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ще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се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огушват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за</w:t>
      </w:r>
      <w:proofErr w:type="spellEnd"/>
      <w:r w:rsidRPr="007E4551">
        <w:rPr>
          <w:rFonts w:ascii="Verdana" w:hAnsi="Verdana"/>
        </w:rPr>
        <w:t xml:space="preserve">  </w:t>
      </w:r>
      <w:proofErr w:type="spellStart"/>
      <w:r w:rsidRPr="007E4551">
        <w:rPr>
          <w:rFonts w:ascii="Verdana" w:hAnsi="Verdana"/>
        </w:rPr>
        <w:t>черен</w:t>
      </w:r>
      <w:proofErr w:type="spellEnd"/>
      <w:r w:rsidRPr="007E4551">
        <w:rPr>
          <w:rFonts w:ascii="Verdana" w:hAnsi="Verdana"/>
        </w:rPr>
        <w:t xml:space="preserve"> </w:t>
      </w:r>
      <w:proofErr w:type="spellStart"/>
      <w:r w:rsidRPr="007E4551">
        <w:rPr>
          <w:rFonts w:ascii="Verdana" w:hAnsi="Verdana"/>
        </w:rPr>
        <w:t>дроб</w:t>
      </w:r>
      <w:proofErr w:type="spellEnd"/>
      <w:r w:rsidRPr="007E4551">
        <w:rPr>
          <w:rFonts w:ascii="Verdana" w:hAnsi="Verdana"/>
        </w:rPr>
        <w:t>. Очакваната продукция от патици в новата ферма ще бъде около 120 т. месо от патици  живо тегло.</w:t>
      </w:r>
    </w:p>
    <w:p w:rsidR="007E4551" w:rsidRPr="007E4551" w:rsidRDefault="007E4551" w:rsidP="00B02E9D">
      <w:pPr>
        <w:ind w:firstLine="567"/>
        <w:jc w:val="both"/>
        <w:rPr>
          <w:rFonts w:ascii="Verdana" w:hAnsi="Verdana"/>
          <w:lang w:val="bg-BG"/>
        </w:rPr>
      </w:pPr>
      <w:proofErr w:type="spellStart"/>
      <w:r w:rsidRPr="007E4551">
        <w:rPr>
          <w:rFonts w:ascii="Verdana" w:hAnsi="Verdana"/>
          <w:color w:val="000000"/>
          <w:shd w:val="clear" w:color="auto" w:fill="FEFEFE"/>
        </w:rPr>
        <w:t>Възложителят</w:t>
      </w:r>
      <w:proofErr w:type="spellEnd"/>
      <w:r w:rsidRPr="007E4551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7E4551">
        <w:rPr>
          <w:rFonts w:ascii="Verdana" w:hAnsi="Verdana"/>
          <w:color w:val="000000"/>
          <w:shd w:val="clear" w:color="auto" w:fill="FEFEFE"/>
        </w:rPr>
        <w:t>възнамерява</w:t>
      </w:r>
      <w:proofErr w:type="spellEnd"/>
      <w:r w:rsidRPr="007E4551">
        <w:rPr>
          <w:rFonts w:ascii="Verdana" w:hAnsi="Verdana"/>
          <w:color w:val="000000"/>
          <w:shd w:val="clear" w:color="auto" w:fill="FEFEFE"/>
        </w:rPr>
        <w:t xml:space="preserve"> в</w:t>
      </w:r>
      <w:r>
        <w:rPr>
          <w:rFonts w:ascii="Verdana" w:hAnsi="Verdana"/>
          <w:color w:val="000000"/>
          <w:shd w:val="clear" w:color="auto" w:fill="FEFEFE"/>
          <w:lang w:val="bg-BG"/>
        </w:rPr>
        <w:t xml:space="preserve"> </w:t>
      </w:r>
      <w:proofErr w:type="spellStart"/>
      <w:r w:rsidRPr="007E4551">
        <w:rPr>
          <w:rFonts w:ascii="Verdana" w:hAnsi="Verdana"/>
          <w:color w:val="000000"/>
          <w:shd w:val="clear" w:color="auto" w:fill="FEFEFE"/>
        </w:rPr>
        <w:t>новата</w:t>
      </w:r>
      <w:proofErr w:type="spellEnd"/>
      <w:r w:rsidRPr="007E4551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7E4551">
        <w:rPr>
          <w:rFonts w:ascii="Verdana" w:hAnsi="Verdana"/>
          <w:color w:val="000000"/>
          <w:shd w:val="clear" w:color="auto" w:fill="FEFEFE"/>
        </w:rPr>
        <w:t>сграда</w:t>
      </w:r>
      <w:proofErr w:type="spellEnd"/>
      <w:r w:rsidRPr="007E4551">
        <w:rPr>
          <w:rFonts w:ascii="Verdana" w:hAnsi="Verdana"/>
          <w:color w:val="000000"/>
          <w:shd w:val="clear" w:color="auto" w:fill="FEFEFE"/>
        </w:rPr>
        <w:t xml:space="preserve"> в </w:t>
      </w:r>
      <w:proofErr w:type="spellStart"/>
      <w:r w:rsidRPr="007E4551">
        <w:rPr>
          <w:rFonts w:ascii="Verdana" w:hAnsi="Verdana"/>
          <w:shd w:val="clear" w:color="auto" w:fill="FEFEFE"/>
        </w:rPr>
        <w:t>имот</w:t>
      </w:r>
      <w:proofErr w:type="spellEnd"/>
      <w:r w:rsidRPr="007E4551">
        <w:rPr>
          <w:rFonts w:ascii="Verdana" w:hAnsi="Verdana"/>
          <w:shd w:val="clear" w:color="auto" w:fill="FEFEFE"/>
        </w:rPr>
        <w:t xml:space="preserve"> 400085</w:t>
      </w:r>
      <w:r w:rsidRPr="007E4551">
        <w:rPr>
          <w:rFonts w:ascii="Verdana" w:hAnsi="Verdana"/>
          <w:color w:val="FF0000"/>
          <w:shd w:val="clear" w:color="auto" w:fill="FEFEFE"/>
        </w:rPr>
        <w:t xml:space="preserve"> </w:t>
      </w:r>
      <w:proofErr w:type="spellStart"/>
      <w:r w:rsidRPr="007E4551">
        <w:rPr>
          <w:rFonts w:ascii="Verdana" w:hAnsi="Verdana"/>
          <w:color w:val="000000"/>
          <w:shd w:val="clear" w:color="auto" w:fill="FEFEFE"/>
        </w:rPr>
        <w:t>да</w:t>
      </w:r>
      <w:proofErr w:type="spellEnd"/>
      <w:r w:rsidRPr="007E4551">
        <w:rPr>
          <w:rFonts w:ascii="Verdana" w:hAnsi="Verdana"/>
          <w:color w:val="000000"/>
          <w:shd w:val="clear" w:color="auto" w:fill="FEFEFE"/>
        </w:rPr>
        <w:t xml:space="preserve"> </w:t>
      </w:r>
      <w:r w:rsidR="00B02E9D">
        <w:rPr>
          <w:rFonts w:ascii="Verdana" w:hAnsi="Verdana"/>
          <w:color w:val="000000"/>
          <w:shd w:val="clear" w:color="auto" w:fill="FEFEFE"/>
          <w:lang w:val="bg-BG"/>
        </w:rPr>
        <w:t>се</w:t>
      </w:r>
      <w:r w:rsidRPr="007E4551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7E4551">
        <w:rPr>
          <w:rFonts w:ascii="Verdana" w:hAnsi="Verdana"/>
          <w:color w:val="000000"/>
          <w:shd w:val="clear" w:color="auto" w:fill="FEFEFE"/>
        </w:rPr>
        <w:t>отглежда</w:t>
      </w:r>
      <w:proofErr w:type="spellEnd"/>
      <w:r w:rsidR="00B02E9D">
        <w:rPr>
          <w:rFonts w:ascii="Verdana" w:hAnsi="Verdana"/>
          <w:color w:val="000000"/>
          <w:shd w:val="clear" w:color="auto" w:fill="FEFEFE"/>
          <w:lang w:val="bg-BG"/>
        </w:rPr>
        <w:t>т</w:t>
      </w:r>
      <w:r w:rsidRPr="007E4551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7E4551">
        <w:rPr>
          <w:rFonts w:ascii="Verdana" w:hAnsi="Verdana"/>
          <w:color w:val="000000"/>
          <w:shd w:val="clear" w:color="auto" w:fill="FEFEFE"/>
        </w:rPr>
        <w:t>само</w:t>
      </w:r>
      <w:proofErr w:type="spellEnd"/>
      <w:r w:rsidRPr="007E4551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7E4551">
        <w:rPr>
          <w:rFonts w:ascii="Verdana" w:hAnsi="Verdana"/>
          <w:color w:val="000000"/>
          <w:shd w:val="clear" w:color="auto" w:fill="FEFEFE"/>
        </w:rPr>
        <w:t>подрастващи</w:t>
      </w:r>
      <w:proofErr w:type="spellEnd"/>
      <w:r w:rsidRPr="007E4551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7E4551">
        <w:rPr>
          <w:rFonts w:ascii="Verdana" w:hAnsi="Verdana"/>
          <w:color w:val="000000"/>
          <w:shd w:val="clear" w:color="auto" w:fill="FEFEFE"/>
        </w:rPr>
        <w:t>патета</w:t>
      </w:r>
      <w:proofErr w:type="spellEnd"/>
      <w:r w:rsidRPr="007E4551">
        <w:rPr>
          <w:rFonts w:ascii="Verdana" w:hAnsi="Verdana"/>
          <w:color w:val="000000"/>
          <w:shd w:val="clear" w:color="auto" w:fill="FEFEFE"/>
        </w:rPr>
        <w:t xml:space="preserve">, а в </w:t>
      </w:r>
      <w:proofErr w:type="spellStart"/>
      <w:proofErr w:type="gramStart"/>
      <w:r w:rsidRPr="007E4551">
        <w:rPr>
          <w:rFonts w:ascii="Verdana" w:hAnsi="Verdana"/>
          <w:color w:val="000000"/>
          <w:shd w:val="clear" w:color="auto" w:fill="FEFEFE"/>
        </w:rPr>
        <w:t>съществуващите</w:t>
      </w:r>
      <w:proofErr w:type="spellEnd"/>
      <w:r w:rsidRPr="007E4551">
        <w:rPr>
          <w:rFonts w:ascii="Verdana" w:hAnsi="Verdana"/>
          <w:color w:val="000000"/>
          <w:shd w:val="clear" w:color="auto" w:fill="FEFEFE"/>
        </w:rPr>
        <w:t xml:space="preserve">  </w:t>
      </w:r>
      <w:proofErr w:type="spellStart"/>
      <w:r w:rsidRPr="007E4551">
        <w:rPr>
          <w:rFonts w:ascii="Verdana" w:hAnsi="Verdana"/>
          <w:color w:val="000000"/>
          <w:shd w:val="clear" w:color="auto" w:fill="FEFEFE"/>
        </w:rPr>
        <w:t>сгради</w:t>
      </w:r>
      <w:proofErr w:type="spellEnd"/>
      <w:proofErr w:type="gramEnd"/>
      <w:r w:rsidR="00C46889">
        <w:rPr>
          <w:rFonts w:ascii="Verdana" w:hAnsi="Verdana"/>
          <w:color w:val="000000"/>
          <w:shd w:val="clear" w:color="auto" w:fill="FEFEFE"/>
          <w:lang w:val="bg-BG"/>
        </w:rPr>
        <w:t xml:space="preserve"> на птицеферма </w:t>
      </w:r>
      <w:r w:rsidRPr="007E4551">
        <w:rPr>
          <w:rFonts w:ascii="Verdana" w:hAnsi="Verdana"/>
          <w:color w:val="000000"/>
          <w:shd w:val="clear" w:color="auto" w:fill="FEFEFE"/>
        </w:rPr>
        <w:t xml:space="preserve">в </w:t>
      </w:r>
      <w:r w:rsidR="00C46889">
        <w:rPr>
          <w:rFonts w:ascii="Verdana" w:hAnsi="Verdana"/>
          <w:color w:val="000000"/>
          <w:shd w:val="clear" w:color="auto" w:fill="FEFEFE"/>
          <w:lang w:val="bg-BG"/>
        </w:rPr>
        <w:t xml:space="preserve">съседен </w:t>
      </w:r>
      <w:proofErr w:type="spellStart"/>
      <w:r w:rsidRPr="007E4551">
        <w:rPr>
          <w:rFonts w:ascii="Verdana" w:hAnsi="Verdana"/>
          <w:color w:val="000000"/>
          <w:shd w:val="clear" w:color="auto" w:fill="FEFEFE"/>
        </w:rPr>
        <w:t>имот</w:t>
      </w:r>
      <w:proofErr w:type="spellEnd"/>
      <w:r w:rsidRPr="007E4551">
        <w:rPr>
          <w:rFonts w:ascii="Verdana" w:hAnsi="Verdana"/>
          <w:color w:val="000000"/>
          <w:shd w:val="clear" w:color="auto" w:fill="FEFEFE"/>
        </w:rPr>
        <w:t xml:space="preserve">, </w:t>
      </w:r>
      <w:proofErr w:type="spellStart"/>
      <w:r w:rsidRPr="007E4551">
        <w:rPr>
          <w:rFonts w:ascii="Verdana" w:hAnsi="Verdana"/>
          <w:color w:val="000000"/>
          <w:shd w:val="clear" w:color="auto" w:fill="FEFEFE"/>
        </w:rPr>
        <w:t>собственост</w:t>
      </w:r>
      <w:proofErr w:type="spellEnd"/>
      <w:r w:rsidRPr="007E4551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7E4551">
        <w:rPr>
          <w:rFonts w:ascii="Verdana" w:hAnsi="Verdana"/>
          <w:color w:val="000000"/>
          <w:shd w:val="clear" w:color="auto" w:fill="FEFEFE"/>
        </w:rPr>
        <w:t>на</w:t>
      </w:r>
      <w:proofErr w:type="spellEnd"/>
      <w:r w:rsidRPr="007E4551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7E4551">
        <w:rPr>
          <w:rFonts w:ascii="Verdana" w:hAnsi="Verdana"/>
          <w:color w:val="000000"/>
          <w:shd w:val="clear" w:color="auto" w:fill="FEFEFE"/>
        </w:rPr>
        <w:t>Иван</w:t>
      </w:r>
      <w:proofErr w:type="spellEnd"/>
      <w:r w:rsidRPr="007E4551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7E4551">
        <w:rPr>
          <w:rFonts w:ascii="Verdana" w:hAnsi="Verdana"/>
          <w:color w:val="000000"/>
          <w:shd w:val="clear" w:color="auto" w:fill="FEFEFE"/>
        </w:rPr>
        <w:t>Ночев</w:t>
      </w:r>
      <w:proofErr w:type="spellEnd"/>
      <w:r w:rsidRPr="007E4551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7E4551">
        <w:rPr>
          <w:rFonts w:ascii="Verdana" w:hAnsi="Verdana"/>
          <w:color w:val="000000"/>
          <w:shd w:val="clear" w:color="auto" w:fill="FEFEFE"/>
        </w:rPr>
        <w:t>да</w:t>
      </w:r>
      <w:proofErr w:type="spellEnd"/>
      <w:r w:rsidRPr="007E4551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7E4551">
        <w:rPr>
          <w:rFonts w:ascii="Verdana" w:hAnsi="Verdana"/>
          <w:color w:val="000000"/>
          <w:shd w:val="clear" w:color="auto" w:fill="FEFEFE"/>
        </w:rPr>
        <w:t>се</w:t>
      </w:r>
      <w:proofErr w:type="spellEnd"/>
      <w:r w:rsidRPr="007E4551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7E4551">
        <w:rPr>
          <w:rFonts w:ascii="Verdana" w:hAnsi="Verdana"/>
          <w:color w:val="000000"/>
          <w:shd w:val="clear" w:color="auto" w:fill="FEFEFE"/>
        </w:rPr>
        <w:t>огушват</w:t>
      </w:r>
      <w:proofErr w:type="spellEnd"/>
      <w:r w:rsidRPr="007E4551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7E4551">
        <w:rPr>
          <w:rFonts w:ascii="Verdana" w:hAnsi="Verdana"/>
          <w:color w:val="000000"/>
          <w:shd w:val="clear" w:color="auto" w:fill="FEFEFE"/>
        </w:rPr>
        <w:t>отгледаните</w:t>
      </w:r>
      <w:proofErr w:type="spellEnd"/>
      <w:r w:rsidRPr="007E4551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7E4551">
        <w:rPr>
          <w:rFonts w:ascii="Verdana" w:hAnsi="Verdana"/>
          <w:color w:val="000000"/>
          <w:shd w:val="clear" w:color="auto" w:fill="FEFEFE"/>
        </w:rPr>
        <w:t>патици</w:t>
      </w:r>
      <w:proofErr w:type="spellEnd"/>
      <w:r w:rsidRPr="007E4551">
        <w:rPr>
          <w:rFonts w:ascii="Verdana" w:hAnsi="Verdana"/>
          <w:color w:val="000000"/>
          <w:shd w:val="clear" w:color="auto" w:fill="FEFEFE"/>
        </w:rPr>
        <w:t xml:space="preserve">. </w:t>
      </w:r>
      <w:proofErr w:type="spellStart"/>
      <w:proofErr w:type="gramStart"/>
      <w:r w:rsidRPr="007E4551">
        <w:rPr>
          <w:rFonts w:ascii="Verdana" w:hAnsi="Verdana"/>
          <w:color w:val="000000"/>
          <w:shd w:val="clear" w:color="auto" w:fill="FEFEFE"/>
        </w:rPr>
        <w:t>Капацитетът</w:t>
      </w:r>
      <w:proofErr w:type="spellEnd"/>
      <w:r w:rsidRPr="007E4551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7E4551">
        <w:rPr>
          <w:rFonts w:ascii="Verdana" w:hAnsi="Verdana"/>
          <w:color w:val="000000"/>
          <w:shd w:val="clear" w:color="auto" w:fill="FEFEFE"/>
        </w:rPr>
        <w:t>на</w:t>
      </w:r>
      <w:proofErr w:type="spellEnd"/>
      <w:r w:rsidRPr="007E4551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7E4551">
        <w:rPr>
          <w:rFonts w:ascii="Verdana" w:hAnsi="Verdana"/>
          <w:color w:val="000000"/>
          <w:shd w:val="clear" w:color="auto" w:fill="FEFEFE"/>
        </w:rPr>
        <w:t>новата</w:t>
      </w:r>
      <w:proofErr w:type="spellEnd"/>
      <w:r w:rsidRPr="007E4551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7E4551">
        <w:rPr>
          <w:rFonts w:ascii="Verdana" w:hAnsi="Verdana"/>
          <w:color w:val="000000"/>
          <w:shd w:val="clear" w:color="auto" w:fill="FEFEFE"/>
        </w:rPr>
        <w:t>сграда</w:t>
      </w:r>
      <w:proofErr w:type="spellEnd"/>
      <w:r w:rsidRPr="007E4551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7E4551">
        <w:rPr>
          <w:rFonts w:ascii="Verdana" w:hAnsi="Verdana"/>
          <w:color w:val="000000"/>
          <w:shd w:val="clear" w:color="auto" w:fill="FEFEFE"/>
        </w:rPr>
        <w:t>ще</w:t>
      </w:r>
      <w:proofErr w:type="spellEnd"/>
      <w:r w:rsidRPr="007E4551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7E4551">
        <w:rPr>
          <w:rFonts w:ascii="Verdana" w:hAnsi="Verdana"/>
          <w:color w:val="000000"/>
          <w:shd w:val="clear" w:color="auto" w:fill="FEFEFE"/>
        </w:rPr>
        <w:t>бъде</w:t>
      </w:r>
      <w:proofErr w:type="spellEnd"/>
      <w:r w:rsidRPr="007E4551">
        <w:rPr>
          <w:rFonts w:ascii="Verdana" w:hAnsi="Verdana"/>
          <w:color w:val="000000"/>
          <w:shd w:val="clear" w:color="auto" w:fill="FEFEFE"/>
        </w:rPr>
        <w:t xml:space="preserve"> 8000 </w:t>
      </w:r>
      <w:proofErr w:type="spellStart"/>
      <w:r w:rsidRPr="007E4551">
        <w:rPr>
          <w:rFonts w:ascii="Verdana" w:hAnsi="Verdana"/>
          <w:color w:val="000000"/>
          <w:shd w:val="clear" w:color="auto" w:fill="FEFEFE"/>
        </w:rPr>
        <w:t>бр.патици</w:t>
      </w:r>
      <w:proofErr w:type="spellEnd"/>
      <w:r w:rsidRPr="007E4551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7E4551">
        <w:rPr>
          <w:rFonts w:ascii="Verdana" w:hAnsi="Verdana"/>
          <w:color w:val="000000"/>
          <w:shd w:val="clear" w:color="auto" w:fill="FEFEFE"/>
        </w:rPr>
        <w:t>годишно</w:t>
      </w:r>
      <w:proofErr w:type="spellEnd"/>
      <w:r>
        <w:rPr>
          <w:rFonts w:ascii="Verdana" w:hAnsi="Verdana"/>
          <w:color w:val="000000"/>
          <w:shd w:val="clear" w:color="auto" w:fill="FEFEFE"/>
          <w:lang w:val="bg-BG"/>
        </w:rPr>
        <w:t>.</w:t>
      </w:r>
      <w:proofErr w:type="gramEnd"/>
    </w:p>
    <w:p w:rsidR="007E4551" w:rsidRPr="007E4551" w:rsidRDefault="007E4551" w:rsidP="002A165B">
      <w:pPr>
        <w:pStyle w:val="31"/>
        <w:spacing w:after="0"/>
        <w:ind w:left="0" w:right="-65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7E4551" w:rsidRPr="007E4551" w:rsidRDefault="00C46889" w:rsidP="00AA0E28">
      <w:pPr>
        <w:pStyle w:val="af7"/>
        <w:numPr>
          <w:ilvl w:val="0"/>
          <w:numId w:val="37"/>
        </w:numPr>
        <w:ind w:left="0" w:firstLine="567"/>
        <w:jc w:val="both"/>
        <w:rPr>
          <w:rFonts w:ascii="Verdana" w:hAnsi="Verdana"/>
          <w:lang w:val="en-AU" w:eastAsia="bg-BG"/>
        </w:rPr>
      </w:pPr>
      <w:r>
        <w:rPr>
          <w:rFonts w:ascii="Verdana" w:hAnsi="Verdana"/>
          <w:lang w:val="bg-BG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Основният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отпадък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, </w:t>
      </w:r>
      <w:proofErr w:type="spellStart"/>
      <w:r w:rsidR="007E4551" w:rsidRPr="007E4551">
        <w:rPr>
          <w:rFonts w:ascii="Verdana" w:hAnsi="Verdana"/>
          <w:lang w:val="en-AU" w:eastAsia="bg-BG"/>
        </w:rPr>
        <w:t>който</w:t>
      </w:r>
      <w:proofErr w:type="spellEnd"/>
      <w:r w:rsidR="00AA0E28">
        <w:rPr>
          <w:rFonts w:ascii="Verdana" w:hAnsi="Verdana"/>
          <w:lang w:val="bg-BG" w:eastAsia="bg-BG"/>
        </w:rPr>
        <w:t xml:space="preserve"> ще</w:t>
      </w:r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генерира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фермата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за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патици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е </w:t>
      </w:r>
      <w:proofErr w:type="spellStart"/>
      <w:r w:rsidR="007E4551" w:rsidRPr="007E4551">
        <w:rPr>
          <w:rFonts w:ascii="Verdana" w:hAnsi="Verdana"/>
          <w:lang w:val="en-AU" w:eastAsia="bg-BG"/>
        </w:rPr>
        <w:t>съставен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от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екскрементите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на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proofErr w:type="gramStart"/>
      <w:r w:rsidR="007E4551" w:rsidRPr="007E4551">
        <w:rPr>
          <w:rFonts w:ascii="Verdana" w:hAnsi="Verdana"/>
          <w:lang w:val="en-AU" w:eastAsia="bg-BG"/>
        </w:rPr>
        <w:t>птиците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 и</w:t>
      </w:r>
      <w:proofErr w:type="gram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отпадък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от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постелката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. </w:t>
      </w:r>
      <w:proofErr w:type="spellStart"/>
      <w:r w:rsidR="007E4551" w:rsidRPr="007E4551">
        <w:rPr>
          <w:rFonts w:ascii="Verdana" w:hAnsi="Verdana"/>
          <w:lang w:val="en-AU" w:eastAsia="bg-BG"/>
        </w:rPr>
        <w:t>Помещенията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, в </w:t>
      </w:r>
      <w:proofErr w:type="spellStart"/>
      <w:r w:rsidR="007E4551" w:rsidRPr="007E4551">
        <w:rPr>
          <w:rFonts w:ascii="Verdana" w:hAnsi="Verdana"/>
          <w:lang w:val="en-AU" w:eastAsia="bg-BG"/>
        </w:rPr>
        <w:t>които</w:t>
      </w:r>
      <w:proofErr w:type="spellEnd"/>
      <w:r w:rsidR="00AA0E28">
        <w:rPr>
          <w:rFonts w:ascii="Verdana" w:hAnsi="Verdana"/>
          <w:lang w:val="bg-BG" w:eastAsia="bg-BG"/>
        </w:rPr>
        <w:t xml:space="preserve"> ще</w:t>
      </w:r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се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proofErr w:type="gramStart"/>
      <w:r w:rsidR="007E4551" w:rsidRPr="007E4551">
        <w:rPr>
          <w:rFonts w:ascii="Verdana" w:hAnsi="Verdana"/>
          <w:lang w:val="en-AU" w:eastAsia="bg-BG"/>
        </w:rPr>
        <w:t>отглеждат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 </w:t>
      </w:r>
      <w:proofErr w:type="spellStart"/>
      <w:r w:rsidR="007E4551" w:rsidRPr="007E4551">
        <w:rPr>
          <w:rFonts w:ascii="Verdana" w:hAnsi="Verdana"/>
          <w:lang w:val="en-AU" w:eastAsia="bg-BG"/>
        </w:rPr>
        <w:t>патиците</w:t>
      </w:r>
      <w:proofErr w:type="spellEnd"/>
      <w:proofErr w:type="gram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се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застелват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с </w:t>
      </w:r>
      <w:proofErr w:type="spellStart"/>
      <w:r w:rsidR="007E4551" w:rsidRPr="007E4551">
        <w:rPr>
          <w:rFonts w:ascii="Verdana" w:hAnsi="Verdana"/>
          <w:lang w:val="en-AU" w:eastAsia="bg-BG"/>
        </w:rPr>
        <w:t>оризови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люспи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, </w:t>
      </w:r>
      <w:proofErr w:type="spellStart"/>
      <w:r w:rsidR="007E4551" w:rsidRPr="007E4551">
        <w:rPr>
          <w:rFonts w:ascii="Verdana" w:hAnsi="Verdana"/>
          <w:lang w:val="en-AU" w:eastAsia="bg-BG"/>
        </w:rPr>
        <w:t>които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се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смесват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с </w:t>
      </w:r>
      <w:proofErr w:type="spellStart"/>
      <w:r w:rsidR="007E4551" w:rsidRPr="007E4551">
        <w:rPr>
          <w:rFonts w:ascii="Verdana" w:hAnsi="Verdana"/>
          <w:lang w:val="en-AU" w:eastAsia="bg-BG"/>
        </w:rPr>
        <w:t>екскрементите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на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патиците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и </w:t>
      </w:r>
      <w:proofErr w:type="spellStart"/>
      <w:r w:rsidR="007E4551" w:rsidRPr="007E4551">
        <w:rPr>
          <w:rFonts w:ascii="Verdana" w:hAnsi="Verdana"/>
          <w:lang w:val="en-AU" w:eastAsia="bg-BG"/>
        </w:rPr>
        <w:t>се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изриват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след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всеки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период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на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отглеждане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. </w:t>
      </w:r>
      <w:proofErr w:type="spellStart"/>
      <w:r w:rsidR="007E4551" w:rsidRPr="007E4551">
        <w:rPr>
          <w:rFonts w:ascii="Verdana" w:hAnsi="Verdana"/>
          <w:lang w:val="en-AU" w:eastAsia="bg-BG"/>
        </w:rPr>
        <w:t>Съхраняват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се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на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торищна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площадка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до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угниването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им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, </w:t>
      </w:r>
      <w:proofErr w:type="spellStart"/>
      <w:r w:rsidR="007E4551" w:rsidRPr="007E4551">
        <w:rPr>
          <w:rFonts w:ascii="Verdana" w:hAnsi="Verdana"/>
          <w:lang w:val="en-AU" w:eastAsia="bg-BG"/>
        </w:rPr>
        <w:t>след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което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ще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се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предоставят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на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земеделски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производители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за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наторяване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на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земеделски</w:t>
      </w:r>
      <w:proofErr w:type="spellEnd"/>
      <w:r w:rsidR="007E4551" w:rsidRPr="007E4551">
        <w:rPr>
          <w:rFonts w:ascii="Verdana" w:hAnsi="Verdana"/>
          <w:lang w:val="en-AU" w:eastAsia="bg-BG"/>
        </w:rPr>
        <w:t xml:space="preserve"> </w:t>
      </w:r>
      <w:proofErr w:type="spellStart"/>
      <w:r w:rsidR="007E4551" w:rsidRPr="007E4551">
        <w:rPr>
          <w:rFonts w:ascii="Verdana" w:hAnsi="Verdana"/>
          <w:lang w:val="en-AU" w:eastAsia="bg-BG"/>
        </w:rPr>
        <w:t>земи</w:t>
      </w:r>
      <w:proofErr w:type="spellEnd"/>
      <w:r w:rsidR="007E4551" w:rsidRPr="007E4551">
        <w:rPr>
          <w:rFonts w:ascii="Verdana" w:hAnsi="Verdana"/>
          <w:lang w:val="en-AU" w:eastAsia="bg-BG"/>
        </w:rPr>
        <w:t>.</w:t>
      </w:r>
    </w:p>
    <w:p w:rsidR="008910B3" w:rsidRPr="008910B3" w:rsidRDefault="00C46889" w:rsidP="00C46889">
      <w:pPr>
        <w:numPr>
          <w:ilvl w:val="0"/>
          <w:numId w:val="37"/>
        </w:numPr>
        <w:tabs>
          <w:tab w:val="left" w:pos="284"/>
        </w:tabs>
        <w:overflowPunct/>
        <w:autoSpaceDE/>
        <w:autoSpaceDN/>
        <w:adjustRightInd/>
        <w:ind w:left="0" w:right="-65" w:firstLine="567"/>
        <w:jc w:val="both"/>
        <w:textAlignment w:val="auto"/>
        <w:rPr>
          <w:rFonts w:ascii="Verdana" w:hAnsi="Verdana"/>
          <w:lang w:val="en-AU" w:eastAsia="bg-BG"/>
        </w:rPr>
      </w:pPr>
      <w:r>
        <w:rPr>
          <w:rFonts w:ascii="Verdana" w:hAnsi="Verdana"/>
          <w:lang w:val="bg-BG" w:eastAsia="bg-BG"/>
        </w:rPr>
        <w:t xml:space="preserve"> </w:t>
      </w:r>
      <w:proofErr w:type="spellStart"/>
      <w:proofErr w:type="gramStart"/>
      <w:r w:rsidR="00806DF7" w:rsidRPr="008C2DC9">
        <w:rPr>
          <w:rFonts w:ascii="Verdana" w:hAnsi="Verdana"/>
          <w:lang w:val="en-AU" w:eastAsia="bg-BG"/>
        </w:rPr>
        <w:t>При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 </w:t>
      </w:r>
      <w:proofErr w:type="spellStart"/>
      <w:r w:rsidR="00806DF7" w:rsidRPr="008C2DC9">
        <w:rPr>
          <w:rFonts w:ascii="Verdana" w:hAnsi="Verdana"/>
          <w:lang w:val="en-AU" w:eastAsia="bg-BG"/>
        </w:rPr>
        <w:t>експлоатацията</w:t>
      </w:r>
      <w:proofErr w:type="spellEnd"/>
      <w:proofErr w:type="gram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на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обекта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ще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се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формират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странични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продукти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от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животински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произход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, </w:t>
      </w:r>
      <w:proofErr w:type="spellStart"/>
      <w:r w:rsidR="00806DF7" w:rsidRPr="008C2DC9">
        <w:rPr>
          <w:rFonts w:ascii="Verdana" w:hAnsi="Verdana"/>
          <w:lang w:val="en-AU" w:eastAsia="bg-BG"/>
        </w:rPr>
        <w:t>получени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 в </w:t>
      </w:r>
      <w:proofErr w:type="spellStart"/>
      <w:r w:rsidR="00806DF7" w:rsidRPr="008C2DC9">
        <w:rPr>
          <w:rFonts w:ascii="Verdana" w:hAnsi="Verdana"/>
          <w:lang w:val="en-AU" w:eastAsia="bg-BG"/>
        </w:rPr>
        <w:t>резултат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на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производството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на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птици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. </w:t>
      </w:r>
      <w:proofErr w:type="spellStart"/>
      <w:r w:rsidR="00806DF7" w:rsidRPr="008C2DC9">
        <w:rPr>
          <w:rFonts w:ascii="Verdana" w:hAnsi="Verdana"/>
          <w:lang w:val="en-AU" w:eastAsia="bg-BG"/>
        </w:rPr>
        <w:t>Те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ще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бъдат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третирани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съгласно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Наредбата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за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ветеринарно-медицинските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изисквания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към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страничните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продукти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от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животински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произход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, </w:t>
      </w:r>
      <w:proofErr w:type="spellStart"/>
      <w:r w:rsidR="00806DF7" w:rsidRPr="008C2DC9">
        <w:rPr>
          <w:rFonts w:ascii="Verdana" w:hAnsi="Verdana"/>
          <w:lang w:val="en-AU" w:eastAsia="bg-BG"/>
        </w:rPr>
        <w:t>които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не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са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предназначени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за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консумация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от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хора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</w:t>
      </w:r>
      <w:proofErr w:type="spellStart"/>
      <w:r w:rsidR="00806DF7" w:rsidRPr="008C2DC9">
        <w:rPr>
          <w:rFonts w:ascii="Verdana" w:hAnsi="Verdana"/>
          <w:lang w:val="en-AU" w:eastAsia="bg-BG"/>
        </w:rPr>
        <w:t>на</w:t>
      </w:r>
      <w:proofErr w:type="spellEnd"/>
      <w:r w:rsidR="00806DF7" w:rsidRPr="008C2DC9">
        <w:rPr>
          <w:rFonts w:ascii="Verdana" w:hAnsi="Verdana"/>
          <w:lang w:val="en-AU" w:eastAsia="bg-BG"/>
        </w:rPr>
        <w:t xml:space="preserve"> МЗП.</w:t>
      </w:r>
      <w:r w:rsidR="00D616DA">
        <w:rPr>
          <w:rFonts w:ascii="Verdana" w:hAnsi="Verdana"/>
          <w:lang w:val="bg-BG" w:eastAsia="bg-BG"/>
        </w:rPr>
        <w:t xml:space="preserve"> </w:t>
      </w:r>
    </w:p>
    <w:p w:rsidR="000D2F26" w:rsidRPr="000D2F26" w:rsidRDefault="00C46889" w:rsidP="00C46889">
      <w:pPr>
        <w:pStyle w:val="31"/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right="-65" w:firstLine="567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</w:t>
      </w:r>
      <w:r w:rsidR="000D2F26" w:rsidRPr="000D2F26">
        <w:rPr>
          <w:rFonts w:ascii="Verdana" w:hAnsi="Verdana"/>
          <w:sz w:val="20"/>
          <w:szCs w:val="20"/>
          <w:lang w:val="bg-BG"/>
        </w:rPr>
        <w:t>Предвид характера на ИП, в</w:t>
      </w:r>
      <w:r w:rsidR="000D2F26" w:rsidRPr="000D2F26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0D2F26">
        <w:rPr>
          <w:rFonts w:ascii="Verdana" w:hAnsi="Verdana"/>
          <w:sz w:val="20"/>
          <w:szCs w:val="20"/>
        </w:rPr>
        <w:t>хода</w:t>
      </w:r>
      <w:proofErr w:type="spellEnd"/>
      <w:r w:rsidR="000D2F26" w:rsidRPr="000D2F26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0D2F26">
        <w:rPr>
          <w:rFonts w:ascii="Verdana" w:hAnsi="Verdana"/>
          <w:sz w:val="20"/>
          <w:szCs w:val="20"/>
        </w:rPr>
        <w:t>на</w:t>
      </w:r>
      <w:proofErr w:type="spellEnd"/>
      <w:r w:rsidR="000D2F26" w:rsidRPr="000D2F26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0D2F26">
        <w:rPr>
          <w:rFonts w:ascii="Verdana" w:hAnsi="Verdana"/>
          <w:sz w:val="20"/>
          <w:szCs w:val="20"/>
        </w:rPr>
        <w:t>експлоатация</w:t>
      </w:r>
      <w:proofErr w:type="spellEnd"/>
      <w:r w:rsidR="000D2F26" w:rsidRPr="000D2F26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0D2F26">
        <w:rPr>
          <w:rFonts w:ascii="Verdana" w:hAnsi="Verdana"/>
          <w:sz w:val="20"/>
          <w:szCs w:val="20"/>
        </w:rPr>
        <w:t>на</w:t>
      </w:r>
      <w:proofErr w:type="spellEnd"/>
      <w:r w:rsidR="000D2F26" w:rsidRPr="000D2F26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0D2F26">
        <w:rPr>
          <w:rFonts w:ascii="Verdana" w:hAnsi="Verdana"/>
          <w:sz w:val="20"/>
          <w:szCs w:val="20"/>
        </w:rPr>
        <w:t>обекта</w:t>
      </w:r>
      <w:proofErr w:type="spellEnd"/>
      <w:r w:rsidR="000D2F26" w:rsidRPr="000D2F26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0D2F26">
        <w:rPr>
          <w:rFonts w:ascii="Verdana" w:hAnsi="Verdana"/>
          <w:sz w:val="20"/>
          <w:szCs w:val="20"/>
        </w:rPr>
        <w:t>не</w:t>
      </w:r>
      <w:proofErr w:type="spellEnd"/>
      <w:r w:rsidR="000D2F26" w:rsidRPr="000D2F26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0D2F26">
        <w:rPr>
          <w:rFonts w:ascii="Verdana" w:hAnsi="Verdana"/>
          <w:sz w:val="20"/>
          <w:szCs w:val="20"/>
        </w:rPr>
        <w:t>се</w:t>
      </w:r>
      <w:proofErr w:type="spellEnd"/>
      <w:r w:rsidR="000D2F26" w:rsidRPr="000D2F26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0D2F26">
        <w:rPr>
          <w:rFonts w:ascii="Verdana" w:hAnsi="Verdana"/>
          <w:sz w:val="20"/>
          <w:szCs w:val="20"/>
        </w:rPr>
        <w:t>предполага</w:t>
      </w:r>
      <w:proofErr w:type="spellEnd"/>
      <w:r w:rsidR="000D2F26" w:rsidRPr="000D2F26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0D2F26">
        <w:rPr>
          <w:rFonts w:ascii="Verdana" w:hAnsi="Verdana"/>
          <w:sz w:val="20"/>
          <w:szCs w:val="20"/>
        </w:rPr>
        <w:t>значително</w:t>
      </w:r>
      <w:proofErr w:type="spellEnd"/>
      <w:r w:rsidR="000D2F26" w:rsidRPr="000D2F26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0D2F26">
        <w:rPr>
          <w:rFonts w:ascii="Verdana" w:hAnsi="Verdana"/>
          <w:sz w:val="20"/>
          <w:szCs w:val="20"/>
        </w:rPr>
        <w:t>замърсяване</w:t>
      </w:r>
      <w:proofErr w:type="spellEnd"/>
      <w:r w:rsidR="000D2F26" w:rsidRPr="000D2F26">
        <w:rPr>
          <w:rFonts w:ascii="Verdana" w:hAnsi="Verdana"/>
          <w:sz w:val="20"/>
          <w:szCs w:val="20"/>
        </w:rPr>
        <w:t xml:space="preserve"> и </w:t>
      </w:r>
      <w:proofErr w:type="spellStart"/>
      <w:r w:rsidR="000D2F26" w:rsidRPr="000D2F26">
        <w:rPr>
          <w:rFonts w:ascii="Verdana" w:hAnsi="Verdana"/>
          <w:sz w:val="20"/>
          <w:szCs w:val="20"/>
        </w:rPr>
        <w:t>дискомфорт</w:t>
      </w:r>
      <w:proofErr w:type="spellEnd"/>
      <w:r w:rsidR="000D2F26" w:rsidRPr="000D2F26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0D2F26">
        <w:rPr>
          <w:rFonts w:ascii="Verdana" w:hAnsi="Verdana"/>
          <w:sz w:val="20"/>
          <w:szCs w:val="20"/>
        </w:rPr>
        <w:t>на</w:t>
      </w:r>
      <w:proofErr w:type="spellEnd"/>
      <w:r w:rsidR="000D2F26" w:rsidRPr="000D2F26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0D2F26">
        <w:rPr>
          <w:rFonts w:ascii="Verdana" w:hAnsi="Verdana"/>
          <w:sz w:val="20"/>
          <w:szCs w:val="20"/>
        </w:rPr>
        <w:t>околната</w:t>
      </w:r>
      <w:proofErr w:type="spellEnd"/>
      <w:r w:rsidR="000D2F26" w:rsidRPr="000D2F26">
        <w:rPr>
          <w:rFonts w:ascii="Verdana" w:hAnsi="Verdana"/>
          <w:sz w:val="20"/>
          <w:szCs w:val="20"/>
        </w:rPr>
        <w:t xml:space="preserve"> </w:t>
      </w:r>
      <w:proofErr w:type="spellStart"/>
      <w:r w:rsidR="000D2F26" w:rsidRPr="000D2F26">
        <w:rPr>
          <w:rFonts w:ascii="Verdana" w:hAnsi="Verdana"/>
          <w:sz w:val="20"/>
          <w:szCs w:val="20"/>
        </w:rPr>
        <w:t>среда</w:t>
      </w:r>
      <w:proofErr w:type="spellEnd"/>
      <w:r w:rsidR="000D2F26" w:rsidRPr="000D2F26">
        <w:rPr>
          <w:rFonts w:ascii="Verdana" w:hAnsi="Verdana"/>
          <w:sz w:val="20"/>
          <w:szCs w:val="20"/>
        </w:rPr>
        <w:t xml:space="preserve">. </w:t>
      </w:r>
    </w:p>
    <w:p w:rsidR="004539F3" w:rsidRPr="000D2F26" w:rsidRDefault="004539F3" w:rsidP="002A165B">
      <w:pPr>
        <w:pStyle w:val="31"/>
        <w:spacing w:after="0"/>
        <w:ind w:left="0" w:right="-65" w:firstLine="1080"/>
        <w:jc w:val="both"/>
        <w:rPr>
          <w:rFonts w:ascii="Verdana" w:hAnsi="Verdana"/>
          <w:sz w:val="20"/>
          <w:szCs w:val="20"/>
          <w:lang w:val="bg-BG"/>
        </w:rPr>
      </w:pPr>
    </w:p>
    <w:p w:rsidR="007F1C29" w:rsidRDefault="007F1C29" w:rsidP="00C46889">
      <w:pPr>
        <w:pStyle w:val="31"/>
        <w:spacing w:after="0"/>
        <w:ind w:left="0" w:right="-65" w:firstLine="567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b/>
          <w:sz w:val="20"/>
          <w:szCs w:val="20"/>
          <w:lang w:val="en-US"/>
        </w:rPr>
        <w:t>II</w:t>
      </w:r>
      <w:r w:rsidRPr="009F6A0C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6A0C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>
        <w:rPr>
          <w:rFonts w:ascii="Verdana" w:hAnsi="Verdana"/>
          <w:b/>
          <w:sz w:val="20"/>
          <w:szCs w:val="20"/>
          <w:lang w:val="bg-BG"/>
        </w:rPr>
        <w:t xml:space="preserve">, съществуващото ползване на земята, относително наличие на подходящи територии, качеството и </w:t>
      </w:r>
      <w:proofErr w:type="spellStart"/>
      <w:r>
        <w:rPr>
          <w:rFonts w:ascii="Verdana" w:hAnsi="Verdana"/>
          <w:b/>
          <w:sz w:val="20"/>
          <w:szCs w:val="20"/>
          <w:lang w:val="bg-BG"/>
        </w:rPr>
        <w:t>регенеративната</w:t>
      </w:r>
      <w:proofErr w:type="spellEnd"/>
      <w:r>
        <w:rPr>
          <w:rFonts w:ascii="Verdana" w:hAnsi="Verdana"/>
          <w:b/>
          <w:sz w:val="20"/>
          <w:szCs w:val="20"/>
          <w:lang w:val="bg-BG"/>
        </w:rPr>
        <w:t xml:space="preserve"> способност на природните </w:t>
      </w:r>
      <w:proofErr w:type="gramStart"/>
      <w:r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>
        <w:rPr>
          <w:rFonts w:ascii="Verdana" w:hAnsi="Verdana"/>
          <w:b/>
          <w:sz w:val="20"/>
          <w:szCs w:val="20"/>
          <w:lang w:val="bg-BG"/>
        </w:rPr>
        <w:t xml:space="preserve"> района:</w:t>
      </w:r>
    </w:p>
    <w:p w:rsidR="007C41DE" w:rsidRDefault="00F203BD" w:rsidP="00C46889">
      <w:pPr>
        <w:pStyle w:val="31"/>
        <w:spacing w:after="0"/>
        <w:ind w:left="0" w:right="-65" w:firstLine="567"/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F203BD">
        <w:rPr>
          <w:rFonts w:ascii="Verdana" w:hAnsi="Verdana"/>
          <w:color w:val="000000"/>
          <w:lang w:val="bg-BG"/>
        </w:rPr>
        <w:t>●</w:t>
      </w:r>
      <w:r>
        <w:rPr>
          <w:rFonts w:ascii="Verdana" w:hAnsi="Verdana"/>
          <w:color w:val="000000"/>
          <w:lang w:val="bg-BG"/>
        </w:rPr>
        <w:t xml:space="preserve"> </w:t>
      </w:r>
      <w:r w:rsidR="00C46889">
        <w:rPr>
          <w:rFonts w:ascii="Verdana" w:hAnsi="Verdana"/>
          <w:color w:val="000000"/>
          <w:lang w:val="bg-BG"/>
        </w:rPr>
        <w:t xml:space="preserve"> </w:t>
      </w:r>
      <w:r w:rsidR="00C46889" w:rsidRPr="00C46889">
        <w:rPr>
          <w:rFonts w:ascii="Verdana" w:hAnsi="Verdana"/>
          <w:color w:val="000000"/>
          <w:sz w:val="20"/>
          <w:szCs w:val="20"/>
          <w:lang w:val="bg-BG"/>
        </w:rPr>
        <w:t>В имот № 400085, гр. Раковски, община Раковски</w:t>
      </w:r>
      <w:r w:rsidR="00C46889" w:rsidRPr="00C46889">
        <w:rPr>
          <w:rFonts w:ascii="Verdana" w:hAnsi="Verdana"/>
          <w:color w:val="000000"/>
          <w:lang w:val="bg-BG"/>
        </w:rPr>
        <w:t>.</w:t>
      </w:r>
      <w:r>
        <w:rPr>
          <w:rFonts w:ascii="Verdana" w:hAnsi="Verdana"/>
          <w:color w:val="000000"/>
          <w:lang w:val="bg-BG"/>
        </w:rPr>
        <w:t xml:space="preserve">  </w:t>
      </w:r>
      <w:r w:rsidR="00317135" w:rsidRPr="005E0E7F">
        <w:rPr>
          <w:rFonts w:ascii="Verdana" w:hAnsi="Verdana"/>
          <w:color w:val="000000"/>
          <w:sz w:val="20"/>
          <w:szCs w:val="20"/>
          <w:lang w:val="bg-BG"/>
        </w:rPr>
        <w:t xml:space="preserve">В съседен имот </w:t>
      </w:r>
      <w:r w:rsidR="00AA0E28">
        <w:rPr>
          <w:rFonts w:ascii="Verdana" w:hAnsi="Verdana"/>
          <w:color w:val="000000"/>
          <w:sz w:val="20"/>
          <w:szCs w:val="20"/>
          <w:lang w:val="bg-BG"/>
        </w:rPr>
        <w:t xml:space="preserve"> № 436008</w:t>
      </w:r>
      <w:r w:rsidR="00C46889">
        <w:rPr>
          <w:rFonts w:ascii="Verdana" w:hAnsi="Verdana"/>
          <w:color w:val="000000"/>
          <w:sz w:val="20"/>
          <w:szCs w:val="20"/>
          <w:lang w:val="bg-BG"/>
        </w:rPr>
        <w:t xml:space="preserve"> – стопански двор</w:t>
      </w:r>
      <w:r w:rsidR="00AA0E28">
        <w:rPr>
          <w:rFonts w:ascii="Verdana" w:hAnsi="Verdana"/>
          <w:color w:val="000000"/>
          <w:sz w:val="20"/>
          <w:szCs w:val="20"/>
          <w:lang w:val="bg-BG"/>
        </w:rPr>
        <w:t xml:space="preserve"> </w:t>
      </w:r>
      <w:r w:rsidR="00317135" w:rsidRPr="005E0E7F">
        <w:rPr>
          <w:rFonts w:ascii="Verdana" w:hAnsi="Verdana"/>
          <w:color w:val="000000"/>
          <w:sz w:val="20"/>
          <w:szCs w:val="20"/>
          <w:lang w:val="bg-BG"/>
        </w:rPr>
        <w:t>е разполо</w:t>
      </w:r>
      <w:r w:rsidR="000339C3">
        <w:rPr>
          <w:rFonts w:ascii="Verdana" w:hAnsi="Verdana"/>
          <w:color w:val="000000"/>
          <w:sz w:val="20"/>
          <w:szCs w:val="20"/>
          <w:lang w:val="bg-BG"/>
        </w:rPr>
        <w:t xml:space="preserve">жена </w:t>
      </w:r>
      <w:proofErr w:type="spellStart"/>
      <w:r w:rsidR="000339C3">
        <w:rPr>
          <w:rFonts w:ascii="Verdana" w:hAnsi="Verdana"/>
          <w:color w:val="000000"/>
          <w:sz w:val="20"/>
          <w:szCs w:val="20"/>
          <w:lang w:val="bg-BG"/>
        </w:rPr>
        <w:t>действуваща</w:t>
      </w:r>
      <w:proofErr w:type="spellEnd"/>
      <w:r w:rsidR="000339C3">
        <w:rPr>
          <w:rFonts w:ascii="Verdana" w:hAnsi="Verdana"/>
          <w:color w:val="000000"/>
          <w:sz w:val="20"/>
          <w:szCs w:val="20"/>
          <w:lang w:val="bg-BG"/>
        </w:rPr>
        <w:t xml:space="preserve"> </w:t>
      </w:r>
      <w:r w:rsidR="00AA0E28">
        <w:rPr>
          <w:rFonts w:ascii="Verdana" w:hAnsi="Verdana"/>
          <w:color w:val="000000"/>
          <w:sz w:val="20"/>
          <w:szCs w:val="20"/>
          <w:lang w:val="bg-BG"/>
        </w:rPr>
        <w:t>ф</w:t>
      </w:r>
      <w:proofErr w:type="spellStart"/>
      <w:r w:rsidR="007C41DE">
        <w:rPr>
          <w:rFonts w:ascii="Verdana" w:hAnsi="Verdana"/>
          <w:sz w:val="20"/>
        </w:rPr>
        <w:t>ерма</w:t>
      </w:r>
      <w:proofErr w:type="spellEnd"/>
      <w:r w:rsidR="007C41DE">
        <w:rPr>
          <w:rFonts w:ascii="Verdana" w:hAnsi="Verdana"/>
          <w:sz w:val="20"/>
        </w:rPr>
        <w:t xml:space="preserve"> </w:t>
      </w:r>
      <w:proofErr w:type="spellStart"/>
      <w:r w:rsidR="007C41DE">
        <w:rPr>
          <w:rFonts w:ascii="Verdana" w:hAnsi="Verdana"/>
          <w:sz w:val="20"/>
        </w:rPr>
        <w:t>за</w:t>
      </w:r>
      <w:proofErr w:type="spellEnd"/>
      <w:r w:rsidR="007C41DE">
        <w:rPr>
          <w:rFonts w:ascii="Verdana" w:hAnsi="Verdana"/>
          <w:sz w:val="20"/>
        </w:rPr>
        <w:t xml:space="preserve"> </w:t>
      </w:r>
      <w:r w:rsidR="00AA0E28">
        <w:rPr>
          <w:rFonts w:ascii="Verdana" w:hAnsi="Verdana"/>
          <w:sz w:val="20"/>
          <w:lang w:val="bg-BG"/>
        </w:rPr>
        <w:t>водоплаващи птици</w:t>
      </w:r>
      <w:r w:rsidR="007C41DE">
        <w:rPr>
          <w:rFonts w:ascii="Verdana" w:hAnsi="Verdana"/>
          <w:color w:val="000000"/>
          <w:sz w:val="20"/>
          <w:szCs w:val="20"/>
          <w:lang w:val="bg-BG"/>
        </w:rPr>
        <w:t xml:space="preserve"> </w:t>
      </w:r>
      <w:r w:rsidR="00317135" w:rsidRPr="005E0E7F">
        <w:rPr>
          <w:rFonts w:ascii="Verdana" w:hAnsi="Verdana"/>
          <w:color w:val="000000"/>
          <w:sz w:val="20"/>
          <w:szCs w:val="20"/>
          <w:lang w:val="bg-BG"/>
        </w:rPr>
        <w:t xml:space="preserve">на </w:t>
      </w:r>
      <w:r w:rsidR="00AA0E28">
        <w:rPr>
          <w:rFonts w:ascii="Verdana" w:hAnsi="Verdana"/>
          <w:color w:val="000000"/>
          <w:sz w:val="20"/>
          <w:szCs w:val="20"/>
          <w:lang w:val="bg-BG"/>
        </w:rPr>
        <w:t xml:space="preserve">Иван </w:t>
      </w:r>
      <w:proofErr w:type="spellStart"/>
      <w:r w:rsidR="00AA0E28">
        <w:rPr>
          <w:rFonts w:ascii="Verdana" w:hAnsi="Verdana"/>
          <w:color w:val="000000"/>
          <w:sz w:val="20"/>
          <w:szCs w:val="20"/>
          <w:lang w:val="bg-BG"/>
        </w:rPr>
        <w:t>Ночев</w:t>
      </w:r>
      <w:proofErr w:type="spellEnd"/>
      <w:r w:rsidR="007C41DE">
        <w:rPr>
          <w:rFonts w:ascii="Verdana" w:hAnsi="Verdana"/>
          <w:color w:val="000000"/>
          <w:sz w:val="20"/>
          <w:szCs w:val="20"/>
          <w:lang w:val="bg-BG"/>
        </w:rPr>
        <w:t xml:space="preserve">. </w:t>
      </w:r>
    </w:p>
    <w:p w:rsidR="00C46889" w:rsidRPr="00C46889" w:rsidRDefault="00A13069" w:rsidP="00C46889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851"/>
        </w:tabs>
        <w:spacing w:after="0"/>
        <w:ind w:left="0" w:right="-65" w:firstLine="567"/>
        <w:jc w:val="both"/>
        <w:rPr>
          <w:rFonts w:ascii="Verdana" w:hAnsi="Verdana"/>
          <w:i/>
          <w:sz w:val="20"/>
          <w:szCs w:val="20"/>
          <w:lang w:val="bg-BG"/>
        </w:rPr>
      </w:pPr>
      <w:r w:rsidRPr="00B81B6B">
        <w:rPr>
          <w:rFonts w:ascii="Verdana" w:hAnsi="Verdana"/>
          <w:sz w:val="20"/>
          <w:szCs w:val="20"/>
          <w:lang w:val="bg-BG"/>
        </w:rPr>
        <w:t>С писмо изх. № КД-04-</w:t>
      </w:r>
      <w:r w:rsidR="00C46889">
        <w:rPr>
          <w:rFonts w:ascii="Verdana" w:hAnsi="Verdana"/>
          <w:sz w:val="20"/>
          <w:szCs w:val="20"/>
          <w:lang w:val="bg-BG"/>
        </w:rPr>
        <w:t>427</w:t>
      </w:r>
      <w:r w:rsidRPr="00B81B6B">
        <w:rPr>
          <w:rFonts w:ascii="Verdana" w:hAnsi="Verdana"/>
          <w:sz w:val="20"/>
          <w:szCs w:val="20"/>
          <w:lang w:val="bg-BG"/>
        </w:rPr>
        <w:t>/</w:t>
      </w:r>
      <w:r w:rsidR="00B81B6B" w:rsidRPr="00B81B6B">
        <w:rPr>
          <w:rFonts w:ascii="Verdana" w:hAnsi="Verdana"/>
          <w:sz w:val="20"/>
          <w:szCs w:val="20"/>
          <w:lang w:val="bg-BG"/>
        </w:rPr>
        <w:t>2</w:t>
      </w:r>
      <w:r w:rsidR="00C46889">
        <w:rPr>
          <w:rFonts w:ascii="Verdana" w:hAnsi="Verdana"/>
          <w:sz w:val="20"/>
          <w:szCs w:val="20"/>
          <w:lang w:val="bg-BG"/>
        </w:rPr>
        <w:t>0</w:t>
      </w:r>
      <w:r w:rsidRPr="00B81B6B">
        <w:rPr>
          <w:rFonts w:ascii="Verdana" w:hAnsi="Verdana"/>
          <w:sz w:val="20"/>
          <w:szCs w:val="20"/>
          <w:lang w:val="bg-BG"/>
        </w:rPr>
        <w:t>.</w:t>
      </w:r>
      <w:r w:rsidR="00B81B6B" w:rsidRPr="00B81B6B">
        <w:rPr>
          <w:rFonts w:ascii="Verdana" w:hAnsi="Verdana"/>
          <w:sz w:val="20"/>
          <w:szCs w:val="20"/>
          <w:lang w:val="bg-BG"/>
        </w:rPr>
        <w:t>0</w:t>
      </w:r>
      <w:r w:rsidR="00C46889">
        <w:rPr>
          <w:rFonts w:ascii="Verdana" w:hAnsi="Verdana"/>
          <w:sz w:val="20"/>
          <w:szCs w:val="20"/>
          <w:lang w:val="bg-BG"/>
        </w:rPr>
        <w:t>9</w:t>
      </w:r>
      <w:r w:rsidRPr="00B81B6B">
        <w:rPr>
          <w:rFonts w:ascii="Verdana" w:hAnsi="Verdana"/>
          <w:sz w:val="20"/>
          <w:szCs w:val="20"/>
          <w:lang w:val="bg-BG"/>
        </w:rPr>
        <w:t>.201</w:t>
      </w:r>
      <w:r w:rsidR="00B81B6B" w:rsidRPr="00B81B6B">
        <w:rPr>
          <w:rFonts w:ascii="Verdana" w:hAnsi="Verdana"/>
          <w:sz w:val="20"/>
          <w:szCs w:val="20"/>
          <w:lang w:val="bg-BG"/>
        </w:rPr>
        <w:t>6</w:t>
      </w:r>
      <w:r w:rsidRPr="00B81B6B">
        <w:rPr>
          <w:rFonts w:ascii="Verdana" w:hAnsi="Verdana"/>
          <w:sz w:val="20"/>
          <w:szCs w:val="20"/>
          <w:lang w:val="bg-BG"/>
        </w:rPr>
        <w:t xml:space="preserve">г. БД ИБР Пловдив е дала заключение за допустимост на инвестиционното предложение от гледна точка на </w:t>
      </w:r>
      <w:r w:rsidR="00B81B6B" w:rsidRPr="00B81B6B">
        <w:rPr>
          <w:rFonts w:ascii="Verdana" w:hAnsi="Verdana"/>
          <w:sz w:val="20"/>
          <w:szCs w:val="20"/>
          <w:lang w:val="bg-BG"/>
        </w:rPr>
        <w:t xml:space="preserve">постигане на целите </w:t>
      </w:r>
      <w:r w:rsidR="00B81B6B" w:rsidRPr="00B81B6B">
        <w:rPr>
          <w:rFonts w:ascii="Verdana" w:hAnsi="Verdana"/>
          <w:sz w:val="20"/>
          <w:szCs w:val="20"/>
          <w:lang w:val="bg-BG"/>
        </w:rPr>
        <w:lastRenderedPageBreak/>
        <w:t xml:space="preserve">на околната среда и </w:t>
      </w:r>
      <w:r w:rsidR="00C46889">
        <w:rPr>
          <w:rFonts w:ascii="Verdana" w:hAnsi="Verdana"/>
          <w:sz w:val="20"/>
          <w:szCs w:val="20"/>
          <w:lang w:val="bg-BG"/>
        </w:rPr>
        <w:t xml:space="preserve">предвид разположението на ИП в нитратно уязвима зона са поставени условия, </w:t>
      </w:r>
      <w:proofErr w:type="spellStart"/>
      <w:r w:rsidR="00C46889">
        <w:rPr>
          <w:rFonts w:ascii="Verdana" w:hAnsi="Verdana"/>
          <w:sz w:val="20"/>
          <w:szCs w:val="20"/>
          <w:lang w:val="bg-BG"/>
        </w:rPr>
        <w:t>спазав</w:t>
      </w:r>
      <w:r w:rsidR="00A14091">
        <w:rPr>
          <w:rFonts w:ascii="Verdana" w:hAnsi="Verdana"/>
          <w:sz w:val="20"/>
          <w:szCs w:val="20"/>
          <w:lang w:val="bg-BG"/>
        </w:rPr>
        <w:t>а</w:t>
      </w:r>
      <w:r w:rsidR="00C46889">
        <w:rPr>
          <w:rFonts w:ascii="Verdana" w:hAnsi="Verdana"/>
          <w:sz w:val="20"/>
          <w:szCs w:val="20"/>
          <w:lang w:val="bg-BG"/>
        </w:rPr>
        <w:t>н</w:t>
      </w:r>
      <w:r w:rsidR="00A14091">
        <w:rPr>
          <w:rFonts w:ascii="Verdana" w:hAnsi="Verdana"/>
          <w:sz w:val="20"/>
          <w:szCs w:val="20"/>
          <w:lang w:val="bg-BG"/>
        </w:rPr>
        <w:t>е</w:t>
      </w:r>
      <w:r w:rsidR="00C46889">
        <w:rPr>
          <w:rFonts w:ascii="Verdana" w:hAnsi="Verdana"/>
          <w:sz w:val="20"/>
          <w:szCs w:val="20"/>
          <w:lang w:val="bg-BG"/>
        </w:rPr>
        <w:t>т</w:t>
      </w:r>
      <w:r w:rsidR="00A14091">
        <w:rPr>
          <w:rFonts w:ascii="Verdana" w:hAnsi="Verdana"/>
          <w:sz w:val="20"/>
          <w:szCs w:val="20"/>
          <w:lang w:val="bg-BG"/>
        </w:rPr>
        <w:t>о</w:t>
      </w:r>
      <w:proofErr w:type="spellEnd"/>
      <w:r w:rsidR="00C46889">
        <w:rPr>
          <w:rFonts w:ascii="Verdana" w:hAnsi="Verdana"/>
          <w:sz w:val="20"/>
          <w:szCs w:val="20"/>
          <w:lang w:val="bg-BG"/>
        </w:rPr>
        <w:t xml:space="preserve"> на които е задължително от Възложителя.</w:t>
      </w:r>
    </w:p>
    <w:p w:rsidR="00A13069" w:rsidRPr="0004496B" w:rsidRDefault="00C46889" w:rsidP="00C46889">
      <w:pPr>
        <w:pStyle w:val="31"/>
        <w:spacing w:after="0"/>
        <w:ind w:left="1080" w:right="-65" w:firstLine="567"/>
        <w:jc w:val="both"/>
        <w:rPr>
          <w:rFonts w:ascii="Verdana" w:hAnsi="Verdana"/>
          <w:i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 </w:t>
      </w:r>
    </w:p>
    <w:p w:rsidR="007F1C29" w:rsidRPr="00E61C0A" w:rsidRDefault="007F1C29" w:rsidP="00C46889">
      <w:pPr>
        <w:pStyle w:val="31"/>
        <w:tabs>
          <w:tab w:val="left" w:pos="9214"/>
        </w:tabs>
        <w:spacing w:after="0"/>
        <w:ind w:left="0" w:right="-65" w:firstLine="567"/>
        <w:jc w:val="both"/>
        <w:rPr>
          <w:rFonts w:ascii="Verdana" w:hAnsi="Verdana"/>
          <w:lang w:val="bg-BG"/>
        </w:rPr>
      </w:pPr>
      <w:r w:rsidRPr="00FE1D54">
        <w:rPr>
          <w:rFonts w:ascii="Verdana" w:hAnsi="Verdana"/>
          <w:b/>
          <w:sz w:val="20"/>
          <w:szCs w:val="20"/>
          <w:lang w:val="en-US"/>
        </w:rPr>
        <w:t>III</w:t>
      </w:r>
      <w:r w:rsidRPr="00FE1D54">
        <w:rPr>
          <w:rFonts w:ascii="Verdana" w:hAnsi="Verdana"/>
          <w:b/>
          <w:sz w:val="20"/>
          <w:szCs w:val="20"/>
          <w:lang w:val="bg-BG"/>
        </w:rPr>
        <w:t>.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Способност за асимилация на екосистемата</w:t>
      </w:r>
      <w:r>
        <w:rPr>
          <w:rFonts w:ascii="Verdana" w:hAnsi="Verdana"/>
          <w:b/>
          <w:sz w:val="20"/>
          <w:szCs w:val="20"/>
          <w:lang w:val="bg-BG"/>
        </w:rPr>
        <w:t xml:space="preserve"> в естествената околна среда</w:t>
      </w:r>
      <w:r>
        <w:rPr>
          <w:rFonts w:ascii="Verdana" w:hAnsi="Verdana"/>
          <w:sz w:val="20"/>
          <w:szCs w:val="20"/>
          <w:lang w:val="bg-BG"/>
        </w:rPr>
        <w:t>:</w:t>
      </w:r>
    </w:p>
    <w:p w:rsidR="00B02E9D" w:rsidRPr="00B02E9D" w:rsidRDefault="00B02E9D" w:rsidP="00B02E9D">
      <w:pPr>
        <w:pStyle w:val="af7"/>
        <w:numPr>
          <w:ilvl w:val="0"/>
          <w:numId w:val="11"/>
        </w:numPr>
        <w:tabs>
          <w:tab w:val="clear" w:pos="1440"/>
          <w:tab w:val="num" w:pos="0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proofErr w:type="spellStart"/>
      <w:r w:rsidRPr="00B02E9D">
        <w:rPr>
          <w:rFonts w:ascii="Verdana" w:hAnsi="Verdana"/>
        </w:rPr>
        <w:t>Инвестиционното</w:t>
      </w:r>
      <w:proofErr w:type="spellEnd"/>
      <w:r w:rsidRPr="00B02E9D">
        <w:rPr>
          <w:rFonts w:ascii="Verdana" w:hAnsi="Verdana"/>
        </w:rPr>
        <w:t xml:space="preserve"> </w:t>
      </w:r>
      <w:proofErr w:type="spellStart"/>
      <w:r w:rsidRPr="00B02E9D">
        <w:rPr>
          <w:rFonts w:ascii="Verdana" w:hAnsi="Verdana"/>
        </w:rPr>
        <w:t>предложение</w:t>
      </w:r>
      <w:proofErr w:type="spellEnd"/>
      <w:r w:rsidRPr="00B02E9D">
        <w:rPr>
          <w:rFonts w:ascii="Verdana" w:hAnsi="Verdana"/>
        </w:rPr>
        <w:t xml:space="preserve"> </w:t>
      </w:r>
      <w:proofErr w:type="spellStart"/>
      <w:r w:rsidRPr="00B02E9D">
        <w:rPr>
          <w:rFonts w:ascii="Verdana" w:hAnsi="Verdana"/>
        </w:rPr>
        <w:t>ще</w:t>
      </w:r>
      <w:proofErr w:type="spellEnd"/>
      <w:r w:rsidRPr="00B02E9D">
        <w:rPr>
          <w:rFonts w:ascii="Verdana" w:hAnsi="Verdana"/>
        </w:rPr>
        <w:t xml:space="preserve"> </w:t>
      </w:r>
      <w:proofErr w:type="spellStart"/>
      <w:r w:rsidRPr="00B02E9D">
        <w:rPr>
          <w:rFonts w:ascii="Verdana" w:hAnsi="Verdana"/>
        </w:rPr>
        <w:t>бъде</w:t>
      </w:r>
      <w:proofErr w:type="spellEnd"/>
      <w:r w:rsidRPr="00B02E9D">
        <w:rPr>
          <w:rFonts w:ascii="Verdana" w:hAnsi="Verdana"/>
        </w:rPr>
        <w:t xml:space="preserve"> </w:t>
      </w:r>
      <w:proofErr w:type="spellStart"/>
      <w:r w:rsidRPr="00B02E9D">
        <w:rPr>
          <w:rFonts w:ascii="Verdana" w:hAnsi="Verdana"/>
        </w:rPr>
        <w:t>реализирано</w:t>
      </w:r>
      <w:proofErr w:type="spellEnd"/>
      <w:r w:rsidRPr="00B02E9D">
        <w:rPr>
          <w:rFonts w:ascii="Verdana" w:hAnsi="Verdana"/>
        </w:rPr>
        <w:t xml:space="preserve"> </w:t>
      </w:r>
      <w:proofErr w:type="spellStart"/>
      <w:r w:rsidRPr="00B02E9D">
        <w:rPr>
          <w:rFonts w:ascii="Verdana" w:hAnsi="Verdana"/>
        </w:rPr>
        <w:t>извън</w:t>
      </w:r>
      <w:proofErr w:type="spellEnd"/>
      <w:r w:rsidRPr="00B02E9D">
        <w:rPr>
          <w:rFonts w:ascii="Verdana" w:hAnsi="Verdana"/>
        </w:rPr>
        <w:t xml:space="preserve"> </w:t>
      </w:r>
      <w:proofErr w:type="spellStart"/>
      <w:r w:rsidRPr="00B02E9D">
        <w:rPr>
          <w:rFonts w:ascii="Verdana" w:hAnsi="Verdana"/>
        </w:rPr>
        <w:t>границите</w:t>
      </w:r>
      <w:proofErr w:type="spellEnd"/>
      <w:r w:rsidRPr="00B02E9D">
        <w:rPr>
          <w:rFonts w:ascii="Verdana" w:hAnsi="Verdana"/>
        </w:rPr>
        <w:t xml:space="preserve"> </w:t>
      </w:r>
      <w:proofErr w:type="spellStart"/>
      <w:r w:rsidRPr="00B02E9D">
        <w:rPr>
          <w:rFonts w:ascii="Verdana" w:hAnsi="Verdana"/>
        </w:rPr>
        <w:t>на</w:t>
      </w:r>
      <w:proofErr w:type="spellEnd"/>
      <w:r w:rsidRPr="00B02E9D">
        <w:rPr>
          <w:rFonts w:ascii="Verdana" w:hAnsi="Verdana"/>
        </w:rPr>
        <w:t xml:space="preserve"> </w:t>
      </w:r>
      <w:proofErr w:type="spellStart"/>
      <w:r w:rsidRPr="00B02E9D">
        <w:rPr>
          <w:rFonts w:ascii="Verdana" w:hAnsi="Verdana"/>
        </w:rPr>
        <w:t>защитен</w:t>
      </w:r>
      <w:proofErr w:type="spellEnd"/>
      <w:r w:rsidRPr="00B02E9D">
        <w:rPr>
          <w:rFonts w:ascii="Verdana" w:hAnsi="Verdana"/>
          <w:lang w:val="bg-BG"/>
        </w:rPr>
        <w:t>и</w:t>
      </w:r>
      <w:r w:rsidRPr="00B02E9D">
        <w:rPr>
          <w:rFonts w:ascii="Verdana" w:hAnsi="Verdana"/>
        </w:rPr>
        <w:t xml:space="preserve"> </w:t>
      </w:r>
      <w:proofErr w:type="spellStart"/>
      <w:r w:rsidRPr="00B02E9D">
        <w:rPr>
          <w:rFonts w:ascii="Verdana" w:hAnsi="Verdana"/>
        </w:rPr>
        <w:t>зон</w:t>
      </w:r>
      <w:proofErr w:type="spellEnd"/>
      <w:r w:rsidRPr="00B02E9D">
        <w:rPr>
          <w:rFonts w:ascii="Verdana" w:hAnsi="Verdana"/>
          <w:lang w:val="bg-BG"/>
        </w:rPr>
        <w:t xml:space="preserve">и от мрежата НАТУРА 2000, поради което с реализацията му не се очаква пряко унищожаване, увреждане или влошаване състоянието на видовете, предмет на опазване на най-близката защитена </w:t>
      </w:r>
      <w:proofErr w:type="gramStart"/>
      <w:r w:rsidRPr="00B02E9D">
        <w:rPr>
          <w:rFonts w:ascii="Verdana" w:hAnsi="Verdana"/>
          <w:lang w:val="bg-BG"/>
        </w:rPr>
        <w:t>зона  BG0000291</w:t>
      </w:r>
      <w:proofErr w:type="gramEnd"/>
      <w:r w:rsidRPr="00B02E9D">
        <w:rPr>
          <w:rFonts w:ascii="Verdana" w:hAnsi="Verdana"/>
          <w:lang w:val="bg-BG"/>
        </w:rPr>
        <w:t xml:space="preserve"> „Гора Шишманци”</w:t>
      </w:r>
      <w:r w:rsidR="00A14091">
        <w:rPr>
          <w:rFonts w:ascii="Verdana" w:hAnsi="Verdana"/>
          <w:lang w:val="bg-BG"/>
        </w:rPr>
        <w:t>.</w:t>
      </w:r>
    </w:p>
    <w:p w:rsidR="00B02E9D" w:rsidRPr="00B02E9D" w:rsidRDefault="00B02E9D" w:rsidP="00B02E9D">
      <w:pPr>
        <w:pStyle w:val="af7"/>
        <w:numPr>
          <w:ilvl w:val="0"/>
          <w:numId w:val="11"/>
        </w:numPr>
        <w:tabs>
          <w:tab w:val="clear" w:pos="1440"/>
          <w:tab w:val="num" w:pos="0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Pr="00B02E9D">
        <w:rPr>
          <w:rFonts w:ascii="Verdana" w:hAnsi="Verdana"/>
          <w:lang w:val="bg-BG"/>
        </w:rPr>
        <w:t>Имот</w:t>
      </w:r>
      <w:r>
        <w:rPr>
          <w:rFonts w:ascii="Verdana" w:hAnsi="Verdana"/>
          <w:lang w:val="bg-BG"/>
        </w:rPr>
        <w:t>ът,</w:t>
      </w:r>
      <w:r w:rsidRPr="00B02E9D">
        <w:rPr>
          <w:rFonts w:ascii="Verdana" w:hAnsi="Verdana"/>
          <w:lang w:val="bg-BG"/>
        </w:rPr>
        <w:t xml:space="preserve"> предмет на ИП се намира в непосредствена близост до съществуваща ферма за отглеждане на водоплаващи птици. </w:t>
      </w:r>
      <w:r w:rsidR="00A14091">
        <w:rPr>
          <w:rFonts w:ascii="Verdana" w:hAnsi="Verdana"/>
          <w:lang w:val="bg-BG"/>
        </w:rPr>
        <w:t>Инвестиционното предложение</w:t>
      </w:r>
      <w:r w:rsidRPr="00B02E9D">
        <w:rPr>
          <w:rFonts w:ascii="Verdana" w:hAnsi="Verdana"/>
          <w:lang w:val="bg-BG"/>
        </w:rPr>
        <w:t xml:space="preserve"> ще се осъществи в  границите на имота, не е свързано с необходимост от изграждане на нови пътища, поради това, както и предвид характера на дейността и отдалечеността от защитената зона, няма вероятност реализацията на ИП да доведе до безпокойство на видовете, предмет на опазване и до намаляване на състоянието им на сигурност.</w:t>
      </w:r>
    </w:p>
    <w:p w:rsidR="00B02E9D" w:rsidRPr="00B02E9D" w:rsidRDefault="00B02E9D" w:rsidP="00B02E9D">
      <w:pPr>
        <w:pStyle w:val="af7"/>
        <w:numPr>
          <w:ilvl w:val="0"/>
          <w:numId w:val="11"/>
        </w:numPr>
        <w:tabs>
          <w:tab w:val="clear" w:pos="1440"/>
          <w:tab w:val="num" w:pos="0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 </w:t>
      </w:r>
      <w:proofErr w:type="spellStart"/>
      <w:r w:rsidRPr="00B02E9D">
        <w:rPr>
          <w:rFonts w:ascii="Verdana" w:hAnsi="Verdana"/>
        </w:rPr>
        <w:t>Реализирането</w:t>
      </w:r>
      <w:proofErr w:type="spellEnd"/>
      <w:r w:rsidRPr="00B02E9D">
        <w:rPr>
          <w:rFonts w:ascii="Verdana" w:hAnsi="Verdana"/>
        </w:rPr>
        <w:t xml:space="preserve"> </w:t>
      </w:r>
      <w:proofErr w:type="spellStart"/>
      <w:r w:rsidRPr="00B02E9D">
        <w:rPr>
          <w:rFonts w:ascii="Verdana" w:hAnsi="Verdana"/>
        </w:rPr>
        <w:t>на</w:t>
      </w:r>
      <w:proofErr w:type="spellEnd"/>
      <w:r w:rsidRPr="00B02E9D">
        <w:rPr>
          <w:rFonts w:ascii="Verdana" w:hAnsi="Verdana"/>
        </w:rPr>
        <w:t xml:space="preserve"> </w:t>
      </w:r>
      <w:proofErr w:type="spellStart"/>
      <w:r w:rsidRPr="00B02E9D">
        <w:rPr>
          <w:rFonts w:ascii="Verdana" w:hAnsi="Verdana"/>
        </w:rPr>
        <w:t>инвестиционното</w:t>
      </w:r>
      <w:proofErr w:type="spellEnd"/>
      <w:r w:rsidRPr="00B02E9D">
        <w:rPr>
          <w:rFonts w:ascii="Verdana" w:hAnsi="Verdana"/>
        </w:rPr>
        <w:t xml:space="preserve"> </w:t>
      </w:r>
      <w:proofErr w:type="spellStart"/>
      <w:r w:rsidRPr="00B02E9D">
        <w:rPr>
          <w:rFonts w:ascii="Verdana" w:hAnsi="Verdana"/>
        </w:rPr>
        <w:t>предложение</w:t>
      </w:r>
      <w:proofErr w:type="spellEnd"/>
      <w:r w:rsidRPr="00B02E9D">
        <w:rPr>
          <w:rFonts w:ascii="Verdana" w:hAnsi="Verdana"/>
        </w:rPr>
        <w:t xml:space="preserve"> </w:t>
      </w:r>
      <w:proofErr w:type="spellStart"/>
      <w:r w:rsidRPr="00B02E9D">
        <w:rPr>
          <w:rFonts w:ascii="Verdana" w:hAnsi="Verdana"/>
        </w:rPr>
        <w:t>не</w:t>
      </w:r>
      <w:proofErr w:type="spellEnd"/>
      <w:r w:rsidRPr="00B02E9D">
        <w:rPr>
          <w:rFonts w:ascii="Verdana" w:hAnsi="Verdana"/>
        </w:rPr>
        <w:t xml:space="preserve"> </w:t>
      </w:r>
      <w:proofErr w:type="spellStart"/>
      <w:r w:rsidRPr="00B02E9D">
        <w:rPr>
          <w:rFonts w:ascii="Verdana" w:hAnsi="Verdana"/>
        </w:rPr>
        <w:t>предполага</w:t>
      </w:r>
      <w:proofErr w:type="spellEnd"/>
      <w:r w:rsidRPr="00B02E9D">
        <w:rPr>
          <w:rFonts w:ascii="Verdana" w:hAnsi="Verdana"/>
        </w:rPr>
        <w:t xml:space="preserve"> </w:t>
      </w:r>
      <w:proofErr w:type="spellStart"/>
      <w:r w:rsidRPr="00B02E9D">
        <w:rPr>
          <w:rFonts w:ascii="Verdana" w:hAnsi="Verdana"/>
        </w:rPr>
        <w:t>генериране</w:t>
      </w:r>
      <w:proofErr w:type="spellEnd"/>
      <w:r w:rsidRPr="00B02E9D">
        <w:rPr>
          <w:rFonts w:ascii="Verdana" w:hAnsi="Verdana"/>
        </w:rPr>
        <w:t xml:space="preserve"> </w:t>
      </w:r>
      <w:proofErr w:type="spellStart"/>
      <w:r w:rsidRPr="00B02E9D">
        <w:rPr>
          <w:rFonts w:ascii="Verdana" w:hAnsi="Verdana"/>
        </w:rPr>
        <w:t>на</w:t>
      </w:r>
      <w:proofErr w:type="spellEnd"/>
      <w:r w:rsidRPr="00B02E9D">
        <w:rPr>
          <w:rFonts w:ascii="Verdana" w:hAnsi="Verdana"/>
        </w:rPr>
        <w:t xml:space="preserve"> </w:t>
      </w:r>
      <w:proofErr w:type="spellStart"/>
      <w:r w:rsidRPr="00B02E9D">
        <w:rPr>
          <w:rFonts w:ascii="Verdana" w:hAnsi="Verdana"/>
        </w:rPr>
        <w:t>емисии</w:t>
      </w:r>
      <w:proofErr w:type="spellEnd"/>
      <w:r w:rsidRPr="00B02E9D">
        <w:rPr>
          <w:rFonts w:ascii="Verdana" w:hAnsi="Verdana"/>
        </w:rPr>
        <w:t xml:space="preserve"> и </w:t>
      </w:r>
      <w:r w:rsidRPr="00B02E9D">
        <w:rPr>
          <w:rFonts w:ascii="Verdana" w:hAnsi="Verdana"/>
          <w:lang w:val="bg-BG"/>
        </w:rPr>
        <w:t xml:space="preserve">    </w:t>
      </w:r>
      <w:proofErr w:type="spellStart"/>
      <w:r w:rsidRPr="00B02E9D">
        <w:rPr>
          <w:rFonts w:ascii="Verdana" w:hAnsi="Verdana"/>
        </w:rPr>
        <w:t>отпадъци</w:t>
      </w:r>
      <w:proofErr w:type="spellEnd"/>
      <w:r w:rsidRPr="00B02E9D">
        <w:rPr>
          <w:rFonts w:ascii="Verdana" w:hAnsi="Verdana"/>
        </w:rPr>
        <w:t xml:space="preserve"> </w:t>
      </w:r>
      <w:proofErr w:type="spellStart"/>
      <w:r w:rsidRPr="00B02E9D">
        <w:rPr>
          <w:rFonts w:ascii="Verdana" w:hAnsi="Verdana"/>
        </w:rPr>
        <w:t>във</w:t>
      </w:r>
      <w:proofErr w:type="spellEnd"/>
      <w:r w:rsidRPr="00B02E9D">
        <w:rPr>
          <w:rFonts w:ascii="Verdana" w:hAnsi="Verdana"/>
        </w:rPr>
        <w:t xml:space="preserve"> </w:t>
      </w:r>
      <w:proofErr w:type="spellStart"/>
      <w:r w:rsidRPr="00B02E9D">
        <w:rPr>
          <w:rFonts w:ascii="Verdana" w:hAnsi="Verdana"/>
        </w:rPr>
        <w:t>вид</w:t>
      </w:r>
      <w:proofErr w:type="spellEnd"/>
      <w:r w:rsidRPr="00B02E9D">
        <w:rPr>
          <w:rFonts w:ascii="Verdana" w:hAnsi="Verdana"/>
        </w:rPr>
        <w:t xml:space="preserve"> и </w:t>
      </w:r>
      <w:proofErr w:type="spellStart"/>
      <w:r w:rsidRPr="00B02E9D">
        <w:rPr>
          <w:rFonts w:ascii="Verdana" w:hAnsi="Verdana"/>
        </w:rPr>
        <w:t>количества</w:t>
      </w:r>
      <w:proofErr w:type="spellEnd"/>
      <w:r w:rsidRPr="00B02E9D">
        <w:rPr>
          <w:rFonts w:ascii="Verdana" w:hAnsi="Verdana"/>
        </w:rPr>
        <w:t xml:space="preserve">, </w:t>
      </w:r>
      <w:proofErr w:type="spellStart"/>
      <w:r w:rsidRPr="00B02E9D">
        <w:rPr>
          <w:rFonts w:ascii="Verdana" w:hAnsi="Verdana"/>
        </w:rPr>
        <w:t>които</w:t>
      </w:r>
      <w:proofErr w:type="spellEnd"/>
      <w:r w:rsidRPr="00B02E9D">
        <w:rPr>
          <w:rFonts w:ascii="Verdana" w:hAnsi="Verdana"/>
        </w:rPr>
        <w:t xml:space="preserve"> </w:t>
      </w:r>
      <w:proofErr w:type="spellStart"/>
      <w:r w:rsidRPr="00B02E9D">
        <w:rPr>
          <w:rFonts w:ascii="Verdana" w:hAnsi="Verdana"/>
        </w:rPr>
        <w:t>могат</w:t>
      </w:r>
      <w:proofErr w:type="spellEnd"/>
      <w:r w:rsidRPr="00B02E9D">
        <w:rPr>
          <w:rFonts w:ascii="Verdana" w:hAnsi="Verdana"/>
        </w:rPr>
        <w:t xml:space="preserve"> </w:t>
      </w:r>
      <w:proofErr w:type="spellStart"/>
      <w:r w:rsidRPr="00B02E9D">
        <w:rPr>
          <w:rFonts w:ascii="Verdana" w:hAnsi="Verdana"/>
        </w:rPr>
        <w:t>да</w:t>
      </w:r>
      <w:proofErr w:type="spellEnd"/>
      <w:r w:rsidRPr="00B02E9D">
        <w:rPr>
          <w:rFonts w:ascii="Verdana" w:hAnsi="Verdana"/>
        </w:rPr>
        <w:t xml:space="preserve"> </w:t>
      </w:r>
      <w:proofErr w:type="spellStart"/>
      <w:r w:rsidRPr="00B02E9D">
        <w:rPr>
          <w:rFonts w:ascii="Verdana" w:hAnsi="Verdana"/>
        </w:rPr>
        <w:t>окажат</w:t>
      </w:r>
      <w:proofErr w:type="spellEnd"/>
      <w:r w:rsidRPr="00B02E9D">
        <w:rPr>
          <w:rFonts w:ascii="Verdana" w:hAnsi="Verdana"/>
        </w:rPr>
        <w:t xml:space="preserve"> </w:t>
      </w:r>
      <w:proofErr w:type="spellStart"/>
      <w:r w:rsidRPr="00B02E9D">
        <w:rPr>
          <w:rFonts w:ascii="Verdana" w:hAnsi="Verdana"/>
        </w:rPr>
        <w:t>значително</w:t>
      </w:r>
      <w:proofErr w:type="spellEnd"/>
      <w:r w:rsidRPr="00B02E9D">
        <w:rPr>
          <w:rFonts w:ascii="Verdana" w:hAnsi="Verdana"/>
        </w:rPr>
        <w:t xml:space="preserve"> </w:t>
      </w:r>
      <w:proofErr w:type="spellStart"/>
      <w:r w:rsidRPr="00B02E9D">
        <w:rPr>
          <w:rFonts w:ascii="Verdana" w:hAnsi="Verdana"/>
        </w:rPr>
        <w:t>отрицателно</w:t>
      </w:r>
      <w:proofErr w:type="spellEnd"/>
      <w:r w:rsidRPr="00B02E9D">
        <w:rPr>
          <w:rFonts w:ascii="Verdana" w:hAnsi="Verdana"/>
        </w:rPr>
        <w:t xml:space="preserve"> </w:t>
      </w:r>
      <w:proofErr w:type="spellStart"/>
      <w:r w:rsidRPr="00B02E9D">
        <w:rPr>
          <w:rFonts w:ascii="Verdana" w:hAnsi="Verdana"/>
        </w:rPr>
        <w:t>въздействие</w:t>
      </w:r>
      <w:proofErr w:type="spellEnd"/>
      <w:r w:rsidRPr="00B02E9D">
        <w:rPr>
          <w:rFonts w:ascii="Verdana" w:hAnsi="Verdana"/>
        </w:rPr>
        <w:t xml:space="preserve"> </w:t>
      </w:r>
      <w:proofErr w:type="spellStart"/>
      <w:proofErr w:type="gramStart"/>
      <w:r w:rsidRPr="00B02E9D">
        <w:rPr>
          <w:rFonts w:ascii="Verdana" w:hAnsi="Verdana"/>
        </w:rPr>
        <w:t>върху</w:t>
      </w:r>
      <w:proofErr w:type="spellEnd"/>
      <w:r w:rsidRPr="00B02E9D">
        <w:rPr>
          <w:rFonts w:ascii="Verdana" w:hAnsi="Verdana"/>
        </w:rPr>
        <w:t xml:space="preserve"> </w:t>
      </w:r>
      <w:r w:rsidRPr="00B02E9D">
        <w:rPr>
          <w:rFonts w:ascii="Verdana" w:hAnsi="Verdana"/>
          <w:lang w:val="bg-BG"/>
        </w:rPr>
        <w:t xml:space="preserve"> защитената</w:t>
      </w:r>
      <w:proofErr w:type="gramEnd"/>
      <w:r w:rsidRPr="00B02E9D">
        <w:rPr>
          <w:rFonts w:ascii="Verdana" w:hAnsi="Verdana"/>
          <w:lang w:val="bg-BG"/>
        </w:rPr>
        <w:t xml:space="preserve"> зона и нейните елементи.</w:t>
      </w:r>
    </w:p>
    <w:p w:rsidR="00AE13D5" w:rsidRDefault="00AE13D5" w:rsidP="00C46889">
      <w:pPr>
        <w:tabs>
          <w:tab w:val="left" w:pos="9214"/>
        </w:tabs>
        <w:overflowPunct/>
        <w:spacing w:line="240" w:lineRule="exact"/>
        <w:ind w:firstLine="567"/>
        <w:jc w:val="both"/>
        <w:textAlignment w:val="auto"/>
        <w:rPr>
          <w:rFonts w:ascii="Verdana" w:hAnsi="Verdana"/>
          <w:b/>
          <w:lang w:val="bg-BG"/>
        </w:rPr>
      </w:pPr>
    </w:p>
    <w:p w:rsidR="007F1C29" w:rsidRPr="00AE13D5" w:rsidRDefault="007F1C29" w:rsidP="00C46889">
      <w:pPr>
        <w:tabs>
          <w:tab w:val="left" w:pos="9214"/>
        </w:tabs>
        <w:overflowPunct/>
        <w:spacing w:line="240" w:lineRule="exact"/>
        <w:ind w:firstLine="567"/>
        <w:jc w:val="both"/>
        <w:textAlignment w:val="auto"/>
        <w:rPr>
          <w:rFonts w:ascii="Verdana" w:hAnsi="Verdana"/>
          <w:lang w:val="bg-BG"/>
        </w:rPr>
      </w:pPr>
      <w:r w:rsidRPr="00AE13D5">
        <w:rPr>
          <w:rFonts w:ascii="Verdana" w:hAnsi="Verdana"/>
          <w:b/>
        </w:rPr>
        <w:t>IV</w:t>
      </w:r>
      <w:proofErr w:type="gramStart"/>
      <w:r w:rsidRPr="00AE13D5">
        <w:rPr>
          <w:rFonts w:ascii="Verdana" w:hAnsi="Verdana"/>
          <w:b/>
          <w:lang w:val="bg-BG"/>
        </w:rPr>
        <w:t>.  Характеристика</w:t>
      </w:r>
      <w:proofErr w:type="gramEnd"/>
      <w:r w:rsidRPr="00AE13D5">
        <w:rPr>
          <w:rFonts w:ascii="Verdana" w:hAnsi="Verdana"/>
          <w:b/>
          <w:lang w:val="bg-BG"/>
        </w:rPr>
        <w:t xml:space="preserve"> на потенциалните въздействия - териториален обхват, засегнато население, включително трансгранични въздействия, същност, големина, </w:t>
      </w:r>
      <w:proofErr w:type="spellStart"/>
      <w:r w:rsidRPr="00AE13D5">
        <w:rPr>
          <w:rFonts w:ascii="Verdana" w:hAnsi="Verdana"/>
          <w:b/>
          <w:lang w:val="bg-BG"/>
        </w:rPr>
        <w:t>комплексност</w:t>
      </w:r>
      <w:proofErr w:type="spellEnd"/>
      <w:r w:rsidRPr="00AE13D5">
        <w:rPr>
          <w:rFonts w:ascii="Verdana" w:hAnsi="Verdana"/>
          <w:b/>
          <w:lang w:val="bg-BG"/>
        </w:rPr>
        <w:t>, вероятност, продължителност, честота, обратимост</w:t>
      </w:r>
      <w:r w:rsidRPr="00AE13D5">
        <w:rPr>
          <w:rFonts w:ascii="Verdana" w:hAnsi="Verdana"/>
          <w:lang w:val="bg-BG"/>
        </w:rPr>
        <w:t>:</w:t>
      </w:r>
    </w:p>
    <w:p w:rsidR="007F1C29" w:rsidRDefault="007F1C29" w:rsidP="00C468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709"/>
          <w:tab w:val="left" w:pos="1418"/>
          <w:tab w:val="left" w:pos="9214"/>
        </w:tabs>
        <w:spacing w:after="0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Териториалният обхват  на въздействие в резултат на строителството и експлоатацията на инвестиционното предложение е ограничен и локален в рамките на имота.</w:t>
      </w:r>
    </w:p>
    <w:p w:rsidR="007F1C29" w:rsidRDefault="00B02E9D" w:rsidP="00C46889">
      <w:pPr>
        <w:pStyle w:val="31"/>
        <w:numPr>
          <w:ilvl w:val="0"/>
          <w:numId w:val="6"/>
        </w:numPr>
        <w:tabs>
          <w:tab w:val="clear" w:pos="1440"/>
          <w:tab w:val="num" w:pos="709"/>
          <w:tab w:val="left" w:pos="1418"/>
          <w:tab w:val="left" w:pos="9214"/>
        </w:tabs>
        <w:spacing w:after="0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</w:t>
      </w:r>
      <w:r w:rsidR="007F1C29">
        <w:rPr>
          <w:rFonts w:ascii="Verdana" w:hAnsi="Verdana"/>
          <w:sz w:val="20"/>
          <w:szCs w:val="20"/>
          <w:lang w:val="bg-BG"/>
        </w:rPr>
        <w:t>Реализацията на предложението не предполага трансгранично въздействие.</w:t>
      </w:r>
    </w:p>
    <w:p w:rsidR="007F1C29" w:rsidRDefault="00B02E9D" w:rsidP="00C46889">
      <w:pPr>
        <w:pStyle w:val="31"/>
        <w:numPr>
          <w:ilvl w:val="0"/>
          <w:numId w:val="6"/>
        </w:numPr>
        <w:tabs>
          <w:tab w:val="clear" w:pos="1440"/>
          <w:tab w:val="num" w:pos="709"/>
          <w:tab w:val="left" w:pos="1418"/>
          <w:tab w:val="left" w:pos="9214"/>
        </w:tabs>
        <w:spacing w:after="0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</w:t>
      </w:r>
      <w:r w:rsidR="007F1C29">
        <w:rPr>
          <w:rFonts w:ascii="Verdana" w:hAnsi="Verdana"/>
          <w:sz w:val="20"/>
          <w:szCs w:val="20"/>
          <w:lang w:val="bg-BG"/>
        </w:rPr>
        <w:t>Въздействието в резултат на 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локално и  дълготрайно, съгласно срока на експлоатацията му.</w:t>
      </w:r>
    </w:p>
    <w:p w:rsidR="007F1C29" w:rsidRPr="002A165B" w:rsidRDefault="00B02E9D" w:rsidP="00C46889">
      <w:pPr>
        <w:pStyle w:val="31"/>
        <w:numPr>
          <w:ilvl w:val="0"/>
          <w:numId w:val="6"/>
        </w:numPr>
        <w:tabs>
          <w:tab w:val="clear" w:pos="1440"/>
          <w:tab w:val="num" w:pos="709"/>
          <w:tab w:val="left" w:pos="1418"/>
          <w:tab w:val="left" w:pos="9214"/>
        </w:tabs>
        <w:spacing w:after="0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</w:t>
      </w:r>
      <w:r w:rsidR="007F1C29">
        <w:rPr>
          <w:rFonts w:ascii="Verdana" w:hAnsi="Verdana"/>
          <w:sz w:val="20"/>
          <w:szCs w:val="20"/>
          <w:lang w:val="bg-BG"/>
        </w:rPr>
        <w:t xml:space="preserve">С писмо изх. </w:t>
      </w:r>
      <w:r w:rsidR="007F1C29" w:rsidRPr="00A45F01">
        <w:rPr>
          <w:rFonts w:ascii="Verdana" w:hAnsi="Verdana"/>
          <w:sz w:val="20"/>
          <w:szCs w:val="20"/>
          <w:lang w:val="ru-RU"/>
        </w:rPr>
        <w:t>№</w:t>
      </w:r>
      <w:r>
        <w:rPr>
          <w:rFonts w:ascii="Verdana" w:hAnsi="Verdana"/>
          <w:sz w:val="20"/>
          <w:szCs w:val="20"/>
          <w:lang w:val="ru-RU"/>
        </w:rPr>
        <w:t xml:space="preserve"> 7005</w:t>
      </w:r>
      <w:r w:rsidR="007F1C29">
        <w:rPr>
          <w:rFonts w:ascii="Verdana" w:hAnsi="Verdana"/>
          <w:sz w:val="20"/>
          <w:szCs w:val="20"/>
          <w:lang w:val="ru-RU"/>
        </w:rPr>
        <w:t>/</w:t>
      </w:r>
      <w:r w:rsidR="00A350B4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>2</w:t>
      </w:r>
      <w:r w:rsidR="007F1C29" w:rsidRPr="00A45F01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>11</w:t>
      </w:r>
      <w:r w:rsidR="007F1C29" w:rsidRPr="00A45F01">
        <w:rPr>
          <w:rFonts w:ascii="Verdana" w:hAnsi="Verdana"/>
          <w:sz w:val="20"/>
          <w:szCs w:val="20"/>
          <w:lang w:val="bg-BG"/>
        </w:rPr>
        <w:t>.</w:t>
      </w:r>
      <w:r w:rsidR="007F1C29" w:rsidRPr="00A45F01">
        <w:rPr>
          <w:rFonts w:ascii="Verdana" w:hAnsi="Verdana"/>
          <w:sz w:val="20"/>
          <w:szCs w:val="20"/>
          <w:lang w:val="ru-RU"/>
        </w:rPr>
        <w:t>201</w:t>
      </w:r>
      <w:r w:rsidR="00A350B4">
        <w:rPr>
          <w:rFonts w:ascii="Verdana" w:hAnsi="Verdana"/>
          <w:sz w:val="20"/>
          <w:szCs w:val="20"/>
          <w:lang w:val="ru-RU"/>
        </w:rPr>
        <w:t>6</w:t>
      </w:r>
      <w:r w:rsidR="007F1C29" w:rsidRPr="00A45F01">
        <w:rPr>
          <w:rFonts w:ascii="Verdana" w:hAnsi="Verdana"/>
          <w:sz w:val="20"/>
          <w:szCs w:val="20"/>
          <w:lang w:val="ru-RU"/>
        </w:rPr>
        <w:t>г.</w:t>
      </w:r>
      <w:r w:rsidR="007F1C29">
        <w:rPr>
          <w:rFonts w:ascii="Verdana" w:hAnsi="Verdana"/>
          <w:sz w:val="20"/>
          <w:szCs w:val="20"/>
          <w:lang w:val="en-US"/>
        </w:rPr>
        <w:t xml:space="preserve"> </w:t>
      </w:r>
      <w:r w:rsidR="007F1C29" w:rsidRPr="00A45F01">
        <w:rPr>
          <w:rFonts w:ascii="Verdana" w:hAnsi="Verdana"/>
          <w:sz w:val="20"/>
          <w:szCs w:val="20"/>
          <w:lang w:val="ru-RU"/>
        </w:rPr>
        <w:t>РЗ</w:t>
      </w:r>
      <w:proofErr w:type="gramStart"/>
      <w:r w:rsidR="007F1C29" w:rsidRPr="00A45F01">
        <w:rPr>
          <w:rFonts w:ascii="Verdana" w:hAnsi="Verdana"/>
          <w:sz w:val="20"/>
          <w:szCs w:val="20"/>
          <w:lang w:val="ru-RU"/>
        </w:rPr>
        <w:t>И-</w:t>
      </w:r>
      <w:proofErr w:type="gramEnd"/>
      <w:r w:rsidR="007F1C29" w:rsidRPr="00A45F01">
        <w:rPr>
          <w:rFonts w:ascii="Verdana" w:hAnsi="Verdana"/>
          <w:sz w:val="20"/>
          <w:szCs w:val="20"/>
          <w:lang w:val="ru-RU"/>
        </w:rPr>
        <w:t xml:space="preserve"> Пловдив</w:t>
      </w:r>
      <w:r w:rsidR="007F1C29" w:rsidRPr="00A45F01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7F1C29" w:rsidRPr="007C29FF">
        <w:rPr>
          <w:rFonts w:ascii="Verdana" w:hAnsi="Verdana"/>
          <w:sz w:val="20"/>
          <w:szCs w:val="20"/>
          <w:lang w:val="ru-RU"/>
        </w:rPr>
        <w:t>е определила</w:t>
      </w:r>
      <w:r w:rsidR="007F1C29">
        <w:rPr>
          <w:rFonts w:ascii="Verdana" w:hAnsi="Verdana"/>
          <w:sz w:val="20"/>
          <w:szCs w:val="20"/>
          <w:lang w:val="ru-RU"/>
        </w:rPr>
        <w:t xml:space="preserve">, че не се </w:t>
      </w:r>
      <w:proofErr w:type="spellStart"/>
      <w:r w:rsidR="007F1C29">
        <w:rPr>
          <w:rFonts w:ascii="Verdana" w:hAnsi="Verdana"/>
          <w:sz w:val="20"/>
          <w:szCs w:val="20"/>
          <w:lang w:val="ru-RU"/>
        </w:rPr>
        <w:t>очаква</w:t>
      </w:r>
      <w:proofErr w:type="spellEnd"/>
      <w:r w:rsidR="007F1C29">
        <w:rPr>
          <w:rFonts w:ascii="Verdana" w:hAnsi="Verdana"/>
          <w:sz w:val="20"/>
          <w:szCs w:val="20"/>
          <w:lang w:val="ru-RU"/>
        </w:rPr>
        <w:t xml:space="preserve"> </w:t>
      </w:r>
      <w:r w:rsidR="00F61EEE">
        <w:rPr>
          <w:rFonts w:ascii="Verdana" w:hAnsi="Verdana"/>
          <w:sz w:val="20"/>
          <w:szCs w:val="20"/>
          <w:lang w:val="ru-RU"/>
        </w:rPr>
        <w:t>риск</w:t>
      </w:r>
      <w:r w:rsidR="00A350B4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="00A350B4">
        <w:rPr>
          <w:rFonts w:ascii="Verdana" w:hAnsi="Verdana"/>
          <w:sz w:val="20"/>
          <w:szCs w:val="20"/>
          <w:lang w:val="ru-RU"/>
        </w:rPr>
        <w:t>човешкото</w:t>
      </w:r>
      <w:proofErr w:type="spellEnd"/>
      <w:r w:rsidR="00A350B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A350B4">
        <w:rPr>
          <w:rFonts w:ascii="Verdana" w:hAnsi="Verdana"/>
          <w:sz w:val="20"/>
          <w:szCs w:val="20"/>
          <w:lang w:val="ru-RU"/>
        </w:rPr>
        <w:t>здраве</w:t>
      </w:r>
      <w:proofErr w:type="spellEnd"/>
      <w:r w:rsidR="00F61EEE">
        <w:rPr>
          <w:rFonts w:ascii="Verdana" w:hAnsi="Verdana"/>
          <w:sz w:val="20"/>
          <w:szCs w:val="20"/>
          <w:lang w:val="ru-RU"/>
        </w:rPr>
        <w:t xml:space="preserve"> </w:t>
      </w:r>
      <w:r w:rsidR="00D51B2D">
        <w:rPr>
          <w:rFonts w:ascii="Verdana" w:hAnsi="Verdana"/>
          <w:sz w:val="20"/>
          <w:szCs w:val="20"/>
          <w:lang w:val="ru-RU"/>
        </w:rPr>
        <w:t>от</w:t>
      </w:r>
      <w:r w:rsidR="00F61EE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F61EEE">
        <w:rPr>
          <w:rFonts w:ascii="Verdana" w:hAnsi="Verdana"/>
          <w:sz w:val="20"/>
          <w:szCs w:val="20"/>
          <w:lang w:val="ru-RU"/>
        </w:rPr>
        <w:t>реализация</w:t>
      </w:r>
      <w:r w:rsidR="00D51B2D">
        <w:rPr>
          <w:rFonts w:ascii="Verdana" w:hAnsi="Verdana"/>
          <w:sz w:val="20"/>
          <w:szCs w:val="20"/>
          <w:lang w:val="ru-RU"/>
        </w:rPr>
        <w:t>та</w:t>
      </w:r>
      <w:proofErr w:type="spellEnd"/>
      <w:r w:rsidR="00F61EEE">
        <w:rPr>
          <w:rFonts w:ascii="Verdana" w:hAnsi="Verdana"/>
          <w:sz w:val="20"/>
          <w:szCs w:val="20"/>
          <w:lang w:val="ru-RU"/>
        </w:rPr>
        <w:t xml:space="preserve"> на ИП</w:t>
      </w:r>
      <w:r w:rsidR="007F1C29">
        <w:rPr>
          <w:rFonts w:ascii="Verdana" w:hAnsi="Verdana"/>
          <w:sz w:val="20"/>
          <w:szCs w:val="20"/>
          <w:lang w:val="ru-RU"/>
        </w:rPr>
        <w:t>.</w:t>
      </w:r>
    </w:p>
    <w:p w:rsidR="002A165B" w:rsidRPr="000C418C" w:rsidRDefault="002A165B" w:rsidP="00C46889">
      <w:pPr>
        <w:pStyle w:val="31"/>
        <w:tabs>
          <w:tab w:val="left" w:pos="9214"/>
        </w:tabs>
        <w:spacing w:after="0"/>
        <w:ind w:left="1134" w:firstLine="567"/>
        <w:jc w:val="both"/>
        <w:rPr>
          <w:rFonts w:ascii="Verdana" w:hAnsi="Verdana"/>
          <w:sz w:val="20"/>
          <w:szCs w:val="20"/>
          <w:lang w:val="bg-BG"/>
        </w:rPr>
      </w:pPr>
    </w:p>
    <w:p w:rsidR="007F1C29" w:rsidRDefault="007F1C29" w:rsidP="00C46889">
      <w:pPr>
        <w:pStyle w:val="31"/>
        <w:tabs>
          <w:tab w:val="left" w:pos="9214"/>
        </w:tabs>
        <w:spacing w:after="0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ru-RU"/>
        </w:rPr>
        <w:t xml:space="preserve">       </w:t>
      </w:r>
      <w:r>
        <w:rPr>
          <w:rFonts w:ascii="Verdana" w:hAnsi="Verdana"/>
          <w:b/>
          <w:sz w:val="20"/>
          <w:szCs w:val="20"/>
          <w:lang w:val="en-US"/>
        </w:rPr>
        <w:t>V</w:t>
      </w:r>
      <w:r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1C7912" w:rsidRPr="0023471B" w:rsidRDefault="001C7912" w:rsidP="00C46889">
      <w:pPr>
        <w:pStyle w:val="a7"/>
        <w:ind w:firstLine="567"/>
        <w:rPr>
          <w:rFonts w:ascii="Verdana" w:hAnsi="Verdana"/>
        </w:rPr>
      </w:pPr>
      <w:r>
        <w:rPr>
          <w:rFonts w:ascii="Verdana" w:hAnsi="Verdana"/>
        </w:rPr>
        <w:t>В изпълнение на изискванията на чл.6, ал.9 и ал.10</w:t>
      </w:r>
      <w:r w:rsidRPr="009F44B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от Наредбата за ОВОС е осигурен обществен достъп до изготвената информация по Приложение 2, от Възложителя и е представено копие от документацията на Община </w:t>
      </w:r>
      <w:r w:rsidR="00B02E9D">
        <w:rPr>
          <w:rFonts w:ascii="Verdana" w:hAnsi="Verdana"/>
        </w:rPr>
        <w:t>Раковски</w:t>
      </w:r>
      <w:r>
        <w:rPr>
          <w:rFonts w:ascii="Verdana" w:hAnsi="Verdana"/>
        </w:rPr>
        <w:t xml:space="preserve">. </w:t>
      </w:r>
      <w:r w:rsidR="00255832">
        <w:rPr>
          <w:rFonts w:ascii="Verdana" w:hAnsi="Verdana"/>
        </w:rPr>
        <w:t>Община</w:t>
      </w:r>
      <w:r w:rsidR="00B02E9D">
        <w:rPr>
          <w:rFonts w:ascii="Verdana" w:hAnsi="Verdana"/>
        </w:rPr>
        <w:t>та</w:t>
      </w:r>
      <w:r w:rsidRPr="001E2D75">
        <w:rPr>
          <w:rFonts w:ascii="Verdana" w:hAnsi="Verdana"/>
          <w:lang w:val="ru-RU"/>
        </w:rPr>
        <w:t xml:space="preserve"> </w:t>
      </w:r>
      <w:r w:rsidR="00255832">
        <w:rPr>
          <w:rFonts w:ascii="Verdana" w:hAnsi="Verdana"/>
          <w:lang w:val="ru-RU"/>
        </w:rPr>
        <w:t>е</w:t>
      </w:r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информирал</w:t>
      </w:r>
      <w:r w:rsidR="00255832">
        <w:rPr>
          <w:rFonts w:ascii="Verdana" w:hAnsi="Verdana"/>
          <w:lang w:val="ru-RU"/>
        </w:rPr>
        <w:t>а</w:t>
      </w:r>
      <w:proofErr w:type="spellEnd"/>
      <w:r>
        <w:rPr>
          <w:rFonts w:ascii="Verdana" w:hAnsi="Verdana"/>
          <w:lang w:val="ru-RU"/>
        </w:rPr>
        <w:t xml:space="preserve"> РИОСВ-Пловдив,</w:t>
      </w:r>
      <w:r w:rsidR="00255832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за</w:t>
      </w:r>
      <w:r w:rsidR="00255832"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липса</w:t>
      </w:r>
      <w:proofErr w:type="spellEnd"/>
      <w:r w:rsidR="00255832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на </w:t>
      </w:r>
      <w:proofErr w:type="spellStart"/>
      <w:r>
        <w:rPr>
          <w:rFonts w:ascii="Verdana" w:hAnsi="Verdana"/>
          <w:lang w:val="ru-RU"/>
        </w:rPr>
        <w:t>постъпили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възражения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относно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инвестиционното</w:t>
      </w:r>
      <w:proofErr w:type="spellEnd"/>
      <w:r>
        <w:rPr>
          <w:rFonts w:ascii="Verdana" w:hAnsi="Verdana"/>
          <w:lang w:val="ru-RU"/>
        </w:rPr>
        <w:t xml:space="preserve"> предложение.</w:t>
      </w:r>
    </w:p>
    <w:p w:rsidR="001C7912" w:rsidRDefault="001C7912" w:rsidP="00C46889">
      <w:pPr>
        <w:pStyle w:val="a7"/>
        <w:numPr>
          <w:ilvl w:val="0"/>
          <w:numId w:val="2"/>
        </w:numPr>
        <w:tabs>
          <w:tab w:val="clear" w:pos="1440"/>
          <w:tab w:val="num" w:pos="567"/>
        </w:tabs>
        <w:ind w:left="0" w:firstLine="567"/>
        <w:rPr>
          <w:rFonts w:ascii="Verdana" w:hAnsi="Verdana"/>
        </w:rPr>
      </w:pPr>
      <w:r>
        <w:rPr>
          <w:rFonts w:ascii="Verdana" w:hAnsi="Verdana"/>
        </w:rPr>
        <w:t>Към момента на издаване на настоящото решение в РИОСВ-Пловдив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 срещу реализацията на </w:t>
      </w:r>
      <w:r w:rsidRPr="00113BB2">
        <w:rPr>
          <w:rFonts w:ascii="Verdana" w:hAnsi="Verdana"/>
        </w:rPr>
        <w:t>инвестиционното предложение</w:t>
      </w:r>
      <w:r>
        <w:rPr>
          <w:rFonts w:ascii="Verdana" w:hAnsi="Verdana"/>
        </w:rPr>
        <w:t>.</w:t>
      </w:r>
    </w:p>
    <w:p w:rsidR="00B02E9D" w:rsidRDefault="00B02E9D" w:rsidP="00800601">
      <w:pPr>
        <w:pStyle w:val="style"/>
        <w:tabs>
          <w:tab w:val="left" w:pos="9214"/>
        </w:tabs>
        <w:spacing w:before="60" w:beforeAutospacing="0" w:after="60" w:afterAutospacing="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7F1C29" w:rsidRPr="00225BA0" w:rsidRDefault="007F1C29" w:rsidP="00800601">
      <w:pPr>
        <w:pStyle w:val="style"/>
        <w:tabs>
          <w:tab w:val="left" w:pos="9214"/>
        </w:tabs>
        <w:spacing w:before="60" w:beforeAutospacing="0" w:after="60" w:afterAutospacing="0"/>
        <w:jc w:val="both"/>
        <w:rPr>
          <w:rFonts w:ascii="Verdana" w:hAnsi="Verdana"/>
          <w:b/>
          <w:sz w:val="20"/>
          <w:szCs w:val="20"/>
        </w:rPr>
      </w:pPr>
      <w:r w:rsidRPr="00840072">
        <w:rPr>
          <w:rFonts w:ascii="Verdana" w:hAnsi="Verdana"/>
          <w:b/>
          <w:sz w:val="20"/>
          <w:szCs w:val="20"/>
          <w:u w:val="single"/>
        </w:rPr>
        <w:t>При спазване на следн</w:t>
      </w:r>
      <w:r w:rsidR="00B02E9D">
        <w:rPr>
          <w:rFonts w:ascii="Verdana" w:hAnsi="Verdana"/>
          <w:b/>
          <w:sz w:val="20"/>
          <w:szCs w:val="20"/>
          <w:u w:val="single"/>
        </w:rPr>
        <w:t>ите</w:t>
      </w:r>
      <w:r w:rsidRPr="00840072">
        <w:rPr>
          <w:rFonts w:ascii="Verdana" w:hAnsi="Verdana"/>
          <w:b/>
          <w:sz w:val="20"/>
          <w:szCs w:val="20"/>
          <w:u w:val="single"/>
        </w:rPr>
        <w:t xml:space="preserve"> услови</w:t>
      </w:r>
      <w:r w:rsidR="00B02E9D">
        <w:rPr>
          <w:rFonts w:ascii="Verdana" w:hAnsi="Verdana"/>
          <w:b/>
          <w:sz w:val="20"/>
          <w:szCs w:val="20"/>
          <w:u w:val="single"/>
        </w:rPr>
        <w:t>я</w:t>
      </w:r>
      <w:r w:rsidRPr="00840072">
        <w:rPr>
          <w:rFonts w:ascii="Verdana" w:hAnsi="Verdana"/>
          <w:b/>
          <w:sz w:val="20"/>
          <w:szCs w:val="20"/>
        </w:rPr>
        <w:t>:</w:t>
      </w:r>
    </w:p>
    <w:p w:rsidR="00B24E6A" w:rsidRDefault="00B02E9D" w:rsidP="00B02E9D">
      <w:pPr>
        <w:pStyle w:val="a7"/>
        <w:numPr>
          <w:ilvl w:val="0"/>
          <w:numId w:val="2"/>
        </w:numPr>
        <w:tabs>
          <w:tab w:val="clear" w:pos="1440"/>
          <w:tab w:val="left" w:pos="851"/>
          <w:tab w:val="left" w:pos="9214"/>
        </w:tabs>
        <w:overflowPunct/>
        <w:autoSpaceDE/>
        <w:autoSpaceDN/>
        <w:adjustRightInd/>
        <w:ind w:left="0" w:firstLine="567"/>
        <w:textAlignment w:val="auto"/>
        <w:rPr>
          <w:rFonts w:ascii="Verdana" w:hAnsi="Verdana"/>
        </w:rPr>
      </w:pPr>
      <w:r w:rsidRPr="00B02E9D">
        <w:rPr>
          <w:rFonts w:ascii="Verdana" w:hAnsi="Verdana"/>
        </w:rPr>
        <w:t>Обектът да се експлоатира само при наличието на договор за предаване на труповете на умрелите животни в екарисаж.</w:t>
      </w:r>
    </w:p>
    <w:p w:rsidR="00B02E9D" w:rsidRDefault="00B02E9D" w:rsidP="00B02E9D">
      <w:pPr>
        <w:pStyle w:val="a7"/>
        <w:numPr>
          <w:ilvl w:val="0"/>
          <w:numId w:val="2"/>
        </w:numPr>
        <w:tabs>
          <w:tab w:val="clear" w:pos="1440"/>
          <w:tab w:val="left" w:pos="851"/>
          <w:tab w:val="left" w:pos="9214"/>
        </w:tabs>
        <w:overflowPunct/>
        <w:autoSpaceDE/>
        <w:autoSpaceDN/>
        <w:adjustRightInd/>
        <w:ind w:left="0" w:firstLine="567"/>
        <w:textAlignment w:val="auto"/>
        <w:rPr>
          <w:rFonts w:ascii="Verdana" w:hAnsi="Verdana"/>
        </w:rPr>
      </w:pPr>
      <w:r>
        <w:rPr>
          <w:rFonts w:ascii="Verdana" w:hAnsi="Verdana"/>
        </w:rPr>
        <w:t>Да се спазят условията, поставени в становище изх. №</w:t>
      </w:r>
      <w:r w:rsidRPr="00B02E9D">
        <w:t xml:space="preserve"> </w:t>
      </w:r>
      <w:r w:rsidRPr="00B02E9D">
        <w:rPr>
          <w:rFonts w:ascii="Verdana" w:hAnsi="Verdana"/>
        </w:rPr>
        <w:t>КД-04-427/20.09.2016г.</w:t>
      </w:r>
      <w:r>
        <w:rPr>
          <w:rFonts w:ascii="Verdana" w:hAnsi="Verdana"/>
        </w:rPr>
        <w:t xml:space="preserve"> на </w:t>
      </w:r>
      <w:r w:rsidRPr="00B02E9D">
        <w:rPr>
          <w:rFonts w:ascii="Verdana" w:hAnsi="Verdana"/>
        </w:rPr>
        <w:t xml:space="preserve"> БД ИБР Пловдив</w:t>
      </w:r>
      <w:r>
        <w:rPr>
          <w:rFonts w:ascii="Verdana" w:hAnsi="Verdana"/>
        </w:rPr>
        <w:t>, копие от което е приложено към настоящето решение.</w:t>
      </w:r>
    </w:p>
    <w:p w:rsidR="00B02E9D" w:rsidRDefault="00B02E9D" w:rsidP="00B02E9D">
      <w:pPr>
        <w:pStyle w:val="a7"/>
        <w:tabs>
          <w:tab w:val="left" w:pos="9214"/>
        </w:tabs>
        <w:overflowPunct/>
        <w:autoSpaceDE/>
        <w:autoSpaceDN/>
        <w:adjustRightInd/>
        <w:ind w:firstLine="567"/>
        <w:textAlignment w:val="auto"/>
        <w:rPr>
          <w:rFonts w:ascii="Verdana" w:hAnsi="Verdana"/>
          <w:b/>
        </w:rPr>
      </w:pPr>
    </w:p>
    <w:p w:rsidR="00B02E9D" w:rsidRPr="00B02E9D" w:rsidRDefault="00B02E9D" w:rsidP="00800601">
      <w:pPr>
        <w:pStyle w:val="a7"/>
        <w:tabs>
          <w:tab w:val="left" w:pos="9214"/>
        </w:tabs>
        <w:overflowPunct/>
        <w:autoSpaceDE/>
        <w:autoSpaceDN/>
        <w:adjustRightInd/>
        <w:textAlignment w:val="auto"/>
        <w:rPr>
          <w:rFonts w:ascii="Verdana" w:hAnsi="Verdana"/>
          <w:b/>
          <w:u w:val="single"/>
        </w:rPr>
      </w:pPr>
      <w:r w:rsidRPr="00B02E9D">
        <w:rPr>
          <w:rFonts w:ascii="Verdana" w:hAnsi="Verdana"/>
          <w:b/>
          <w:u w:val="single"/>
        </w:rPr>
        <w:t>Приложение:</w:t>
      </w:r>
    </w:p>
    <w:p w:rsidR="00B02E9D" w:rsidRPr="00B02E9D" w:rsidRDefault="00B02E9D" w:rsidP="00800601">
      <w:pPr>
        <w:pStyle w:val="a7"/>
        <w:tabs>
          <w:tab w:val="left" w:pos="9214"/>
        </w:tabs>
        <w:overflowPunct/>
        <w:autoSpaceDE/>
        <w:autoSpaceDN/>
        <w:adjustRightInd/>
        <w:textAlignment w:val="auto"/>
        <w:rPr>
          <w:rFonts w:ascii="Verdana" w:hAnsi="Verdana"/>
        </w:rPr>
      </w:pPr>
      <w:r w:rsidRPr="00B02E9D">
        <w:rPr>
          <w:rFonts w:ascii="Verdana" w:hAnsi="Verdana"/>
        </w:rPr>
        <w:t xml:space="preserve">Копие от </w:t>
      </w:r>
      <w:proofErr w:type="spellStart"/>
      <w:r w:rsidRPr="00B02E9D">
        <w:rPr>
          <w:rFonts w:ascii="Verdana" w:hAnsi="Verdana"/>
          <w:lang w:val="en-US"/>
        </w:rPr>
        <w:t>становище</w:t>
      </w:r>
      <w:proofErr w:type="spellEnd"/>
      <w:r w:rsidRPr="00B02E9D">
        <w:rPr>
          <w:rFonts w:ascii="Verdana" w:hAnsi="Verdana"/>
          <w:lang w:val="en-US"/>
        </w:rPr>
        <w:t xml:space="preserve"> </w:t>
      </w:r>
      <w:proofErr w:type="spellStart"/>
      <w:r w:rsidRPr="00B02E9D">
        <w:rPr>
          <w:rFonts w:ascii="Verdana" w:hAnsi="Verdana"/>
          <w:lang w:val="en-US"/>
        </w:rPr>
        <w:t>изх</w:t>
      </w:r>
      <w:proofErr w:type="spellEnd"/>
      <w:r w:rsidRPr="00B02E9D">
        <w:rPr>
          <w:rFonts w:ascii="Verdana" w:hAnsi="Verdana"/>
          <w:lang w:val="en-US"/>
        </w:rPr>
        <w:t xml:space="preserve">. </w:t>
      </w:r>
      <w:proofErr w:type="gramStart"/>
      <w:r w:rsidRPr="00B02E9D">
        <w:rPr>
          <w:rFonts w:ascii="Verdana" w:hAnsi="Verdana"/>
          <w:lang w:val="en-US"/>
        </w:rPr>
        <w:t>№ КД-04-427/20.09.2016г.</w:t>
      </w:r>
      <w:proofErr w:type="gramEnd"/>
      <w:r w:rsidRPr="00B02E9D">
        <w:rPr>
          <w:rFonts w:ascii="Verdana" w:hAnsi="Verdana"/>
          <w:lang w:val="en-US"/>
        </w:rPr>
        <w:t xml:space="preserve"> </w:t>
      </w:r>
      <w:proofErr w:type="spellStart"/>
      <w:proofErr w:type="gramStart"/>
      <w:r w:rsidRPr="00B02E9D">
        <w:rPr>
          <w:rFonts w:ascii="Verdana" w:hAnsi="Verdana"/>
          <w:lang w:val="en-US"/>
        </w:rPr>
        <w:t>на</w:t>
      </w:r>
      <w:proofErr w:type="spellEnd"/>
      <w:r w:rsidRPr="00B02E9D">
        <w:rPr>
          <w:rFonts w:ascii="Verdana" w:hAnsi="Verdana"/>
          <w:lang w:val="en-US"/>
        </w:rPr>
        <w:t xml:space="preserve">  БД</w:t>
      </w:r>
      <w:proofErr w:type="gramEnd"/>
      <w:r w:rsidRPr="00B02E9D">
        <w:rPr>
          <w:rFonts w:ascii="Verdana" w:hAnsi="Verdana"/>
          <w:lang w:val="en-US"/>
        </w:rPr>
        <w:t xml:space="preserve"> ИБР </w:t>
      </w:r>
      <w:proofErr w:type="spellStart"/>
      <w:r w:rsidRPr="00B02E9D">
        <w:rPr>
          <w:rFonts w:ascii="Verdana" w:hAnsi="Verdana"/>
          <w:lang w:val="en-US"/>
        </w:rPr>
        <w:t>Пловдив</w:t>
      </w:r>
      <w:proofErr w:type="spellEnd"/>
    </w:p>
    <w:p w:rsidR="00B02E9D" w:rsidRDefault="00B02E9D" w:rsidP="00800601">
      <w:pPr>
        <w:pStyle w:val="a7"/>
        <w:tabs>
          <w:tab w:val="left" w:pos="9214"/>
        </w:tabs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B02E9D" w:rsidRPr="00B02E9D" w:rsidRDefault="00B02E9D" w:rsidP="00800601">
      <w:pPr>
        <w:pStyle w:val="a7"/>
        <w:tabs>
          <w:tab w:val="left" w:pos="9214"/>
        </w:tabs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7F1C29" w:rsidRPr="00FE1D54" w:rsidRDefault="007F1C29" w:rsidP="00800601">
      <w:pPr>
        <w:pStyle w:val="a7"/>
        <w:tabs>
          <w:tab w:val="left" w:pos="9214"/>
        </w:tabs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7F1C29" w:rsidRDefault="007F1C29" w:rsidP="00800601">
      <w:pPr>
        <w:pStyle w:val="a7"/>
        <w:tabs>
          <w:tab w:val="left" w:pos="9214"/>
        </w:tabs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7F1C29" w:rsidRPr="00E5796B" w:rsidRDefault="007F1C29" w:rsidP="00800601">
      <w:pPr>
        <w:pStyle w:val="31"/>
        <w:tabs>
          <w:tab w:val="left" w:pos="9214"/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lastRenderedPageBreak/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в срок  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7F1C29" w:rsidRPr="00FE1D54" w:rsidRDefault="007F1C29" w:rsidP="00800601">
      <w:pPr>
        <w:pStyle w:val="31"/>
        <w:tabs>
          <w:tab w:val="left" w:pos="9214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AF69AE" w:rsidRDefault="007F1C29" w:rsidP="00AF69AE">
      <w:pPr>
        <w:pStyle w:val="31"/>
        <w:tabs>
          <w:tab w:val="left" w:pos="9214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AF69AE" w:rsidRDefault="00AF69AE" w:rsidP="00AF69AE">
      <w:pPr>
        <w:pStyle w:val="31"/>
        <w:tabs>
          <w:tab w:val="left" w:pos="9214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2A165B" w:rsidRDefault="002A165B" w:rsidP="00AF69AE">
      <w:pPr>
        <w:pStyle w:val="31"/>
        <w:tabs>
          <w:tab w:val="left" w:pos="9214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153BE6" w:rsidRDefault="00153BE6" w:rsidP="00AF69AE">
      <w:pPr>
        <w:pStyle w:val="31"/>
        <w:tabs>
          <w:tab w:val="left" w:pos="9214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AF69AE" w:rsidRDefault="00AF69AE" w:rsidP="00AF69AE">
      <w:pPr>
        <w:pStyle w:val="31"/>
        <w:tabs>
          <w:tab w:val="left" w:pos="9214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B02E9D" w:rsidRDefault="007F1C29" w:rsidP="006A1721">
      <w:pPr>
        <w:ind w:right="284"/>
        <w:jc w:val="both"/>
        <w:rPr>
          <w:rFonts w:ascii="Verdana" w:hAnsi="Verdana"/>
          <w:b/>
          <w:lang w:val="bg-BG"/>
        </w:rPr>
      </w:pPr>
      <w:proofErr w:type="spellStart"/>
      <w:proofErr w:type="gramStart"/>
      <w:r>
        <w:rPr>
          <w:rFonts w:ascii="Verdana" w:hAnsi="Verdana"/>
          <w:b/>
        </w:rPr>
        <w:t>Доц</w:t>
      </w:r>
      <w:proofErr w:type="spellEnd"/>
      <w:r>
        <w:rPr>
          <w:rFonts w:ascii="Verdana" w:hAnsi="Verdana"/>
          <w:b/>
        </w:rPr>
        <w:t xml:space="preserve">. </w:t>
      </w:r>
      <w:proofErr w:type="spellStart"/>
      <w:r>
        <w:rPr>
          <w:rFonts w:ascii="Verdana" w:hAnsi="Verdana"/>
          <w:b/>
        </w:rPr>
        <w:t>Стефан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Шилев</w:t>
      </w:r>
      <w:proofErr w:type="spellEnd"/>
      <w:r>
        <w:rPr>
          <w:rFonts w:ascii="Verdana" w:hAnsi="Verdana"/>
          <w:b/>
          <w:lang w:val="bg-BG"/>
        </w:rPr>
        <w:t xml:space="preserve">                                                                     </w:t>
      </w:r>
      <w:r w:rsidR="002B7C04">
        <w:rPr>
          <w:rFonts w:ascii="Verdana" w:hAnsi="Verdana"/>
          <w:b/>
          <w:lang w:val="bg-BG"/>
        </w:rPr>
        <w:t>20.12.</w:t>
      </w:r>
      <w:r>
        <w:rPr>
          <w:rFonts w:ascii="Verdana" w:hAnsi="Verdana"/>
          <w:b/>
          <w:lang w:val="bg-BG"/>
        </w:rPr>
        <w:t>201</w:t>
      </w:r>
      <w:r w:rsidR="006A1721">
        <w:rPr>
          <w:rFonts w:ascii="Verdana" w:hAnsi="Verdana"/>
          <w:b/>
          <w:lang w:val="bg-BG"/>
        </w:rPr>
        <w:t>6</w:t>
      </w:r>
      <w:r>
        <w:rPr>
          <w:rFonts w:ascii="Verdana" w:hAnsi="Verdana"/>
          <w:b/>
          <w:lang w:val="bg-BG"/>
        </w:rPr>
        <w:t>г.</w:t>
      </w:r>
      <w:proofErr w:type="gramEnd"/>
    </w:p>
    <w:p w:rsidR="007F1C29" w:rsidRDefault="007F1C29" w:rsidP="006A1721">
      <w:pPr>
        <w:ind w:right="284"/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B02E9D" w:rsidRDefault="00B02E9D" w:rsidP="006A1721">
      <w:pPr>
        <w:ind w:right="284"/>
        <w:jc w:val="both"/>
        <w:rPr>
          <w:rFonts w:ascii="Verdana" w:hAnsi="Verdana"/>
          <w:i/>
          <w:lang w:val="ru-RU"/>
        </w:rPr>
      </w:pPr>
    </w:p>
    <w:p w:rsidR="00B02E9D" w:rsidRDefault="00B02E9D" w:rsidP="006A1721">
      <w:pPr>
        <w:ind w:right="284"/>
        <w:jc w:val="both"/>
        <w:rPr>
          <w:rFonts w:ascii="Verdana" w:hAnsi="Verdana"/>
          <w:i/>
          <w:lang w:val="ru-RU"/>
        </w:rPr>
      </w:pPr>
    </w:p>
    <w:p w:rsidR="00B02E9D" w:rsidRDefault="00B02E9D" w:rsidP="006A1721">
      <w:pPr>
        <w:ind w:right="284"/>
        <w:jc w:val="both"/>
        <w:rPr>
          <w:rFonts w:ascii="Verdana" w:hAnsi="Verdana"/>
          <w:i/>
          <w:lang w:val="ru-RU"/>
        </w:rPr>
      </w:pPr>
    </w:p>
    <w:p w:rsidR="00B02E9D" w:rsidRPr="00B02E9D" w:rsidRDefault="00B02E9D" w:rsidP="00B02E9D">
      <w:pPr>
        <w:ind w:right="284"/>
        <w:jc w:val="both"/>
        <w:rPr>
          <w:rFonts w:ascii="Verdana" w:hAnsi="Verdana"/>
          <w:lang w:val="ru-RU"/>
        </w:rPr>
      </w:pPr>
    </w:p>
    <w:p w:rsidR="00B02E9D" w:rsidRPr="00B02E9D" w:rsidRDefault="00B02E9D" w:rsidP="006A1721">
      <w:pPr>
        <w:ind w:right="284"/>
        <w:jc w:val="both"/>
        <w:rPr>
          <w:rFonts w:ascii="Verdana" w:hAnsi="Verdana"/>
          <w:lang w:val="ru-RU"/>
        </w:rPr>
      </w:pPr>
    </w:p>
    <w:sectPr w:rsidR="00B02E9D" w:rsidRPr="00B02E9D" w:rsidSect="00B02E9D">
      <w:footerReference w:type="default" r:id="rId9"/>
      <w:headerReference w:type="first" r:id="rId10"/>
      <w:pgSz w:w="11907" w:h="16840" w:code="9"/>
      <w:pgMar w:top="851" w:right="992" w:bottom="993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C29" w:rsidRDefault="007F1C29">
      <w:r>
        <w:separator/>
      </w:r>
    </w:p>
  </w:endnote>
  <w:endnote w:type="continuationSeparator" w:id="0">
    <w:p w:rsidR="007F1C29" w:rsidRDefault="007F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29" w:rsidRDefault="007F1C29" w:rsidP="0089514A">
    <w:pPr>
      <w:pStyle w:val="a5"/>
      <w:jc w:val="center"/>
      <w:rPr>
        <w:lang w:val="bg-BG"/>
      </w:rPr>
    </w:pPr>
  </w:p>
  <w:p w:rsidR="007F1C29" w:rsidRPr="0089514A" w:rsidRDefault="007F1C29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C29" w:rsidRDefault="007F1C29">
      <w:r>
        <w:separator/>
      </w:r>
    </w:p>
  </w:footnote>
  <w:footnote w:type="continuationSeparator" w:id="0">
    <w:p w:rsidR="007F1C29" w:rsidRDefault="007F1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29" w:rsidRPr="005B69F7" w:rsidRDefault="00104106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78F6C91E" wp14:editId="2E8E69BA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F1C29" w:rsidRPr="005B69F7" w:rsidRDefault="00D42623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7" distR="114297" simplePos="0" relativeHeight="251658752" behindDoc="0" locked="0" layoutInCell="1" allowOverlap="1" wp14:anchorId="287AD8B7" wp14:editId="0BD8BDA6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7F1C2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F1C29" w:rsidRPr="003106F6" w:rsidRDefault="007F1C2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42623">
      <w:rPr>
        <w:noProof/>
        <w:lang w:eastAsia="bg-BG"/>
      </w:rPr>
      <mc:AlternateContent>
        <mc:Choice Requires="wps">
          <w:drawing>
            <wp:anchor distT="4294967293" distB="4294967293" distL="114300" distR="114300" simplePos="0" relativeHeight="251656704" behindDoc="0" locked="0" layoutInCell="0" allowOverlap="1" wp14:anchorId="14F042A1" wp14:editId="6038CC3D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7F1C29" w:rsidRPr="00ED1377" w:rsidRDefault="007F1C29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851"/>
    <w:multiLevelType w:val="hybridMultilevel"/>
    <w:tmpl w:val="1FBCB8D4"/>
    <w:lvl w:ilvl="0" w:tplc="7FE02B8C">
      <w:start w:val="9"/>
      <w:numFmt w:val="bullet"/>
      <w:lvlText w:val="-"/>
      <w:lvlJc w:val="left"/>
      <w:pPr>
        <w:tabs>
          <w:tab w:val="num" w:pos="749"/>
        </w:tabs>
        <w:ind w:left="749" w:hanging="46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12561308"/>
    <w:multiLevelType w:val="hybridMultilevel"/>
    <w:tmpl w:val="BC825C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EC6817"/>
    <w:multiLevelType w:val="hybridMultilevel"/>
    <w:tmpl w:val="08F893D4"/>
    <w:lvl w:ilvl="0" w:tplc="0402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>
    <w:nsid w:val="195867BD"/>
    <w:multiLevelType w:val="hybridMultilevel"/>
    <w:tmpl w:val="08283718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A22C5B"/>
    <w:multiLevelType w:val="hybridMultilevel"/>
    <w:tmpl w:val="0A9655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0903E6"/>
    <w:multiLevelType w:val="hybridMultilevel"/>
    <w:tmpl w:val="255811E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3517B3"/>
    <w:multiLevelType w:val="hybridMultilevel"/>
    <w:tmpl w:val="C5BEC0F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44275CAB"/>
    <w:multiLevelType w:val="hybridMultilevel"/>
    <w:tmpl w:val="09625F3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ED74F3"/>
    <w:multiLevelType w:val="hybridMultilevel"/>
    <w:tmpl w:val="CCF8C4FC"/>
    <w:lvl w:ilvl="0" w:tplc="857A2110">
      <w:start w:val="1"/>
      <w:numFmt w:val="bullet"/>
      <w:lvlText w:val="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AF68C4"/>
    <w:multiLevelType w:val="hybridMultilevel"/>
    <w:tmpl w:val="046AC5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6E72D0"/>
    <w:multiLevelType w:val="hybridMultilevel"/>
    <w:tmpl w:val="D96468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595DF6"/>
    <w:multiLevelType w:val="hybridMultilevel"/>
    <w:tmpl w:val="E9423F70"/>
    <w:lvl w:ilvl="0" w:tplc="857A2110">
      <w:start w:val="1"/>
      <w:numFmt w:val="bullet"/>
      <w:lvlText w:val="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B67D43"/>
    <w:multiLevelType w:val="hybridMultilevel"/>
    <w:tmpl w:val="FBFED0E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F55D12"/>
    <w:multiLevelType w:val="hybridMultilevel"/>
    <w:tmpl w:val="9B8612FC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ED82E96"/>
    <w:multiLevelType w:val="hybridMultilevel"/>
    <w:tmpl w:val="D94E0C54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8">
    <w:nsid w:val="70BA7193"/>
    <w:multiLevelType w:val="hybridMultilevel"/>
    <w:tmpl w:val="0F220D5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44682D0">
      <w:start w:val="9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0">
    <w:nsid w:val="7A6C52E5"/>
    <w:multiLevelType w:val="hybridMultilevel"/>
    <w:tmpl w:val="2746293E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29"/>
  </w:num>
  <w:num w:numId="4">
    <w:abstractNumId w:val="23"/>
  </w:num>
  <w:num w:numId="5">
    <w:abstractNumId w:val="31"/>
  </w:num>
  <w:num w:numId="6">
    <w:abstractNumId w:val="22"/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1"/>
  </w:num>
  <w:num w:numId="10">
    <w:abstractNumId w:val="26"/>
  </w:num>
  <w:num w:numId="11">
    <w:abstractNumId w:val="6"/>
  </w:num>
  <w:num w:numId="12">
    <w:abstractNumId w:val="19"/>
  </w:num>
  <w:num w:numId="13">
    <w:abstractNumId w:val="6"/>
  </w:num>
  <w:num w:numId="14">
    <w:abstractNumId w:val="20"/>
  </w:num>
  <w:num w:numId="15">
    <w:abstractNumId w:val="9"/>
  </w:num>
  <w:num w:numId="16">
    <w:abstractNumId w:val="4"/>
  </w:num>
  <w:num w:numId="17">
    <w:abstractNumId w:val="11"/>
  </w:num>
  <w:num w:numId="18">
    <w:abstractNumId w:val="14"/>
  </w:num>
  <w:num w:numId="19">
    <w:abstractNumId w:val="10"/>
  </w:num>
  <w:num w:numId="20">
    <w:abstractNumId w:val="7"/>
  </w:num>
  <w:num w:numId="21">
    <w:abstractNumId w:val="24"/>
  </w:num>
  <w:num w:numId="22">
    <w:abstractNumId w:val="16"/>
  </w:num>
  <w:num w:numId="23">
    <w:abstractNumId w:val="12"/>
  </w:num>
  <w:num w:numId="24">
    <w:abstractNumId w:val="1"/>
  </w:num>
  <w:num w:numId="25">
    <w:abstractNumId w:val="8"/>
  </w:num>
  <w:num w:numId="26">
    <w:abstractNumId w:val="5"/>
  </w:num>
  <w:num w:numId="27">
    <w:abstractNumId w:val="27"/>
  </w:num>
  <w:num w:numId="28">
    <w:abstractNumId w:val="25"/>
  </w:num>
  <w:num w:numId="29">
    <w:abstractNumId w:val="3"/>
  </w:num>
  <w:num w:numId="30">
    <w:abstractNumId w:val="28"/>
  </w:num>
  <w:num w:numId="31">
    <w:abstractNumId w:val="18"/>
  </w:num>
  <w:num w:numId="32">
    <w:abstractNumId w:val="17"/>
  </w:num>
  <w:num w:numId="33">
    <w:abstractNumId w:val="0"/>
  </w:num>
  <w:num w:numId="34">
    <w:abstractNumId w:val="15"/>
  </w:num>
  <w:num w:numId="35">
    <w:abstractNumId w:val="21"/>
  </w:num>
  <w:num w:numId="36">
    <w:abstractNumId w:val="2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FCF"/>
    <w:rsid w:val="0000306F"/>
    <w:rsid w:val="00003BA6"/>
    <w:rsid w:val="000042C9"/>
    <w:rsid w:val="000047FD"/>
    <w:rsid w:val="00006EF3"/>
    <w:rsid w:val="00010D85"/>
    <w:rsid w:val="0001188E"/>
    <w:rsid w:val="00012649"/>
    <w:rsid w:val="0001331D"/>
    <w:rsid w:val="0001376B"/>
    <w:rsid w:val="00013BBD"/>
    <w:rsid w:val="00013E5E"/>
    <w:rsid w:val="000156D4"/>
    <w:rsid w:val="0001588F"/>
    <w:rsid w:val="00022218"/>
    <w:rsid w:val="0002243F"/>
    <w:rsid w:val="00025D3B"/>
    <w:rsid w:val="000339C3"/>
    <w:rsid w:val="00033B27"/>
    <w:rsid w:val="00035A18"/>
    <w:rsid w:val="000370D7"/>
    <w:rsid w:val="000415D7"/>
    <w:rsid w:val="000419A8"/>
    <w:rsid w:val="00042E8B"/>
    <w:rsid w:val="00045F93"/>
    <w:rsid w:val="00046DE0"/>
    <w:rsid w:val="0004760E"/>
    <w:rsid w:val="000509D6"/>
    <w:rsid w:val="000517C8"/>
    <w:rsid w:val="00053860"/>
    <w:rsid w:val="00054D66"/>
    <w:rsid w:val="000609BF"/>
    <w:rsid w:val="0006180C"/>
    <w:rsid w:val="00064E93"/>
    <w:rsid w:val="00066AA2"/>
    <w:rsid w:val="00073222"/>
    <w:rsid w:val="00081755"/>
    <w:rsid w:val="0008207D"/>
    <w:rsid w:val="00083BBD"/>
    <w:rsid w:val="00084D69"/>
    <w:rsid w:val="00085D47"/>
    <w:rsid w:val="00086A69"/>
    <w:rsid w:val="00097FB6"/>
    <w:rsid w:val="000A1D8D"/>
    <w:rsid w:val="000A258D"/>
    <w:rsid w:val="000B649C"/>
    <w:rsid w:val="000B69A6"/>
    <w:rsid w:val="000B7CD8"/>
    <w:rsid w:val="000C03D8"/>
    <w:rsid w:val="000C418C"/>
    <w:rsid w:val="000D0B21"/>
    <w:rsid w:val="000D0CEA"/>
    <w:rsid w:val="000D1681"/>
    <w:rsid w:val="000D2C12"/>
    <w:rsid w:val="000D2F26"/>
    <w:rsid w:val="000D3109"/>
    <w:rsid w:val="000D5AB9"/>
    <w:rsid w:val="000D5F3D"/>
    <w:rsid w:val="000E61BC"/>
    <w:rsid w:val="000F13F4"/>
    <w:rsid w:val="000F148D"/>
    <w:rsid w:val="000F3A86"/>
    <w:rsid w:val="000F4F11"/>
    <w:rsid w:val="000F57C4"/>
    <w:rsid w:val="000F5CA4"/>
    <w:rsid w:val="00104106"/>
    <w:rsid w:val="00105380"/>
    <w:rsid w:val="001073F0"/>
    <w:rsid w:val="00107BC7"/>
    <w:rsid w:val="00110E0F"/>
    <w:rsid w:val="00111FE2"/>
    <w:rsid w:val="00112239"/>
    <w:rsid w:val="00113BB2"/>
    <w:rsid w:val="0011434D"/>
    <w:rsid w:val="001153E7"/>
    <w:rsid w:val="001205D4"/>
    <w:rsid w:val="00122F04"/>
    <w:rsid w:val="00123ABF"/>
    <w:rsid w:val="00134245"/>
    <w:rsid w:val="00134343"/>
    <w:rsid w:val="00134E92"/>
    <w:rsid w:val="00137CBA"/>
    <w:rsid w:val="00142E03"/>
    <w:rsid w:val="0015059D"/>
    <w:rsid w:val="00153AB0"/>
    <w:rsid w:val="00153BE6"/>
    <w:rsid w:val="00157D1E"/>
    <w:rsid w:val="0016287F"/>
    <w:rsid w:val="0016427F"/>
    <w:rsid w:val="00166FF6"/>
    <w:rsid w:val="001704D7"/>
    <w:rsid w:val="00170C6A"/>
    <w:rsid w:val="00170F2A"/>
    <w:rsid w:val="001721D1"/>
    <w:rsid w:val="00173378"/>
    <w:rsid w:val="00177A3A"/>
    <w:rsid w:val="00177AA9"/>
    <w:rsid w:val="001841A0"/>
    <w:rsid w:val="001846BC"/>
    <w:rsid w:val="0018476F"/>
    <w:rsid w:val="00184937"/>
    <w:rsid w:val="00186256"/>
    <w:rsid w:val="00187AED"/>
    <w:rsid w:val="00187B0C"/>
    <w:rsid w:val="001A1B44"/>
    <w:rsid w:val="001A3269"/>
    <w:rsid w:val="001A3A5B"/>
    <w:rsid w:val="001A732E"/>
    <w:rsid w:val="001A7D6D"/>
    <w:rsid w:val="001B170D"/>
    <w:rsid w:val="001B2BEB"/>
    <w:rsid w:val="001B2E0D"/>
    <w:rsid w:val="001B4BA5"/>
    <w:rsid w:val="001B5BD2"/>
    <w:rsid w:val="001B6F48"/>
    <w:rsid w:val="001C2CB4"/>
    <w:rsid w:val="001C3424"/>
    <w:rsid w:val="001C5545"/>
    <w:rsid w:val="001C5702"/>
    <w:rsid w:val="001C6903"/>
    <w:rsid w:val="001C7912"/>
    <w:rsid w:val="001C7F59"/>
    <w:rsid w:val="001D1C33"/>
    <w:rsid w:val="001D5270"/>
    <w:rsid w:val="001E10FE"/>
    <w:rsid w:val="001E36A1"/>
    <w:rsid w:val="001F2DFD"/>
    <w:rsid w:val="001F3635"/>
    <w:rsid w:val="001F43E0"/>
    <w:rsid w:val="001F5A70"/>
    <w:rsid w:val="001F6B7B"/>
    <w:rsid w:val="001F70A7"/>
    <w:rsid w:val="001F70D3"/>
    <w:rsid w:val="002006A4"/>
    <w:rsid w:val="0020653E"/>
    <w:rsid w:val="002069DB"/>
    <w:rsid w:val="002075D6"/>
    <w:rsid w:val="002139AC"/>
    <w:rsid w:val="00220F2A"/>
    <w:rsid w:val="00222A99"/>
    <w:rsid w:val="00224795"/>
    <w:rsid w:val="00225BA0"/>
    <w:rsid w:val="00226723"/>
    <w:rsid w:val="0022763D"/>
    <w:rsid w:val="00233451"/>
    <w:rsid w:val="0024120B"/>
    <w:rsid w:val="0024344E"/>
    <w:rsid w:val="00247A2F"/>
    <w:rsid w:val="00247FB9"/>
    <w:rsid w:val="002501B0"/>
    <w:rsid w:val="002504D3"/>
    <w:rsid w:val="002504E0"/>
    <w:rsid w:val="00251F02"/>
    <w:rsid w:val="00251F74"/>
    <w:rsid w:val="002524E9"/>
    <w:rsid w:val="0025570D"/>
    <w:rsid w:val="00255832"/>
    <w:rsid w:val="00256793"/>
    <w:rsid w:val="0026264F"/>
    <w:rsid w:val="00262F52"/>
    <w:rsid w:val="00265A13"/>
    <w:rsid w:val="00266D04"/>
    <w:rsid w:val="00270C0F"/>
    <w:rsid w:val="002726D7"/>
    <w:rsid w:val="00272820"/>
    <w:rsid w:val="00273850"/>
    <w:rsid w:val="00274F80"/>
    <w:rsid w:val="00277EFF"/>
    <w:rsid w:val="002800EE"/>
    <w:rsid w:val="00282088"/>
    <w:rsid w:val="00283AFE"/>
    <w:rsid w:val="00286521"/>
    <w:rsid w:val="0029000D"/>
    <w:rsid w:val="00293340"/>
    <w:rsid w:val="0029775A"/>
    <w:rsid w:val="002A0AA2"/>
    <w:rsid w:val="002A115B"/>
    <w:rsid w:val="002A165B"/>
    <w:rsid w:val="002A2EEC"/>
    <w:rsid w:val="002A4B3F"/>
    <w:rsid w:val="002B296E"/>
    <w:rsid w:val="002B3EC3"/>
    <w:rsid w:val="002B63E0"/>
    <w:rsid w:val="002B6C5E"/>
    <w:rsid w:val="002B72D5"/>
    <w:rsid w:val="002B7809"/>
    <w:rsid w:val="002B7C04"/>
    <w:rsid w:val="002C0708"/>
    <w:rsid w:val="002C252C"/>
    <w:rsid w:val="002D0716"/>
    <w:rsid w:val="002D0741"/>
    <w:rsid w:val="002D0AE2"/>
    <w:rsid w:val="002D0F7E"/>
    <w:rsid w:val="002D3BD1"/>
    <w:rsid w:val="002D69EA"/>
    <w:rsid w:val="002D774F"/>
    <w:rsid w:val="002E245E"/>
    <w:rsid w:val="002E25EF"/>
    <w:rsid w:val="002E6A10"/>
    <w:rsid w:val="002F0262"/>
    <w:rsid w:val="002F0499"/>
    <w:rsid w:val="002F109E"/>
    <w:rsid w:val="002F13EB"/>
    <w:rsid w:val="002F161D"/>
    <w:rsid w:val="002F330D"/>
    <w:rsid w:val="002F5D36"/>
    <w:rsid w:val="002F5F75"/>
    <w:rsid w:val="002F79D2"/>
    <w:rsid w:val="003011CB"/>
    <w:rsid w:val="00302553"/>
    <w:rsid w:val="003106F6"/>
    <w:rsid w:val="00311419"/>
    <w:rsid w:val="00315BB5"/>
    <w:rsid w:val="00317135"/>
    <w:rsid w:val="00324274"/>
    <w:rsid w:val="00330532"/>
    <w:rsid w:val="00331B5F"/>
    <w:rsid w:val="003350CF"/>
    <w:rsid w:val="00335D30"/>
    <w:rsid w:val="00335FA1"/>
    <w:rsid w:val="00343767"/>
    <w:rsid w:val="00343836"/>
    <w:rsid w:val="003445D7"/>
    <w:rsid w:val="0034511F"/>
    <w:rsid w:val="00345E12"/>
    <w:rsid w:val="003460F5"/>
    <w:rsid w:val="00350A9D"/>
    <w:rsid w:val="00352602"/>
    <w:rsid w:val="003616EF"/>
    <w:rsid w:val="00364ED4"/>
    <w:rsid w:val="00367CC8"/>
    <w:rsid w:val="003730DD"/>
    <w:rsid w:val="0037348B"/>
    <w:rsid w:val="0037412F"/>
    <w:rsid w:val="00374B4E"/>
    <w:rsid w:val="00376DB5"/>
    <w:rsid w:val="00381B18"/>
    <w:rsid w:val="003838AE"/>
    <w:rsid w:val="00392275"/>
    <w:rsid w:val="003A28CD"/>
    <w:rsid w:val="003A32B8"/>
    <w:rsid w:val="003A3995"/>
    <w:rsid w:val="003A588A"/>
    <w:rsid w:val="003A5C2F"/>
    <w:rsid w:val="003B2697"/>
    <w:rsid w:val="003B60BD"/>
    <w:rsid w:val="003C1596"/>
    <w:rsid w:val="003C6484"/>
    <w:rsid w:val="003D0288"/>
    <w:rsid w:val="003D295E"/>
    <w:rsid w:val="003E1905"/>
    <w:rsid w:val="003E3361"/>
    <w:rsid w:val="003F054D"/>
    <w:rsid w:val="003F056F"/>
    <w:rsid w:val="003F2065"/>
    <w:rsid w:val="00402E8E"/>
    <w:rsid w:val="00403CF9"/>
    <w:rsid w:val="00405B8F"/>
    <w:rsid w:val="00410CB4"/>
    <w:rsid w:val="00411B0C"/>
    <w:rsid w:val="00413657"/>
    <w:rsid w:val="004201BA"/>
    <w:rsid w:val="00420493"/>
    <w:rsid w:val="004211A9"/>
    <w:rsid w:val="00422561"/>
    <w:rsid w:val="0042457C"/>
    <w:rsid w:val="00430E8F"/>
    <w:rsid w:val="00432DFB"/>
    <w:rsid w:val="00437826"/>
    <w:rsid w:val="00446795"/>
    <w:rsid w:val="0044772B"/>
    <w:rsid w:val="004516E2"/>
    <w:rsid w:val="004539F3"/>
    <w:rsid w:val="00455C9E"/>
    <w:rsid w:val="004612D0"/>
    <w:rsid w:val="00464E09"/>
    <w:rsid w:val="0046641D"/>
    <w:rsid w:val="004705D5"/>
    <w:rsid w:val="00475D1C"/>
    <w:rsid w:val="00483A36"/>
    <w:rsid w:val="004873CC"/>
    <w:rsid w:val="00490A07"/>
    <w:rsid w:val="00491890"/>
    <w:rsid w:val="00492F4F"/>
    <w:rsid w:val="0049509A"/>
    <w:rsid w:val="004A1C35"/>
    <w:rsid w:val="004A40E0"/>
    <w:rsid w:val="004A7C64"/>
    <w:rsid w:val="004B7D22"/>
    <w:rsid w:val="004C3144"/>
    <w:rsid w:val="004C584F"/>
    <w:rsid w:val="004E3062"/>
    <w:rsid w:val="004E54B0"/>
    <w:rsid w:val="004E79B7"/>
    <w:rsid w:val="004F41F5"/>
    <w:rsid w:val="004F765C"/>
    <w:rsid w:val="00512159"/>
    <w:rsid w:val="00516DAD"/>
    <w:rsid w:val="00517C24"/>
    <w:rsid w:val="00521FB3"/>
    <w:rsid w:val="00522015"/>
    <w:rsid w:val="00524410"/>
    <w:rsid w:val="00540AF5"/>
    <w:rsid w:val="00541B07"/>
    <w:rsid w:val="005458EE"/>
    <w:rsid w:val="00545E5B"/>
    <w:rsid w:val="00545F98"/>
    <w:rsid w:val="00550005"/>
    <w:rsid w:val="00550249"/>
    <w:rsid w:val="00553A1A"/>
    <w:rsid w:val="00553C94"/>
    <w:rsid w:val="005571CF"/>
    <w:rsid w:val="00560701"/>
    <w:rsid w:val="00560BB6"/>
    <w:rsid w:val="005646C4"/>
    <w:rsid w:val="00564A57"/>
    <w:rsid w:val="00565AB0"/>
    <w:rsid w:val="0057045E"/>
    <w:rsid w:val="0057056E"/>
    <w:rsid w:val="005709E6"/>
    <w:rsid w:val="00571A39"/>
    <w:rsid w:val="005774F4"/>
    <w:rsid w:val="00580087"/>
    <w:rsid w:val="005816C0"/>
    <w:rsid w:val="0058181C"/>
    <w:rsid w:val="005928DE"/>
    <w:rsid w:val="00596879"/>
    <w:rsid w:val="005A0AB6"/>
    <w:rsid w:val="005A3B17"/>
    <w:rsid w:val="005A6766"/>
    <w:rsid w:val="005A6D3B"/>
    <w:rsid w:val="005A700C"/>
    <w:rsid w:val="005B0EEC"/>
    <w:rsid w:val="005B1CC4"/>
    <w:rsid w:val="005B48AF"/>
    <w:rsid w:val="005B68AA"/>
    <w:rsid w:val="005B69F7"/>
    <w:rsid w:val="005C0222"/>
    <w:rsid w:val="005C27A1"/>
    <w:rsid w:val="005C68B8"/>
    <w:rsid w:val="005D0AE5"/>
    <w:rsid w:val="005D246F"/>
    <w:rsid w:val="005D28E0"/>
    <w:rsid w:val="005D7788"/>
    <w:rsid w:val="005D7DD4"/>
    <w:rsid w:val="005E0E7F"/>
    <w:rsid w:val="005E5AA1"/>
    <w:rsid w:val="005E5FA2"/>
    <w:rsid w:val="005F1599"/>
    <w:rsid w:val="005F374E"/>
    <w:rsid w:val="005F5666"/>
    <w:rsid w:val="005F5E28"/>
    <w:rsid w:val="005F6298"/>
    <w:rsid w:val="005F6D84"/>
    <w:rsid w:val="00601E1B"/>
    <w:rsid w:val="00602A0B"/>
    <w:rsid w:val="006032B4"/>
    <w:rsid w:val="006114B0"/>
    <w:rsid w:val="0061407B"/>
    <w:rsid w:val="00616DCB"/>
    <w:rsid w:val="00624D7F"/>
    <w:rsid w:val="0062609F"/>
    <w:rsid w:val="00632C05"/>
    <w:rsid w:val="00632E20"/>
    <w:rsid w:val="006340C8"/>
    <w:rsid w:val="006358DD"/>
    <w:rsid w:val="00635939"/>
    <w:rsid w:val="00635A23"/>
    <w:rsid w:val="00635F2C"/>
    <w:rsid w:val="00642930"/>
    <w:rsid w:val="006459EE"/>
    <w:rsid w:val="006508A4"/>
    <w:rsid w:val="006519B3"/>
    <w:rsid w:val="00652CDE"/>
    <w:rsid w:val="00653A6F"/>
    <w:rsid w:val="00655A1C"/>
    <w:rsid w:val="00655BD1"/>
    <w:rsid w:val="00660C3F"/>
    <w:rsid w:val="00661C46"/>
    <w:rsid w:val="006645C5"/>
    <w:rsid w:val="00664A77"/>
    <w:rsid w:val="006763B6"/>
    <w:rsid w:val="00676F0F"/>
    <w:rsid w:val="00681577"/>
    <w:rsid w:val="00681BD3"/>
    <w:rsid w:val="00684428"/>
    <w:rsid w:val="006918A2"/>
    <w:rsid w:val="006923F7"/>
    <w:rsid w:val="006A15DE"/>
    <w:rsid w:val="006A1721"/>
    <w:rsid w:val="006A1806"/>
    <w:rsid w:val="006A527C"/>
    <w:rsid w:val="006B0B9A"/>
    <w:rsid w:val="006B2A7B"/>
    <w:rsid w:val="006B421A"/>
    <w:rsid w:val="006B5835"/>
    <w:rsid w:val="006B6141"/>
    <w:rsid w:val="006C2021"/>
    <w:rsid w:val="006C6BED"/>
    <w:rsid w:val="006C7E45"/>
    <w:rsid w:val="006D009B"/>
    <w:rsid w:val="006D052E"/>
    <w:rsid w:val="006D0BD7"/>
    <w:rsid w:val="006D21A3"/>
    <w:rsid w:val="006D2E99"/>
    <w:rsid w:val="006D381E"/>
    <w:rsid w:val="006D4529"/>
    <w:rsid w:val="006D7E9A"/>
    <w:rsid w:val="006E1608"/>
    <w:rsid w:val="006E266C"/>
    <w:rsid w:val="006E3C9D"/>
    <w:rsid w:val="006E62AA"/>
    <w:rsid w:val="006E7CA4"/>
    <w:rsid w:val="006F0AF8"/>
    <w:rsid w:val="006F5957"/>
    <w:rsid w:val="006F7AF5"/>
    <w:rsid w:val="0070060B"/>
    <w:rsid w:val="00700D38"/>
    <w:rsid w:val="00701E8F"/>
    <w:rsid w:val="00703C88"/>
    <w:rsid w:val="00706263"/>
    <w:rsid w:val="00712E4C"/>
    <w:rsid w:val="007153D9"/>
    <w:rsid w:val="007167F4"/>
    <w:rsid w:val="00716979"/>
    <w:rsid w:val="0072407F"/>
    <w:rsid w:val="00724DD0"/>
    <w:rsid w:val="00735898"/>
    <w:rsid w:val="00742890"/>
    <w:rsid w:val="00742D85"/>
    <w:rsid w:val="0074393B"/>
    <w:rsid w:val="007456DD"/>
    <w:rsid w:val="00750B4C"/>
    <w:rsid w:val="007537E3"/>
    <w:rsid w:val="00755FBB"/>
    <w:rsid w:val="00757D1D"/>
    <w:rsid w:val="007628E8"/>
    <w:rsid w:val="00764214"/>
    <w:rsid w:val="00764881"/>
    <w:rsid w:val="00770AD9"/>
    <w:rsid w:val="007719EF"/>
    <w:rsid w:val="007737DE"/>
    <w:rsid w:val="00775924"/>
    <w:rsid w:val="00776E91"/>
    <w:rsid w:val="00777C43"/>
    <w:rsid w:val="00780874"/>
    <w:rsid w:val="00783909"/>
    <w:rsid w:val="007865AB"/>
    <w:rsid w:val="00790F84"/>
    <w:rsid w:val="007919FF"/>
    <w:rsid w:val="00791C64"/>
    <w:rsid w:val="00794158"/>
    <w:rsid w:val="00794C0C"/>
    <w:rsid w:val="00796C1F"/>
    <w:rsid w:val="007A05F5"/>
    <w:rsid w:val="007A3CF5"/>
    <w:rsid w:val="007A5A80"/>
    <w:rsid w:val="007A6290"/>
    <w:rsid w:val="007B4483"/>
    <w:rsid w:val="007B48D6"/>
    <w:rsid w:val="007B5B18"/>
    <w:rsid w:val="007B654D"/>
    <w:rsid w:val="007C1CA6"/>
    <w:rsid w:val="007C29FF"/>
    <w:rsid w:val="007C41DE"/>
    <w:rsid w:val="007C4C80"/>
    <w:rsid w:val="007D2DFF"/>
    <w:rsid w:val="007D30E4"/>
    <w:rsid w:val="007D64A4"/>
    <w:rsid w:val="007E157E"/>
    <w:rsid w:val="007E44A1"/>
    <w:rsid w:val="007E4551"/>
    <w:rsid w:val="007F1C29"/>
    <w:rsid w:val="007F7BBC"/>
    <w:rsid w:val="00800601"/>
    <w:rsid w:val="0080689A"/>
    <w:rsid w:val="00806DF7"/>
    <w:rsid w:val="00806E73"/>
    <w:rsid w:val="00810138"/>
    <w:rsid w:val="008130A7"/>
    <w:rsid w:val="0081479D"/>
    <w:rsid w:val="00814ED2"/>
    <w:rsid w:val="0081548D"/>
    <w:rsid w:val="00817234"/>
    <w:rsid w:val="00820A51"/>
    <w:rsid w:val="00824260"/>
    <w:rsid w:val="00826452"/>
    <w:rsid w:val="0082703D"/>
    <w:rsid w:val="0083132F"/>
    <w:rsid w:val="008340B2"/>
    <w:rsid w:val="008363F0"/>
    <w:rsid w:val="00836AC2"/>
    <w:rsid w:val="00840072"/>
    <w:rsid w:val="00842F0C"/>
    <w:rsid w:val="008438C6"/>
    <w:rsid w:val="00844994"/>
    <w:rsid w:val="0085348A"/>
    <w:rsid w:val="00854911"/>
    <w:rsid w:val="00860EDF"/>
    <w:rsid w:val="00861E3F"/>
    <w:rsid w:val="008637E7"/>
    <w:rsid w:val="00863C76"/>
    <w:rsid w:val="008742A2"/>
    <w:rsid w:val="00876D98"/>
    <w:rsid w:val="008817E0"/>
    <w:rsid w:val="00881C93"/>
    <w:rsid w:val="0088526F"/>
    <w:rsid w:val="0089103F"/>
    <w:rsid w:val="008910B3"/>
    <w:rsid w:val="0089333E"/>
    <w:rsid w:val="008935AD"/>
    <w:rsid w:val="0089514A"/>
    <w:rsid w:val="008969F5"/>
    <w:rsid w:val="008A278D"/>
    <w:rsid w:val="008A39BE"/>
    <w:rsid w:val="008A4C43"/>
    <w:rsid w:val="008A5806"/>
    <w:rsid w:val="008B0206"/>
    <w:rsid w:val="008B09C7"/>
    <w:rsid w:val="008B1300"/>
    <w:rsid w:val="008B70CA"/>
    <w:rsid w:val="008C044C"/>
    <w:rsid w:val="008C3309"/>
    <w:rsid w:val="008C43C1"/>
    <w:rsid w:val="008C544B"/>
    <w:rsid w:val="008D43BC"/>
    <w:rsid w:val="008E0A77"/>
    <w:rsid w:val="008E25FD"/>
    <w:rsid w:val="008E4C27"/>
    <w:rsid w:val="0090093E"/>
    <w:rsid w:val="00902BFB"/>
    <w:rsid w:val="009038F4"/>
    <w:rsid w:val="009040B7"/>
    <w:rsid w:val="0090584E"/>
    <w:rsid w:val="00915F80"/>
    <w:rsid w:val="009223F7"/>
    <w:rsid w:val="00927472"/>
    <w:rsid w:val="00930572"/>
    <w:rsid w:val="0093100D"/>
    <w:rsid w:val="009357D9"/>
    <w:rsid w:val="0093612F"/>
    <w:rsid w:val="00936425"/>
    <w:rsid w:val="00944698"/>
    <w:rsid w:val="00946D85"/>
    <w:rsid w:val="009525B6"/>
    <w:rsid w:val="009613BD"/>
    <w:rsid w:val="00961556"/>
    <w:rsid w:val="009626F1"/>
    <w:rsid w:val="00967B54"/>
    <w:rsid w:val="00973262"/>
    <w:rsid w:val="00973C05"/>
    <w:rsid w:val="00974546"/>
    <w:rsid w:val="009752AA"/>
    <w:rsid w:val="00982290"/>
    <w:rsid w:val="00984165"/>
    <w:rsid w:val="0098580A"/>
    <w:rsid w:val="00990237"/>
    <w:rsid w:val="00990DBC"/>
    <w:rsid w:val="009937A5"/>
    <w:rsid w:val="00995981"/>
    <w:rsid w:val="009A063E"/>
    <w:rsid w:val="009A49E5"/>
    <w:rsid w:val="009B5D19"/>
    <w:rsid w:val="009C094A"/>
    <w:rsid w:val="009C0968"/>
    <w:rsid w:val="009C28A8"/>
    <w:rsid w:val="009C4674"/>
    <w:rsid w:val="009C50E8"/>
    <w:rsid w:val="009C6906"/>
    <w:rsid w:val="009C72B2"/>
    <w:rsid w:val="009D0ED4"/>
    <w:rsid w:val="009D2DDE"/>
    <w:rsid w:val="009E0C46"/>
    <w:rsid w:val="009E0E1F"/>
    <w:rsid w:val="009E155E"/>
    <w:rsid w:val="009E249C"/>
    <w:rsid w:val="009E2842"/>
    <w:rsid w:val="009E35F7"/>
    <w:rsid w:val="009E3D9D"/>
    <w:rsid w:val="009E4CCA"/>
    <w:rsid w:val="009E6DF9"/>
    <w:rsid w:val="009E7165"/>
    <w:rsid w:val="009E7D8E"/>
    <w:rsid w:val="009F0994"/>
    <w:rsid w:val="009F1756"/>
    <w:rsid w:val="009F67F6"/>
    <w:rsid w:val="009F6A0C"/>
    <w:rsid w:val="00A0012A"/>
    <w:rsid w:val="00A03CD6"/>
    <w:rsid w:val="00A04F1D"/>
    <w:rsid w:val="00A05D63"/>
    <w:rsid w:val="00A0766A"/>
    <w:rsid w:val="00A13069"/>
    <w:rsid w:val="00A14091"/>
    <w:rsid w:val="00A14392"/>
    <w:rsid w:val="00A16A95"/>
    <w:rsid w:val="00A17B4B"/>
    <w:rsid w:val="00A208D2"/>
    <w:rsid w:val="00A21A0A"/>
    <w:rsid w:val="00A2367A"/>
    <w:rsid w:val="00A23E0F"/>
    <w:rsid w:val="00A32F7F"/>
    <w:rsid w:val="00A33765"/>
    <w:rsid w:val="00A350B4"/>
    <w:rsid w:val="00A35DB5"/>
    <w:rsid w:val="00A40542"/>
    <w:rsid w:val="00A40F49"/>
    <w:rsid w:val="00A41E09"/>
    <w:rsid w:val="00A41FD9"/>
    <w:rsid w:val="00A42C5F"/>
    <w:rsid w:val="00A43F06"/>
    <w:rsid w:val="00A44EB4"/>
    <w:rsid w:val="00A45F01"/>
    <w:rsid w:val="00A46A3D"/>
    <w:rsid w:val="00A4702D"/>
    <w:rsid w:val="00A559D6"/>
    <w:rsid w:val="00A57870"/>
    <w:rsid w:val="00A57A32"/>
    <w:rsid w:val="00A64406"/>
    <w:rsid w:val="00A65BA2"/>
    <w:rsid w:val="00A72619"/>
    <w:rsid w:val="00A73482"/>
    <w:rsid w:val="00A750F2"/>
    <w:rsid w:val="00A76425"/>
    <w:rsid w:val="00A80929"/>
    <w:rsid w:val="00A83058"/>
    <w:rsid w:val="00A85573"/>
    <w:rsid w:val="00A85BB3"/>
    <w:rsid w:val="00A903DA"/>
    <w:rsid w:val="00A918F3"/>
    <w:rsid w:val="00A92E12"/>
    <w:rsid w:val="00A941B9"/>
    <w:rsid w:val="00A9634B"/>
    <w:rsid w:val="00A96F4B"/>
    <w:rsid w:val="00A97CC5"/>
    <w:rsid w:val="00A97FBD"/>
    <w:rsid w:val="00AA0E28"/>
    <w:rsid w:val="00AA1C1D"/>
    <w:rsid w:val="00AA21E1"/>
    <w:rsid w:val="00AA455B"/>
    <w:rsid w:val="00AA4E6D"/>
    <w:rsid w:val="00AB143E"/>
    <w:rsid w:val="00AB2E31"/>
    <w:rsid w:val="00AC2C09"/>
    <w:rsid w:val="00AC351C"/>
    <w:rsid w:val="00AC4AFB"/>
    <w:rsid w:val="00AC4C10"/>
    <w:rsid w:val="00AC60D1"/>
    <w:rsid w:val="00AD0168"/>
    <w:rsid w:val="00AD0F0E"/>
    <w:rsid w:val="00AD11C4"/>
    <w:rsid w:val="00AD13E8"/>
    <w:rsid w:val="00AD1E41"/>
    <w:rsid w:val="00AD4590"/>
    <w:rsid w:val="00AE0D44"/>
    <w:rsid w:val="00AE13D5"/>
    <w:rsid w:val="00AE38BD"/>
    <w:rsid w:val="00AE4C31"/>
    <w:rsid w:val="00AE5517"/>
    <w:rsid w:val="00AF69AE"/>
    <w:rsid w:val="00B02E9D"/>
    <w:rsid w:val="00B03837"/>
    <w:rsid w:val="00B07238"/>
    <w:rsid w:val="00B11058"/>
    <w:rsid w:val="00B11347"/>
    <w:rsid w:val="00B213B9"/>
    <w:rsid w:val="00B22697"/>
    <w:rsid w:val="00B24E6A"/>
    <w:rsid w:val="00B254F0"/>
    <w:rsid w:val="00B25D1C"/>
    <w:rsid w:val="00B27B64"/>
    <w:rsid w:val="00B321D9"/>
    <w:rsid w:val="00B362D2"/>
    <w:rsid w:val="00B407A6"/>
    <w:rsid w:val="00B46BBB"/>
    <w:rsid w:val="00B50022"/>
    <w:rsid w:val="00B6002B"/>
    <w:rsid w:val="00B60E02"/>
    <w:rsid w:val="00B61297"/>
    <w:rsid w:val="00B64F79"/>
    <w:rsid w:val="00B66BE4"/>
    <w:rsid w:val="00B674C0"/>
    <w:rsid w:val="00B71FF8"/>
    <w:rsid w:val="00B75494"/>
    <w:rsid w:val="00B75ED9"/>
    <w:rsid w:val="00B76562"/>
    <w:rsid w:val="00B80EBC"/>
    <w:rsid w:val="00B81149"/>
    <w:rsid w:val="00B81B6B"/>
    <w:rsid w:val="00B84222"/>
    <w:rsid w:val="00B86609"/>
    <w:rsid w:val="00B87733"/>
    <w:rsid w:val="00B878D7"/>
    <w:rsid w:val="00B97A73"/>
    <w:rsid w:val="00B97D49"/>
    <w:rsid w:val="00BB4159"/>
    <w:rsid w:val="00BC3799"/>
    <w:rsid w:val="00BC3A0C"/>
    <w:rsid w:val="00BC5C72"/>
    <w:rsid w:val="00BC70CD"/>
    <w:rsid w:val="00BD1094"/>
    <w:rsid w:val="00BD1F9F"/>
    <w:rsid w:val="00BD2C6F"/>
    <w:rsid w:val="00BD43C8"/>
    <w:rsid w:val="00BD586A"/>
    <w:rsid w:val="00BD7BA8"/>
    <w:rsid w:val="00BE1D90"/>
    <w:rsid w:val="00BE39A1"/>
    <w:rsid w:val="00BE4C93"/>
    <w:rsid w:val="00BF1A6A"/>
    <w:rsid w:val="00BF2E42"/>
    <w:rsid w:val="00BF4452"/>
    <w:rsid w:val="00BF4E39"/>
    <w:rsid w:val="00BF562B"/>
    <w:rsid w:val="00BF5B56"/>
    <w:rsid w:val="00C00904"/>
    <w:rsid w:val="00C02136"/>
    <w:rsid w:val="00C047A6"/>
    <w:rsid w:val="00C074E6"/>
    <w:rsid w:val="00C12647"/>
    <w:rsid w:val="00C14EB7"/>
    <w:rsid w:val="00C206B7"/>
    <w:rsid w:val="00C23623"/>
    <w:rsid w:val="00C23C2D"/>
    <w:rsid w:val="00C26FF7"/>
    <w:rsid w:val="00C328C8"/>
    <w:rsid w:val="00C36910"/>
    <w:rsid w:val="00C4012E"/>
    <w:rsid w:val="00C450FB"/>
    <w:rsid w:val="00C46889"/>
    <w:rsid w:val="00C473A4"/>
    <w:rsid w:val="00C50821"/>
    <w:rsid w:val="00C53DD7"/>
    <w:rsid w:val="00C64835"/>
    <w:rsid w:val="00C715A7"/>
    <w:rsid w:val="00C71933"/>
    <w:rsid w:val="00C72D6B"/>
    <w:rsid w:val="00C735B8"/>
    <w:rsid w:val="00C748C0"/>
    <w:rsid w:val="00C76288"/>
    <w:rsid w:val="00C76A20"/>
    <w:rsid w:val="00C776C0"/>
    <w:rsid w:val="00C80152"/>
    <w:rsid w:val="00C862F4"/>
    <w:rsid w:val="00C9282E"/>
    <w:rsid w:val="00C93520"/>
    <w:rsid w:val="00C93DFB"/>
    <w:rsid w:val="00C94C3C"/>
    <w:rsid w:val="00C97000"/>
    <w:rsid w:val="00CA3258"/>
    <w:rsid w:val="00CA409F"/>
    <w:rsid w:val="00CA7A14"/>
    <w:rsid w:val="00CA7CD5"/>
    <w:rsid w:val="00CB1CCA"/>
    <w:rsid w:val="00CB74F4"/>
    <w:rsid w:val="00CC3DCB"/>
    <w:rsid w:val="00CC6C84"/>
    <w:rsid w:val="00CC78F8"/>
    <w:rsid w:val="00CC7993"/>
    <w:rsid w:val="00CD109D"/>
    <w:rsid w:val="00CD1F33"/>
    <w:rsid w:val="00CD5BB7"/>
    <w:rsid w:val="00CD61AC"/>
    <w:rsid w:val="00CD7DA6"/>
    <w:rsid w:val="00CE21C5"/>
    <w:rsid w:val="00CE6410"/>
    <w:rsid w:val="00CE7C9F"/>
    <w:rsid w:val="00CF6DFC"/>
    <w:rsid w:val="00D00B56"/>
    <w:rsid w:val="00D03B87"/>
    <w:rsid w:val="00D050C5"/>
    <w:rsid w:val="00D06060"/>
    <w:rsid w:val="00D0715A"/>
    <w:rsid w:val="00D10084"/>
    <w:rsid w:val="00D11ED1"/>
    <w:rsid w:val="00D223AE"/>
    <w:rsid w:val="00D23E9A"/>
    <w:rsid w:val="00D259F5"/>
    <w:rsid w:val="00D30BD2"/>
    <w:rsid w:val="00D31162"/>
    <w:rsid w:val="00D31B84"/>
    <w:rsid w:val="00D32002"/>
    <w:rsid w:val="00D402F0"/>
    <w:rsid w:val="00D42623"/>
    <w:rsid w:val="00D42A94"/>
    <w:rsid w:val="00D450FA"/>
    <w:rsid w:val="00D506F0"/>
    <w:rsid w:val="00D51B2D"/>
    <w:rsid w:val="00D530CC"/>
    <w:rsid w:val="00D53AB4"/>
    <w:rsid w:val="00D545A0"/>
    <w:rsid w:val="00D5515F"/>
    <w:rsid w:val="00D616DA"/>
    <w:rsid w:val="00D61AE4"/>
    <w:rsid w:val="00D63D85"/>
    <w:rsid w:val="00D67951"/>
    <w:rsid w:val="00D70905"/>
    <w:rsid w:val="00D7472F"/>
    <w:rsid w:val="00D759AA"/>
    <w:rsid w:val="00D76366"/>
    <w:rsid w:val="00D82F3C"/>
    <w:rsid w:val="00D83603"/>
    <w:rsid w:val="00D8708B"/>
    <w:rsid w:val="00D8724D"/>
    <w:rsid w:val="00D93AB6"/>
    <w:rsid w:val="00D960CD"/>
    <w:rsid w:val="00DA164E"/>
    <w:rsid w:val="00DA3F7C"/>
    <w:rsid w:val="00DA61A2"/>
    <w:rsid w:val="00DA70B9"/>
    <w:rsid w:val="00DB067A"/>
    <w:rsid w:val="00DB55A1"/>
    <w:rsid w:val="00DB5FC4"/>
    <w:rsid w:val="00DC0C01"/>
    <w:rsid w:val="00DC315A"/>
    <w:rsid w:val="00DD3A77"/>
    <w:rsid w:val="00DD4465"/>
    <w:rsid w:val="00DD7C23"/>
    <w:rsid w:val="00DE0C87"/>
    <w:rsid w:val="00DE26D1"/>
    <w:rsid w:val="00DE4FB0"/>
    <w:rsid w:val="00DE766D"/>
    <w:rsid w:val="00DF1E4C"/>
    <w:rsid w:val="00DF2127"/>
    <w:rsid w:val="00DF28CA"/>
    <w:rsid w:val="00DF5386"/>
    <w:rsid w:val="00DF60B5"/>
    <w:rsid w:val="00E002C0"/>
    <w:rsid w:val="00E01652"/>
    <w:rsid w:val="00E03196"/>
    <w:rsid w:val="00E1200B"/>
    <w:rsid w:val="00E158FF"/>
    <w:rsid w:val="00E20191"/>
    <w:rsid w:val="00E207CD"/>
    <w:rsid w:val="00E21AC6"/>
    <w:rsid w:val="00E24C14"/>
    <w:rsid w:val="00E31C88"/>
    <w:rsid w:val="00E324CF"/>
    <w:rsid w:val="00E33C01"/>
    <w:rsid w:val="00E344E2"/>
    <w:rsid w:val="00E363CF"/>
    <w:rsid w:val="00E41065"/>
    <w:rsid w:val="00E449C6"/>
    <w:rsid w:val="00E51B6C"/>
    <w:rsid w:val="00E56232"/>
    <w:rsid w:val="00E5796B"/>
    <w:rsid w:val="00E6186C"/>
    <w:rsid w:val="00E61C0A"/>
    <w:rsid w:val="00E64821"/>
    <w:rsid w:val="00E701D4"/>
    <w:rsid w:val="00E76402"/>
    <w:rsid w:val="00E76C0B"/>
    <w:rsid w:val="00E8208C"/>
    <w:rsid w:val="00E832E0"/>
    <w:rsid w:val="00E83A11"/>
    <w:rsid w:val="00E84FA8"/>
    <w:rsid w:val="00E866C8"/>
    <w:rsid w:val="00E87C37"/>
    <w:rsid w:val="00E93EF1"/>
    <w:rsid w:val="00EA1617"/>
    <w:rsid w:val="00EA2767"/>
    <w:rsid w:val="00EA3B1F"/>
    <w:rsid w:val="00EA57E8"/>
    <w:rsid w:val="00EA7472"/>
    <w:rsid w:val="00EB12EC"/>
    <w:rsid w:val="00EB2949"/>
    <w:rsid w:val="00EB61ED"/>
    <w:rsid w:val="00EB63EB"/>
    <w:rsid w:val="00EB7B46"/>
    <w:rsid w:val="00EB7BA5"/>
    <w:rsid w:val="00EC304D"/>
    <w:rsid w:val="00EC4629"/>
    <w:rsid w:val="00ED1377"/>
    <w:rsid w:val="00ED173D"/>
    <w:rsid w:val="00EE17DF"/>
    <w:rsid w:val="00EE25A2"/>
    <w:rsid w:val="00EE69AC"/>
    <w:rsid w:val="00EE7FE0"/>
    <w:rsid w:val="00EF177E"/>
    <w:rsid w:val="00F03A0E"/>
    <w:rsid w:val="00F04CEE"/>
    <w:rsid w:val="00F13457"/>
    <w:rsid w:val="00F13806"/>
    <w:rsid w:val="00F14023"/>
    <w:rsid w:val="00F156B5"/>
    <w:rsid w:val="00F17B81"/>
    <w:rsid w:val="00F203BD"/>
    <w:rsid w:val="00F21EC9"/>
    <w:rsid w:val="00F2669D"/>
    <w:rsid w:val="00F26BE8"/>
    <w:rsid w:val="00F27323"/>
    <w:rsid w:val="00F312D6"/>
    <w:rsid w:val="00F3745D"/>
    <w:rsid w:val="00F4018B"/>
    <w:rsid w:val="00F43833"/>
    <w:rsid w:val="00F458F5"/>
    <w:rsid w:val="00F47DAC"/>
    <w:rsid w:val="00F51F04"/>
    <w:rsid w:val="00F54142"/>
    <w:rsid w:val="00F5613A"/>
    <w:rsid w:val="00F56279"/>
    <w:rsid w:val="00F60EB6"/>
    <w:rsid w:val="00F61EEE"/>
    <w:rsid w:val="00F7150E"/>
    <w:rsid w:val="00F71567"/>
    <w:rsid w:val="00F72CF1"/>
    <w:rsid w:val="00F75CBC"/>
    <w:rsid w:val="00F8042F"/>
    <w:rsid w:val="00F81B10"/>
    <w:rsid w:val="00F86476"/>
    <w:rsid w:val="00F90AC6"/>
    <w:rsid w:val="00F93C5B"/>
    <w:rsid w:val="00F946CB"/>
    <w:rsid w:val="00FA67C2"/>
    <w:rsid w:val="00FB04CC"/>
    <w:rsid w:val="00FB4A79"/>
    <w:rsid w:val="00FB6E53"/>
    <w:rsid w:val="00FB6F2B"/>
    <w:rsid w:val="00FB774B"/>
    <w:rsid w:val="00FC03D9"/>
    <w:rsid w:val="00FC6A4A"/>
    <w:rsid w:val="00FD2ACE"/>
    <w:rsid w:val="00FD6B92"/>
    <w:rsid w:val="00FE1D54"/>
    <w:rsid w:val="00FE22D9"/>
    <w:rsid w:val="00FE33CA"/>
    <w:rsid w:val="00FE4DC2"/>
    <w:rsid w:val="00FE786F"/>
    <w:rsid w:val="00FE7D55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4383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F43833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F43833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F43833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90A0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490A07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490A07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490A07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490A07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F43833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490A07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F43833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F43833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76F0F"/>
    <w:rPr>
      <w:rFonts w:cs="Times New Roman"/>
      <w:lang w:val="bg-BG" w:eastAsia="en-US" w:bidi="ar-SA"/>
    </w:rPr>
  </w:style>
  <w:style w:type="paragraph" w:styleId="21">
    <w:name w:val="Body Text 2"/>
    <w:basedOn w:val="a"/>
    <w:link w:val="22"/>
    <w:uiPriority w:val="99"/>
    <w:rsid w:val="00F43833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490A07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F43833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490A07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490A07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FD6B92"/>
    <w:rPr>
      <w:rFonts w:eastAsia="SimSun" w:cs="Times New Roman"/>
      <w:sz w:val="24"/>
      <w:szCs w:val="24"/>
      <w:lang w:eastAsia="zh-CN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490A07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basedOn w:val="a"/>
    <w:uiPriority w:val="99"/>
    <w:rsid w:val="008400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CharChar">
    <w:name w:val="Char Char Char Char Char"/>
    <w:basedOn w:val="a"/>
    <w:uiPriority w:val="99"/>
    <w:rsid w:val="002A115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350A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4">
    <w:name w:val="Font Style14"/>
    <w:basedOn w:val="a0"/>
    <w:uiPriority w:val="99"/>
    <w:rsid w:val="00A65BA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FB6E53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FB6E53"/>
    <w:pPr>
      <w:widowControl w:val="0"/>
      <w:overflowPunct/>
      <w:spacing w:line="281" w:lineRule="exact"/>
      <w:ind w:firstLine="109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uiPriority w:val="99"/>
    <w:rsid w:val="008130A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">
    <w:name w:val="Char Char Char Char Char Char Char Char Char Char Char Char Знак Знак Char"/>
    <w:basedOn w:val="a"/>
    <w:uiPriority w:val="99"/>
    <w:rsid w:val="004A1C3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BD2C6F"/>
    <w:rPr>
      <w:rFonts w:cs="Times New Roman"/>
      <w:lang w:val="bg-BG" w:eastAsia="en-US" w:bidi="ar-SA"/>
    </w:rPr>
  </w:style>
  <w:style w:type="character" w:customStyle="1" w:styleId="CharChar2">
    <w:name w:val="Char Char2"/>
    <w:basedOn w:val="a0"/>
    <w:uiPriority w:val="99"/>
    <w:rsid w:val="00580087"/>
    <w:rPr>
      <w:rFonts w:eastAsia="SimSun" w:cs="Times New Roman"/>
      <w:sz w:val="24"/>
      <w:szCs w:val="24"/>
      <w:lang w:val="bg-BG" w:eastAsia="zh-CN" w:bidi="ar-SA"/>
    </w:rPr>
  </w:style>
  <w:style w:type="character" w:customStyle="1" w:styleId="CharChar3">
    <w:name w:val="Char Char3"/>
    <w:uiPriority w:val="99"/>
    <w:rsid w:val="00CC78F8"/>
    <w:rPr>
      <w:rFonts w:eastAsia="SimSun"/>
      <w:sz w:val="24"/>
      <w:lang w:val="bg-BG" w:eastAsia="zh-CN"/>
    </w:rPr>
  </w:style>
  <w:style w:type="paragraph" w:customStyle="1" w:styleId="33">
    <w:name w:val="Знак Знак3"/>
    <w:basedOn w:val="a"/>
    <w:uiPriority w:val="99"/>
    <w:semiHidden/>
    <w:rsid w:val="00564A5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f6">
    <w:name w:val="Основен текст_"/>
    <w:link w:val="12"/>
    <w:uiPriority w:val="99"/>
    <w:locked/>
    <w:rsid w:val="00564A57"/>
    <w:rPr>
      <w:rFonts w:eastAsia="Times New Roman"/>
      <w:sz w:val="32"/>
      <w:lang w:val="bg-BG" w:eastAsia="en-US"/>
    </w:rPr>
  </w:style>
  <w:style w:type="paragraph" w:customStyle="1" w:styleId="12">
    <w:name w:val="Основен текст1"/>
    <w:basedOn w:val="a"/>
    <w:link w:val="af6"/>
    <w:uiPriority w:val="99"/>
    <w:rsid w:val="00564A57"/>
    <w:pPr>
      <w:shd w:val="clear" w:color="auto" w:fill="FFFFFF"/>
      <w:overflowPunct/>
      <w:autoSpaceDE/>
      <w:autoSpaceDN/>
      <w:adjustRightInd/>
      <w:spacing w:before="480" w:line="367" w:lineRule="exact"/>
      <w:jc w:val="center"/>
      <w:textAlignment w:val="auto"/>
    </w:pPr>
    <w:rPr>
      <w:rFonts w:ascii="Times New Roman" w:hAnsi="Times New Roman"/>
      <w:sz w:val="32"/>
      <w:lang w:val="bg-BG"/>
    </w:rPr>
  </w:style>
  <w:style w:type="character" w:customStyle="1" w:styleId="CharChar4">
    <w:name w:val="Char Char4"/>
    <w:uiPriority w:val="99"/>
    <w:rsid w:val="0083132F"/>
    <w:rPr>
      <w:rFonts w:eastAsia="SimSun"/>
      <w:sz w:val="24"/>
      <w:lang w:val="bg-BG" w:eastAsia="zh-CN"/>
    </w:rPr>
  </w:style>
  <w:style w:type="character" w:customStyle="1" w:styleId="CharChar21">
    <w:name w:val="Char Char21"/>
    <w:uiPriority w:val="99"/>
    <w:rsid w:val="005F6D84"/>
    <w:rPr>
      <w:sz w:val="16"/>
      <w:lang w:val="en-AU"/>
    </w:rPr>
  </w:style>
  <w:style w:type="character" w:customStyle="1" w:styleId="CharChar5">
    <w:name w:val="Char Char5"/>
    <w:uiPriority w:val="99"/>
    <w:rsid w:val="00033B27"/>
    <w:rPr>
      <w:rFonts w:eastAsia="SimSun"/>
      <w:sz w:val="24"/>
      <w:lang w:val="bg-BG" w:eastAsia="zh-CN"/>
    </w:rPr>
  </w:style>
  <w:style w:type="character" w:customStyle="1" w:styleId="BodyTextIndentChar">
    <w:name w:val="Body Text Indent Char"/>
    <w:uiPriority w:val="99"/>
    <w:locked/>
    <w:rsid w:val="00655A1C"/>
    <w:rPr>
      <w:rFonts w:eastAsia="SimSun"/>
      <w:szCs w:val="24"/>
      <w:lang w:val="bg-BG" w:eastAsia="zh-CN"/>
    </w:rPr>
  </w:style>
  <w:style w:type="paragraph" w:styleId="af7">
    <w:name w:val="List Paragraph"/>
    <w:basedOn w:val="a"/>
    <w:uiPriority w:val="99"/>
    <w:qFormat/>
    <w:rsid w:val="00064E93"/>
    <w:pPr>
      <w:ind w:left="720"/>
      <w:contextualSpacing/>
    </w:pPr>
  </w:style>
  <w:style w:type="character" w:customStyle="1" w:styleId="BodyTextChar">
    <w:name w:val="Body Text Char"/>
    <w:basedOn w:val="a0"/>
    <w:uiPriority w:val="99"/>
    <w:locked/>
    <w:rsid w:val="00A57A32"/>
    <w:rPr>
      <w:rFonts w:cs="Times New Roman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AE13D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4383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F43833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F43833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F43833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90A0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490A07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490A07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490A07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490A07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F43833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490A07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F43833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F43833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76F0F"/>
    <w:rPr>
      <w:rFonts w:cs="Times New Roman"/>
      <w:lang w:val="bg-BG" w:eastAsia="en-US" w:bidi="ar-SA"/>
    </w:rPr>
  </w:style>
  <w:style w:type="paragraph" w:styleId="21">
    <w:name w:val="Body Text 2"/>
    <w:basedOn w:val="a"/>
    <w:link w:val="22"/>
    <w:uiPriority w:val="99"/>
    <w:rsid w:val="00F43833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490A07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F43833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490A07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490A07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FD6B92"/>
    <w:rPr>
      <w:rFonts w:eastAsia="SimSun" w:cs="Times New Roman"/>
      <w:sz w:val="24"/>
      <w:szCs w:val="24"/>
      <w:lang w:eastAsia="zh-CN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490A07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basedOn w:val="a"/>
    <w:uiPriority w:val="99"/>
    <w:rsid w:val="008400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CharChar">
    <w:name w:val="Char Char Char Char Char"/>
    <w:basedOn w:val="a"/>
    <w:uiPriority w:val="99"/>
    <w:rsid w:val="002A115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350A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4">
    <w:name w:val="Font Style14"/>
    <w:basedOn w:val="a0"/>
    <w:uiPriority w:val="99"/>
    <w:rsid w:val="00A65BA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FB6E53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FB6E53"/>
    <w:pPr>
      <w:widowControl w:val="0"/>
      <w:overflowPunct/>
      <w:spacing w:line="281" w:lineRule="exact"/>
      <w:ind w:firstLine="109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uiPriority w:val="99"/>
    <w:rsid w:val="008130A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">
    <w:name w:val="Char Char Char Char Char Char Char Char Char Char Char Char Знак Знак Char"/>
    <w:basedOn w:val="a"/>
    <w:uiPriority w:val="99"/>
    <w:rsid w:val="004A1C3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BD2C6F"/>
    <w:rPr>
      <w:rFonts w:cs="Times New Roman"/>
      <w:lang w:val="bg-BG" w:eastAsia="en-US" w:bidi="ar-SA"/>
    </w:rPr>
  </w:style>
  <w:style w:type="character" w:customStyle="1" w:styleId="CharChar2">
    <w:name w:val="Char Char2"/>
    <w:basedOn w:val="a0"/>
    <w:uiPriority w:val="99"/>
    <w:rsid w:val="00580087"/>
    <w:rPr>
      <w:rFonts w:eastAsia="SimSun" w:cs="Times New Roman"/>
      <w:sz w:val="24"/>
      <w:szCs w:val="24"/>
      <w:lang w:val="bg-BG" w:eastAsia="zh-CN" w:bidi="ar-SA"/>
    </w:rPr>
  </w:style>
  <w:style w:type="character" w:customStyle="1" w:styleId="CharChar3">
    <w:name w:val="Char Char3"/>
    <w:uiPriority w:val="99"/>
    <w:rsid w:val="00CC78F8"/>
    <w:rPr>
      <w:rFonts w:eastAsia="SimSun"/>
      <w:sz w:val="24"/>
      <w:lang w:val="bg-BG" w:eastAsia="zh-CN"/>
    </w:rPr>
  </w:style>
  <w:style w:type="paragraph" w:customStyle="1" w:styleId="33">
    <w:name w:val="Знак Знак3"/>
    <w:basedOn w:val="a"/>
    <w:uiPriority w:val="99"/>
    <w:semiHidden/>
    <w:rsid w:val="00564A5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f6">
    <w:name w:val="Основен текст_"/>
    <w:link w:val="12"/>
    <w:uiPriority w:val="99"/>
    <w:locked/>
    <w:rsid w:val="00564A57"/>
    <w:rPr>
      <w:rFonts w:eastAsia="Times New Roman"/>
      <w:sz w:val="32"/>
      <w:lang w:val="bg-BG" w:eastAsia="en-US"/>
    </w:rPr>
  </w:style>
  <w:style w:type="paragraph" w:customStyle="1" w:styleId="12">
    <w:name w:val="Основен текст1"/>
    <w:basedOn w:val="a"/>
    <w:link w:val="af6"/>
    <w:uiPriority w:val="99"/>
    <w:rsid w:val="00564A57"/>
    <w:pPr>
      <w:shd w:val="clear" w:color="auto" w:fill="FFFFFF"/>
      <w:overflowPunct/>
      <w:autoSpaceDE/>
      <w:autoSpaceDN/>
      <w:adjustRightInd/>
      <w:spacing w:before="480" w:line="367" w:lineRule="exact"/>
      <w:jc w:val="center"/>
      <w:textAlignment w:val="auto"/>
    </w:pPr>
    <w:rPr>
      <w:rFonts w:ascii="Times New Roman" w:hAnsi="Times New Roman"/>
      <w:sz w:val="32"/>
      <w:lang w:val="bg-BG"/>
    </w:rPr>
  </w:style>
  <w:style w:type="character" w:customStyle="1" w:styleId="CharChar4">
    <w:name w:val="Char Char4"/>
    <w:uiPriority w:val="99"/>
    <w:rsid w:val="0083132F"/>
    <w:rPr>
      <w:rFonts w:eastAsia="SimSun"/>
      <w:sz w:val="24"/>
      <w:lang w:val="bg-BG" w:eastAsia="zh-CN"/>
    </w:rPr>
  </w:style>
  <w:style w:type="character" w:customStyle="1" w:styleId="CharChar21">
    <w:name w:val="Char Char21"/>
    <w:uiPriority w:val="99"/>
    <w:rsid w:val="005F6D84"/>
    <w:rPr>
      <w:sz w:val="16"/>
      <w:lang w:val="en-AU"/>
    </w:rPr>
  </w:style>
  <w:style w:type="character" w:customStyle="1" w:styleId="CharChar5">
    <w:name w:val="Char Char5"/>
    <w:uiPriority w:val="99"/>
    <w:rsid w:val="00033B27"/>
    <w:rPr>
      <w:rFonts w:eastAsia="SimSun"/>
      <w:sz w:val="24"/>
      <w:lang w:val="bg-BG" w:eastAsia="zh-CN"/>
    </w:rPr>
  </w:style>
  <w:style w:type="character" w:customStyle="1" w:styleId="BodyTextIndentChar">
    <w:name w:val="Body Text Indent Char"/>
    <w:uiPriority w:val="99"/>
    <w:locked/>
    <w:rsid w:val="00655A1C"/>
    <w:rPr>
      <w:rFonts w:eastAsia="SimSun"/>
      <w:szCs w:val="24"/>
      <w:lang w:val="bg-BG" w:eastAsia="zh-CN"/>
    </w:rPr>
  </w:style>
  <w:style w:type="paragraph" w:styleId="af7">
    <w:name w:val="List Paragraph"/>
    <w:basedOn w:val="a"/>
    <w:uiPriority w:val="99"/>
    <w:qFormat/>
    <w:rsid w:val="00064E93"/>
    <w:pPr>
      <w:ind w:left="720"/>
      <w:contextualSpacing/>
    </w:pPr>
  </w:style>
  <w:style w:type="character" w:customStyle="1" w:styleId="BodyTextChar">
    <w:name w:val="Body Text Char"/>
    <w:basedOn w:val="a0"/>
    <w:uiPriority w:val="99"/>
    <w:locked/>
    <w:rsid w:val="00A57A32"/>
    <w:rPr>
      <w:rFonts w:cs="Times New Roman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AE13D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80370-6830-4F1D-85B1-5FC20E64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1525</Words>
  <Characters>9523</Characters>
  <Application>Microsoft Office Word</Application>
  <DocSecurity>0</DocSecurity>
  <Lines>79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Spasimira Fuchedjieva</cp:lastModifiedBy>
  <cp:revision>6</cp:revision>
  <cp:lastPrinted>2016-12-13T12:59:00Z</cp:lastPrinted>
  <dcterms:created xsi:type="dcterms:W3CDTF">2016-12-13T10:56:00Z</dcterms:created>
  <dcterms:modified xsi:type="dcterms:W3CDTF">2019-09-24T12:51:00Z</dcterms:modified>
</cp:coreProperties>
</file>