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7A" w:rsidRDefault="00E4417A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E4417A" w:rsidRPr="00FD4B32" w:rsidRDefault="00E4417A" w:rsidP="00EE7FE0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4D33A5">
        <w:rPr>
          <w:rFonts w:ascii="Verdana" w:hAnsi="Verdana"/>
          <w:b/>
          <w:bCs/>
          <w:sz w:val="28"/>
          <w:szCs w:val="28"/>
        </w:rPr>
        <w:t>119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DA2DFE" w:rsidRPr="00FD4B32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0D5327">
        <w:rPr>
          <w:rFonts w:ascii="Verdana" w:hAnsi="Verdana"/>
          <w:b/>
          <w:bCs/>
          <w:sz w:val="28"/>
          <w:szCs w:val="28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4D33A5">
        <w:rPr>
          <w:rFonts w:ascii="Verdana" w:hAnsi="Verdana"/>
          <w:b/>
          <w:bCs/>
          <w:sz w:val="28"/>
          <w:szCs w:val="28"/>
        </w:rPr>
        <w:t>6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E4417A" w:rsidRPr="00FD4B32" w:rsidRDefault="00E4417A" w:rsidP="0025679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E4417A" w:rsidRPr="00FD4B32" w:rsidRDefault="00E4417A" w:rsidP="00EE7FE0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4417A" w:rsidRDefault="00E4417A" w:rsidP="00EE7FE0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 xml:space="preserve">1 и ал.2 от Наредбата за ОС,  </w:t>
      </w:r>
      <w:proofErr w:type="spellStart"/>
      <w:r w:rsidRPr="001C3424">
        <w:rPr>
          <w:rFonts w:ascii="Verdana" w:hAnsi="Verdana"/>
        </w:rPr>
        <w:t>становищ</w:t>
      </w:r>
      <w:proofErr w:type="spellEnd"/>
      <w:r w:rsidR="00113029">
        <w:rPr>
          <w:rFonts w:ascii="Verdana" w:hAnsi="Verdana"/>
          <w:lang w:val="en-US"/>
        </w:rPr>
        <w:t>e</w:t>
      </w:r>
      <w:r w:rsidRPr="001C3424">
        <w:rPr>
          <w:rFonts w:ascii="Verdana" w:hAnsi="Verdana"/>
        </w:rPr>
        <w:t xml:space="preserve"> от РЗИ Пловдив</w:t>
      </w:r>
      <w:r w:rsidR="0058482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6A09E5" w:rsidRDefault="00E4417A" w:rsidP="00EE7FE0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</w:t>
      </w:r>
    </w:p>
    <w:p w:rsidR="00E4417A" w:rsidRDefault="00E4417A" w:rsidP="00EE7FE0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E4417A" w:rsidRPr="00FD4B32" w:rsidRDefault="00E4417A" w:rsidP="00EE7FE0">
      <w:pPr>
        <w:pStyle w:val="a7"/>
        <w:rPr>
          <w:rFonts w:ascii="Verdana" w:hAnsi="Verdana"/>
          <w:b/>
          <w:lang w:val="ru-RU"/>
        </w:rPr>
      </w:pPr>
    </w:p>
    <w:p w:rsidR="00E4417A" w:rsidRPr="00BB3476" w:rsidRDefault="00E4417A" w:rsidP="00F260D8">
      <w:pPr>
        <w:ind w:right="-1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b/>
          <w:u w:val="single"/>
        </w:rPr>
        <w:t>да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не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се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извършва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оценка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въздействието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върху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околната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среда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  <w:b/>
          <w:bCs/>
        </w:rPr>
        <w:t>инвестиционно</w:t>
      </w:r>
      <w:proofErr w:type="spellEnd"/>
      <w:r w:rsidRPr="003A1A28">
        <w:rPr>
          <w:rFonts w:ascii="Verdana" w:hAnsi="Verdana"/>
          <w:b/>
          <w:bCs/>
        </w:rPr>
        <w:t xml:space="preserve"> </w:t>
      </w:r>
      <w:proofErr w:type="spellStart"/>
      <w:r w:rsidRPr="003A1A28">
        <w:rPr>
          <w:rFonts w:ascii="Verdana" w:hAnsi="Verdana"/>
          <w:b/>
          <w:bCs/>
        </w:rPr>
        <w:t>предложение</w:t>
      </w:r>
      <w:proofErr w:type="spellEnd"/>
      <w:r>
        <w:rPr>
          <w:rFonts w:ascii="Verdana" w:hAnsi="Verdana"/>
          <w:b/>
          <w:bCs/>
        </w:rPr>
        <w:t>:</w:t>
      </w:r>
      <w:r w:rsidR="00F260D8" w:rsidRPr="00F260D8">
        <w:rPr>
          <w:rFonts w:ascii="Verdana" w:hAnsi="Verdana"/>
          <w:b/>
          <w:lang w:val="bg-BG"/>
        </w:rPr>
        <w:t xml:space="preserve"> </w:t>
      </w:r>
      <w:r w:rsidR="003B25E5">
        <w:rPr>
          <w:rFonts w:ascii="Verdana" w:hAnsi="Verdana"/>
          <w:b/>
          <w:noProof/>
          <w:lang w:val="bg-BG"/>
        </w:rPr>
        <w:t>„Строителство на стоманено</w:t>
      </w:r>
      <w:r w:rsidR="00113029">
        <w:rPr>
          <w:rFonts w:ascii="Verdana" w:hAnsi="Verdana"/>
          <w:b/>
          <w:noProof/>
          <w:lang w:val="bg-BG"/>
        </w:rPr>
        <w:t>–стъклена оранжерия със система за капково напояване върху площ от 4000 кв.м.“</w:t>
      </w:r>
      <w:r w:rsidRPr="00113C5B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което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няма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вероятност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да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окаже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значително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отрицателно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въздействие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върху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природни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популации</w:t>
      </w:r>
      <w:proofErr w:type="spellEnd"/>
      <w:r w:rsidRPr="003A1A28">
        <w:rPr>
          <w:rFonts w:ascii="Verdana" w:hAnsi="Verdana"/>
        </w:rPr>
        <w:t xml:space="preserve"> и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видове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пред</w:t>
      </w:r>
      <w:r w:rsidR="009B145D">
        <w:rPr>
          <w:rFonts w:ascii="Verdana" w:hAnsi="Verdana"/>
        </w:rPr>
        <w:t>мет</w:t>
      </w:r>
      <w:proofErr w:type="spellEnd"/>
      <w:r w:rsidR="009B145D">
        <w:rPr>
          <w:rFonts w:ascii="Verdana" w:hAnsi="Verdana"/>
        </w:rPr>
        <w:t xml:space="preserve"> </w:t>
      </w:r>
      <w:proofErr w:type="spellStart"/>
      <w:r w:rsidR="009B145D">
        <w:rPr>
          <w:rFonts w:ascii="Verdana" w:hAnsi="Verdana"/>
        </w:rPr>
        <w:t>на</w:t>
      </w:r>
      <w:proofErr w:type="spellEnd"/>
      <w:r w:rsidR="009B145D">
        <w:rPr>
          <w:rFonts w:ascii="Verdana" w:hAnsi="Verdana"/>
        </w:rPr>
        <w:t xml:space="preserve"> </w:t>
      </w:r>
      <w:proofErr w:type="spellStart"/>
      <w:r w:rsidR="009B145D">
        <w:rPr>
          <w:rFonts w:ascii="Verdana" w:hAnsi="Verdana"/>
        </w:rPr>
        <w:t>опазване</w:t>
      </w:r>
      <w:proofErr w:type="spellEnd"/>
      <w:r w:rsidR="009B145D">
        <w:rPr>
          <w:rFonts w:ascii="Verdana" w:hAnsi="Verdana"/>
        </w:rPr>
        <w:t xml:space="preserve"> в </w:t>
      </w:r>
      <w:proofErr w:type="spellStart"/>
      <w:r w:rsidR="009B145D">
        <w:rPr>
          <w:rFonts w:ascii="Verdana" w:hAnsi="Verdana"/>
        </w:rPr>
        <w:t>защитени</w:t>
      </w:r>
      <w:proofErr w:type="spellEnd"/>
      <w:r w:rsidR="009B145D">
        <w:rPr>
          <w:rFonts w:ascii="Verdana" w:hAnsi="Verdana"/>
        </w:rPr>
        <w:t xml:space="preserve"> </w:t>
      </w:r>
      <w:proofErr w:type="spellStart"/>
      <w:r w:rsidR="009B145D">
        <w:rPr>
          <w:rFonts w:ascii="Verdana" w:hAnsi="Verdana"/>
        </w:rPr>
        <w:t>зони</w:t>
      </w:r>
      <w:proofErr w:type="spellEnd"/>
    </w:p>
    <w:p w:rsidR="003B25E5" w:rsidRPr="003B25E5" w:rsidRDefault="009B657F" w:rsidP="003B25E5">
      <w:pPr>
        <w:jc w:val="both"/>
        <w:rPr>
          <w:rFonts w:ascii="Verdana" w:hAnsi="Verdana"/>
          <w:noProof/>
        </w:rPr>
      </w:pPr>
      <w:proofErr w:type="spellStart"/>
      <w:r>
        <w:rPr>
          <w:rFonts w:ascii="Verdana" w:hAnsi="Verdana"/>
          <w:b/>
        </w:rPr>
        <w:t>М</w:t>
      </w:r>
      <w:r w:rsidRPr="00101F2C">
        <w:rPr>
          <w:rFonts w:ascii="Verdana" w:hAnsi="Verdana"/>
          <w:b/>
        </w:rPr>
        <w:t>естоположение</w:t>
      </w:r>
      <w:proofErr w:type="spellEnd"/>
      <w:r w:rsidR="00E4417A" w:rsidRPr="00101F2C">
        <w:rPr>
          <w:rFonts w:ascii="Verdana" w:hAnsi="Verdana"/>
          <w:b/>
        </w:rPr>
        <w:t>:</w:t>
      </w:r>
      <w:r w:rsidR="00E4417A" w:rsidRPr="00FD4B32">
        <w:rPr>
          <w:rFonts w:ascii="Verdana" w:hAnsi="Verdana"/>
          <w:b/>
          <w:lang w:val="ru-RU"/>
        </w:rPr>
        <w:t xml:space="preserve"> </w:t>
      </w:r>
      <w:r w:rsidR="00A21C53">
        <w:rPr>
          <w:rFonts w:ascii="Verdana" w:hAnsi="Verdana"/>
          <w:noProof/>
          <w:lang w:val="bg-BG"/>
        </w:rPr>
        <w:t>в поземлен имот</w:t>
      </w:r>
      <w:r w:rsidR="003B25E5" w:rsidRPr="00A933C2">
        <w:rPr>
          <w:rFonts w:ascii="Verdana" w:hAnsi="Verdana"/>
          <w:noProof/>
          <w:lang w:val="bg-BG"/>
        </w:rPr>
        <w:t xml:space="preserve"> №</w:t>
      </w:r>
      <w:r w:rsidR="00A21C53">
        <w:rPr>
          <w:rFonts w:ascii="Verdana" w:hAnsi="Verdana"/>
          <w:noProof/>
          <w:lang w:val="bg-BG"/>
        </w:rPr>
        <w:t xml:space="preserve"> </w:t>
      </w:r>
      <w:r w:rsidR="003B25E5" w:rsidRPr="00A933C2">
        <w:rPr>
          <w:rFonts w:ascii="Verdana" w:hAnsi="Verdana"/>
          <w:noProof/>
          <w:lang w:val="bg-BG"/>
        </w:rPr>
        <w:t>08103</w:t>
      </w:r>
      <w:r w:rsidR="0073184A">
        <w:rPr>
          <w:rFonts w:ascii="Verdana" w:hAnsi="Verdana"/>
          <w:noProof/>
          <w:lang w:val="bg-BG"/>
        </w:rPr>
        <w:t>2, с. Златосел, О</w:t>
      </w:r>
      <w:r w:rsidR="00B05636">
        <w:rPr>
          <w:rFonts w:ascii="Verdana" w:hAnsi="Verdana"/>
          <w:noProof/>
          <w:lang w:val="bg-BG"/>
        </w:rPr>
        <w:t>бщина Брезово</w:t>
      </w:r>
      <w:r w:rsidR="003B25E5">
        <w:rPr>
          <w:rFonts w:ascii="Verdana" w:hAnsi="Verdana"/>
          <w:noProof/>
        </w:rPr>
        <w:t xml:space="preserve">, </w:t>
      </w:r>
      <w:r w:rsidR="0073184A">
        <w:rPr>
          <w:rFonts w:ascii="Verdana" w:hAnsi="Verdana"/>
          <w:noProof/>
          <w:lang w:val="bg-BG"/>
        </w:rPr>
        <w:t>О</w:t>
      </w:r>
      <w:proofErr w:type="spellStart"/>
      <w:r w:rsidR="003B25E5">
        <w:rPr>
          <w:rFonts w:ascii="Verdana" w:hAnsi="Verdana"/>
        </w:rPr>
        <w:t>блa</w:t>
      </w:r>
      <w:r w:rsidR="003B25E5">
        <w:rPr>
          <w:rFonts w:ascii="Verdana" w:hAnsi="Verdana"/>
          <w:lang w:val="bg-BG"/>
        </w:rPr>
        <w:t>ст</w:t>
      </w:r>
      <w:proofErr w:type="spellEnd"/>
      <w:r w:rsidR="003B25E5" w:rsidRPr="00B71589">
        <w:rPr>
          <w:rFonts w:ascii="Verdana" w:hAnsi="Verdana"/>
        </w:rPr>
        <w:t xml:space="preserve"> </w:t>
      </w:r>
      <w:proofErr w:type="spellStart"/>
      <w:r w:rsidR="003B25E5" w:rsidRPr="00B71589">
        <w:rPr>
          <w:rFonts w:ascii="Verdana" w:hAnsi="Verdana"/>
        </w:rPr>
        <w:t>Пловдив</w:t>
      </w:r>
      <w:proofErr w:type="spellEnd"/>
      <w:r w:rsidR="003B25E5" w:rsidRPr="00B71589">
        <w:rPr>
          <w:rFonts w:ascii="Verdana" w:hAnsi="Verdana"/>
        </w:rPr>
        <w:t>.</w:t>
      </w:r>
    </w:p>
    <w:p w:rsidR="003D202A" w:rsidRPr="003D202A" w:rsidRDefault="00E4417A" w:rsidP="003D202A">
      <w:pPr>
        <w:pStyle w:val="af0"/>
        <w:spacing w:after="0"/>
        <w:ind w:left="0"/>
        <w:jc w:val="both"/>
        <w:rPr>
          <w:rFonts w:ascii="Verdana" w:hAnsi="Verdana"/>
          <w:b/>
          <w:bCs/>
        </w:rPr>
      </w:pPr>
      <w:r w:rsidRPr="003D202A">
        <w:rPr>
          <w:rFonts w:ascii="Verdana" w:hAnsi="Verdana"/>
          <w:b/>
        </w:rPr>
        <w:t>Възложител</w:t>
      </w:r>
      <w:r w:rsidR="009B145D" w:rsidRPr="003D202A">
        <w:rPr>
          <w:rFonts w:ascii="Verdana" w:hAnsi="Verdana"/>
          <w:b/>
        </w:rPr>
        <w:t>:</w:t>
      </w:r>
      <w:r w:rsidR="000F7BF2" w:rsidRPr="000F7BF2">
        <w:t xml:space="preserve"> </w:t>
      </w:r>
      <w:r w:rsidR="003D202A">
        <w:rPr>
          <w:rFonts w:ascii="Verdana" w:hAnsi="Verdana"/>
          <w:b/>
          <w:bCs/>
        </w:rPr>
        <w:t xml:space="preserve">„Хрис-99“ ЕООД, </w:t>
      </w:r>
      <w:r w:rsidR="00651EE6">
        <w:rPr>
          <w:rFonts w:ascii="Verdana" w:hAnsi="Verdana"/>
          <w:bCs/>
        </w:rPr>
        <w:t xml:space="preserve"> </w:t>
      </w:r>
      <w:bookmarkStart w:id="0" w:name="_GoBack"/>
      <w:bookmarkEnd w:id="0"/>
    </w:p>
    <w:p w:rsidR="00E4417A" w:rsidRPr="00BB3476" w:rsidRDefault="00E4417A" w:rsidP="00D308EC">
      <w:pPr>
        <w:ind w:right="-1"/>
        <w:jc w:val="both"/>
        <w:rPr>
          <w:rFonts w:ascii="Verdana" w:hAnsi="Verdana"/>
          <w:b/>
        </w:rPr>
      </w:pPr>
      <w:proofErr w:type="spellStart"/>
      <w:r w:rsidRPr="00BB3476">
        <w:rPr>
          <w:rFonts w:ascii="Verdana" w:hAnsi="Verdana"/>
          <w:b/>
        </w:rPr>
        <w:t>Характеристика</w:t>
      </w:r>
      <w:proofErr w:type="spellEnd"/>
      <w:r w:rsidRPr="00BB3476">
        <w:rPr>
          <w:rFonts w:ascii="Verdana" w:hAnsi="Verdana"/>
          <w:b/>
        </w:rPr>
        <w:t xml:space="preserve"> </w:t>
      </w:r>
      <w:proofErr w:type="spellStart"/>
      <w:r w:rsidRPr="00BB3476">
        <w:rPr>
          <w:rFonts w:ascii="Verdana" w:hAnsi="Verdana"/>
          <w:b/>
        </w:rPr>
        <w:t>на</w:t>
      </w:r>
      <w:proofErr w:type="spellEnd"/>
      <w:r w:rsidRPr="00BB3476">
        <w:rPr>
          <w:rFonts w:ascii="Verdana" w:hAnsi="Verdana"/>
          <w:b/>
        </w:rPr>
        <w:t xml:space="preserve"> </w:t>
      </w:r>
      <w:proofErr w:type="spellStart"/>
      <w:r w:rsidRPr="00BB3476">
        <w:rPr>
          <w:rFonts w:ascii="Verdana" w:hAnsi="Verdana"/>
          <w:b/>
        </w:rPr>
        <w:t>инвестиционното</w:t>
      </w:r>
      <w:proofErr w:type="spellEnd"/>
      <w:r w:rsidRPr="00BB3476">
        <w:rPr>
          <w:rFonts w:ascii="Verdana" w:hAnsi="Verdana"/>
          <w:b/>
        </w:rPr>
        <w:t xml:space="preserve"> </w:t>
      </w:r>
      <w:proofErr w:type="spellStart"/>
      <w:r w:rsidRPr="00BB3476">
        <w:rPr>
          <w:rFonts w:ascii="Verdana" w:hAnsi="Verdana"/>
          <w:b/>
        </w:rPr>
        <w:t>предложение</w:t>
      </w:r>
      <w:proofErr w:type="spellEnd"/>
      <w:r w:rsidRPr="00BB3476">
        <w:rPr>
          <w:rFonts w:ascii="Verdana" w:hAnsi="Verdana"/>
          <w:b/>
        </w:rPr>
        <w:t>:</w:t>
      </w:r>
    </w:p>
    <w:p w:rsidR="000F2BAC" w:rsidRDefault="00D86777" w:rsidP="00205C10">
      <w:pPr>
        <w:pStyle w:val="af0"/>
        <w:spacing w:after="0"/>
        <w:ind w:left="0" w:right="-1"/>
        <w:jc w:val="both"/>
      </w:pPr>
      <w:r w:rsidRPr="00D86777">
        <w:rPr>
          <w:rFonts w:ascii="Verdana" w:hAnsi="Verdana"/>
          <w:szCs w:val="20"/>
        </w:rPr>
        <w:t xml:space="preserve">Инвестиционното предложение </w:t>
      </w:r>
      <w:r w:rsidR="00F260D8">
        <w:rPr>
          <w:rFonts w:ascii="Verdana" w:hAnsi="Verdana"/>
          <w:szCs w:val="20"/>
        </w:rPr>
        <w:t xml:space="preserve">ще се развива </w:t>
      </w:r>
      <w:r w:rsidR="000F2BAC">
        <w:rPr>
          <w:rFonts w:ascii="Verdana" w:hAnsi="Verdana"/>
          <w:szCs w:val="20"/>
        </w:rPr>
        <w:t>в имот, собственост на Възложителя</w:t>
      </w:r>
      <w:r w:rsidR="002653F1">
        <w:rPr>
          <w:rFonts w:ascii="Verdana" w:hAnsi="Verdana"/>
          <w:szCs w:val="20"/>
        </w:rPr>
        <w:t>,</w:t>
      </w:r>
      <w:r w:rsidR="000F2BAC">
        <w:rPr>
          <w:rFonts w:ascii="Verdana" w:hAnsi="Verdana"/>
          <w:szCs w:val="20"/>
        </w:rPr>
        <w:t xml:space="preserve"> с </w:t>
      </w:r>
      <w:r w:rsidR="00F260D8">
        <w:rPr>
          <w:rFonts w:ascii="Verdana" w:hAnsi="Verdana"/>
          <w:szCs w:val="20"/>
        </w:rPr>
        <w:t xml:space="preserve"> о</w:t>
      </w:r>
      <w:r w:rsidR="00F260D8" w:rsidRPr="00F260D8">
        <w:rPr>
          <w:rFonts w:ascii="Verdana" w:hAnsi="Verdana"/>
          <w:szCs w:val="20"/>
        </w:rPr>
        <w:t>бща площ</w:t>
      </w:r>
      <w:r w:rsidR="00F260D8">
        <w:rPr>
          <w:rFonts w:ascii="Verdana" w:hAnsi="Verdana"/>
          <w:szCs w:val="20"/>
        </w:rPr>
        <w:t xml:space="preserve"> от </w:t>
      </w:r>
      <w:r w:rsidR="00CA7D15">
        <w:rPr>
          <w:rFonts w:ascii="Verdana" w:hAnsi="Verdana"/>
          <w:szCs w:val="20"/>
        </w:rPr>
        <w:t xml:space="preserve">9 098 </w:t>
      </w:r>
      <w:proofErr w:type="spellStart"/>
      <w:r w:rsidR="00CA7D15">
        <w:rPr>
          <w:rFonts w:ascii="Verdana" w:hAnsi="Verdana"/>
          <w:szCs w:val="20"/>
        </w:rPr>
        <w:t>кв.м</w:t>
      </w:r>
      <w:proofErr w:type="spellEnd"/>
      <w:r w:rsidR="00F260D8" w:rsidRPr="00F260D8">
        <w:rPr>
          <w:rFonts w:ascii="Verdana" w:hAnsi="Verdana"/>
          <w:szCs w:val="20"/>
        </w:rPr>
        <w:t xml:space="preserve">, </w:t>
      </w:r>
      <w:r w:rsidR="00F260D8">
        <w:rPr>
          <w:rFonts w:ascii="Verdana" w:hAnsi="Verdana"/>
          <w:szCs w:val="20"/>
        </w:rPr>
        <w:t xml:space="preserve">като </w:t>
      </w:r>
      <w:r w:rsidR="000B7931">
        <w:rPr>
          <w:rFonts w:ascii="Verdana" w:hAnsi="Verdana"/>
          <w:szCs w:val="20"/>
        </w:rPr>
        <w:t xml:space="preserve">общата </w:t>
      </w:r>
      <w:r w:rsidR="00F260D8" w:rsidRPr="00F260D8">
        <w:rPr>
          <w:rFonts w:ascii="Verdana" w:hAnsi="Verdana"/>
          <w:szCs w:val="20"/>
        </w:rPr>
        <w:t>покрита пл</w:t>
      </w:r>
      <w:r w:rsidR="00F260D8">
        <w:rPr>
          <w:rFonts w:ascii="Verdana" w:hAnsi="Verdana"/>
          <w:szCs w:val="20"/>
        </w:rPr>
        <w:t>о</w:t>
      </w:r>
      <w:r w:rsidR="00F260D8" w:rsidRPr="00F260D8">
        <w:rPr>
          <w:rFonts w:ascii="Verdana" w:hAnsi="Verdana"/>
          <w:szCs w:val="20"/>
        </w:rPr>
        <w:t>щ</w:t>
      </w:r>
      <w:r w:rsidR="00F260D8">
        <w:rPr>
          <w:rFonts w:ascii="Verdana" w:hAnsi="Verdana"/>
          <w:szCs w:val="20"/>
        </w:rPr>
        <w:t xml:space="preserve"> ще е</w:t>
      </w:r>
      <w:r w:rsidR="00F260D8" w:rsidRPr="00F260D8">
        <w:rPr>
          <w:rFonts w:ascii="Verdana" w:hAnsi="Verdana"/>
          <w:szCs w:val="20"/>
        </w:rPr>
        <w:t xml:space="preserve"> около </w:t>
      </w:r>
      <w:r w:rsidR="00CA7D15">
        <w:rPr>
          <w:rFonts w:ascii="Verdana" w:hAnsi="Verdana"/>
          <w:szCs w:val="20"/>
        </w:rPr>
        <w:t>4</w:t>
      </w:r>
      <w:r w:rsidR="00F260D8" w:rsidRPr="00F260D8">
        <w:rPr>
          <w:rFonts w:ascii="Verdana" w:hAnsi="Verdana"/>
          <w:szCs w:val="20"/>
        </w:rPr>
        <w:t xml:space="preserve"> 000 </w:t>
      </w:r>
      <w:proofErr w:type="spellStart"/>
      <w:r w:rsidR="00CA7D15">
        <w:rPr>
          <w:rFonts w:ascii="Verdana" w:hAnsi="Verdana"/>
          <w:szCs w:val="20"/>
        </w:rPr>
        <w:t>кв.м</w:t>
      </w:r>
      <w:proofErr w:type="spellEnd"/>
      <w:r w:rsidR="00F260D8">
        <w:rPr>
          <w:rFonts w:ascii="Verdana" w:hAnsi="Verdana"/>
          <w:szCs w:val="20"/>
          <w:vertAlign w:val="superscript"/>
        </w:rPr>
        <w:t xml:space="preserve"> </w:t>
      </w:r>
      <w:r w:rsidR="00F260D8">
        <w:rPr>
          <w:rFonts w:ascii="Verdana" w:hAnsi="Verdana"/>
          <w:szCs w:val="20"/>
        </w:rPr>
        <w:t>.</w:t>
      </w:r>
      <w:r w:rsidR="00F260D8" w:rsidRPr="00F260D8">
        <w:t xml:space="preserve"> </w:t>
      </w:r>
    </w:p>
    <w:p w:rsidR="000B7931" w:rsidRPr="004652DB" w:rsidRDefault="000B7931" w:rsidP="00205C10">
      <w:pPr>
        <w:pStyle w:val="af0"/>
        <w:spacing w:after="0"/>
        <w:ind w:left="0" w:right="-1"/>
        <w:jc w:val="both"/>
        <w:rPr>
          <w:rFonts w:ascii="Verdana" w:hAnsi="Verdana"/>
          <w:szCs w:val="20"/>
        </w:rPr>
      </w:pPr>
      <w:r w:rsidRPr="004652DB">
        <w:rPr>
          <w:rFonts w:ascii="Verdana" w:hAnsi="Verdana"/>
          <w:szCs w:val="20"/>
        </w:rPr>
        <w:t xml:space="preserve">В комплекса </w:t>
      </w:r>
      <w:r w:rsidR="002653F1" w:rsidRPr="004652DB">
        <w:rPr>
          <w:rFonts w:ascii="Verdana" w:hAnsi="Verdana"/>
          <w:szCs w:val="20"/>
        </w:rPr>
        <w:t xml:space="preserve">се </w:t>
      </w:r>
      <w:r w:rsidR="00F260D8" w:rsidRPr="004652DB">
        <w:rPr>
          <w:rFonts w:ascii="Verdana" w:hAnsi="Verdana"/>
          <w:szCs w:val="20"/>
        </w:rPr>
        <w:t xml:space="preserve">предвижда </w:t>
      </w:r>
      <w:r w:rsidRPr="004652DB">
        <w:rPr>
          <w:rFonts w:ascii="Verdana" w:hAnsi="Verdana"/>
          <w:szCs w:val="20"/>
        </w:rPr>
        <w:t>отглеждане на всички възможни оранжерийни култури, основно краставици, домати и салата</w:t>
      </w:r>
      <w:r w:rsidR="00036F3A" w:rsidRPr="004652DB">
        <w:rPr>
          <w:rFonts w:ascii="Verdana" w:hAnsi="Verdana"/>
          <w:szCs w:val="20"/>
        </w:rPr>
        <w:t xml:space="preserve"> с поливна инсталация, включваща </w:t>
      </w:r>
      <w:r w:rsidRPr="004652DB">
        <w:rPr>
          <w:rFonts w:ascii="Verdana" w:hAnsi="Verdana"/>
          <w:szCs w:val="20"/>
        </w:rPr>
        <w:t>система за капково напояване</w:t>
      </w:r>
      <w:r w:rsidR="00036F3A" w:rsidRPr="004652DB">
        <w:rPr>
          <w:rFonts w:ascii="Verdana" w:hAnsi="Verdana"/>
          <w:szCs w:val="20"/>
        </w:rPr>
        <w:t>. Вода за напояване ще се осигурява от Напоителен канал Р-1 „Дондуково“, съгласно договор с Напоителни системи ЕАД.</w:t>
      </w:r>
    </w:p>
    <w:p w:rsidR="000B7931" w:rsidRPr="004652DB" w:rsidRDefault="004652DB" w:rsidP="00205C10">
      <w:pPr>
        <w:pStyle w:val="af0"/>
        <w:spacing w:after="0"/>
        <w:ind w:left="0" w:right="-1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Отоплението на оранжерията ще се обезпечава от комбиниран </w:t>
      </w:r>
      <w:proofErr w:type="spellStart"/>
      <w:r>
        <w:rPr>
          <w:rFonts w:ascii="Verdana" w:hAnsi="Verdana"/>
          <w:szCs w:val="20"/>
        </w:rPr>
        <w:t>водогреен</w:t>
      </w:r>
      <w:proofErr w:type="spellEnd"/>
      <w:r>
        <w:rPr>
          <w:rFonts w:ascii="Verdana" w:hAnsi="Verdana"/>
          <w:szCs w:val="20"/>
        </w:rPr>
        <w:t xml:space="preserve"> котел с мощност 50</w:t>
      </w:r>
      <w:r>
        <w:rPr>
          <w:rFonts w:ascii="Verdana" w:hAnsi="Verdana"/>
          <w:szCs w:val="20"/>
          <w:lang w:val="en-US"/>
        </w:rPr>
        <w:t xml:space="preserve">0 kW </w:t>
      </w:r>
      <w:r>
        <w:rPr>
          <w:rFonts w:ascii="Verdana" w:hAnsi="Verdana"/>
          <w:szCs w:val="20"/>
        </w:rPr>
        <w:t xml:space="preserve">с основно гориво </w:t>
      </w:r>
      <w:proofErr w:type="spellStart"/>
      <w:r>
        <w:rPr>
          <w:rFonts w:ascii="Verdana" w:hAnsi="Verdana"/>
          <w:szCs w:val="20"/>
        </w:rPr>
        <w:t>пелети</w:t>
      </w:r>
      <w:proofErr w:type="spellEnd"/>
      <w:r>
        <w:rPr>
          <w:rFonts w:ascii="Verdana" w:hAnsi="Verdana"/>
          <w:szCs w:val="20"/>
        </w:rPr>
        <w:t xml:space="preserve"> и дърва</w:t>
      </w:r>
      <w:r w:rsidR="00252187">
        <w:rPr>
          <w:rFonts w:ascii="Verdana" w:hAnsi="Verdana"/>
          <w:szCs w:val="20"/>
        </w:rPr>
        <w:t xml:space="preserve"> и резервен вариант- нафта.</w:t>
      </w:r>
    </w:p>
    <w:p w:rsidR="002A100D" w:rsidRPr="002A100D" w:rsidRDefault="005F0C8E" w:rsidP="00205C10">
      <w:pPr>
        <w:pStyle w:val="af3"/>
        <w:ind w:right="-1"/>
        <w:jc w:val="both"/>
        <w:rPr>
          <w:rFonts w:ascii="Verdana" w:hAnsi="Verdana" w:cs="Courier New"/>
          <w:b w:val="0"/>
          <w:sz w:val="20"/>
          <w:szCs w:val="20"/>
          <w:lang w:eastAsia="bg-BG"/>
        </w:rPr>
      </w:pPr>
      <w:r>
        <w:rPr>
          <w:rFonts w:ascii="Verdana" w:hAnsi="Verdana"/>
          <w:b w:val="0"/>
          <w:sz w:val="20"/>
          <w:szCs w:val="20"/>
        </w:rPr>
        <w:t>Не се предвижда промяна на пътна</w:t>
      </w:r>
      <w:r w:rsidR="002A100D">
        <w:rPr>
          <w:rFonts w:ascii="Verdana" w:hAnsi="Verdana"/>
          <w:b w:val="0"/>
          <w:sz w:val="20"/>
          <w:szCs w:val="20"/>
        </w:rPr>
        <w:t>та</w:t>
      </w:r>
      <w:r w:rsidRPr="002A100D">
        <w:rPr>
          <w:rFonts w:ascii="Verdana" w:hAnsi="Verdana"/>
          <w:b w:val="0"/>
          <w:sz w:val="20"/>
          <w:szCs w:val="20"/>
        </w:rPr>
        <w:t xml:space="preserve"> инфраструктура. </w:t>
      </w:r>
      <w:r w:rsidR="002A100D" w:rsidRPr="002A100D">
        <w:rPr>
          <w:rFonts w:ascii="Verdana" w:hAnsi="Verdana" w:cs="Arial"/>
          <w:b w:val="0"/>
          <w:sz w:val="20"/>
          <w:szCs w:val="20"/>
        </w:rPr>
        <w:t>За транспортен достъп до обекта ще се използва съществуващ полски път, граничещ с имота.</w:t>
      </w:r>
    </w:p>
    <w:p w:rsidR="00395948" w:rsidRPr="00395948" w:rsidRDefault="00395948" w:rsidP="00205C10">
      <w:pPr>
        <w:ind w:right="-1"/>
        <w:jc w:val="both"/>
        <w:rPr>
          <w:rFonts w:ascii="Verdana" w:hAnsi="Verdana"/>
          <w:lang w:val="bg-BG"/>
        </w:rPr>
      </w:pPr>
      <w:r w:rsidRPr="00395948">
        <w:rPr>
          <w:rFonts w:ascii="Verdana" w:hAnsi="Verdana"/>
          <w:lang w:val="bg-BG"/>
        </w:rPr>
        <w:t>Електроенер</w:t>
      </w:r>
      <w:r w:rsidR="008D7E8C">
        <w:rPr>
          <w:rFonts w:ascii="Verdana" w:hAnsi="Verdana"/>
          <w:lang w:val="bg-BG"/>
        </w:rPr>
        <w:t>г</w:t>
      </w:r>
      <w:r w:rsidRPr="00395948">
        <w:rPr>
          <w:rFonts w:ascii="Verdana" w:hAnsi="Verdana"/>
          <w:lang w:val="bg-BG"/>
        </w:rPr>
        <w:t>ия за нуждите на оранжерията ще се осигури от близко разположен трафопост, съгласно договор с ЕВН България АД.</w:t>
      </w:r>
    </w:p>
    <w:p w:rsidR="00D978E2" w:rsidRPr="00366C82" w:rsidRDefault="00D978E2" w:rsidP="00205C10">
      <w:pPr>
        <w:pStyle w:val="af0"/>
        <w:tabs>
          <w:tab w:val="left" w:pos="9214"/>
        </w:tabs>
        <w:spacing w:after="0" w:line="240" w:lineRule="exact"/>
        <w:ind w:left="0" w:right="-1"/>
        <w:jc w:val="both"/>
        <w:rPr>
          <w:rFonts w:ascii="Verdana" w:hAnsi="Verdana"/>
          <w:szCs w:val="20"/>
        </w:rPr>
      </w:pPr>
      <w:r w:rsidRPr="00E93AF7">
        <w:rPr>
          <w:rFonts w:ascii="Verdana" w:hAnsi="Verdana"/>
        </w:rPr>
        <w:t>Инвестиционното предложение п</w:t>
      </w:r>
      <w:r>
        <w:rPr>
          <w:rFonts w:ascii="Verdana" w:hAnsi="Verdana"/>
        </w:rPr>
        <w:t>опада в обхвата на т.1, буква „в</w:t>
      </w:r>
      <w:r w:rsidRPr="00E93AF7">
        <w:rPr>
          <w:rFonts w:ascii="Verdana" w:hAnsi="Verdana"/>
        </w:rPr>
        <w:t xml:space="preserve">” от Приложение № 2 на </w:t>
      </w:r>
      <w:r w:rsidRPr="00A366EE">
        <w:rPr>
          <w:rFonts w:ascii="Verdana" w:hAnsi="Verdana"/>
          <w:i/>
        </w:rPr>
        <w:t>Закона за опазване на околната среда</w:t>
      </w:r>
      <w:r w:rsidRPr="00E93AF7">
        <w:rPr>
          <w:rFonts w:ascii="Verdana" w:hAnsi="Verdana"/>
        </w:rPr>
        <w:t xml:space="preserve"> (ДВ бр.91 /2002 год.)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>и чл.2, ал.1, т</w:t>
      </w:r>
      <w:r w:rsidRPr="00366C82">
        <w:rPr>
          <w:rFonts w:ascii="Verdana" w:hAnsi="Verdana"/>
          <w:szCs w:val="20"/>
        </w:rPr>
        <w:t>. 1 от Наредбата за ОС. 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D308EC" w:rsidRPr="00D308EC" w:rsidRDefault="00366C82" w:rsidP="00205C10">
      <w:pPr>
        <w:pStyle w:val="af0"/>
        <w:spacing w:after="0" w:line="240" w:lineRule="exact"/>
        <w:ind w:left="0" w:right="-1"/>
        <w:jc w:val="both"/>
        <w:rPr>
          <w:rFonts w:ascii="Verdana" w:hAnsi="Verdana"/>
        </w:rPr>
      </w:pPr>
      <w:r w:rsidRPr="00366C82">
        <w:rPr>
          <w:rFonts w:ascii="Verdana" w:hAnsi="Verdana"/>
          <w:szCs w:val="20"/>
        </w:rPr>
        <w:t xml:space="preserve">Имотът, в който се предвижда да се реализира инвестиционното предложение </w:t>
      </w:r>
      <w:r w:rsidRPr="00366C82">
        <w:rPr>
          <w:rStyle w:val="FontStyle12"/>
          <w:rFonts w:ascii="Verdana" w:hAnsi="Verdana"/>
          <w:b/>
          <w:sz w:val="20"/>
          <w:szCs w:val="20"/>
        </w:rPr>
        <w:t xml:space="preserve">не попада </w:t>
      </w:r>
      <w:r w:rsidRPr="00366C82">
        <w:rPr>
          <w:rStyle w:val="FontStyle12"/>
          <w:rFonts w:ascii="Verdana" w:hAnsi="Verdana"/>
          <w:sz w:val="20"/>
          <w:szCs w:val="20"/>
        </w:rPr>
        <w:t xml:space="preserve">в границите на защитени зони от мрежата НАТУРА 2000 и в защитени </w:t>
      </w:r>
      <w:r w:rsidRPr="00D308EC">
        <w:rPr>
          <w:rStyle w:val="FontStyle12"/>
          <w:rFonts w:ascii="Verdana" w:hAnsi="Verdana"/>
          <w:sz w:val="20"/>
          <w:szCs w:val="20"/>
        </w:rPr>
        <w:t>територии, съгласно Закона за защитените територии.</w:t>
      </w:r>
      <w:r w:rsidRPr="00D308EC">
        <w:rPr>
          <w:rFonts w:ascii="Verdana" w:hAnsi="Verdana"/>
          <w:szCs w:val="20"/>
        </w:rPr>
        <w:t xml:space="preserve"> Най-близо до местоположението на предвиденото за реализиране инвестицион</w:t>
      </w:r>
      <w:r w:rsidR="00D308EC" w:rsidRPr="00D308EC">
        <w:rPr>
          <w:rFonts w:ascii="Verdana" w:hAnsi="Verdana"/>
          <w:szCs w:val="20"/>
        </w:rPr>
        <w:t xml:space="preserve">но предложение е защитена зона </w:t>
      </w:r>
      <w:r w:rsidR="00D308EC" w:rsidRPr="00D308EC">
        <w:rPr>
          <w:rFonts w:ascii="Verdana" w:hAnsi="Verdana"/>
        </w:rPr>
        <w:t>BG0000443 „Река Омуровска” за опазване на природните местообитания и на дивата флора и фауна, приета от МС с Решение №122/02.03.2007 г. (ДВ бр.21/2007 г.).</w:t>
      </w:r>
    </w:p>
    <w:p w:rsidR="00366C82" w:rsidRPr="00366C82" w:rsidRDefault="00366C82" w:rsidP="00D308EC">
      <w:pPr>
        <w:pStyle w:val="af0"/>
        <w:spacing w:after="0" w:line="240" w:lineRule="exact"/>
        <w:ind w:left="0" w:right="-1"/>
        <w:jc w:val="both"/>
        <w:rPr>
          <w:rFonts w:ascii="Verdana" w:hAnsi="Verdana"/>
          <w:szCs w:val="20"/>
        </w:rPr>
      </w:pPr>
      <w:r w:rsidRPr="00366C82">
        <w:rPr>
          <w:rStyle w:val="FontStyle12"/>
          <w:rFonts w:ascii="Verdana" w:hAnsi="Verdana"/>
          <w:sz w:val="20"/>
          <w:szCs w:val="20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366C82">
        <w:rPr>
          <w:rFonts w:ascii="Verdana" w:hAnsi="Verdana"/>
          <w:szCs w:val="20"/>
        </w:rPr>
        <w:t>31 ал.4 във връзка с ал.1 от Закона за биологичното разнообразие.</w:t>
      </w:r>
    </w:p>
    <w:p w:rsidR="00D978E2" w:rsidRPr="00366C82" w:rsidRDefault="00366C82" w:rsidP="00D308EC">
      <w:pPr>
        <w:pStyle w:val="af0"/>
        <w:spacing w:after="0" w:line="240" w:lineRule="exact"/>
        <w:ind w:left="0" w:right="-1"/>
        <w:jc w:val="both"/>
        <w:rPr>
          <w:rFonts w:ascii="Verdana" w:hAnsi="Verdana"/>
          <w:szCs w:val="20"/>
        </w:rPr>
      </w:pPr>
      <w:r w:rsidRPr="00366C82">
        <w:rPr>
          <w:rFonts w:ascii="Verdana" w:hAnsi="Verdana"/>
          <w:szCs w:val="20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е извършена преценка за </w:t>
      </w:r>
      <w:r w:rsidRPr="00366C82">
        <w:rPr>
          <w:rFonts w:ascii="Verdana" w:hAnsi="Verdana"/>
          <w:szCs w:val="20"/>
        </w:rPr>
        <w:lastRenderedPageBreak/>
        <w:t>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</w:t>
      </w:r>
      <w:r>
        <w:rPr>
          <w:rFonts w:ascii="Verdana" w:hAnsi="Verdana"/>
          <w:szCs w:val="20"/>
        </w:rPr>
        <w:t>.</w:t>
      </w:r>
    </w:p>
    <w:p w:rsidR="00E4417A" w:rsidRDefault="00E4417A" w:rsidP="00D308EC">
      <w:pPr>
        <w:pStyle w:val="a7"/>
        <w:ind w:right="-1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E4417A" w:rsidRPr="00A8701D" w:rsidRDefault="00E4417A" w:rsidP="00205C10">
      <w:pPr>
        <w:pStyle w:val="31"/>
        <w:spacing w:after="0"/>
        <w:ind w:left="0" w:right="-1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</w:t>
      </w:r>
      <w:r w:rsidRPr="00A8701D">
        <w:rPr>
          <w:rFonts w:ascii="Verdana" w:hAnsi="Verdana"/>
          <w:b/>
          <w:sz w:val="20"/>
          <w:szCs w:val="20"/>
          <w:lang w:val="ru-RU"/>
        </w:rPr>
        <w:t>изводителност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маща</w:t>
      </w:r>
      <w:r w:rsidR="00042CC4" w:rsidRPr="00A8701D"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="00D0259D" w:rsidRPr="00A8701D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D0259D" w:rsidRPr="00A8701D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D0259D" w:rsidRPr="00A8701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8701D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A8701D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A8701D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A8701D">
        <w:rPr>
          <w:rFonts w:ascii="Verdana" w:hAnsi="Verdana"/>
          <w:b/>
          <w:sz w:val="20"/>
          <w:szCs w:val="20"/>
          <w:lang w:val="bg-BG"/>
        </w:rPr>
        <w:t>.</w:t>
      </w:r>
    </w:p>
    <w:p w:rsidR="00444F30" w:rsidRPr="00A8701D" w:rsidRDefault="00444F30" w:rsidP="00205C10">
      <w:pPr>
        <w:ind w:firstLine="709"/>
        <w:jc w:val="both"/>
        <w:rPr>
          <w:rFonts w:ascii="Verdana" w:hAnsi="Verdana"/>
          <w:noProof/>
          <w:lang w:val="bg-BG"/>
        </w:rPr>
      </w:pPr>
      <w:proofErr w:type="spellStart"/>
      <w:r w:rsidRPr="00A8701D">
        <w:rPr>
          <w:rFonts w:ascii="Verdana" w:hAnsi="Verdana"/>
          <w:lang w:val="ru-RU"/>
        </w:rPr>
        <w:t>Инвестиционното</w:t>
      </w:r>
      <w:proofErr w:type="spellEnd"/>
      <w:r w:rsidRPr="00A8701D">
        <w:rPr>
          <w:rFonts w:ascii="Verdana" w:hAnsi="Verdana"/>
          <w:lang w:val="ru-RU"/>
        </w:rPr>
        <w:t xml:space="preserve"> </w:t>
      </w:r>
      <w:proofErr w:type="spellStart"/>
      <w:r w:rsidRPr="00A8701D">
        <w:rPr>
          <w:rFonts w:ascii="Verdana" w:hAnsi="Verdana"/>
        </w:rPr>
        <w:t>предложение</w:t>
      </w:r>
      <w:proofErr w:type="spellEnd"/>
      <w:r w:rsidRPr="00A8701D">
        <w:rPr>
          <w:rFonts w:ascii="Verdana" w:hAnsi="Verdana"/>
        </w:rPr>
        <w:t xml:space="preserve"> </w:t>
      </w:r>
      <w:proofErr w:type="spellStart"/>
      <w:r w:rsidRPr="00A8701D">
        <w:rPr>
          <w:rFonts w:ascii="Verdana" w:hAnsi="Verdana"/>
        </w:rPr>
        <w:t>предвижда</w:t>
      </w:r>
      <w:proofErr w:type="spellEnd"/>
      <w:r w:rsidRPr="00A8701D">
        <w:rPr>
          <w:rFonts w:ascii="Verdana" w:hAnsi="Verdana"/>
          <w:lang w:val="bg-BG"/>
        </w:rPr>
        <w:t xml:space="preserve"> изграждане на оранжерия с </w:t>
      </w:r>
      <w:proofErr w:type="gramStart"/>
      <w:r w:rsidRPr="00A8701D">
        <w:rPr>
          <w:rFonts w:ascii="Verdana" w:hAnsi="Verdana"/>
          <w:lang w:val="bg-BG"/>
        </w:rPr>
        <w:t xml:space="preserve">площ </w:t>
      </w:r>
      <w:r w:rsidR="008D7E8C">
        <w:rPr>
          <w:rFonts w:ascii="Verdana" w:hAnsi="Verdana"/>
          <w:lang w:val="bg-BG"/>
        </w:rPr>
        <w:t xml:space="preserve"> </w:t>
      </w:r>
      <w:r w:rsidRPr="00A8701D">
        <w:rPr>
          <w:rFonts w:ascii="Verdana" w:hAnsi="Verdana"/>
          <w:lang w:val="bg-BG"/>
        </w:rPr>
        <w:t>4000</w:t>
      </w:r>
      <w:proofErr w:type="gramEnd"/>
      <w:r w:rsidRPr="00A8701D">
        <w:rPr>
          <w:rFonts w:ascii="Verdana" w:hAnsi="Verdana"/>
          <w:lang w:val="bg-BG"/>
        </w:rPr>
        <w:t xml:space="preserve"> </w:t>
      </w:r>
      <w:proofErr w:type="spellStart"/>
      <w:r w:rsidRPr="00A8701D">
        <w:rPr>
          <w:rFonts w:ascii="Verdana" w:hAnsi="Verdana"/>
          <w:lang w:val="bg-BG"/>
        </w:rPr>
        <w:t>кв.м</w:t>
      </w:r>
      <w:proofErr w:type="spellEnd"/>
      <w:r w:rsidRPr="00A8701D">
        <w:rPr>
          <w:rFonts w:ascii="Verdana" w:hAnsi="Verdana"/>
          <w:lang w:val="bg-BG"/>
        </w:rPr>
        <w:t xml:space="preserve"> с бетонови основи, стоманена н</w:t>
      </w:r>
      <w:r w:rsidR="008D7E8C">
        <w:rPr>
          <w:rFonts w:ascii="Verdana" w:hAnsi="Verdana"/>
          <w:lang w:val="bg-BG"/>
        </w:rPr>
        <w:t>осеща</w:t>
      </w:r>
      <w:r w:rsidRPr="00A8701D">
        <w:rPr>
          <w:rFonts w:ascii="Verdana" w:hAnsi="Verdana"/>
          <w:lang w:val="bg-BG"/>
        </w:rPr>
        <w:t xml:space="preserve"> к</w:t>
      </w:r>
      <w:proofErr w:type="spellStart"/>
      <w:r w:rsidRPr="00A8701D">
        <w:rPr>
          <w:rFonts w:ascii="Verdana" w:hAnsi="Verdana"/>
        </w:rPr>
        <w:t>онструкция</w:t>
      </w:r>
      <w:proofErr w:type="spellEnd"/>
      <w:r w:rsidRPr="00A8701D">
        <w:rPr>
          <w:rFonts w:ascii="Verdana" w:hAnsi="Verdana"/>
          <w:lang w:val="bg-BG"/>
        </w:rPr>
        <w:t xml:space="preserve"> и</w:t>
      </w:r>
      <w:r w:rsidRPr="00A8701D">
        <w:rPr>
          <w:rFonts w:ascii="Verdana" w:hAnsi="Verdana"/>
          <w:lang w:eastAsia="nl-NL"/>
        </w:rPr>
        <w:t xml:space="preserve"> </w:t>
      </w:r>
      <w:r w:rsidRPr="00A8701D">
        <w:rPr>
          <w:rFonts w:ascii="Verdana" w:hAnsi="Verdana"/>
          <w:lang w:val="bg-BG" w:eastAsia="nl-NL"/>
        </w:rPr>
        <w:t>с</w:t>
      </w:r>
      <w:proofErr w:type="spellStart"/>
      <w:r w:rsidR="006F692D" w:rsidRPr="00A8701D">
        <w:rPr>
          <w:rFonts w:ascii="Verdana" w:hAnsi="Verdana"/>
          <w:lang w:eastAsia="nl-NL"/>
        </w:rPr>
        <w:t>тъкло</w:t>
      </w:r>
      <w:proofErr w:type="spellEnd"/>
      <w:r w:rsidR="006F692D" w:rsidRPr="00A8701D">
        <w:rPr>
          <w:rFonts w:ascii="Verdana" w:hAnsi="Verdana"/>
          <w:lang w:val="bg-BG" w:eastAsia="nl-NL"/>
        </w:rPr>
        <w:t xml:space="preserve"> с необходимата дебелина и здравина</w:t>
      </w:r>
      <w:r w:rsidRPr="00A8701D">
        <w:rPr>
          <w:rFonts w:ascii="Verdana" w:hAnsi="Verdana"/>
          <w:lang w:val="bg-BG" w:eastAsia="nl-NL"/>
        </w:rPr>
        <w:t>, което ще се монтир</w:t>
      </w:r>
      <w:r w:rsidR="00893FFE" w:rsidRPr="00A8701D">
        <w:rPr>
          <w:rFonts w:ascii="Verdana" w:hAnsi="Verdana"/>
          <w:lang w:val="bg-BG" w:eastAsia="nl-NL"/>
        </w:rPr>
        <w:t>а върху стоманената конструкция.</w:t>
      </w:r>
      <w:r w:rsidR="008F3DF7" w:rsidRPr="00A8701D">
        <w:rPr>
          <w:rFonts w:ascii="Verdana" w:hAnsi="Verdana"/>
          <w:lang w:val="bg-BG" w:eastAsia="nl-NL"/>
        </w:rPr>
        <w:t xml:space="preserve"> </w:t>
      </w:r>
      <w:r w:rsidRPr="00A8701D">
        <w:rPr>
          <w:rFonts w:ascii="Verdana" w:hAnsi="Verdana"/>
          <w:noProof/>
        </w:rPr>
        <w:t xml:space="preserve">В </w:t>
      </w:r>
      <w:r w:rsidRPr="00A8701D">
        <w:rPr>
          <w:rFonts w:ascii="Verdana" w:hAnsi="Verdana"/>
          <w:noProof/>
          <w:lang w:val="bg-BG"/>
        </w:rPr>
        <w:t>имота</w:t>
      </w:r>
      <w:r w:rsidR="008F3DF7" w:rsidRPr="00A8701D">
        <w:rPr>
          <w:rFonts w:ascii="Verdana" w:hAnsi="Verdana"/>
          <w:noProof/>
          <w:lang w:val="bg-BG"/>
        </w:rPr>
        <w:t xml:space="preserve"> </w:t>
      </w:r>
      <w:r w:rsidRPr="00A8701D">
        <w:rPr>
          <w:rFonts w:ascii="Verdana" w:hAnsi="Verdana"/>
          <w:noProof/>
        </w:rPr>
        <w:t xml:space="preserve">ще се изгради </w:t>
      </w:r>
      <w:r w:rsidRPr="00A8701D">
        <w:rPr>
          <w:rFonts w:ascii="Verdana" w:hAnsi="Verdana"/>
          <w:noProof/>
          <w:lang w:val="bg-BG"/>
        </w:rPr>
        <w:t xml:space="preserve">и </w:t>
      </w:r>
      <w:r w:rsidRPr="00A8701D">
        <w:rPr>
          <w:rFonts w:ascii="Verdana" w:hAnsi="Verdana"/>
          <w:noProof/>
        </w:rPr>
        <w:t>сграда за прием на продукцията, манип</w:t>
      </w:r>
      <w:r w:rsidRPr="00A8701D">
        <w:rPr>
          <w:rFonts w:ascii="Verdana" w:hAnsi="Verdana"/>
          <w:noProof/>
          <w:lang w:val="bg-BG"/>
        </w:rPr>
        <w:t>у</w:t>
      </w:r>
      <w:r w:rsidRPr="00A8701D">
        <w:rPr>
          <w:rFonts w:ascii="Verdana" w:hAnsi="Verdana"/>
          <w:noProof/>
        </w:rPr>
        <w:t>лационна и временен склад готова продукция</w:t>
      </w:r>
      <w:r w:rsidRPr="00A8701D">
        <w:rPr>
          <w:rFonts w:ascii="Verdana" w:hAnsi="Verdana"/>
          <w:noProof/>
          <w:lang w:val="bg-BG"/>
        </w:rPr>
        <w:t xml:space="preserve"> на площ общо около 700 кв.м.</w:t>
      </w:r>
      <w:r w:rsidRPr="00A8701D">
        <w:rPr>
          <w:rFonts w:ascii="Verdana" w:hAnsi="Verdana"/>
          <w:noProof/>
        </w:rPr>
        <w:t xml:space="preserve"> </w:t>
      </w:r>
    </w:p>
    <w:p w:rsidR="00B2249F" w:rsidRPr="00A8701D" w:rsidRDefault="00B2249F" w:rsidP="00205C10">
      <w:pPr>
        <w:spacing w:line="240" w:lineRule="exact"/>
        <w:ind w:firstLine="709"/>
        <w:jc w:val="both"/>
        <w:rPr>
          <w:rFonts w:ascii="Verdana" w:hAnsi="Verdana"/>
          <w:lang w:val="bg-BG"/>
        </w:rPr>
      </w:pPr>
      <w:r w:rsidRPr="00A8701D">
        <w:rPr>
          <w:rFonts w:ascii="Verdana" w:hAnsi="Verdana"/>
          <w:lang w:val="bg-BG"/>
        </w:rPr>
        <w:t xml:space="preserve">Системата за капково напояване ще бъде изградена в цялата оранжерия  и ще бъде надземна. Ще се състои от </w:t>
      </w:r>
      <w:proofErr w:type="spellStart"/>
      <w:r w:rsidRPr="00A8701D">
        <w:rPr>
          <w:rFonts w:ascii="Verdana" w:hAnsi="Verdana"/>
          <w:lang w:val="bg-BG"/>
        </w:rPr>
        <w:t>водовземане</w:t>
      </w:r>
      <w:proofErr w:type="spellEnd"/>
      <w:r w:rsidRPr="00A8701D">
        <w:rPr>
          <w:rFonts w:ascii="Verdana" w:hAnsi="Verdana"/>
          <w:lang w:val="bg-BG"/>
        </w:rPr>
        <w:t xml:space="preserve"> с необходимите филтри за пречистване на водата, разпределителни маркучи от РЕ ф50 и поливни капкови маркучи ф16, които ще се разполагат покрай редовете със зеленчуци.</w:t>
      </w:r>
    </w:p>
    <w:p w:rsidR="00D164EF" w:rsidRDefault="00D164EF" w:rsidP="00205C10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line="240" w:lineRule="exact"/>
        <w:ind w:left="0" w:firstLine="1134"/>
        <w:rPr>
          <w:rFonts w:ascii="Verdana" w:hAnsi="Verdana"/>
        </w:rPr>
      </w:pPr>
      <w:r>
        <w:rPr>
          <w:rFonts w:ascii="Verdana" w:hAnsi="Verdana"/>
        </w:rPr>
        <w:t xml:space="preserve">На обекта няма да се съхраняват опасни химични вещества и смеси. Необходимите за подхранване торове и препарати за </w:t>
      </w:r>
      <w:proofErr w:type="spellStart"/>
      <w:r>
        <w:rPr>
          <w:rFonts w:ascii="Verdana" w:hAnsi="Verdana"/>
        </w:rPr>
        <w:t>обезаразяване</w:t>
      </w:r>
      <w:proofErr w:type="spellEnd"/>
      <w:r>
        <w:rPr>
          <w:rFonts w:ascii="Verdana" w:hAnsi="Verdana"/>
        </w:rPr>
        <w:t xml:space="preserve"> ще се влагат веднага след </w:t>
      </w:r>
      <w:r w:rsidR="00D016A5">
        <w:rPr>
          <w:rFonts w:ascii="Verdana" w:hAnsi="Verdana"/>
        </w:rPr>
        <w:t>закупуването им.</w:t>
      </w:r>
      <w:r w:rsidR="00B5593F">
        <w:rPr>
          <w:rFonts w:ascii="Verdana" w:hAnsi="Verdana"/>
        </w:rPr>
        <w:t xml:space="preserve"> Нафта ще се ползва за резервно гориво на котела, като ще се зарежда количество от порядъка на 1 тон в метален съд, обезопасен срещу разливане.</w:t>
      </w:r>
    </w:p>
    <w:p w:rsidR="00A8701D" w:rsidRDefault="00A8701D" w:rsidP="00205C10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line="240" w:lineRule="exact"/>
        <w:ind w:left="0" w:firstLine="1134"/>
        <w:rPr>
          <w:rFonts w:ascii="Verdana" w:hAnsi="Verdana"/>
        </w:rPr>
      </w:pPr>
      <w:r>
        <w:rPr>
          <w:rFonts w:ascii="Verdana" w:hAnsi="Verdana"/>
        </w:rPr>
        <w:t>Отпадъчните битови води ще преминават през локално пречиствателно съоръжение и ще се използват за напояване на зелените площи в имота.</w:t>
      </w:r>
    </w:p>
    <w:p w:rsidR="00A8701D" w:rsidRDefault="00A8701D" w:rsidP="00205C10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line="240" w:lineRule="exact"/>
        <w:ind w:left="0" w:firstLine="1134"/>
        <w:rPr>
          <w:rFonts w:ascii="Verdana" w:hAnsi="Verdana"/>
        </w:rPr>
      </w:pPr>
      <w:r>
        <w:rPr>
          <w:rFonts w:ascii="Verdana" w:hAnsi="Verdana"/>
        </w:rPr>
        <w:t>Основният производствен отпадък- зелена маса и бракувани плодове</w:t>
      </w:r>
      <w:r w:rsidR="008D7E8C">
        <w:rPr>
          <w:rFonts w:ascii="Verdana" w:hAnsi="Verdana"/>
        </w:rPr>
        <w:t xml:space="preserve"> няма да се съхранява в обекта</w:t>
      </w:r>
      <w:r w:rsidR="00FF2C3A">
        <w:rPr>
          <w:rFonts w:ascii="Verdana" w:hAnsi="Verdana"/>
        </w:rPr>
        <w:t xml:space="preserve"> и ще се извозва на площадка за </w:t>
      </w:r>
      <w:proofErr w:type="spellStart"/>
      <w:r w:rsidR="00FF2C3A">
        <w:rPr>
          <w:rFonts w:ascii="Verdana" w:hAnsi="Verdana"/>
        </w:rPr>
        <w:t>биоразградими</w:t>
      </w:r>
      <w:proofErr w:type="spellEnd"/>
      <w:r w:rsidR="00FF2C3A">
        <w:rPr>
          <w:rFonts w:ascii="Verdana" w:hAnsi="Verdana"/>
        </w:rPr>
        <w:t xml:space="preserve"> отпадъци, определена от Община Брезово.</w:t>
      </w:r>
    </w:p>
    <w:p w:rsidR="00A8701D" w:rsidRDefault="00A8701D" w:rsidP="00430A88">
      <w:pPr>
        <w:numPr>
          <w:ilvl w:val="0"/>
          <w:numId w:val="18"/>
        </w:numPr>
        <w:shd w:val="clear" w:color="auto" w:fill="FFFFFF"/>
        <w:tabs>
          <w:tab w:val="clear" w:pos="644"/>
          <w:tab w:val="num" w:pos="0"/>
        </w:tabs>
        <w:spacing w:line="240" w:lineRule="exact"/>
        <w:ind w:left="0" w:right="48" w:firstLine="108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При </w:t>
      </w:r>
      <w:proofErr w:type="spellStart"/>
      <w:r>
        <w:rPr>
          <w:rFonts w:ascii="Verdana" w:hAnsi="Verdana"/>
          <w:lang w:val="ru-RU"/>
        </w:rPr>
        <w:t>експлоатацията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 не се </w:t>
      </w:r>
      <w:proofErr w:type="spellStart"/>
      <w:r>
        <w:rPr>
          <w:rFonts w:ascii="Verdana" w:hAnsi="Verdana"/>
          <w:lang w:val="ru-RU"/>
        </w:rPr>
        <w:t>очаква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изхвърлянето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значителни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емисии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замърсяващи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атмосферния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въздух</w:t>
      </w:r>
      <w:proofErr w:type="spellEnd"/>
      <w:r>
        <w:rPr>
          <w:rFonts w:ascii="Verdana" w:hAnsi="Verdana"/>
          <w:lang w:val="ru-RU"/>
        </w:rPr>
        <w:t>.</w:t>
      </w:r>
    </w:p>
    <w:p w:rsidR="008D63F4" w:rsidRPr="008D63F4" w:rsidRDefault="008D63F4" w:rsidP="00205C10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line="240" w:lineRule="exact"/>
        <w:ind w:left="0" w:firstLine="1134"/>
        <w:rPr>
          <w:rFonts w:ascii="Verdana" w:hAnsi="Verdana"/>
          <w:color w:val="FF0000"/>
        </w:rPr>
      </w:pPr>
      <w:r w:rsidRPr="00DA6CC0">
        <w:rPr>
          <w:rFonts w:ascii="Verdana" w:hAnsi="Verdana"/>
        </w:rPr>
        <w:t>При строителството се очаква известно шумово натоварване на околната среда.</w:t>
      </w:r>
      <w:r w:rsidRPr="005674FD">
        <w:rPr>
          <w:rFonts w:ascii="Verdana" w:hAnsi="Verdana"/>
          <w:color w:val="FF0000"/>
        </w:rPr>
        <w:t xml:space="preserve"> </w:t>
      </w:r>
      <w:r w:rsidRPr="00511FBE">
        <w:rPr>
          <w:rFonts w:ascii="Verdana" w:hAnsi="Verdana"/>
        </w:rPr>
        <w:t>То ще бъде минимално, локализирано в рамките на ограничен район.</w:t>
      </w:r>
      <w:r w:rsidRPr="005674FD">
        <w:rPr>
          <w:rFonts w:ascii="Verdana" w:hAnsi="Verdana"/>
          <w:color w:val="FF0000"/>
        </w:rPr>
        <w:t xml:space="preserve"> </w:t>
      </w:r>
    </w:p>
    <w:p w:rsidR="00E4417A" w:rsidRDefault="00410BAD" w:rsidP="00205C10">
      <w:pPr>
        <w:pStyle w:val="a7"/>
        <w:numPr>
          <w:ilvl w:val="0"/>
          <w:numId w:val="18"/>
        </w:numPr>
        <w:tabs>
          <w:tab w:val="num" w:pos="0"/>
        </w:tabs>
        <w:spacing w:line="240" w:lineRule="exact"/>
        <w:ind w:left="0" w:firstLine="1134"/>
        <w:rPr>
          <w:rFonts w:ascii="Verdana" w:hAnsi="Verdana"/>
        </w:rPr>
      </w:pPr>
      <w:r w:rsidRPr="00E014EC">
        <w:rPr>
          <w:rFonts w:ascii="Verdana" w:hAnsi="Verdana"/>
        </w:rPr>
        <w:t>За обслужването на обекта ще се използва съществуващата пътна инфраструктура без промяна и без изграждане на нова.</w:t>
      </w:r>
    </w:p>
    <w:p w:rsidR="00E4417A" w:rsidRDefault="00E4417A" w:rsidP="00205C10">
      <w:pPr>
        <w:pStyle w:val="31"/>
        <w:tabs>
          <w:tab w:val="left" w:pos="567"/>
        </w:tabs>
        <w:spacing w:after="0" w:line="240" w:lineRule="exact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EA5BEC" w:rsidRPr="00587D47" w:rsidRDefault="00EA5BEC" w:rsidP="00430A88">
      <w:pPr>
        <w:numPr>
          <w:ilvl w:val="0"/>
          <w:numId w:val="30"/>
        </w:numPr>
        <w:tabs>
          <w:tab w:val="clear" w:pos="938"/>
          <w:tab w:val="num" w:pos="0"/>
        </w:tabs>
        <w:overflowPunct/>
        <w:autoSpaceDE/>
        <w:autoSpaceDN/>
        <w:adjustRightInd/>
        <w:spacing w:line="240" w:lineRule="exact"/>
        <w:ind w:left="0" w:right="-18" w:firstLine="993"/>
        <w:jc w:val="both"/>
        <w:textAlignment w:val="auto"/>
        <w:rPr>
          <w:rFonts w:ascii="Verdana" w:hAnsi="Verdana"/>
          <w:b/>
          <w:lang w:val="bg-BG"/>
        </w:rPr>
      </w:pPr>
      <w:r w:rsidRPr="00587D47">
        <w:rPr>
          <w:rFonts w:ascii="Verdana" w:hAnsi="Verdana"/>
          <w:lang w:val="bg-BG"/>
        </w:rPr>
        <w:t>Инвестиционното предложение ще се реализира в</w:t>
      </w:r>
      <w:r>
        <w:rPr>
          <w:rFonts w:ascii="Verdana" w:hAnsi="Verdana"/>
          <w:lang w:val="bg-BG"/>
        </w:rPr>
        <w:t>ърху имот с начин</w:t>
      </w:r>
      <w:r w:rsidRPr="00587D47">
        <w:rPr>
          <w:rFonts w:ascii="Verdana" w:hAnsi="Verdana"/>
          <w:lang w:val="bg-BG"/>
        </w:rPr>
        <w:t xml:space="preserve"> на трайно ползване „нива”</w:t>
      </w:r>
      <w:r>
        <w:rPr>
          <w:rFonts w:ascii="Verdana" w:hAnsi="Verdana"/>
          <w:lang w:val="bg-BG"/>
        </w:rPr>
        <w:t xml:space="preserve"> без да се наруши </w:t>
      </w:r>
      <w:proofErr w:type="spellStart"/>
      <w:r>
        <w:rPr>
          <w:rFonts w:ascii="Verdana" w:hAnsi="Verdana"/>
          <w:lang w:val="bg-BG"/>
        </w:rPr>
        <w:t>земеползването</w:t>
      </w:r>
      <w:proofErr w:type="spellEnd"/>
      <w:r>
        <w:rPr>
          <w:rFonts w:ascii="Verdana" w:hAnsi="Verdana"/>
          <w:lang w:val="bg-BG"/>
        </w:rPr>
        <w:t>.</w:t>
      </w:r>
    </w:p>
    <w:p w:rsidR="00E4417A" w:rsidRDefault="004E1CE6" w:rsidP="00205C10">
      <w:pPr>
        <w:pStyle w:val="31"/>
        <w:numPr>
          <w:ilvl w:val="0"/>
          <w:numId w:val="11"/>
        </w:numPr>
        <w:tabs>
          <w:tab w:val="num" w:pos="0"/>
        </w:tabs>
        <w:spacing w:after="0" w:line="240" w:lineRule="exact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E4417A" w:rsidRDefault="00E4417A" w:rsidP="00205C10">
      <w:pPr>
        <w:pStyle w:val="31"/>
        <w:spacing w:after="0" w:line="240" w:lineRule="exact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DB554D" w:rsidRDefault="00DB554D" w:rsidP="00205C10">
      <w:pPr>
        <w:spacing w:line="240" w:lineRule="exact"/>
        <w:ind w:firstLine="1080"/>
        <w:jc w:val="both"/>
        <w:rPr>
          <w:rFonts w:ascii="Verdana" w:hAnsi="Verdana"/>
          <w:lang w:val="bg-BG"/>
        </w:rPr>
      </w:pPr>
      <w:r w:rsidRPr="00DB554D">
        <w:rPr>
          <w:rFonts w:ascii="Verdana" w:hAnsi="Verdana"/>
          <w:b/>
          <w:sz w:val="16"/>
          <w:szCs w:val="16"/>
          <w:lang w:val="bg-BG" w:eastAsia="bg-BG"/>
        </w:rPr>
        <w:t>●</w:t>
      </w:r>
      <w:r w:rsidRPr="00DB554D">
        <w:rPr>
          <w:rFonts w:ascii="Verdana" w:hAnsi="Verdana"/>
          <w:b/>
          <w:sz w:val="16"/>
          <w:szCs w:val="16"/>
          <w:lang w:val="bg-BG" w:eastAsia="bg-BG"/>
        </w:rPr>
        <w:tab/>
      </w:r>
      <w:proofErr w:type="spellStart"/>
      <w:r w:rsidRPr="00DB554D">
        <w:rPr>
          <w:rFonts w:ascii="Verdana" w:hAnsi="Verdana"/>
        </w:rPr>
        <w:t>Инвестиционното</w:t>
      </w:r>
      <w:proofErr w:type="spellEnd"/>
      <w:r w:rsidRPr="00DB554D">
        <w:rPr>
          <w:rFonts w:ascii="Verdana" w:hAnsi="Verdana"/>
        </w:rPr>
        <w:t xml:space="preserve"> </w:t>
      </w:r>
      <w:proofErr w:type="spellStart"/>
      <w:r w:rsidRPr="00DB554D">
        <w:rPr>
          <w:rFonts w:ascii="Verdana" w:hAnsi="Verdana"/>
        </w:rPr>
        <w:t>предложение</w:t>
      </w:r>
      <w:proofErr w:type="spellEnd"/>
      <w:r w:rsidRPr="00DB554D">
        <w:rPr>
          <w:rFonts w:ascii="Verdana" w:hAnsi="Verdana"/>
        </w:rPr>
        <w:t xml:space="preserve"> </w:t>
      </w:r>
      <w:proofErr w:type="spellStart"/>
      <w:r w:rsidRPr="00DB554D">
        <w:rPr>
          <w:rFonts w:ascii="Verdana" w:hAnsi="Verdana"/>
        </w:rPr>
        <w:t>ще</w:t>
      </w:r>
      <w:proofErr w:type="spellEnd"/>
      <w:r w:rsidRPr="00DB554D">
        <w:rPr>
          <w:rFonts w:ascii="Verdana" w:hAnsi="Verdana"/>
        </w:rPr>
        <w:t xml:space="preserve"> </w:t>
      </w:r>
      <w:proofErr w:type="spellStart"/>
      <w:r w:rsidRPr="00DB554D">
        <w:rPr>
          <w:rFonts w:ascii="Verdana" w:hAnsi="Verdana"/>
        </w:rPr>
        <w:t>бъде</w:t>
      </w:r>
      <w:proofErr w:type="spellEnd"/>
      <w:r w:rsidRPr="00DB554D">
        <w:rPr>
          <w:rFonts w:ascii="Verdana" w:hAnsi="Verdana"/>
        </w:rPr>
        <w:t xml:space="preserve"> </w:t>
      </w:r>
      <w:proofErr w:type="spellStart"/>
      <w:r w:rsidRPr="00DB554D">
        <w:rPr>
          <w:rFonts w:ascii="Verdana" w:hAnsi="Verdana"/>
        </w:rPr>
        <w:t>реализирано</w:t>
      </w:r>
      <w:proofErr w:type="spellEnd"/>
      <w:r w:rsidRPr="00DB554D">
        <w:rPr>
          <w:rFonts w:ascii="Verdana" w:hAnsi="Verdana"/>
        </w:rPr>
        <w:t xml:space="preserve"> </w:t>
      </w:r>
      <w:proofErr w:type="spellStart"/>
      <w:r w:rsidRPr="00DB554D">
        <w:rPr>
          <w:rFonts w:ascii="Verdana" w:hAnsi="Verdana"/>
        </w:rPr>
        <w:t>извън</w:t>
      </w:r>
      <w:proofErr w:type="spellEnd"/>
      <w:r w:rsidRPr="00DB554D">
        <w:rPr>
          <w:rFonts w:ascii="Verdana" w:hAnsi="Verdana"/>
        </w:rPr>
        <w:t xml:space="preserve"> </w:t>
      </w:r>
      <w:proofErr w:type="spellStart"/>
      <w:r w:rsidRPr="00DB554D">
        <w:rPr>
          <w:rFonts w:ascii="Verdana" w:hAnsi="Verdana"/>
        </w:rPr>
        <w:t>границите</w:t>
      </w:r>
      <w:proofErr w:type="spellEnd"/>
      <w:r w:rsidRPr="00DB554D">
        <w:rPr>
          <w:rFonts w:ascii="Verdana" w:hAnsi="Verdana"/>
        </w:rPr>
        <w:t xml:space="preserve"> </w:t>
      </w:r>
      <w:proofErr w:type="spellStart"/>
      <w:r w:rsidRPr="00DB554D">
        <w:rPr>
          <w:rFonts w:ascii="Verdana" w:hAnsi="Verdana"/>
        </w:rPr>
        <w:t>на</w:t>
      </w:r>
      <w:proofErr w:type="spellEnd"/>
      <w:r w:rsidRPr="00DB554D">
        <w:rPr>
          <w:rFonts w:ascii="Verdana" w:hAnsi="Verdana"/>
        </w:rPr>
        <w:t xml:space="preserve"> </w:t>
      </w:r>
      <w:proofErr w:type="spellStart"/>
      <w:r w:rsidRPr="00DB554D">
        <w:rPr>
          <w:rFonts w:ascii="Verdana" w:hAnsi="Verdana"/>
        </w:rPr>
        <w:t>защитен</w:t>
      </w:r>
      <w:proofErr w:type="spellEnd"/>
      <w:r w:rsidRPr="00DB554D">
        <w:rPr>
          <w:rFonts w:ascii="Verdana" w:hAnsi="Verdana"/>
          <w:lang w:val="bg-BG"/>
        </w:rPr>
        <w:t>и</w:t>
      </w:r>
      <w:r w:rsidRPr="00DB554D">
        <w:rPr>
          <w:rFonts w:ascii="Verdana" w:hAnsi="Verdana"/>
        </w:rPr>
        <w:t xml:space="preserve"> </w:t>
      </w:r>
      <w:proofErr w:type="spellStart"/>
      <w:r w:rsidRPr="00DB554D">
        <w:rPr>
          <w:rFonts w:ascii="Verdana" w:hAnsi="Verdana"/>
        </w:rPr>
        <w:t>зон</w:t>
      </w:r>
      <w:proofErr w:type="spellEnd"/>
      <w:r w:rsidRPr="00DB554D">
        <w:rPr>
          <w:rFonts w:ascii="Verdana" w:hAnsi="Verdana"/>
          <w:lang w:val="bg-BG"/>
        </w:rPr>
        <w:t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BG0000443 „Река Омуровска ”</w:t>
      </w:r>
    </w:p>
    <w:p w:rsidR="00520E1E" w:rsidRDefault="00520E1E" w:rsidP="00205C10">
      <w:pPr>
        <w:spacing w:line="240" w:lineRule="exact"/>
        <w:ind w:firstLine="1170"/>
        <w:jc w:val="both"/>
        <w:rPr>
          <w:rFonts w:ascii="Verdana" w:hAnsi="Verdana"/>
          <w:lang w:val="bg-BG"/>
        </w:rPr>
      </w:pPr>
      <w:r w:rsidRPr="00520E1E">
        <w:rPr>
          <w:rFonts w:ascii="Verdana" w:hAnsi="Verdana"/>
          <w:sz w:val="16"/>
          <w:szCs w:val="16"/>
          <w:lang w:val="bg-BG"/>
        </w:rPr>
        <w:t>●</w:t>
      </w:r>
      <w:r w:rsidRPr="00520E1E">
        <w:rPr>
          <w:rFonts w:ascii="Verdana" w:hAnsi="Verdana"/>
          <w:sz w:val="16"/>
          <w:szCs w:val="16"/>
          <w:lang w:val="bg-BG"/>
        </w:rPr>
        <w:tab/>
      </w:r>
      <w:r w:rsidR="00DB554D" w:rsidRPr="00DB554D">
        <w:rPr>
          <w:rFonts w:ascii="Verdana" w:hAnsi="Verdana"/>
          <w:lang w:val="bg-BG"/>
        </w:rPr>
        <w:t xml:space="preserve">Предвидените с ИП дейности ще се реализират само в границите на имот ПИ </w:t>
      </w:r>
      <w:r w:rsidR="00DB554D" w:rsidRPr="00DB554D">
        <w:rPr>
          <w:rFonts w:ascii="Verdana" w:hAnsi="Verdana"/>
          <w:lang w:val="bg-BG" w:eastAsia="bg-BG"/>
        </w:rPr>
        <w:t>№ 081032 по КВС  на с. Златосел, община Брезово</w:t>
      </w:r>
      <w:r w:rsidR="00DB554D" w:rsidRPr="00DB554D">
        <w:rPr>
          <w:rFonts w:ascii="Verdana" w:hAnsi="Verdana"/>
          <w:lang w:val="bg-BG"/>
        </w:rPr>
        <w:t>.  Предвид това, како и поради  отдалечеността на имота от защитената зона, няма вероятност реализацията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DB554D" w:rsidRDefault="00520E1E" w:rsidP="009B482D">
      <w:pPr>
        <w:ind w:firstLine="1170"/>
        <w:jc w:val="both"/>
        <w:rPr>
          <w:rFonts w:ascii="Verdana" w:hAnsi="Verdana"/>
          <w:lang w:val="bg-BG"/>
        </w:rPr>
      </w:pPr>
      <w:r w:rsidRPr="00520E1E">
        <w:rPr>
          <w:rFonts w:ascii="Verdana" w:hAnsi="Verdana"/>
          <w:sz w:val="16"/>
          <w:szCs w:val="16"/>
          <w:lang w:val="bg-BG"/>
        </w:rPr>
        <w:t>●</w:t>
      </w:r>
      <w:r>
        <w:rPr>
          <w:rFonts w:ascii="Verdana" w:hAnsi="Verdana"/>
          <w:lang w:val="bg-BG"/>
        </w:rPr>
        <w:tab/>
      </w:r>
      <w:proofErr w:type="spellStart"/>
      <w:r w:rsidR="00DB554D" w:rsidRPr="00DB554D">
        <w:rPr>
          <w:rFonts w:ascii="Verdana" w:hAnsi="Verdana"/>
        </w:rPr>
        <w:t>Реализирането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на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инвестиционното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предложение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не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предполага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генериране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на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емисии</w:t>
      </w:r>
      <w:proofErr w:type="spellEnd"/>
      <w:r w:rsidR="00DB554D" w:rsidRPr="00DB554D">
        <w:rPr>
          <w:rFonts w:ascii="Verdana" w:hAnsi="Verdana"/>
        </w:rPr>
        <w:t xml:space="preserve"> и</w:t>
      </w:r>
      <w:r w:rsidR="00CD173B">
        <w:rPr>
          <w:rFonts w:ascii="Verdana" w:hAnsi="Verdana"/>
          <w:lang w:val="bg-BG"/>
        </w:rPr>
        <w:t xml:space="preserve"> </w:t>
      </w:r>
      <w:proofErr w:type="spellStart"/>
      <w:r w:rsidR="00DB554D" w:rsidRPr="00DB554D">
        <w:rPr>
          <w:rFonts w:ascii="Verdana" w:hAnsi="Verdana"/>
        </w:rPr>
        <w:t>отпадъци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във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вид</w:t>
      </w:r>
      <w:proofErr w:type="spellEnd"/>
      <w:r w:rsidR="00DB554D" w:rsidRPr="00DB554D">
        <w:rPr>
          <w:rFonts w:ascii="Verdana" w:hAnsi="Verdana"/>
        </w:rPr>
        <w:t xml:space="preserve"> и </w:t>
      </w:r>
      <w:proofErr w:type="spellStart"/>
      <w:r w:rsidR="00DB554D" w:rsidRPr="00DB554D">
        <w:rPr>
          <w:rFonts w:ascii="Verdana" w:hAnsi="Verdana"/>
        </w:rPr>
        <w:t>количества</w:t>
      </w:r>
      <w:proofErr w:type="spellEnd"/>
      <w:r w:rsidR="00DB554D" w:rsidRPr="00DB554D">
        <w:rPr>
          <w:rFonts w:ascii="Verdana" w:hAnsi="Verdana"/>
        </w:rPr>
        <w:t xml:space="preserve">, </w:t>
      </w:r>
      <w:proofErr w:type="spellStart"/>
      <w:r w:rsidR="00DB554D" w:rsidRPr="00DB554D">
        <w:rPr>
          <w:rFonts w:ascii="Verdana" w:hAnsi="Verdana"/>
        </w:rPr>
        <w:t>които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могат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да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окажат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значително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отрицателно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въздействие</w:t>
      </w:r>
      <w:proofErr w:type="spellEnd"/>
      <w:r w:rsidR="00DB554D" w:rsidRPr="00DB554D">
        <w:rPr>
          <w:rFonts w:ascii="Verdana" w:hAnsi="Verdana"/>
        </w:rPr>
        <w:t xml:space="preserve"> </w:t>
      </w:r>
      <w:proofErr w:type="spellStart"/>
      <w:r w:rsidR="00DB554D" w:rsidRPr="00DB554D">
        <w:rPr>
          <w:rFonts w:ascii="Verdana" w:hAnsi="Verdana"/>
        </w:rPr>
        <w:t>върху</w:t>
      </w:r>
      <w:proofErr w:type="spellEnd"/>
      <w:r w:rsidR="00EC2ADC">
        <w:rPr>
          <w:rFonts w:ascii="Verdana" w:hAnsi="Verdana"/>
          <w:lang w:val="bg-BG"/>
        </w:rPr>
        <w:t xml:space="preserve"> </w:t>
      </w:r>
      <w:r w:rsidR="00DB554D" w:rsidRPr="00DB554D">
        <w:rPr>
          <w:rFonts w:ascii="Verdana" w:hAnsi="Verdana"/>
          <w:lang w:val="bg-BG"/>
        </w:rPr>
        <w:t>защитената зона и нейните елементи.</w:t>
      </w:r>
    </w:p>
    <w:p w:rsidR="00DB554D" w:rsidRPr="00DB554D" w:rsidRDefault="00DB554D" w:rsidP="009B482D">
      <w:pPr>
        <w:ind w:firstLine="1170"/>
        <w:jc w:val="both"/>
        <w:rPr>
          <w:rFonts w:ascii="Verdana" w:hAnsi="Verdana"/>
        </w:rPr>
      </w:pPr>
    </w:p>
    <w:p w:rsidR="00E4417A" w:rsidRPr="008F58F8" w:rsidRDefault="00E4417A" w:rsidP="009B482D">
      <w:pPr>
        <w:overflowPunct/>
        <w:autoSpaceDE/>
        <w:autoSpaceDN/>
        <w:adjustRightInd/>
        <w:ind w:firstLine="1170"/>
        <w:jc w:val="both"/>
        <w:textAlignment w:val="auto"/>
        <w:rPr>
          <w:rFonts w:ascii="Verdana" w:hAnsi="Verdana"/>
          <w:lang w:val="bg-BG"/>
        </w:rPr>
      </w:pPr>
      <w:r w:rsidRPr="008F58F8">
        <w:rPr>
          <w:rFonts w:ascii="Verdana" w:hAnsi="Verdana"/>
          <w:b/>
        </w:rPr>
        <w:t>IV</w:t>
      </w:r>
      <w:r w:rsidR="001F0CE9" w:rsidRPr="008F58F8">
        <w:rPr>
          <w:rFonts w:ascii="Verdana" w:hAnsi="Verdana"/>
          <w:b/>
          <w:lang w:val="bg-BG"/>
        </w:rPr>
        <w:t xml:space="preserve">. </w:t>
      </w:r>
      <w:r w:rsidRPr="008F58F8">
        <w:rPr>
          <w:rFonts w:ascii="Verdana" w:hAnsi="Verdana"/>
          <w:b/>
          <w:lang w:val="bg-BG"/>
        </w:rPr>
        <w:t xml:space="preserve">Характеристика на потенциалните въздействия-териториален обхват, засегнато население, включително трансгранични въздействия, </w:t>
      </w:r>
      <w:r w:rsidRPr="008F58F8">
        <w:rPr>
          <w:rFonts w:ascii="Verdana" w:hAnsi="Verdana"/>
          <w:b/>
          <w:lang w:val="bg-BG"/>
        </w:rPr>
        <w:lastRenderedPageBreak/>
        <w:t xml:space="preserve">същност, големина, </w:t>
      </w:r>
      <w:proofErr w:type="spellStart"/>
      <w:r w:rsidRPr="008F58F8">
        <w:rPr>
          <w:rFonts w:ascii="Verdana" w:hAnsi="Verdana"/>
          <w:b/>
          <w:lang w:val="bg-BG"/>
        </w:rPr>
        <w:t>комплексност</w:t>
      </w:r>
      <w:proofErr w:type="spellEnd"/>
      <w:r w:rsidRPr="008F58F8">
        <w:rPr>
          <w:rFonts w:ascii="Verdana" w:hAnsi="Verdana"/>
          <w:b/>
          <w:lang w:val="bg-BG"/>
        </w:rPr>
        <w:t>, вероятност, продължителност, честота, обратимост</w:t>
      </w:r>
      <w:r w:rsidRPr="008F58F8">
        <w:rPr>
          <w:rFonts w:ascii="Verdana" w:hAnsi="Verdana"/>
          <w:lang w:val="bg-BG"/>
        </w:rPr>
        <w:t>:</w:t>
      </w:r>
    </w:p>
    <w:p w:rsidR="00E4417A" w:rsidRPr="00716048" w:rsidRDefault="00E4417A" w:rsidP="008D7E8C">
      <w:pPr>
        <w:pStyle w:val="31"/>
        <w:numPr>
          <w:ilvl w:val="0"/>
          <w:numId w:val="6"/>
        </w:numPr>
        <w:tabs>
          <w:tab w:val="num" w:pos="-90"/>
        </w:tabs>
        <w:spacing w:after="0"/>
        <w:ind w:left="-90" w:firstLine="126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</w:t>
      </w:r>
      <w:r w:rsidR="005264FF"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 w:rsidR="006258EA">
        <w:rPr>
          <w:rFonts w:ascii="Verdana" w:hAnsi="Verdana"/>
          <w:sz w:val="20"/>
          <w:szCs w:val="20"/>
          <w:lang w:val="bg-BG"/>
        </w:rPr>
        <w:t>разглеждания имот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E4417A" w:rsidRPr="00330088" w:rsidRDefault="00E4417A" w:rsidP="008D7E8C">
      <w:pPr>
        <w:pStyle w:val="31"/>
        <w:numPr>
          <w:ilvl w:val="0"/>
          <w:numId w:val="6"/>
        </w:numPr>
        <w:tabs>
          <w:tab w:val="num" w:pos="-90"/>
        </w:tabs>
        <w:spacing w:after="0"/>
        <w:ind w:left="-90" w:firstLine="1260"/>
        <w:jc w:val="both"/>
        <w:rPr>
          <w:rFonts w:ascii="Verdana" w:hAnsi="Verdana"/>
          <w:sz w:val="20"/>
          <w:szCs w:val="20"/>
          <w:lang w:val="bg-BG"/>
        </w:rPr>
      </w:pPr>
      <w:r w:rsidRPr="00330088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D251EC" w:rsidRPr="00D251EC" w:rsidRDefault="00E4417A" w:rsidP="008D7E8C">
      <w:pPr>
        <w:pStyle w:val="31"/>
        <w:numPr>
          <w:ilvl w:val="0"/>
          <w:numId w:val="31"/>
        </w:numPr>
        <w:tabs>
          <w:tab w:val="num" w:pos="-90"/>
          <w:tab w:val="left" w:pos="9356"/>
        </w:tabs>
        <w:spacing w:after="0"/>
        <w:ind w:left="-90" w:firstLine="12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  <w:r w:rsidR="00D251EC" w:rsidRPr="00D251EC">
        <w:rPr>
          <w:rFonts w:ascii="Verdana" w:hAnsi="Verdana"/>
          <w:lang w:val="ru-RU"/>
        </w:rPr>
        <w:t xml:space="preserve"> </w:t>
      </w:r>
    </w:p>
    <w:p w:rsidR="00D251EC" w:rsidRPr="001704D7" w:rsidRDefault="00D251EC" w:rsidP="008D7E8C">
      <w:pPr>
        <w:pStyle w:val="31"/>
        <w:numPr>
          <w:ilvl w:val="0"/>
          <w:numId w:val="31"/>
        </w:numPr>
        <w:tabs>
          <w:tab w:val="num" w:pos="-90"/>
          <w:tab w:val="left" w:pos="9356"/>
        </w:tabs>
        <w:spacing w:after="0"/>
        <w:ind w:left="-90" w:firstLine="126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 w:rsidR="008E3072">
        <w:rPr>
          <w:rFonts w:ascii="Verdana" w:hAnsi="Verdana"/>
          <w:sz w:val="20"/>
          <w:szCs w:val="20"/>
          <w:lang w:val="ru-RU"/>
        </w:rPr>
        <w:t>5752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8E3072">
        <w:rPr>
          <w:rFonts w:ascii="Verdana" w:hAnsi="Verdana"/>
          <w:sz w:val="20"/>
          <w:szCs w:val="20"/>
          <w:lang w:val="ru-RU"/>
        </w:rPr>
        <w:t>14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</w:t>
      </w:r>
      <w:r w:rsidR="008E3072">
        <w:rPr>
          <w:rFonts w:ascii="Verdana" w:hAnsi="Verdana"/>
          <w:sz w:val="20"/>
          <w:szCs w:val="20"/>
          <w:lang w:val="ru-RU"/>
        </w:rPr>
        <w:t>9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 w:rsidR="008E3072">
        <w:rPr>
          <w:rFonts w:ascii="Verdana" w:hAnsi="Verdana"/>
          <w:sz w:val="20"/>
          <w:szCs w:val="20"/>
          <w:lang w:val="ru-RU"/>
        </w:rPr>
        <w:t>6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е о</w:t>
      </w:r>
      <w:r w:rsidR="008E3072">
        <w:rPr>
          <w:rFonts w:ascii="Verdana" w:hAnsi="Verdana"/>
          <w:sz w:val="20"/>
          <w:szCs w:val="20"/>
          <w:lang w:val="ru-RU"/>
        </w:rPr>
        <w:t xml:space="preserve">пределила </w:t>
      </w:r>
      <w:proofErr w:type="spellStart"/>
      <w:r w:rsidR="008E3072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="008E307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E3072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="008E3072">
        <w:rPr>
          <w:rFonts w:ascii="Verdana" w:hAnsi="Verdana"/>
          <w:sz w:val="20"/>
          <w:szCs w:val="20"/>
          <w:lang w:val="ru-RU"/>
        </w:rPr>
        <w:t xml:space="preserve"> рис</w:t>
      </w:r>
      <w:r w:rsidRPr="001704D7">
        <w:rPr>
          <w:rFonts w:ascii="Verdana" w:hAnsi="Verdana"/>
          <w:sz w:val="20"/>
          <w:szCs w:val="20"/>
          <w:lang w:val="ru-RU"/>
        </w:rPr>
        <w:t xml:space="preserve">к 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E4417A" w:rsidRPr="00716048" w:rsidRDefault="00E4417A" w:rsidP="00205C10">
      <w:pPr>
        <w:pStyle w:val="31"/>
        <w:tabs>
          <w:tab w:val="num" w:pos="0"/>
        </w:tabs>
        <w:spacing w:after="0"/>
        <w:ind w:left="-90" w:firstLine="117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D251EC" w:rsidRPr="007739E8" w:rsidRDefault="00D251EC" w:rsidP="009B482D">
      <w:pPr>
        <w:tabs>
          <w:tab w:val="num" w:pos="0"/>
          <w:tab w:val="left" w:pos="9270"/>
          <w:tab w:val="left" w:pos="9360"/>
        </w:tabs>
        <w:ind w:left="-90"/>
        <w:jc w:val="both"/>
        <w:rPr>
          <w:rFonts w:ascii="Verdana" w:hAnsi="Verdana"/>
          <w:lang w:val="bg-BG"/>
        </w:rPr>
      </w:pPr>
      <w:r w:rsidRPr="007739E8">
        <w:rPr>
          <w:rFonts w:ascii="Verdana" w:hAnsi="Verdana"/>
        </w:rPr>
        <w:t xml:space="preserve">В </w:t>
      </w:r>
      <w:proofErr w:type="spellStart"/>
      <w:r w:rsidRPr="007739E8">
        <w:rPr>
          <w:rFonts w:ascii="Verdana" w:hAnsi="Verdana"/>
        </w:rPr>
        <w:t>изпълнение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на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изискванията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на</w:t>
      </w:r>
      <w:proofErr w:type="spellEnd"/>
      <w:r w:rsidRPr="007739E8">
        <w:rPr>
          <w:rFonts w:ascii="Verdana" w:hAnsi="Verdana"/>
        </w:rPr>
        <w:t xml:space="preserve"> чл.6, ал.9</w:t>
      </w:r>
      <w:r>
        <w:rPr>
          <w:rFonts w:ascii="Verdana" w:hAnsi="Verdana"/>
          <w:lang w:val="bg-BG"/>
        </w:rPr>
        <w:t xml:space="preserve"> и ал.10</w:t>
      </w:r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от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Наредбата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за</w:t>
      </w:r>
      <w:proofErr w:type="spellEnd"/>
      <w:r w:rsidRPr="007739E8">
        <w:rPr>
          <w:rFonts w:ascii="Verdana" w:hAnsi="Verdana"/>
        </w:rPr>
        <w:t xml:space="preserve"> ОВОС е </w:t>
      </w:r>
      <w:proofErr w:type="spellStart"/>
      <w:r w:rsidRPr="007739E8">
        <w:rPr>
          <w:rFonts w:ascii="Verdana" w:hAnsi="Verdana"/>
        </w:rPr>
        <w:t>осигурен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обществен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достъп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до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изготвената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информация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по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Прил</w:t>
      </w:r>
      <w:r>
        <w:rPr>
          <w:rFonts w:ascii="Verdana" w:hAnsi="Verdana"/>
        </w:rPr>
        <w:t>ожение</w:t>
      </w:r>
      <w:proofErr w:type="spellEnd"/>
      <w:r>
        <w:rPr>
          <w:rFonts w:ascii="Verdana" w:hAnsi="Verdana"/>
        </w:rPr>
        <w:t xml:space="preserve"> 2, </w:t>
      </w:r>
      <w:proofErr w:type="spellStart"/>
      <w:r>
        <w:rPr>
          <w:rFonts w:ascii="Verdana" w:hAnsi="Verdana"/>
        </w:rPr>
        <w:t>като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са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представен</w:t>
      </w:r>
      <w:proofErr w:type="spellEnd"/>
      <w:r>
        <w:rPr>
          <w:rFonts w:ascii="Verdana" w:hAnsi="Verdana"/>
          <w:lang w:val="bg-BG"/>
        </w:rPr>
        <w:t>и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копи</w:t>
      </w:r>
      <w:proofErr w:type="spellEnd"/>
      <w:r>
        <w:rPr>
          <w:rFonts w:ascii="Verdana" w:hAnsi="Verdana"/>
          <w:lang w:val="bg-BG"/>
        </w:rPr>
        <w:t>я</w:t>
      </w:r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от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документацията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Община</w:t>
      </w:r>
      <w:proofErr w:type="spellEnd"/>
      <w:r>
        <w:rPr>
          <w:rFonts w:ascii="Verdana" w:hAnsi="Verdana"/>
        </w:rPr>
        <w:t xml:space="preserve"> </w:t>
      </w:r>
      <w:r w:rsidR="004476D6">
        <w:rPr>
          <w:rFonts w:ascii="Verdana" w:hAnsi="Verdana"/>
          <w:lang w:val="bg-BG"/>
        </w:rPr>
        <w:t>Брезово</w:t>
      </w:r>
      <w:r>
        <w:rPr>
          <w:rFonts w:ascii="Verdana" w:hAnsi="Verdana"/>
          <w:lang w:val="bg-BG"/>
        </w:rPr>
        <w:t xml:space="preserve"> и Кметство </w:t>
      </w:r>
      <w:proofErr w:type="spellStart"/>
      <w:r>
        <w:rPr>
          <w:rFonts w:ascii="Verdana" w:hAnsi="Verdana"/>
          <w:lang w:val="bg-BG"/>
        </w:rPr>
        <w:t>с.</w:t>
      </w:r>
      <w:r w:rsidR="004476D6">
        <w:rPr>
          <w:rFonts w:ascii="Verdana" w:hAnsi="Verdana"/>
          <w:lang w:val="bg-BG"/>
        </w:rPr>
        <w:t>Златосел</w:t>
      </w:r>
      <w:proofErr w:type="spellEnd"/>
      <w:r w:rsidRPr="007739E8">
        <w:rPr>
          <w:rFonts w:ascii="Verdana" w:hAnsi="Verdana"/>
        </w:rPr>
        <w:t xml:space="preserve">. </w:t>
      </w:r>
      <w:proofErr w:type="spellStart"/>
      <w:r w:rsidR="004476D6">
        <w:rPr>
          <w:rFonts w:ascii="Verdana" w:hAnsi="Verdana"/>
        </w:rPr>
        <w:t>Община</w:t>
      </w:r>
      <w:proofErr w:type="spellEnd"/>
      <w:r w:rsidR="004476D6">
        <w:rPr>
          <w:rFonts w:ascii="Verdana" w:hAnsi="Verdana"/>
        </w:rPr>
        <w:t xml:space="preserve"> </w:t>
      </w:r>
      <w:r w:rsidR="004476D6">
        <w:rPr>
          <w:rFonts w:ascii="Verdana" w:hAnsi="Verdana"/>
          <w:lang w:val="bg-BG"/>
        </w:rPr>
        <w:t xml:space="preserve">Брезово и Кметство </w:t>
      </w:r>
      <w:proofErr w:type="spellStart"/>
      <w:r w:rsidR="004476D6">
        <w:rPr>
          <w:rFonts w:ascii="Verdana" w:hAnsi="Verdana"/>
          <w:lang w:val="bg-BG"/>
        </w:rPr>
        <w:t>с.Златосел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 w:rsidRPr="007739E8">
        <w:rPr>
          <w:rFonts w:ascii="Verdana" w:hAnsi="Verdana"/>
          <w:lang w:val="ru-RU"/>
        </w:rPr>
        <w:t xml:space="preserve"> </w:t>
      </w:r>
      <w:proofErr w:type="spellStart"/>
      <w:r w:rsidRPr="007739E8">
        <w:rPr>
          <w:rFonts w:ascii="Verdana" w:hAnsi="Verdana"/>
          <w:lang w:val="ru-RU"/>
        </w:rPr>
        <w:t>информирал</w:t>
      </w:r>
      <w:r>
        <w:rPr>
          <w:rFonts w:ascii="Verdana" w:hAnsi="Verdana"/>
          <w:lang w:val="ru-RU"/>
        </w:rPr>
        <w:t>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писмено</w:t>
      </w:r>
      <w:proofErr w:type="spellEnd"/>
      <w:r w:rsidRPr="007739E8">
        <w:rPr>
          <w:rFonts w:ascii="Verdana" w:hAnsi="Verdana"/>
          <w:lang w:val="ru-RU"/>
        </w:rPr>
        <w:t xml:space="preserve"> за </w:t>
      </w:r>
      <w:proofErr w:type="spellStart"/>
      <w:r w:rsidRPr="007739E8">
        <w:rPr>
          <w:rFonts w:ascii="Verdana" w:hAnsi="Verdana"/>
          <w:lang w:val="ru-RU"/>
        </w:rPr>
        <w:t>липса</w:t>
      </w:r>
      <w:proofErr w:type="spellEnd"/>
      <w:r w:rsidRPr="007739E8">
        <w:rPr>
          <w:rFonts w:ascii="Verdana" w:hAnsi="Verdana"/>
          <w:lang w:val="ru-RU"/>
        </w:rPr>
        <w:t xml:space="preserve"> на </w:t>
      </w:r>
      <w:proofErr w:type="spellStart"/>
      <w:r w:rsidRPr="007739E8">
        <w:rPr>
          <w:rFonts w:ascii="Verdana" w:hAnsi="Verdana"/>
          <w:lang w:val="ru-RU"/>
        </w:rPr>
        <w:t>постъпили</w:t>
      </w:r>
      <w:proofErr w:type="spellEnd"/>
      <w:r w:rsidRPr="007739E8">
        <w:rPr>
          <w:rFonts w:ascii="Verdana" w:hAnsi="Verdana"/>
          <w:lang w:val="ru-RU"/>
        </w:rPr>
        <w:t xml:space="preserve"> </w:t>
      </w:r>
      <w:proofErr w:type="spellStart"/>
      <w:r w:rsidRPr="007739E8">
        <w:rPr>
          <w:rFonts w:ascii="Verdana" w:hAnsi="Verdana"/>
          <w:lang w:val="ru-RU"/>
        </w:rPr>
        <w:t>възражения</w:t>
      </w:r>
      <w:proofErr w:type="spellEnd"/>
      <w:r w:rsidRPr="007739E8">
        <w:rPr>
          <w:rFonts w:ascii="Verdana" w:hAnsi="Verdana"/>
          <w:lang w:val="ru-RU"/>
        </w:rPr>
        <w:t xml:space="preserve"> </w:t>
      </w:r>
      <w:proofErr w:type="spellStart"/>
      <w:r w:rsidRPr="007739E8">
        <w:rPr>
          <w:rFonts w:ascii="Verdana" w:hAnsi="Verdana"/>
          <w:lang w:val="ru-RU"/>
        </w:rPr>
        <w:t>относно</w:t>
      </w:r>
      <w:proofErr w:type="spellEnd"/>
      <w:r w:rsidRPr="007739E8">
        <w:rPr>
          <w:rFonts w:ascii="Verdana" w:hAnsi="Verdana"/>
          <w:lang w:val="ru-RU"/>
        </w:rPr>
        <w:t xml:space="preserve"> </w:t>
      </w:r>
      <w:proofErr w:type="spellStart"/>
      <w:r w:rsidRPr="007739E8">
        <w:rPr>
          <w:rFonts w:ascii="Verdana" w:hAnsi="Verdana"/>
          <w:lang w:val="ru-RU"/>
        </w:rPr>
        <w:t>инвестиционното</w:t>
      </w:r>
      <w:proofErr w:type="spellEnd"/>
      <w:r w:rsidRPr="007739E8">
        <w:rPr>
          <w:rFonts w:ascii="Verdana" w:hAnsi="Verdana"/>
          <w:lang w:val="ru-RU"/>
        </w:rPr>
        <w:t xml:space="preserve"> предложение.</w:t>
      </w:r>
    </w:p>
    <w:p w:rsidR="00D251EC" w:rsidRDefault="00D251EC" w:rsidP="009B482D">
      <w:pPr>
        <w:pStyle w:val="a7"/>
        <w:tabs>
          <w:tab w:val="num" w:pos="0"/>
          <w:tab w:val="left" w:pos="9270"/>
          <w:tab w:val="left" w:pos="9360"/>
        </w:tabs>
        <w:ind w:left="-90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 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D251EC" w:rsidRDefault="00D251EC" w:rsidP="009B482D">
      <w:pPr>
        <w:pStyle w:val="a7"/>
        <w:tabs>
          <w:tab w:val="num" w:pos="0"/>
          <w:tab w:val="left" w:pos="9270"/>
          <w:tab w:val="left" w:pos="9360"/>
        </w:tabs>
        <w:ind w:left="-90"/>
        <w:rPr>
          <w:rFonts w:ascii="Verdana" w:hAnsi="Verdana"/>
          <w:b/>
          <w:u w:val="single"/>
        </w:rPr>
      </w:pPr>
    </w:p>
    <w:p w:rsidR="00D251EC" w:rsidRDefault="00D251EC" w:rsidP="009B482D">
      <w:pPr>
        <w:pStyle w:val="a7"/>
        <w:tabs>
          <w:tab w:val="num" w:pos="0"/>
          <w:tab w:val="left" w:pos="9270"/>
          <w:tab w:val="left" w:pos="9360"/>
        </w:tabs>
        <w:ind w:left="-9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При следните условия:</w:t>
      </w:r>
    </w:p>
    <w:p w:rsidR="00D251EC" w:rsidRDefault="00D251EC" w:rsidP="009B482D">
      <w:pPr>
        <w:pStyle w:val="a7"/>
        <w:numPr>
          <w:ilvl w:val="0"/>
          <w:numId w:val="23"/>
        </w:numPr>
        <w:tabs>
          <w:tab w:val="num" w:pos="0"/>
          <w:tab w:val="left" w:pos="9270"/>
          <w:tab w:val="left" w:pos="9360"/>
        </w:tabs>
        <w:overflowPunct/>
        <w:autoSpaceDE/>
        <w:autoSpaceDN/>
        <w:adjustRightInd/>
        <w:ind w:left="-90" w:firstLine="360"/>
        <w:textAlignment w:val="auto"/>
        <w:rPr>
          <w:rFonts w:ascii="Verdana" w:hAnsi="Verdana"/>
        </w:rPr>
      </w:pPr>
      <w:r w:rsidRPr="00776B16">
        <w:rPr>
          <w:rFonts w:ascii="Verdana" w:hAnsi="Verdana"/>
        </w:rPr>
        <w:t>Преди въвеждане</w:t>
      </w:r>
      <w:r>
        <w:rPr>
          <w:rFonts w:ascii="Verdana" w:hAnsi="Verdana"/>
        </w:rPr>
        <w:t xml:space="preserve"> </w:t>
      </w:r>
      <w:r w:rsidRPr="00776B16">
        <w:rPr>
          <w:rFonts w:ascii="Verdana" w:hAnsi="Verdana"/>
        </w:rPr>
        <w:t xml:space="preserve">на обекта в експлоатация да </w:t>
      </w:r>
      <w:r w:rsidR="003E29A9">
        <w:rPr>
          <w:rFonts w:ascii="Verdana" w:hAnsi="Verdana"/>
        </w:rPr>
        <w:t>се изпълнят изискванията на чл.</w:t>
      </w:r>
      <w:r w:rsidRPr="00776B16">
        <w:rPr>
          <w:rFonts w:ascii="Verdana" w:hAnsi="Verdana"/>
        </w:rPr>
        <w:t>16</w:t>
      </w:r>
      <w:r>
        <w:rPr>
          <w:rFonts w:ascii="Verdana" w:hAnsi="Verdana"/>
        </w:rPr>
        <w:t>, ал.1</w:t>
      </w:r>
      <w:r w:rsidRPr="00776B16">
        <w:rPr>
          <w:rFonts w:ascii="Verdana" w:hAnsi="Verdana"/>
        </w:rPr>
        <w:t xml:space="preserve"> от </w:t>
      </w:r>
      <w:r w:rsidRPr="00FA4250">
        <w:rPr>
          <w:rFonts w:ascii="Verdana" w:hAnsi="Verdana"/>
          <w:i/>
        </w:rPr>
        <w:t>Закона за чистотата на атмосферния въздух</w:t>
      </w:r>
      <w:r w:rsidRPr="00776B16">
        <w:rPr>
          <w:rFonts w:ascii="Verdana" w:hAnsi="Verdana"/>
        </w:rPr>
        <w:t xml:space="preserve"> </w:t>
      </w:r>
      <w:r>
        <w:rPr>
          <w:rFonts w:ascii="Verdana" w:hAnsi="Verdana"/>
        </w:rPr>
        <w:t>(ДВ бр.45/</w:t>
      </w:r>
      <w:r w:rsidRPr="00776B16">
        <w:rPr>
          <w:rFonts w:ascii="Verdana" w:hAnsi="Verdana"/>
        </w:rPr>
        <w:t>1996</w:t>
      </w:r>
      <w:r>
        <w:rPr>
          <w:rFonts w:ascii="Verdana" w:hAnsi="Verdana"/>
        </w:rPr>
        <w:t xml:space="preserve">г. </w:t>
      </w:r>
      <w:proofErr w:type="spellStart"/>
      <w:r>
        <w:rPr>
          <w:rFonts w:ascii="Verdana" w:hAnsi="Verdana"/>
        </w:rPr>
        <w:t>посл</w:t>
      </w:r>
      <w:proofErr w:type="spellEnd"/>
      <w:r>
        <w:rPr>
          <w:rFonts w:ascii="Verdana" w:hAnsi="Verdana"/>
        </w:rPr>
        <w:t>. изм. и доп.)</w:t>
      </w:r>
      <w:r w:rsidRPr="00776B16">
        <w:rPr>
          <w:rFonts w:ascii="Verdana" w:hAnsi="Verdana"/>
        </w:rPr>
        <w:t xml:space="preserve">.  </w:t>
      </w:r>
    </w:p>
    <w:p w:rsidR="00D251EC" w:rsidRPr="00776B16" w:rsidRDefault="00D251EC" w:rsidP="009B482D">
      <w:pPr>
        <w:pStyle w:val="a7"/>
        <w:numPr>
          <w:ilvl w:val="0"/>
          <w:numId w:val="23"/>
        </w:numPr>
        <w:tabs>
          <w:tab w:val="num" w:pos="0"/>
          <w:tab w:val="left" w:pos="9270"/>
          <w:tab w:val="left" w:pos="9360"/>
        </w:tabs>
        <w:overflowPunct/>
        <w:autoSpaceDE/>
        <w:autoSpaceDN/>
        <w:adjustRightInd/>
        <w:ind w:left="-90" w:firstLine="360"/>
        <w:textAlignment w:val="auto"/>
        <w:rPr>
          <w:rFonts w:ascii="Verdana" w:hAnsi="Verdana"/>
        </w:rPr>
      </w:pPr>
      <w:r w:rsidRPr="00776B16">
        <w:rPr>
          <w:rFonts w:ascii="Verdana" w:hAnsi="Verdana"/>
        </w:rPr>
        <w:t xml:space="preserve">Да се провежда предвидения в чл.18, т.1 от </w:t>
      </w:r>
      <w:r w:rsidRPr="00FA4250">
        <w:rPr>
          <w:rFonts w:ascii="Verdana" w:hAnsi="Verdana"/>
          <w:i/>
        </w:rPr>
        <w:t>Закона за чистота на атмосферния въздух,</w:t>
      </w:r>
      <w:r w:rsidRPr="00776B16">
        <w:rPr>
          <w:rFonts w:ascii="Verdana" w:hAnsi="Verdana"/>
        </w:rPr>
        <w:t xml:space="preserve"> емисионен контрол на отпадъчните газове, по реда определен в глав</w:t>
      </w:r>
      <w:r>
        <w:rPr>
          <w:rFonts w:ascii="Verdana" w:hAnsi="Verdana"/>
        </w:rPr>
        <w:t xml:space="preserve">а пета от </w:t>
      </w:r>
      <w:r w:rsidRPr="00777C8B">
        <w:rPr>
          <w:rFonts w:ascii="Verdana" w:hAnsi="Verdana"/>
          <w:i/>
        </w:rPr>
        <w:t>Наредба № 6</w:t>
      </w:r>
      <w:r>
        <w:rPr>
          <w:rFonts w:ascii="Verdana" w:hAnsi="Verdana"/>
        </w:rPr>
        <w:t xml:space="preserve">  (</w:t>
      </w:r>
      <w:r w:rsidRPr="00776B16">
        <w:rPr>
          <w:rFonts w:ascii="Verdana" w:hAnsi="Verdana"/>
        </w:rPr>
        <w:t>ДВ</w:t>
      </w:r>
      <w:r>
        <w:rPr>
          <w:rFonts w:ascii="Verdana" w:hAnsi="Verdana"/>
        </w:rPr>
        <w:t xml:space="preserve"> </w:t>
      </w:r>
      <w:r w:rsidRPr="00776B16">
        <w:rPr>
          <w:rFonts w:ascii="Verdana" w:hAnsi="Verdana"/>
        </w:rPr>
        <w:t>бр.31/1999 год.</w:t>
      </w:r>
      <w:r>
        <w:rPr>
          <w:rFonts w:ascii="Verdana" w:hAnsi="Verdana"/>
        </w:rPr>
        <w:t>)</w:t>
      </w:r>
      <w:r w:rsidRPr="00776B16">
        <w:rPr>
          <w:rFonts w:ascii="Verdana" w:hAnsi="Verdana"/>
        </w:rPr>
        <w:t>.</w:t>
      </w:r>
    </w:p>
    <w:p w:rsidR="008F58F8" w:rsidRDefault="008F58F8" w:rsidP="009B482D">
      <w:pPr>
        <w:tabs>
          <w:tab w:val="num" w:pos="0"/>
          <w:tab w:val="left" w:pos="9639"/>
        </w:tabs>
        <w:jc w:val="both"/>
        <w:rPr>
          <w:rFonts w:ascii="Verdana" w:hAnsi="Verdana"/>
          <w:b/>
          <w:bCs/>
          <w:iCs/>
          <w:u w:val="single"/>
          <w:lang w:val="bg-BG"/>
        </w:rPr>
      </w:pPr>
    </w:p>
    <w:p w:rsidR="00E4417A" w:rsidRPr="00FE1D54" w:rsidRDefault="00E4417A" w:rsidP="009B482D">
      <w:pPr>
        <w:pStyle w:val="a7"/>
        <w:tabs>
          <w:tab w:val="num" w:pos="-90"/>
        </w:tabs>
        <w:overflowPunct/>
        <w:autoSpaceDE/>
        <w:autoSpaceDN/>
        <w:adjustRightInd/>
        <w:ind w:left="-90"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E4417A" w:rsidRPr="00FE1D54" w:rsidRDefault="00E4417A" w:rsidP="009B482D">
      <w:pPr>
        <w:pStyle w:val="a7"/>
        <w:tabs>
          <w:tab w:val="num" w:pos="-90"/>
        </w:tabs>
        <w:ind w:left="-90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E4417A" w:rsidRPr="00FE1D54" w:rsidRDefault="00E4417A" w:rsidP="009B482D">
      <w:pPr>
        <w:pStyle w:val="31"/>
        <w:tabs>
          <w:tab w:val="num" w:pos="-90"/>
        </w:tabs>
        <w:ind w:left="-9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E4417A" w:rsidRPr="00E5796B" w:rsidRDefault="00E4417A" w:rsidP="009B482D">
      <w:pPr>
        <w:pStyle w:val="31"/>
        <w:tabs>
          <w:tab w:val="num" w:pos="-90"/>
        </w:tabs>
        <w:ind w:left="-9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810437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810437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810437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810437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810437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E5796B">
        <w:rPr>
          <w:rFonts w:ascii="Verdana" w:hAnsi="Verdana"/>
          <w:b/>
          <w:sz w:val="20"/>
          <w:szCs w:val="20"/>
          <w:lang w:val="ru-RU"/>
        </w:rPr>
        <w:t>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E4417A" w:rsidRPr="00FE1D54" w:rsidRDefault="00E4417A" w:rsidP="009B482D">
      <w:pPr>
        <w:pStyle w:val="31"/>
        <w:tabs>
          <w:tab w:val="num" w:pos="-90"/>
        </w:tabs>
        <w:ind w:left="-9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</w:t>
      </w:r>
      <w:r w:rsidR="0074510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–</w:t>
      </w:r>
      <w:r w:rsidR="0074510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</w:t>
      </w:r>
      <w:r w:rsidR="00141E27">
        <w:rPr>
          <w:rFonts w:ascii="Verdana" w:hAnsi="Verdana"/>
          <w:b/>
          <w:sz w:val="20"/>
          <w:szCs w:val="20"/>
          <w:lang w:val="bg-BG"/>
        </w:rPr>
        <w:t xml:space="preserve">ации по реда на </w:t>
      </w:r>
      <w:proofErr w:type="spellStart"/>
      <w:r w:rsidR="00141E27"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FE1D54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E4417A" w:rsidRDefault="00E4417A" w:rsidP="009B482D">
      <w:pPr>
        <w:pStyle w:val="31"/>
        <w:tabs>
          <w:tab w:val="num" w:pos="-90"/>
        </w:tabs>
        <w:ind w:left="-90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4D33A5" w:rsidRDefault="004D33A5" w:rsidP="009B482D">
      <w:pPr>
        <w:pStyle w:val="31"/>
        <w:tabs>
          <w:tab w:val="num" w:pos="-90"/>
        </w:tabs>
        <w:ind w:left="-90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4D33A5" w:rsidRDefault="004D33A5" w:rsidP="009B482D">
      <w:pPr>
        <w:pStyle w:val="31"/>
        <w:tabs>
          <w:tab w:val="num" w:pos="-90"/>
        </w:tabs>
        <w:ind w:left="-9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30A88" w:rsidRDefault="00430A88" w:rsidP="009B482D">
      <w:pPr>
        <w:pStyle w:val="31"/>
        <w:tabs>
          <w:tab w:val="num" w:pos="-90"/>
        </w:tabs>
        <w:ind w:left="-9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30A88" w:rsidRPr="00430A88" w:rsidRDefault="00430A88" w:rsidP="009B482D">
      <w:pPr>
        <w:pStyle w:val="31"/>
        <w:tabs>
          <w:tab w:val="num" w:pos="-90"/>
        </w:tabs>
        <w:ind w:left="-9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122CF6" w:rsidRDefault="00122CF6" w:rsidP="009B482D">
      <w:pPr>
        <w:tabs>
          <w:tab w:val="num" w:pos="-90"/>
        </w:tabs>
        <w:ind w:left="-90"/>
        <w:jc w:val="both"/>
        <w:rPr>
          <w:rFonts w:ascii="Verdana" w:hAnsi="Verdana"/>
          <w:b/>
          <w:lang w:val="bg-BG"/>
        </w:rPr>
      </w:pPr>
      <w:r w:rsidRPr="00AC007E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AC007E">
        <w:rPr>
          <w:rFonts w:ascii="Verdana" w:hAnsi="Verdana"/>
          <w:b/>
          <w:lang w:val="bg-BG"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     </w:t>
      </w:r>
      <w:r w:rsidR="00983D88">
        <w:rPr>
          <w:rFonts w:ascii="Verdana" w:hAnsi="Verdana"/>
          <w:b/>
          <w:lang w:val="bg-BG"/>
        </w:rPr>
        <w:t xml:space="preserve">             </w:t>
      </w:r>
      <w:r w:rsidR="00954C30">
        <w:rPr>
          <w:rFonts w:ascii="Verdana" w:hAnsi="Verdana"/>
          <w:b/>
        </w:rPr>
        <w:t>03.10</w:t>
      </w:r>
      <w:r w:rsidR="008E770A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</w:rPr>
        <w:t>201</w:t>
      </w:r>
      <w:r w:rsidR="004D33A5">
        <w:rPr>
          <w:rFonts w:ascii="Verdana" w:hAnsi="Verdana"/>
          <w:b/>
        </w:rPr>
        <w:t>6</w:t>
      </w:r>
      <w:r>
        <w:rPr>
          <w:rFonts w:ascii="Verdana" w:hAnsi="Verdana"/>
          <w:b/>
          <w:lang w:val="bg-BG"/>
        </w:rPr>
        <w:t>г.</w:t>
      </w:r>
    </w:p>
    <w:p w:rsidR="008F58F8" w:rsidRPr="00430E8F" w:rsidRDefault="00122CF6" w:rsidP="00482420">
      <w:pPr>
        <w:tabs>
          <w:tab w:val="num" w:pos="-90"/>
        </w:tabs>
        <w:ind w:left="-90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Pr="00AC007E">
        <w:rPr>
          <w:rFonts w:ascii="Verdana" w:hAnsi="Verdana"/>
          <w:i/>
          <w:lang w:val="ru-RU"/>
        </w:rPr>
        <w:t xml:space="preserve">РИОСВ - Пловдив </w:t>
      </w:r>
    </w:p>
    <w:sectPr w:rsidR="008F58F8" w:rsidRPr="00430E8F" w:rsidSect="002653F1">
      <w:footerReference w:type="default" r:id="rId8"/>
      <w:headerReference w:type="first" r:id="rId9"/>
      <w:pgSz w:w="11907" w:h="16840" w:code="9"/>
      <w:pgMar w:top="709" w:right="1134" w:bottom="284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B7" w:rsidRDefault="00FB73B7">
      <w:r>
        <w:separator/>
      </w:r>
    </w:p>
  </w:endnote>
  <w:endnote w:type="continuationSeparator" w:id="0">
    <w:p w:rsidR="00FB73B7" w:rsidRDefault="00FB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B7" w:rsidRDefault="00FB73B7" w:rsidP="0089514A">
    <w:pPr>
      <w:pStyle w:val="a5"/>
      <w:jc w:val="center"/>
      <w:rPr>
        <w:lang w:val="bg-BG"/>
      </w:rPr>
    </w:pPr>
  </w:p>
  <w:p w:rsidR="00FB73B7" w:rsidRPr="0089514A" w:rsidRDefault="00FB73B7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B7" w:rsidRDefault="00FB73B7">
      <w:r>
        <w:separator/>
      </w:r>
    </w:p>
  </w:footnote>
  <w:footnote w:type="continuationSeparator" w:id="0">
    <w:p w:rsidR="00FB73B7" w:rsidRDefault="00FB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B7" w:rsidRPr="005B69F7" w:rsidRDefault="006E481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8637459" wp14:editId="0A73303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3B7" w:rsidRPr="005B69F7" w:rsidRDefault="006E481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00D2BBD" wp14:editId="145393E8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5FC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FB73B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B73B7" w:rsidRPr="003106F6" w:rsidRDefault="00FB73B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6E481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655DDF22" wp14:editId="5D45F728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87B58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FB73B7" w:rsidRPr="00ED1377" w:rsidRDefault="00FB73B7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4E3"/>
    <w:multiLevelType w:val="hybridMultilevel"/>
    <w:tmpl w:val="D778D9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DA910BA"/>
    <w:multiLevelType w:val="hybridMultilevel"/>
    <w:tmpl w:val="F0F2174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0018A1"/>
    <w:multiLevelType w:val="hybridMultilevel"/>
    <w:tmpl w:val="96F60708"/>
    <w:lvl w:ilvl="0" w:tplc="674C3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3E9630C1"/>
    <w:multiLevelType w:val="hybridMultilevel"/>
    <w:tmpl w:val="D92AC60E"/>
    <w:lvl w:ilvl="0" w:tplc="F1E0A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</w:rPr>
    </w:lvl>
    <w:lvl w:ilvl="1" w:tplc="6B7E3F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 Symbol" w:eastAsia="Segoe UI Symbol" w:hAnsi="Segoe UI Symbol" w:cs="Segoe UI 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5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94F48"/>
    <w:multiLevelType w:val="hybridMultilevel"/>
    <w:tmpl w:val="71BA7808"/>
    <w:lvl w:ilvl="0" w:tplc="37FAC0F8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C550F43"/>
    <w:multiLevelType w:val="hybridMultilevel"/>
    <w:tmpl w:val="06DC694E"/>
    <w:lvl w:ilvl="0" w:tplc="2B083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9"/>
  </w:num>
  <w:num w:numId="5">
    <w:abstractNumId w:val="23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3"/>
  </w:num>
  <w:num w:numId="10">
    <w:abstractNumId w:val="21"/>
  </w:num>
  <w:num w:numId="11">
    <w:abstractNumId w:val="4"/>
  </w:num>
  <w:num w:numId="12">
    <w:abstractNumId w:val="15"/>
  </w:num>
  <w:num w:numId="13">
    <w:abstractNumId w:val="4"/>
  </w:num>
  <w:num w:numId="14">
    <w:abstractNumId w:val="17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20"/>
  </w:num>
  <w:num w:numId="22">
    <w:abstractNumId w:val="13"/>
  </w:num>
  <w:num w:numId="23">
    <w:abstractNumId w:val="14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0"/>
  </w:num>
  <w:num w:numId="27">
    <w:abstractNumId w:val="2"/>
  </w:num>
  <w:num w:numId="28">
    <w:abstractNumId w:val="11"/>
  </w:num>
  <w:num w:numId="29">
    <w:abstractNumId w:val="9"/>
  </w:num>
  <w:num w:numId="30">
    <w:abstractNumId w:val="1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5B0"/>
    <w:rsid w:val="0000306F"/>
    <w:rsid w:val="0000389C"/>
    <w:rsid w:val="000038ED"/>
    <w:rsid w:val="000047FD"/>
    <w:rsid w:val="00004C7D"/>
    <w:rsid w:val="0000712F"/>
    <w:rsid w:val="000148EA"/>
    <w:rsid w:val="000156D4"/>
    <w:rsid w:val="000214A4"/>
    <w:rsid w:val="00024313"/>
    <w:rsid w:val="00024B6F"/>
    <w:rsid w:val="00027F8D"/>
    <w:rsid w:val="00031183"/>
    <w:rsid w:val="00035A18"/>
    <w:rsid w:val="00036F3A"/>
    <w:rsid w:val="000370D7"/>
    <w:rsid w:val="000415D7"/>
    <w:rsid w:val="00042CC4"/>
    <w:rsid w:val="0004468E"/>
    <w:rsid w:val="00045669"/>
    <w:rsid w:val="000517C8"/>
    <w:rsid w:val="00054D66"/>
    <w:rsid w:val="000625FE"/>
    <w:rsid w:val="00066AA2"/>
    <w:rsid w:val="00072EBD"/>
    <w:rsid w:val="0008237C"/>
    <w:rsid w:val="00091E87"/>
    <w:rsid w:val="000A33E5"/>
    <w:rsid w:val="000A6284"/>
    <w:rsid w:val="000B5ED3"/>
    <w:rsid w:val="000B7931"/>
    <w:rsid w:val="000B7CD8"/>
    <w:rsid w:val="000C3B0D"/>
    <w:rsid w:val="000D0B21"/>
    <w:rsid w:val="000D23F7"/>
    <w:rsid w:val="000D5327"/>
    <w:rsid w:val="000E3147"/>
    <w:rsid w:val="000E425E"/>
    <w:rsid w:val="000E651D"/>
    <w:rsid w:val="000E6AE3"/>
    <w:rsid w:val="000F0FB0"/>
    <w:rsid w:val="000F13F4"/>
    <w:rsid w:val="000F2BAC"/>
    <w:rsid w:val="000F7005"/>
    <w:rsid w:val="000F7BF2"/>
    <w:rsid w:val="00100C1B"/>
    <w:rsid w:val="00101F2C"/>
    <w:rsid w:val="00104486"/>
    <w:rsid w:val="00105380"/>
    <w:rsid w:val="00106DE2"/>
    <w:rsid w:val="001073F0"/>
    <w:rsid w:val="00107BC7"/>
    <w:rsid w:val="00110E0F"/>
    <w:rsid w:val="00111FE2"/>
    <w:rsid w:val="00113029"/>
    <w:rsid w:val="00113BB2"/>
    <w:rsid w:val="00113C5B"/>
    <w:rsid w:val="001153E7"/>
    <w:rsid w:val="00121554"/>
    <w:rsid w:val="00122848"/>
    <w:rsid w:val="00122CF6"/>
    <w:rsid w:val="00123ABF"/>
    <w:rsid w:val="00136784"/>
    <w:rsid w:val="001370D3"/>
    <w:rsid w:val="00137686"/>
    <w:rsid w:val="00140F2A"/>
    <w:rsid w:val="00141E27"/>
    <w:rsid w:val="00144579"/>
    <w:rsid w:val="00147DDE"/>
    <w:rsid w:val="00153AB0"/>
    <w:rsid w:val="00157D1E"/>
    <w:rsid w:val="001704D7"/>
    <w:rsid w:val="001715ED"/>
    <w:rsid w:val="001776A3"/>
    <w:rsid w:val="00177A3A"/>
    <w:rsid w:val="001816FA"/>
    <w:rsid w:val="001869B5"/>
    <w:rsid w:val="00195BCC"/>
    <w:rsid w:val="001A0027"/>
    <w:rsid w:val="001A2D03"/>
    <w:rsid w:val="001A732E"/>
    <w:rsid w:val="001B0FBD"/>
    <w:rsid w:val="001B170D"/>
    <w:rsid w:val="001B17D7"/>
    <w:rsid w:val="001B2BEB"/>
    <w:rsid w:val="001B4BA5"/>
    <w:rsid w:val="001C0762"/>
    <w:rsid w:val="001C103F"/>
    <w:rsid w:val="001C3424"/>
    <w:rsid w:val="001C5545"/>
    <w:rsid w:val="001C5702"/>
    <w:rsid w:val="001C5750"/>
    <w:rsid w:val="001C6903"/>
    <w:rsid w:val="001C7F59"/>
    <w:rsid w:val="001E10FE"/>
    <w:rsid w:val="001F0CE9"/>
    <w:rsid w:val="001F1B3C"/>
    <w:rsid w:val="001F2DFD"/>
    <w:rsid w:val="001F3635"/>
    <w:rsid w:val="001F3A6D"/>
    <w:rsid w:val="001F4D54"/>
    <w:rsid w:val="00200CAD"/>
    <w:rsid w:val="0020138B"/>
    <w:rsid w:val="00202945"/>
    <w:rsid w:val="00204C33"/>
    <w:rsid w:val="00205C10"/>
    <w:rsid w:val="0020653E"/>
    <w:rsid w:val="00206C94"/>
    <w:rsid w:val="00212E7F"/>
    <w:rsid w:val="00216C09"/>
    <w:rsid w:val="00224323"/>
    <w:rsid w:val="002305AD"/>
    <w:rsid w:val="00233451"/>
    <w:rsid w:val="002338F9"/>
    <w:rsid w:val="00235172"/>
    <w:rsid w:val="0024120B"/>
    <w:rsid w:val="002433B4"/>
    <w:rsid w:val="0024344E"/>
    <w:rsid w:val="002479ED"/>
    <w:rsid w:val="002501B0"/>
    <w:rsid w:val="00252187"/>
    <w:rsid w:val="002542ED"/>
    <w:rsid w:val="00256793"/>
    <w:rsid w:val="00263D4C"/>
    <w:rsid w:val="002653F1"/>
    <w:rsid w:val="00266D04"/>
    <w:rsid w:val="00272820"/>
    <w:rsid w:val="002764F0"/>
    <w:rsid w:val="00276E2A"/>
    <w:rsid w:val="002779D1"/>
    <w:rsid w:val="0028142D"/>
    <w:rsid w:val="00287C1E"/>
    <w:rsid w:val="002975FF"/>
    <w:rsid w:val="00297D68"/>
    <w:rsid w:val="002A0AA2"/>
    <w:rsid w:val="002A100D"/>
    <w:rsid w:val="002A7091"/>
    <w:rsid w:val="002B1481"/>
    <w:rsid w:val="002B2D9D"/>
    <w:rsid w:val="002B4DFF"/>
    <w:rsid w:val="002B7809"/>
    <w:rsid w:val="002C252C"/>
    <w:rsid w:val="002C652E"/>
    <w:rsid w:val="002C73CB"/>
    <w:rsid w:val="002D0F7E"/>
    <w:rsid w:val="002D69EA"/>
    <w:rsid w:val="002D6C67"/>
    <w:rsid w:val="002E245E"/>
    <w:rsid w:val="002E25EF"/>
    <w:rsid w:val="002E4647"/>
    <w:rsid w:val="002F0262"/>
    <w:rsid w:val="002F1050"/>
    <w:rsid w:val="002F13CC"/>
    <w:rsid w:val="0030110F"/>
    <w:rsid w:val="00301FA0"/>
    <w:rsid w:val="003106F6"/>
    <w:rsid w:val="00315878"/>
    <w:rsid w:val="003229D6"/>
    <w:rsid w:val="00324274"/>
    <w:rsid w:val="00326E37"/>
    <w:rsid w:val="00327344"/>
    <w:rsid w:val="00330088"/>
    <w:rsid w:val="0033132E"/>
    <w:rsid w:val="00331B5F"/>
    <w:rsid w:val="00335FA1"/>
    <w:rsid w:val="00336753"/>
    <w:rsid w:val="00336D78"/>
    <w:rsid w:val="00336E07"/>
    <w:rsid w:val="0034511F"/>
    <w:rsid w:val="00345D86"/>
    <w:rsid w:val="00345E12"/>
    <w:rsid w:val="003460F5"/>
    <w:rsid w:val="0035036F"/>
    <w:rsid w:val="00354CCF"/>
    <w:rsid w:val="00357510"/>
    <w:rsid w:val="003632EF"/>
    <w:rsid w:val="00364ED4"/>
    <w:rsid w:val="00366C82"/>
    <w:rsid w:val="003737A0"/>
    <w:rsid w:val="0037412F"/>
    <w:rsid w:val="00375B44"/>
    <w:rsid w:val="0038596E"/>
    <w:rsid w:val="00386849"/>
    <w:rsid w:val="003910F0"/>
    <w:rsid w:val="00395948"/>
    <w:rsid w:val="003A1A28"/>
    <w:rsid w:val="003A32B8"/>
    <w:rsid w:val="003A3D76"/>
    <w:rsid w:val="003A6B9B"/>
    <w:rsid w:val="003B25E5"/>
    <w:rsid w:val="003C167A"/>
    <w:rsid w:val="003C4A3D"/>
    <w:rsid w:val="003D15A8"/>
    <w:rsid w:val="003D202A"/>
    <w:rsid w:val="003D295E"/>
    <w:rsid w:val="003E29A9"/>
    <w:rsid w:val="003E2B39"/>
    <w:rsid w:val="003F056F"/>
    <w:rsid w:val="003F2ECA"/>
    <w:rsid w:val="003F5688"/>
    <w:rsid w:val="003F6F61"/>
    <w:rsid w:val="00401548"/>
    <w:rsid w:val="0040167C"/>
    <w:rsid w:val="004039E1"/>
    <w:rsid w:val="004100BF"/>
    <w:rsid w:val="00410BAD"/>
    <w:rsid w:val="00410DE9"/>
    <w:rsid w:val="00411719"/>
    <w:rsid w:val="00413657"/>
    <w:rsid w:val="00415611"/>
    <w:rsid w:val="00416DC0"/>
    <w:rsid w:val="004201BA"/>
    <w:rsid w:val="004211A9"/>
    <w:rsid w:val="004240DF"/>
    <w:rsid w:val="004300F2"/>
    <w:rsid w:val="00430A88"/>
    <w:rsid w:val="00430DA0"/>
    <w:rsid w:val="00431F8B"/>
    <w:rsid w:val="00432688"/>
    <w:rsid w:val="00433ECE"/>
    <w:rsid w:val="00444F30"/>
    <w:rsid w:val="00445750"/>
    <w:rsid w:val="0044587D"/>
    <w:rsid w:val="00446795"/>
    <w:rsid w:val="004471F5"/>
    <w:rsid w:val="004476D6"/>
    <w:rsid w:val="0044772B"/>
    <w:rsid w:val="00454D51"/>
    <w:rsid w:val="004652DB"/>
    <w:rsid w:val="004705D5"/>
    <w:rsid w:val="004726F8"/>
    <w:rsid w:val="0048228C"/>
    <w:rsid w:val="00482420"/>
    <w:rsid w:val="00483586"/>
    <w:rsid w:val="004836F9"/>
    <w:rsid w:val="004837F3"/>
    <w:rsid w:val="00484D46"/>
    <w:rsid w:val="004873CC"/>
    <w:rsid w:val="004876DF"/>
    <w:rsid w:val="00491890"/>
    <w:rsid w:val="00492F4F"/>
    <w:rsid w:val="00495386"/>
    <w:rsid w:val="0049688C"/>
    <w:rsid w:val="004A324E"/>
    <w:rsid w:val="004A3C50"/>
    <w:rsid w:val="004B07A6"/>
    <w:rsid w:val="004B15E2"/>
    <w:rsid w:val="004B7D22"/>
    <w:rsid w:val="004C0B92"/>
    <w:rsid w:val="004C2582"/>
    <w:rsid w:val="004C269E"/>
    <w:rsid w:val="004C3144"/>
    <w:rsid w:val="004D2DBB"/>
    <w:rsid w:val="004D33A5"/>
    <w:rsid w:val="004E1CE6"/>
    <w:rsid w:val="004E275A"/>
    <w:rsid w:val="004E2F74"/>
    <w:rsid w:val="004F3EA7"/>
    <w:rsid w:val="004F6627"/>
    <w:rsid w:val="004F765C"/>
    <w:rsid w:val="00500471"/>
    <w:rsid w:val="00505D50"/>
    <w:rsid w:val="00511FBE"/>
    <w:rsid w:val="00512159"/>
    <w:rsid w:val="00513007"/>
    <w:rsid w:val="00516DAD"/>
    <w:rsid w:val="00517C24"/>
    <w:rsid w:val="00520E1E"/>
    <w:rsid w:val="005264FF"/>
    <w:rsid w:val="00527BF2"/>
    <w:rsid w:val="005342D6"/>
    <w:rsid w:val="00541B07"/>
    <w:rsid w:val="005443F4"/>
    <w:rsid w:val="005458EE"/>
    <w:rsid w:val="00545E5B"/>
    <w:rsid w:val="005464A0"/>
    <w:rsid w:val="0055042F"/>
    <w:rsid w:val="00553A1A"/>
    <w:rsid w:val="00560701"/>
    <w:rsid w:val="00560BB6"/>
    <w:rsid w:val="005615A3"/>
    <w:rsid w:val="00566D1D"/>
    <w:rsid w:val="005674FD"/>
    <w:rsid w:val="0057056E"/>
    <w:rsid w:val="00575BBB"/>
    <w:rsid w:val="00581B94"/>
    <w:rsid w:val="00583984"/>
    <w:rsid w:val="00584826"/>
    <w:rsid w:val="005854D6"/>
    <w:rsid w:val="0059731C"/>
    <w:rsid w:val="005A3B17"/>
    <w:rsid w:val="005A6766"/>
    <w:rsid w:val="005A700C"/>
    <w:rsid w:val="005B1CC4"/>
    <w:rsid w:val="005B69F7"/>
    <w:rsid w:val="005C27A1"/>
    <w:rsid w:val="005D7788"/>
    <w:rsid w:val="005E41D2"/>
    <w:rsid w:val="005E5FA2"/>
    <w:rsid w:val="005E6924"/>
    <w:rsid w:val="005F0C8E"/>
    <w:rsid w:val="005F5E28"/>
    <w:rsid w:val="00602A0B"/>
    <w:rsid w:val="00616DCB"/>
    <w:rsid w:val="006225D8"/>
    <w:rsid w:val="00622BC6"/>
    <w:rsid w:val="00625128"/>
    <w:rsid w:val="006258EA"/>
    <w:rsid w:val="006340C8"/>
    <w:rsid w:val="006358DD"/>
    <w:rsid w:val="00635A13"/>
    <w:rsid w:val="00635A23"/>
    <w:rsid w:val="006508A4"/>
    <w:rsid w:val="00651EE6"/>
    <w:rsid w:val="00653E13"/>
    <w:rsid w:val="00660591"/>
    <w:rsid w:val="00660C3F"/>
    <w:rsid w:val="00661C46"/>
    <w:rsid w:val="00663F3F"/>
    <w:rsid w:val="006752C9"/>
    <w:rsid w:val="006827CA"/>
    <w:rsid w:val="00683647"/>
    <w:rsid w:val="00684428"/>
    <w:rsid w:val="006918A2"/>
    <w:rsid w:val="00693019"/>
    <w:rsid w:val="006A09E5"/>
    <w:rsid w:val="006A15DE"/>
    <w:rsid w:val="006A19DF"/>
    <w:rsid w:val="006B0B9A"/>
    <w:rsid w:val="006B421A"/>
    <w:rsid w:val="006C1388"/>
    <w:rsid w:val="006C7E45"/>
    <w:rsid w:val="006D15EE"/>
    <w:rsid w:val="006D20C6"/>
    <w:rsid w:val="006D21A3"/>
    <w:rsid w:val="006D7817"/>
    <w:rsid w:val="006E1608"/>
    <w:rsid w:val="006E266C"/>
    <w:rsid w:val="006E28CA"/>
    <w:rsid w:val="006E481A"/>
    <w:rsid w:val="006E71DE"/>
    <w:rsid w:val="006E7CA4"/>
    <w:rsid w:val="006F12C6"/>
    <w:rsid w:val="006F51E8"/>
    <w:rsid w:val="006F692D"/>
    <w:rsid w:val="00700D38"/>
    <w:rsid w:val="00703C88"/>
    <w:rsid w:val="00711938"/>
    <w:rsid w:val="00716048"/>
    <w:rsid w:val="007167F4"/>
    <w:rsid w:val="00716979"/>
    <w:rsid w:val="0072407F"/>
    <w:rsid w:val="0073184A"/>
    <w:rsid w:val="007322DC"/>
    <w:rsid w:val="00732306"/>
    <w:rsid w:val="00735898"/>
    <w:rsid w:val="0074510F"/>
    <w:rsid w:val="00750B4C"/>
    <w:rsid w:val="007510DA"/>
    <w:rsid w:val="00765DA9"/>
    <w:rsid w:val="00770AD9"/>
    <w:rsid w:val="007719EF"/>
    <w:rsid w:val="007742DB"/>
    <w:rsid w:val="007747A1"/>
    <w:rsid w:val="0077512E"/>
    <w:rsid w:val="0077574D"/>
    <w:rsid w:val="00776CE1"/>
    <w:rsid w:val="00776E91"/>
    <w:rsid w:val="00790F84"/>
    <w:rsid w:val="007919FF"/>
    <w:rsid w:val="00791C64"/>
    <w:rsid w:val="007936E6"/>
    <w:rsid w:val="007A25FE"/>
    <w:rsid w:val="007A3CF5"/>
    <w:rsid w:val="007A6290"/>
    <w:rsid w:val="007A632A"/>
    <w:rsid w:val="007B4483"/>
    <w:rsid w:val="007B5B18"/>
    <w:rsid w:val="007C1CA6"/>
    <w:rsid w:val="007C313C"/>
    <w:rsid w:val="007D02D0"/>
    <w:rsid w:val="007F23C1"/>
    <w:rsid w:val="007F2F5B"/>
    <w:rsid w:val="007F3662"/>
    <w:rsid w:val="008004DF"/>
    <w:rsid w:val="008011CF"/>
    <w:rsid w:val="00804A26"/>
    <w:rsid w:val="00806E73"/>
    <w:rsid w:val="00807EFB"/>
    <w:rsid w:val="00810437"/>
    <w:rsid w:val="00813C8A"/>
    <w:rsid w:val="0081479D"/>
    <w:rsid w:val="00815D60"/>
    <w:rsid w:val="00820A51"/>
    <w:rsid w:val="00822A5D"/>
    <w:rsid w:val="008259F8"/>
    <w:rsid w:val="00826452"/>
    <w:rsid w:val="00826D31"/>
    <w:rsid w:val="00832676"/>
    <w:rsid w:val="008340B2"/>
    <w:rsid w:val="00834EA7"/>
    <w:rsid w:val="00841EBB"/>
    <w:rsid w:val="00842F0C"/>
    <w:rsid w:val="00851DA8"/>
    <w:rsid w:val="008522F1"/>
    <w:rsid w:val="0085348A"/>
    <w:rsid w:val="0086084C"/>
    <w:rsid w:val="008637E7"/>
    <w:rsid w:val="00870EB8"/>
    <w:rsid w:val="00871986"/>
    <w:rsid w:val="008745AF"/>
    <w:rsid w:val="00875164"/>
    <w:rsid w:val="008761F2"/>
    <w:rsid w:val="008814C9"/>
    <w:rsid w:val="008817E0"/>
    <w:rsid w:val="0088526F"/>
    <w:rsid w:val="0088625D"/>
    <w:rsid w:val="00886F77"/>
    <w:rsid w:val="00891B64"/>
    <w:rsid w:val="00893FFE"/>
    <w:rsid w:val="0089514A"/>
    <w:rsid w:val="008969F5"/>
    <w:rsid w:val="00896A0F"/>
    <w:rsid w:val="008A4C43"/>
    <w:rsid w:val="008A7312"/>
    <w:rsid w:val="008A794C"/>
    <w:rsid w:val="008B0206"/>
    <w:rsid w:val="008B1300"/>
    <w:rsid w:val="008B341A"/>
    <w:rsid w:val="008C233A"/>
    <w:rsid w:val="008C32E8"/>
    <w:rsid w:val="008C49B9"/>
    <w:rsid w:val="008D06C2"/>
    <w:rsid w:val="008D0B3F"/>
    <w:rsid w:val="008D4856"/>
    <w:rsid w:val="008D63F4"/>
    <w:rsid w:val="008D7E8C"/>
    <w:rsid w:val="008E3072"/>
    <w:rsid w:val="008E7186"/>
    <w:rsid w:val="008E770A"/>
    <w:rsid w:val="008F3DF7"/>
    <w:rsid w:val="008F58F8"/>
    <w:rsid w:val="008F628D"/>
    <w:rsid w:val="00911D28"/>
    <w:rsid w:val="00915070"/>
    <w:rsid w:val="00915F80"/>
    <w:rsid w:val="00924EC2"/>
    <w:rsid w:val="00926FA4"/>
    <w:rsid w:val="0093612F"/>
    <w:rsid w:val="00936425"/>
    <w:rsid w:val="009404FF"/>
    <w:rsid w:val="009418F9"/>
    <w:rsid w:val="00941D20"/>
    <w:rsid w:val="00944FAD"/>
    <w:rsid w:val="00946D85"/>
    <w:rsid w:val="009525B6"/>
    <w:rsid w:val="00954C30"/>
    <w:rsid w:val="00955282"/>
    <w:rsid w:val="009626F1"/>
    <w:rsid w:val="00964F49"/>
    <w:rsid w:val="00973C05"/>
    <w:rsid w:val="00974546"/>
    <w:rsid w:val="009752AA"/>
    <w:rsid w:val="0097602D"/>
    <w:rsid w:val="00983D88"/>
    <w:rsid w:val="0098580A"/>
    <w:rsid w:val="009859E0"/>
    <w:rsid w:val="0099632B"/>
    <w:rsid w:val="009A063E"/>
    <w:rsid w:val="009A49E5"/>
    <w:rsid w:val="009A4BBF"/>
    <w:rsid w:val="009A7236"/>
    <w:rsid w:val="009A7AB1"/>
    <w:rsid w:val="009B145D"/>
    <w:rsid w:val="009B482D"/>
    <w:rsid w:val="009B5D19"/>
    <w:rsid w:val="009B657F"/>
    <w:rsid w:val="009B6F15"/>
    <w:rsid w:val="009C094A"/>
    <w:rsid w:val="009C28A8"/>
    <w:rsid w:val="009C407C"/>
    <w:rsid w:val="009C4674"/>
    <w:rsid w:val="009D0ED4"/>
    <w:rsid w:val="009E155E"/>
    <w:rsid w:val="009E4CCA"/>
    <w:rsid w:val="009E7D8E"/>
    <w:rsid w:val="009F0994"/>
    <w:rsid w:val="009F43E6"/>
    <w:rsid w:val="009F49B2"/>
    <w:rsid w:val="009F6A0C"/>
    <w:rsid w:val="009F6BBB"/>
    <w:rsid w:val="00A0012A"/>
    <w:rsid w:val="00A03AF6"/>
    <w:rsid w:val="00A0428E"/>
    <w:rsid w:val="00A05D63"/>
    <w:rsid w:val="00A05DF6"/>
    <w:rsid w:val="00A06945"/>
    <w:rsid w:val="00A0766A"/>
    <w:rsid w:val="00A109BC"/>
    <w:rsid w:val="00A133FF"/>
    <w:rsid w:val="00A165B3"/>
    <w:rsid w:val="00A16A95"/>
    <w:rsid w:val="00A21C53"/>
    <w:rsid w:val="00A2367A"/>
    <w:rsid w:val="00A306CF"/>
    <w:rsid w:val="00A32F7F"/>
    <w:rsid w:val="00A33765"/>
    <w:rsid w:val="00A40542"/>
    <w:rsid w:val="00A40A3C"/>
    <w:rsid w:val="00A438EA"/>
    <w:rsid w:val="00A46A3D"/>
    <w:rsid w:val="00A544A2"/>
    <w:rsid w:val="00A57CE3"/>
    <w:rsid w:val="00A61AEF"/>
    <w:rsid w:val="00A67B33"/>
    <w:rsid w:val="00A72619"/>
    <w:rsid w:val="00A743AF"/>
    <w:rsid w:val="00A750F2"/>
    <w:rsid w:val="00A76425"/>
    <w:rsid w:val="00A83058"/>
    <w:rsid w:val="00A84E8A"/>
    <w:rsid w:val="00A85573"/>
    <w:rsid w:val="00A8701D"/>
    <w:rsid w:val="00A91BDF"/>
    <w:rsid w:val="00A92E12"/>
    <w:rsid w:val="00A9577B"/>
    <w:rsid w:val="00A957E0"/>
    <w:rsid w:val="00A96F4B"/>
    <w:rsid w:val="00AA1C1D"/>
    <w:rsid w:val="00AA4E6D"/>
    <w:rsid w:val="00AB0725"/>
    <w:rsid w:val="00AC3DF6"/>
    <w:rsid w:val="00AC3E53"/>
    <w:rsid w:val="00AC4C10"/>
    <w:rsid w:val="00AC75F4"/>
    <w:rsid w:val="00AD084E"/>
    <w:rsid w:val="00AD0F0E"/>
    <w:rsid w:val="00AD11C4"/>
    <w:rsid w:val="00AD13E8"/>
    <w:rsid w:val="00AD1700"/>
    <w:rsid w:val="00AD1834"/>
    <w:rsid w:val="00AD4590"/>
    <w:rsid w:val="00AE0D44"/>
    <w:rsid w:val="00AE2F75"/>
    <w:rsid w:val="00AE487C"/>
    <w:rsid w:val="00AE5517"/>
    <w:rsid w:val="00AF3680"/>
    <w:rsid w:val="00AF43BA"/>
    <w:rsid w:val="00B05636"/>
    <w:rsid w:val="00B07238"/>
    <w:rsid w:val="00B11347"/>
    <w:rsid w:val="00B1413E"/>
    <w:rsid w:val="00B17F7F"/>
    <w:rsid w:val="00B213B9"/>
    <w:rsid w:val="00B21A55"/>
    <w:rsid w:val="00B2249F"/>
    <w:rsid w:val="00B22F09"/>
    <w:rsid w:val="00B25F6C"/>
    <w:rsid w:val="00B27B64"/>
    <w:rsid w:val="00B42961"/>
    <w:rsid w:val="00B47478"/>
    <w:rsid w:val="00B5593F"/>
    <w:rsid w:val="00B61297"/>
    <w:rsid w:val="00B7017D"/>
    <w:rsid w:val="00B70727"/>
    <w:rsid w:val="00B7103E"/>
    <w:rsid w:val="00B734E9"/>
    <w:rsid w:val="00B76562"/>
    <w:rsid w:val="00B76C69"/>
    <w:rsid w:val="00B86126"/>
    <w:rsid w:val="00B86609"/>
    <w:rsid w:val="00B90BD5"/>
    <w:rsid w:val="00BA045A"/>
    <w:rsid w:val="00BA2819"/>
    <w:rsid w:val="00BB04CA"/>
    <w:rsid w:val="00BB1F0C"/>
    <w:rsid w:val="00BB3476"/>
    <w:rsid w:val="00BC3799"/>
    <w:rsid w:val="00BC6BB1"/>
    <w:rsid w:val="00BD0D4D"/>
    <w:rsid w:val="00BD1094"/>
    <w:rsid w:val="00BE5C6C"/>
    <w:rsid w:val="00BF10A0"/>
    <w:rsid w:val="00BF1566"/>
    <w:rsid w:val="00BF1A21"/>
    <w:rsid w:val="00BF4E39"/>
    <w:rsid w:val="00BF7683"/>
    <w:rsid w:val="00C00904"/>
    <w:rsid w:val="00C02136"/>
    <w:rsid w:val="00C1485D"/>
    <w:rsid w:val="00C15673"/>
    <w:rsid w:val="00C22493"/>
    <w:rsid w:val="00C247D8"/>
    <w:rsid w:val="00C25D34"/>
    <w:rsid w:val="00C328C8"/>
    <w:rsid w:val="00C35B6C"/>
    <w:rsid w:val="00C36910"/>
    <w:rsid w:val="00C41DB3"/>
    <w:rsid w:val="00C4392F"/>
    <w:rsid w:val="00C473A4"/>
    <w:rsid w:val="00C55B02"/>
    <w:rsid w:val="00C635AF"/>
    <w:rsid w:val="00C644B4"/>
    <w:rsid w:val="00C735B8"/>
    <w:rsid w:val="00C748C0"/>
    <w:rsid w:val="00C75188"/>
    <w:rsid w:val="00C76288"/>
    <w:rsid w:val="00C76A20"/>
    <w:rsid w:val="00C77EBF"/>
    <w:rsid w:val="00C862F4"/>
    <w:rsid w:val="00C9139C"/>
    <w:rsid w:val="00C9282E"/>
    <w:rsid w:val="00C94CDB"/>
    <w:rsid w:val="00C97000"/>
    <w:rsid w:val="00CA3258"/>
    <w:rsid w:val="00CA7203"/>
    <w:rsid w:val="00CA7A14"/>
    <w:rsid w:val="00CA7D15"/>
    <w:rsid w:val="00CB1CCA"/>
    <w:rsid w:val="00CB5D58"/>
    <w:rsid w:val="00CB6F36"/>
    <w:rsid w:val="00CB711B"/>
    <w:rsid w:val="00CC6C84"/>
    <w:rsid w:val="00CD173B"/>
    <w:rsid w:val="00CD1F33"/>
    <w:rsid w:val="00CD3AE1"/>
    <w:rsid w:val="00CD5A5E"/>
    <w:rsid w:val="00CE4C2A"/>
    <w:rsid w:val="00CF0A92"/>
    <w:rsid w:val="00CF6DFC"/>
    <w:rsid w:val="00D016A5"/>
    <w:rsid w:val="00D0259D"/>
    <w:rsid w:val="00D03B87"/>
    <w:rsid w:val="00D06060"/>
    <w:rsid w:val="00D06B92"/>
    <w:rsid w:val="00D0715A"/>
    <w:rsid w:val="00D11454"/>
    <w:rsid w:val="00D164EF"/>
    <w:rsid w:val="00D167B7"/>
    <w:rsid w:val="00D251EC"/>
    <w:rsid w:val="00D259F5"/>
    <w:rsid w:val="00D26E04"/>
    <w:rsid w:val="00D308EC"/>
    <w:rsid w:val="00D30BD2"/>
    <w:rsid w:val="00D32002"/>
    <w:rsid w:val="00D35A20"/>
    <w:rsid w:val="00D450FA"/>
    <w:rsid w:val="00D45B73"/>
    <w:rsid w:val="00D50313"/>
    <w:rsid w:val="00D51ECC"/>
    <w:rsid w:val="00D530CC"/>
    <w:rsid w:val="00D55F72"/>
    <w:rsid w:val="00D5764A"/>
    <w:rsid w:val="00D61AE4"/>
    <w:rsid w:val="00D7472F"/>
    <w:rsid w:val="00D759AA"/>
    <w:rsid w:val="00D86777"/>
    <w:rsid w:val="00D8724D"/>
    <w:rsid w:val="00D922EB"/>
    <w:rsid w:val="00D93AB6"/>
    <w:rsid w:val="00D960CD"/>
    <w:rsid w:val="00D978E2"/>
    <w:rsid w:val="00DA23D3"/>
    <w:rsid w:val="00DA2DFE"/>
    <w:rsid w:val="00DA3C39"/>
    <w:rsid w:val="00DA6CC0"/>
    <w:rsid w:val="00DB3ACF"/>
    <w:rsid w:val="00DB554D"/>
    <w:rsid w:val="00DB55A1"/>
    <w:rsid w:val="00DB7724"/>
    <w:rsid w:val="00DC0C01"/>
    <w:rsid w:val="00DC1902"/>
    <w:rsid w:val="00DC5B2E"/>
    <w:rsid w:val="00DD0160"/>
    <w:rsid w:val="00DD06B1"/>
    <w:rsid w:val="00DE68E3"/>
    <w:rsid w:val="00DF2CB7"/>
    <w:rsid w:val="00DF2E31"/>
    <w:rsid w:val="00DF5386"/>
    <w:rsid w:val="00E002C0"/>
    <w:rsid w:val="00E014EC"/>
    <w:rsid w:val="00E01652"/>
    <w:rsid w:val="00E100BB"/>
    <w:rsid w:val="00E1200B"/>
    <w:rsid w:val="00E14F3D"/>
    <w:rsid w:val="00E207CD"/>
    <w:rsid w:val="00E300D5"/>
    <w:rsid w:val="00E31C88"/>
    <w:rsid w:val="00E324CF"/>
    <w:rsid w:val="00E344E2"/>
    <w:rsid w:val="00E35100"/>
    <w:rsid w:val="00E36477"/>
    <w:rsid w:val="00E4417A"/>
    <w:rsid w:val="00E51D3C"/>
    <w:rsid w:val="00E53B75"/>
    <w:rsid w:val="00E56680"/>
    <w:rsid w:val="00E5796B"/>
    <w:rsid w:val="00E65844"/>
    <w:rsid w:val="00E701D4"/>
    <w:rsid w:val="00E7266E"/>
    <w:rsid w:val="00E73FA3"/>
    <w:rsid w:val="00E75F5F"/>
    <w:rsid w:val="00E8208C"/>
    <w:rsid w:val="00E84054"/>
    <w:rsid w:val="00E84FA8"/>
    <w:rsid w:val="00E866C8"/>
    <w:rsid w:val="00E8746F"/>
    <w:rsid w:val="00E9391C"/>
    <w:rsid w:val="00EA192A"/>
    <w:rsid w:val="00EA2767"/>
    <w:rsid w:val="00EA3B1F"/>
    <w:rsid w:val="00EA57E8"/>
    <w:rsid w:val="00EA5BEC"/>
    <w:rsid w:val="00EA7472"/>
    <w:rsid w:val="00EB55F4"/>
    <w:rsid w:val="00EB63EB"/>
    <w:rsid w:val="00EC2ADC"/>
    <w:rsid w:val="00EC304D"/>
    <w:rsid w:val="00ED1377"/>
    <w:rsid w:val="00EE17DF"/>
    <w:rsid w:val="00EE3DE1"/>
    <w:rsid w:val="00EE7FE0"/>
    <w:rsid w:val="00EF1A67"/>
    <w:rsid w:val="00EF6757"/>
    <w:rsid w:val="00F03A0E"/>
    <w:rsid w:val="00F15C68"/>
    <w:rsid w:val="00F21EC9"/>
    <w:rsid w:val="00F260D8"/>
    <w:rsid w:val="00F33C6B"/>
    <w:rsid w:val="00F35D4F"/>
    <w:rsid w:val="00F36F64"/>
    <w:rsid w:val="00F3745D"/>
    <w:rsid w:val="00F417AC"/>
    <w:rsid w:val="00F54142"/>
    <w:rsid w:val="00F5613A"/>
    <w:rsid w:val="00F57E89"/>
    <w:rsid w:val="00F629EF"/>
    <w:rsid w:val="00F72CF1"/>
    <w:rsid w:val="00F817A0"/>
    <w:rsid w:val="00F84A00"/>
    <w:rsid w:val="00F90EE0"/>
    <w:rsid w:val="00F94E54"/>
    <w:rsid w:val="00F95EF1"/>
    <w:rsid w:val="00FA2092"/>
    <w:rsid w:val="00FB04CC"/>
    <w:rsid w:val="00FB18A7"/>
    <w:rsid w:val="00FB73B7"/>
    <w:rsid w:val="00FB7B53"/>
    <w:rsid w:val="00FC755F"/>
    <w:rsid w:val="00FD21E2"/>
    <w:rsid w:val="00FD4B32"/>
    <w:rsid w:val="00FE1D54"/>
    <w:rsid w:val="00FE22D9"/>
    <w:rsid w:val="00FE3CBD"/>
    <w:rsid w:val="00FE4E5C"/>
    <w:rsid w:val="00FE786F"/>
    <w:rsid w:val="00FF2C3A"/>
    <w:rsid w:val="00FF54BD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CDE534D"/>
  <w15:docId w15:val="{C649EDE8-280B-4585-A5CD-06937AB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038E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038E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038E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038E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038E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038ED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0038ED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0038E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No Spacing"/>
    <w:uiPriority w:val="99"/>
    <w:qFormat/>
    <w:rsid w:val="002975FF"/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uiPriority w:val="99"/>
    <w:rsid w:val="003E2B39"/>
    <w:rPr>
      <w:rFonts w:eastAsia="SimSun"/>
      <w:sz w:val="24"/>
      <w:lang w:val="bg-BG" w:eastAsia="zh-CN"/>
    </w:rPr>
  </w:style>
  <w:style w:type="character" w:customStyle="1" w:styleId="CharChar3">
    <w:name w:val="Char Char3"/>
    <w:uiPriority w:val="99"/>
    <w:rsid w:val="00B21A55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99"/>
    <w:qFormat/>
    <w:rsid w:val="00886F77"/>
    <w:pPr>
      <w:ind w:left="720"/>
      <w:contextualSpacing/>
    </w:pPr>
  </w:style>
  <w:style w:type="paragraph" w:customStyle="1" w:styleId="CharCharCharCharCharCharCharCharCharCharCharChar">
    <w:name w:val="Char Char Char Char Char Char Char Char Char Char Char Char"/>
    <w:basedOn w:val="a"/>
    <w:rsid w:val="00366C8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366C8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DF3A2-21A4-4892-A698-E72B8336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1585</Words>
  <Characters>9037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40</cp:revision>
  <cp:lastPrinted>2016-09-21T12:59:00Z</cp:lastPrinted>
  <dcterms:created xsi:type="dcterms:W3CDTF">2016-09-21T07:04:00Z</dcterms:created>
  <dcterms:modified xsi:type="dcterms:W3CDTF">2019-09-24T15:32:00Z</dcterms:modified>
</cp:coreProperties>
</file>