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Pr="008306AD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09BC" w:rsidRPr="008306AD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FA1E5D" w:rsidRDefault="008306AD" w:rsidP="0075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FA1E5D" w:rsidRPr="00FA1E5D">
        <w:rPr>
          <w:rFonts w:ascii="TmsCyr" w:hAnsi="TmsCyr"/>
          <w:b/>
          <w:i/>
        </w:rPr>
        <w:t xml:space="preserve"> </w:t>
      </w:r>
      <w:r w:rsidR="00FA1E5D" w:rsidRPr="00FA1E5D">
        <w:rPr>
          <w:rFonts w:ascii="Times New Roman" w:hAnsi="Times New Roman" w:cs="Times New Roman"/>
          <w:b/>
          <w:sz w:val="24"/>
          <w:szCs w:val="24"/>
        </w:rPr>
        <w:t>"ДОМСТРОЙ АВ" ЕООД</w:t>
      </w:r>
      <w:r w:rsidR="00FA1E5D">
        <w:rPr>
          <w:rFonts w:ascii="Times New Roman" w:hAnsi="Times New Roman" w:cs="Times New Roman"/>
          <w:b/>
          <w:sz w:val="24"/>
          <w:szCs w:val="24"/>
        </w:rPr>
        <w:t>,</w:t>
      </w:r>
      <w:r w:rsidR="00FA1E5D" w:rsidRPr="00BA112C">
        <w:rPr>
          <w:rFonts w:ascii="TmsCyr" w:hAnsi="TmsCyr"/>
          <w:i/>
        </w:rPr>
        <w:t xml:space="preserve"> </w:t>
      </w:r>
    </w:p>
    <w:p w:rsidR="00FA1E5D" w:rsidRDefault="00FA1E5D" w:rsidP="00FA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E95EC3" w:rsidRPr="00FA1E5D" w:rsidRDefault="00753390" w:rsidP="00FA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(седалище)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…………………………………………………………..……….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0363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собствния ми  имот ПИ </w:t>
      </w:r>
      <w:r w:rsidR="00FA1E5D" w:rsidRPr="00FA1E5D">
        <w:rPr>
          <w:rFonts w:ascii="Times New Roman" w:hAnsi="Times New Roman" w:cs="Times New Roman"/>
          <w:sz w:val="24"/>
          <w:szCs w:val="24"/>
        </w:rPr>
        <w:t>47295.43.27</w:t>
      </w:r>
      <w:r w:rsidR="00DB5994" w:rsidRPr="00DB5994">
        <w:rPr>
          <w:rFonts w:ascii="Times New Roman" w:hAnsi="Times New Roman" w:cs="Times New Roman"/>
          <w:sz w:val="24"/>
          <w:szCs w:val="24"/>
        </w:rPr>
        <w:t>0</w:t>
      </w:r>
      <w:r w:rsidR="00FA1E5D" w:rsidRPr="005878C1">
        <w:rPr>
          <w:b/>
          <w:i/>
          <w:sz w:val="24"/>
          <w:szCs w:val="24"/>
        </w:rPr>
        <w:t xml:space="preserve"> </w:t>
      </w:r>
      <w:r w:rsidR="00DB5994">
        <w:rPr>
          <w:rFonts w:ascii="Times New Roman" w:hAnsi="Times New Roman" w:cs="Times New Roman"/>
          <w:sz w:val="24"/>
          <w:szCs w:val="24"/>
        </w:rPr>
        <w:t xml:space="preserve">с площ </w:t>
      </w:r>
      <w:r w:rsidR="00DB5994" w:rsidRPr="00DB5994">
        <w:rPr>
          <w:rFonts w:ascii="Times New Roman" w:hAnsi="Times New Roman" w:cs="Times New Roman"/>
          <w:sz w:val="24"/>
          <w:szCs w:val="24"/>
        </w:rPr>
        <w:t>3459</w:t>
      </w:r>
      <w:r w:rsidR="002F6752">
        <w:rPr>
          <w:rFonts w:ascii="Times New Roman" w:hAnsi="Times New Roman" w:cs="Times New Roman"/>
          <w:sz w:val="24"/>
          <w:szCs w:val="24"/>
        </w:rPr>
        <w:t xml:space="preserve"> </w:t>
      </w:r>
      <w:r w:rsidR="002F6752" w:rsidRPr="002F6752">
        <w:rPr>
          <w:rFonts w:ascii="Times New Roman" w:hAnsi="Times New Roman" w:cs="Times New Roman"/>
          <w:sz w:val="24"/>
          <w:szCs w:val="24"/>
        </w:rPr>
        <w:t>кв.м.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………………………………………………………………….............………..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:rsidR="00E95EC3" w:rsidRPr="00275A65" w:rsidRDefault="00B4374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3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жилищно строителство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0053AA" w:rsidRPr="00275A65" w:rsidRDefault="000053A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B43745" w:rsidP="0000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строителство на </w:t>
      </w:r>
      <w:r w:rsidR="00005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свободно стоящи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жилищни сгради</w:t>
      </w:r>
      <w:r w:rsidR="00DB5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DB5994" w:rsidRPr="00DB5994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DB5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бр. в пет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05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новообразувани самостоятелни  УПИ-та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…………………………………………………………………………………………………..………...</w:t>
      </w:r>
    </w:p>
    <w:p w:rsidR="00E95EC3" w:rsidRPr="00275A65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0053AA" w:rsidRDefault="000053A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0053A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еднофамилни жилищни сгради, необходимост от електрозахранване, водоснабдяване и улица за осигуряване на комуникационен достъп. Предвижданата дълбочина на изкопи е до 2 м.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няма................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0053AA" w:rsidRPr="00B6506A" w:rsidRDefault="000053AA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E95EC3" w:rsidRPr="00275A65" w:rsidRDefault="002F675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752">
        <w:rPr>
          <w:rFonts w:ascii="Times New Roman" w:hAnsi="Times New Roman" w:cs="Times New Roman"/>
          <w:sz w:val="24"/>
          <w:szCs w:val="24"/>
        </w:rPr>
        <w:t>местност „Захаридево”, землище на с.Марково, община „Родопи”</w:t>
      </w:r>
      <w:r w:rsidRPr="005878C1">
        <w:rPr>
          <w:b/>
          <w:i/>
          <w:sz w:val="24"/>
          <w:szCs w:val="24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0053AA" w:rsidRPr="000053A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DB5994" w:rsidRPr="00275A65" w:rsidRDefault="00895615" w:rsidP="00DB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обектът ще бъ</w:t>
      </w:r>
      <w:r w:rsidR="00DB5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 захранен от собствен водоизточник /сондаж/ индивидуален за всяко новообразувано самостоятелно  УПИ.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не.......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не....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няма........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950DE1" w:rsidRPr="00275A65" w:rsidRDefault="00950DE1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F6752" w:rsidRDefault="000053A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7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се отпадните битови води да се  оттичат в изгребни септични ями</w:t>
      </w:r>
      <w:r w:rsidR="00950DE1" w:rsidRPr="002F6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няма........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8306AD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lastRenderedPageBreak/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0E46" w:rsidRDefault="000F0E46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  <w:bookmarkStart w:id="0" w:name="_GoBack"/>
      <w:bookmarkEnd w:id="0"/>
    </w:p>
    <w:p w:rsidR="000F0E46" w:rsidRDefault="000F0E46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</w:p>
    <w:p w:rsidR="000F0E46" w:rsidRDefault="000F0E46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</w:p>
    <w:p w:rsidR="000F0E46" w:rsidRDefault="000F0E46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</w:p>
    <w:sectPr w:rsidR="000F0E46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EC3"/>
    <w:rsid w:val="0000005C"/>
    <w:rsid w:val="000053AA"/>
    <w:rsid w:val="00036386"/>
    <w:rsid w:val="000B69DA"/>
    <w:rsid w:val="000F0E46"/>
    <w:rsid w:val="00124894"/>
    <w:rsid w:val="00270A6D"/>
    <w:rsid w:val="002F6752"/>
    <w:rsid w:val="003D4DB8"/>
    <w:rsid w:val="00411190"/>
    <w:rsid w:val="004C5EAC"/>
    <w:rsid w:val="0051201D"/>
    <w:rsid w:val="006543F4"/>
    <w:rsid w:val="00656890"/>
    <w:rsid w:val="006909BC"/>
    <w:rsid w:val="006C4A7B"/>
    <w:rsid w:val="006C68B1"/>
    <w:rsid w:val="00723C7B"/>
    <w:rsid w:val="00753390"/>
    <w:rsid w:val="0077280B"/>
    <w:rsid w:val="007D14EF"/>
    <w:rsid w:val="008306AD"/>
    <w:rsid w:val="008442DE"/>
    <w:rsid w:val="00874A63"/>
    <w:rsid w:val="00895615"/>
    <w:rsid w:val="00950DE1"/>
    <w:rsid w:val="00984045"/>
    <w:rsid w:val="00A80664"/>
    <w:rsid w:val="00B43745"/>
    <w:rsid w:val="00B6506A"/>
    <w:rsid w:val="00DB5994"/>
    <w:rsid w:val="00E87506"/>
    <w:rsid w:val="00E95EC3"/>
    <w:rsid w:val="00F5387C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0D1E"/>
  <w15:docId w15:val="{562BC64A-66C4-4181-BC7D-FD981665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Vera Katsarova</cp:lastModifiedBy>
  <cp:revision>11</cp:revision>
  <dcterms:created xsi:type="dcterms:W3CDTF">2020-10-13T20:38:00Z</dcterms:created>
  <dcterms:modified xsi:type="dcterms:W3CDTF">2022-08-18T10:29:00Z</dcterms:modified>
</cp:coreProperties>
</file>