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DAC6B" w14:textId="1AC2D98B" w:rsidR="008D7967" w:rsidRPr="00912651" w:rsidRDefault="00802DB8" w:rsidP="005C7BCC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967" w:rsidRPr="00912651">
        <w:rPr>
          <w:rFonts w:ascii="Times New Roman" w:hAnsi="Times New Roman" w:cs="Times New Roman"/>
          <w:b/>
          <w:sz w:val="24"/>
          <w:szCs w:val="24"/>
        </w:rPr>
        <w:t xml:space="preserve">      Приложение № 5 към чл. 4, ал. 1</w:t>
      </w:r>
    </w:p>
    <w:p w14:paraId="52DC4828" w14:textId="77777777" w:rsidR="00BC0CB6" w:rsidRPr="00912651" w:rsidRDefault="008D7967" w:rsidP="005C7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912651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912651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912651">
        <w:rPr>
          <w:rStyle w:val="af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912651">
        <w:rPr>
          <w:rFonts w:ascii="Times New Roman" w:hAnsi="Times New Roman" w:cs="Times New Roman"/>
          <w:i/>
          <w:sz w:val="24"/>
          <w:szCs w:val="24"/>
        </w:rPr>
        <w:t>./</w:t>
      </w:r>
    </w:p>
    <w:p w14:paraId="67C91037" w14:textId="77777777" w:rsidR="00BC0CB6" w:rsidRPr="00912651" w:rsidRDefault="00BC0CB6" w:rsidP="005C7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8002DF" w14:textId="77777777" w:rsidR="00BC0CB6" w:rsidRPr="00912651" w:rsidRDefault="00BC0CB6" w:rsidP="005C7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CF2317" w:rsidRPr="00912651">
        <w:rPr>
          <w:rFonts w:ascii="Times New Roman" w:hAnsi="Times New Roman" w:cs="Times New Roman"/>
          <w:b/>
          <w:sz w:val="24"/>
          <w:szCs w:val="24"/>
        </w:rPr>
        <w:t>ДО</w:t>
      </w:r>
      <w:r w:rsidRPr="00912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2317" w:rsidRPr="00912651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74FAE645" w14:textId="77777777" w:rsidR="00CF2317" w:rsidRPr="00912651" w:rsidRDefault="00BC0CB6" w:rsidP="005C7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CF2317" w:rsidRPr="00912651">
        <w:rPr>
          <w:rFonts w:ascii="Times New Roman" w:hAnsi="Times New Roman" w:cs="Times New Roman"/>
          <w:b/>
          <w:sz w:val="24"/>
          <w:szCs w:val="24"/>
        </w:rPr>
        <w:t>НА</w:t>
      </w:r>
      <w:r w:rsidRPr="00912651">
        <w:rPr>
          <w:rFonts w:ascii="Times New Roman" w:hAnsi="Times New Roman" w:cs="Times New Roman"/>
          <w:b/>
          <w:sz w:val="24"/>
          <w:szCs w:val="24"/>
        </w:rPr>
        <w:t xml:space="preserve"> РИОСВ  </w:t>
      </w:r>
      <w:r w:rsidR="00A2584E" w:rsidRPr="00912651">
        <w:rPr>
          <w:rFonts w:ascii="Times New Roman" w:hAnsi="Times New Roman" w:cs="Times New Roman"/>
          <w:b/>
          <w:sz w:val="24"/>
          <w:szCs w:val="24"/>
        </w:rPr>
        <w:t>ПЛОВДИВ</w:t>
      </w:r>
    </w:p>
    <w:p w14:paraId="5860ED49" w14:textId="77777777" w:rsidR="00CF2317" w:rsidRPr="00912651" w:rsidRDefault="00CF2317" w:rsidP="005C7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7BEC0E" w14:textId="77777777" w:rsidR="00CF2317" w:rsidRPr="00912651" w:rsidRDefault="00CF2317" w:rsidP="005C7B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1B8318" w14:textId="77777777" w:rsidR="005C35DE" w:rsidRPr="00912651" w:rsidRDefault="005C35DE" w:rsidP="005C7B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480F76D" w14:textId="77777777" w:rsidR="005C35DE" w:rsidRPr="00912651" w:rsidRDefault="005C35DE" w:rsidP="005C7B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14:paraId="0154879D" w14:textId="77777777" w:rsidR="005C35DE" w:rsidRPr="00912651" w:rsidRDefault="005C35DE" w:rsidP="005C7B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392FE" w14:textId="6F0D7307" w:rsidR="005C35DE" w:rsidRPr="00912651" w:rsidRDefault="005C35DE" w:rsidP="006C586E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C55D47"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="00C55D47" w:rsidRPr="0091265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x-none"/>
        </w:rPr>
        <w:t>,</w:t>
      </w:r>
      <w:r w:rsidR="00C55D47" w:rsidRPr="0091265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GB" w:eastAsia="x-none"/>
        </w:rPr>
        <w:t xml:space="preserve"> </w:t>
      </w:r>
    </w:p>
    <w:p w14:paraId="24AB26C4" w14:textId="38722DD0" w:rsidR="005C35DE" w:rsidRPr="00912651" w:rsidRDefault="005C35DE" w:rsidP="005C7BCC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УВАЖАЕМ</w:t>
      </w:r>
      <w:r w:rsidR="00C63C63" w:rsidRPr="00912651">
        <w:rPr>
          <w:rFonts w:ascii="Times New Roman" w:hAnsi="Times New Roman" w:cs="Times New Roman"/>
          <w:b/>
          <w:sz w:val="24"/>
          <w:szCs w:val="24"/>
        </w:rPr>
        <w:t>И</w:t>
      </w:r>
      <w:r w:rsidR="00F134B2" w:rsidRPr="00912651">
        <w:rPr>
          <w:rFonts w:ascii="Times New Roman" w:hAnsi="Times New Roman" w:cs="Times New Roman"/>
          <w:b/>
          <w:sz w:val="24"/>
          <w:szCs w:val="24"/>
        </w:rPr>
        <w:t xml:space="preserve">  Г-</w:t>
      </w:r>
      <w:r w:rsidR="00C63C63" w:rsidRPr="00912651">
        <w:rPr>
          <w:rFonts w:ascii="Times New Roman" w:hAnsi="Times New Roman" w:cs="Times New Roman"/>
          <w:b/>
          <w:sz w:val="24"/>
          <w:szCs w:val="24"/>
        </w:rPr>
        <w:t>Н</w:t>
      </w:r>
      <w:r w:rsidRPr="00912651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14:paraId="54FAF6DB" w14:textId="105B6027" w:rsidR="00F134B2" w:rsidRPr="00912651" w:rsidRDefault="005C35DE" w:rsidP="005C7BC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DB5D60"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912651">
        <w:rPr>
          <w:rFonts w:ascii="Times New Roman" w:hAnsi="Times New Roman" w:cs="Times New Roman"/>
          <w:sz w:val="24"/>
          <w:szCs w:val="24"/>
        </w:rPr>
        <w:t xml:space="preserve"> има следното инвестиционно предложение /</w:t>
      </w:r>
      <w:r w:rsidR="00F134B2" w:rsidRPr="00912651">
        <w:rPr>
          <w:rFonts w:ascii="Times New Roman" w:hAnsi="Times New Roman" w:cs="Times New Roman"/>
          <w:sz w:val="24"/>
          <w:szCs w:val="24"/>
        </w:rPr>
        <w:t xml:space="preserve">ИП/: </w:t>
      </w:r>
      <w:r w:rsidR="00C94C44" w:rsidRPr="00912651">
        <w:rPr>
          <w:rFonts w:ascii="Times New Roman" w:hAnsi="Times New Roman" w:cs="Times New Roman"/>
          <w:sz w:val="24"/>
          <w:szCs w:val="24"/>
        </w:rPr>
        <w:t>„</w:t>
      </w:r>
      <w:r w:rsidR="00B47328" w:rsidRPr="00912651">
        <w:rPr>
          <w:rFonts w:ascii="Times New Roman" w:hAnsi="Times New Roman" w:cs="Times New Roman"/>
          <w:sz w:val="24"/>
          <w:szCs w:val="24"/>
        </w:rPr>
        <w:t xml:space="preserve">Рециклиране на увлечена летяща пепел с код 10 01 02, чрез влагане  в производството на бетонови смеси и разтвори в съществуващ </w:t>
      </w:r>
      <w:r w:rsidR="007E02A3" w:rsidRPr="00912651">
        <w:rPr>
          <w:rFonts w:ascii="Times New Roman" w:hAnsi="Times New Roman" w:cs="Times New Roman"/>
          <w:sz w:val="24"/>
          <w:szCs w:val="24"/>
        </w:rPr>
        <w:t>„</w:t>
      </w:r>
      <w:r w:rsidR="00F54A58" w:rsidRPr="00912651">
        <w:rPr>
          <w:rFonts w:ascii="Times New Roman" w:hAnsi="Times New Roman" w:cs="Times New Roman"/>
          <w:sz w:val="24"/>
          <w:szCs w:val="24"/>
        </w:rPr>
        <w:t>Цех за производство на бетон и бетонови изделия</w:t>
      </w:r>
      <w:r w:rsidR="007E02A3" w:rsidRPr="00912651">
        <w:rPr>
          <w:rFonts w:ascii="Times New Roman" w:hAnsi="Times New Roman" w:cs="Times New Roman"/>
          <w:sz w:val="24"/>
          <w:szCs w:val="24"/>
        </w:rPr>
        <w:t>“</w:t>
      </w:r>
      <w:r w:rsidR="00B47328" w:rsidRPr="00912651">
        <w:rPr>
          <w:rFonts w:ascii="Times New Roman" w:hAnsi="Times New Roman" w:cs="Times New Roman"/>
          <w:sz w:val="24"/>
          <w:szCs w:val="24"/>
        </w:rPr>
        <w:t xml:space="preserve"> в ПИ с идентификатор </w:t>
      </w:r>
      <w:r w:rsidR="00F54A58" w:rsidRPr="00912651">
        <w:rPr>
          <w:rFonts w:ascii="Times New Roman" w:hAnsi="Times New Roman" w:cs="Times New Roman"/>
          <w:sz w:val="24"/>
          <w:szCs w:val="24"/>
        </w:rPr>
        <w:t>70528.140.381</w:t>
      </w:r>
      <w:r w:rsidR="00E82F9F" w:rsidRPr="00912651">
        <w:rPr>
          <w:rFonts w:ascii="Times New Roman" w:hAnsi="Times New Roman" w:cs="Times New Roman"/>
          <w:sz w:val="24"/>
          <w:szCs w:val="24"/>
        </w:rPr>
        <w:t xml:space="preserve"> и местоположение: </w:t>
      </w:r>
      <w:r w:rsidR="00E82F9F"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„Найденгеровско шосе“ </w:t>
      </w:r>
      <w:r w:rsidR="00E82F9F" w:rsidRPr="00912651">
        <w:rPr>
          <w:rFonts w:ascii="Times New Roman" w:hAnsi="Times New Roman" w:cs="Times New Roman"/>
          <w:iCs/>
          <w:sz w:val="24"/>
          <w:szCs w:val="24"/>
        </w:rPr>
        <w:t xml:space="preserve">№ </w:t>
      </w:r>
      <w:r w:rsidR="00E82F9F"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E82F9F" w:rsidRPr="00912651">
        <w:rPr>
          <w:rFonts w:ascii="Times New Roman" w:hAnsi="Times New Roman" w:cs="Times New Roman"/>
          <w:sz w:val="24"/>
          <w:szCs w:val="24"/>
        </w:rPr>
        <w:t xml:space="preserve"> , гр. Съединение, община Съединение, </w:t>
      </w:r>
      <w:r w:rsidR="007E02A3" w:rsidRPr="00912651">
        <w:rPr>
          <w:rFonts w:ascii="Times New Roman" w:hAnsi="Times New Roman" w:cs="Times New Roman"/>
          <w:sz w:val="24"/>
          <w:szCs w:val="24"/>
        </w:rPr>
        <w:t xml:space="preserve">област Пловдив, </w:t>
      </w:r>
      <w:r w:rsidR="00E82F9F"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7328" w:rsidRPr="00912651">
        <w:rPr>
          <w:rFonts w:ascii="Times New Roman" w:hAnsi="Times New Roman" w:cs="Times New Roman"/>
          <w:sz w:val="24"/>
          <w:szCs w:val="24"/>
        </w:rPr>
        <w:t>с об</w:t>
      </w:r>
      <w:r w:rsidR="00C94C44" w:rsidRPr="00912651">
        <w:rPr>
          <w:rFonts w:ascii="Times New Roman" w:hAnsi="Times New Roman" w:cs="Times New Roman"/>
          <w:sz w:val="24"/>
          <w:szCs w:val="24"/>
        </w:rPr>
        <w:t>щ</w:t>
      </w:r>
      <w:r w:rsidR="00B47328" w:rsidRPr="00912651">
        <w:rPr>
          <w:rFonts w:ascii="Times New Roman" w:hAnsi="Times New Roman" w:cs="Times New Roman"/>
          <w:sz w:val="24"/>
          <w:szCs w:val="24"/>
        </w:rPr>
        <w:t>а площ</w:t>
      </w:r>
      <w:r w:rsidR="00C94C44"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="007E02A3" w:rsidRPr="00912651">
        <w:rPr>
          <w:rFonts w:ascii="Times New Roman" w:hAnsi="Times New Roman" w:cs="Times New Roman"/>
          <w:sz w:val="24"/>
          <w:szCs w:val="24"/>
        </w:rPr>
        <w:t>6365</w:t>
      </w:r>
      <w:r w:rsidR="00C94C44" w:rsidRPr="00912651">
        <w:rPr>
          <w:rFonts w:ascii="Times New Roman" w:hAnsi="Times New Roman" w:cs="Times New Roman"/>
          <w:sz w:val="24"/>
          <w:szCs w:val="24"/>
        </w:rPr>
        <w:t xml:space="preserve"> кв.м.”</w:t>
      </w:r>
      <w:r w:rsidR="00B47328" w:rsidRPr="009126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BD420" w14:textId="77777777" w:rsidR="00394F31" w:rsidRPr="00912651" w:rsidRDefault="00394F31" w:rsidP="005C7BC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EBDB20" w14:textId="77777777" w:rsidR="005C35DE" w:rsidRPr="00912651" w:rsidRDefault="005C35DE" w:rsidP="005C7BC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651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26424B05" w14:textId="77777777" w:rsidR="005C35DE" w:rsidRPr="00912651" w:rsidRDefault="005C35DE" w:rsidP="005C7BCC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14:paraId="5844C3F9" w14:textId="038C88CB" w:rsidR="00C1256C" w:rsidRPr="00912651" w:rsidRDefault="005C35DE" w:rsidP="005C7BC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  </w:t>
      </w:r>
      <w:r w:rsidRPr="00912651">
        <w:rPr>
          <w:rFonts w:ascii="Times New Roman" w:eastAsia="Calibri" w:hAnsi="Times New Roman" w:cs="Times New Roman"/>
          <w:sz w:val="24"/>
          <w:szCs w:val="24"/>
        </w:rPr>
        <w:t xml:space="preserve">  Инвестиционното предложение е за</w:t>
      </w:r>
      <w:r w:rsidR="00C94C44" w:rsidRPr="00912651">
        <w:rPr>
          <w:rFonts w:ascii="Times New Roman" w:eastAsia="Calibri" w:hAnsi="Times New Roman" w:cs="Times New Roman"/>
          <w:sz w:val="24"/>
          <w:szCs w:val="24"/>
        </w:rPr>
        <w:t xml:space="preserve"> съществуващ</w:t>
      </w:r>
      <w:r w:rsidR="00BE74F6" w:rsidRPr="009126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eastAsia="Calibri" w:hAnsi="Times New Roman" w:cs="Times New Roman"/>
          <w:sz w:val="24"/>
          <w:szCs w:val="24"/>
        </w:rPr>
        <w:t xml:space="preserve"> обект  с обществено обслужваща дейност</w:t>
      </w:r>
      <w:r w:rsidR="00C94C44" w:rsidRPr="009126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02A3" w:rsidRPr="00912651">
        <w:rPr>
          <w:rFonts w:ascii="Times New Roman" w:eastAsia="Calibri" w:hAnsi="Times New Roman" w:cs="Times New Roman"/>
          <w:sz w:val="24"/>
          <w:szCs w:val="24"/>
        </w:rPr>
        <w:t>–</w:t>
      </w:r>
      <w:r w:rsidR="00C94C44"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="007E02A3" w:rsidRPr="00912651">
        <w:rPr>
          <w:rFonts w:ascii="Times New Roman" w:hAnsi="Times New Roman" w:cs="Times New Roman"/>
          <w:sz w:val="24"/>
          <w:szCs w:val="24"/>
        </w:rPr>
        <w:t>„</w:t>
      </w:r>
      <w:bookmarkStart w:id="0" w:name="_Hlk106562008"/>
      <w:r w:rsidR="007E02A3" w:rsidRPr="00912651">
        <w:rPr>
          <w:rFonts w:ascii="Times New Roman" w:hAnsi="Times New Roman" w:cs="Times New Roman"/>
          <w:sz w:val="24"/>
          <w:szCs w:val="24"/>
        </w:rPr>
        <w:t>Цех за производство на бетон и бетонови изделия“</w:t>
      </w:r>
      <w:r w:rsidRPr="00912651">
        <w:rPr>
          <w:rFonts w:ascii="Times New Roman" w:eastAsia="Calibri" w:hAnsi="Times New Roman" w:cs="Times New Roman"/>
          <w:sz w:val="24"/>
          <w:szCs w:val="24"/>
        </w:rPr>
        <w:t>. Т</w:t>
      </w:r>
      <w:r w:rsidRPr="00912651">
        <w:rPr>
          <w:rFonts w:ascii="Times New Roman" w:hAnsi="Times New Roman" w:cs="Times New Roman"/>
          <w:sz w:val="24"/>
          <w:szCs w:val="24"/>
        </w:rPr>
        <w:t xml:space="preserve">о ще се реализира в </w:t>
      </w:r>
      <w:r w:rsidR="00C1256C" w:rsidRPr="00912651">
        <w:rPr>
          <w:rFonts w:ascii="Times New Roman" w:hAnsi="Times New Roman" w:cs="Times New Roman"/>
          <w:sz w:val="24"/>
          <w:szCs w:val="24"/>
        </w:rPr>
        <w:t xml:space="preserve">ПИ с идентификатор </w:t>
      </w:r>
      <w:r w:rsidR="007E02A3" w:rsidRPr="00912651">
        <w:rPr>
          <w:rFonts w:ascii="Times New Roman" w:hAnsi="Times New Roman" w:cs="Times New Roman"/>
          <w:sz w:val="24"/>
          <w:szCs w:val="24"/>
        </w:rPr>
        <w:t>70528.140.381</w:t>
      </w:r>
      <w:r w:rsidR="00CB3E86" w:rsidRPr="00912651">
        <w:rPr>
          <w:rFonts w:ascii="Times New Roman" w:hAnsi="Times New Roman" w:cs="Times New Roman"/>
          <w:sz w:val="24"/>
          <w:szCs w:val="24"/>
        </w:rPr>
        <w:t xml:space="preserve"> с обща площ 6563 кв.м. разположен в  </w:t>
      </w:r>
      <w:r w:rsidR="00C1256C" w:rsidRPr="0091265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94F31" w:rsidRPr="00912651">
        <w:rPr>
          <w:rFonts w:ascii="Times New Roman" w:hAnsi="Times New Roman" w:cs="Times New Roman"/>
          <w:iCs/>
          <w:sz w:val="24"/>
          <w:szCs w:val="24"/>
        </w:rPr>
        <w:t xml:space="preserve">УПИ 000381- </w:t>
      </w:r>
      <w:r w:rsidR="00CB3E86" w:rsidRPr="00912651">
        <w:rPr>
          <w:rFonts w:ascii="Times New Roman" w:hAnsi="Times New Roman" w:cs="Times New Roman"/>
          <w:iCs/>
          <w:sz w:val="24"/>
          <w:szCs w:val="24"/>
        </w:rPr>
        <w:t>„</w:t>
      </w:r>
      <w:r w:rsidR="00394F31" w:rsidRPr="00912651">
        <w:rPr>
          <w:rFonts w:ascii="Times New Roman" w:hAnsi="Times New Roman" w:cs="Times New Roman"/>
          <w:iCs/>
          <w:sz w:val="24"/>
          <w:szCs w:val="24"/>
        </w:rPr>
        <w:t>производство не бетонови изделия и варовъзел</w:t>
      </w:r>
      <w:r w:rsidR="00CB3E86" w:rsidRPr="00912651">
        <w:rPr>
          <w:rFonts w:ascii="Times New Roman" w:hAnsi="Times New Roman" w:cs="Times New Roman"/>
          <w:iCs/>
          <w:sz w:val="24"/>
          <w:szCs w:val="24"/>
        </w:rPr>
        <w:t>“</w:t>
      </w:r>
      <w:r w:rsidR="00394F31" w:rsidRPr="00912651">
        <w:rPr>
          <w:rFonts w:ascii="Times New Roman" w:hAnsi="Times New Roman" w:cs="Times New Roman"/>
          <w:iCs/>
          <w:sz w:val="24"/>
          <w:szCs w:val="24"/>
        </w:rPr>
        <w:t>,  землище на гр. Съединение, Община Съединение</w:t>
      </w:r>
      <w:r w:rsidR="00CB3E86" w:rsidRPr="0091265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927D9" w:rsidRPr="00912651">
        <w:rPr>
          <w:rFonts w:ascii="Times New Roman" w:hAnsi="Times New Roman" w:cs="Times New Roman"/>
          <w:iCs/>
          <w:sz w:val="24"/>
          <w:szCs w:val="24"/>
        </w:rPr>
        <w:t>област</w:t>
      </w:r>
      <w:r w:rsidR="00CB3E86" w:rsidRPr="00912651">
        <w:rPr>
          <w:rFonts w:ascii="Times New Roman" w:hAnsi="Times New Roman" w:cs="Times New Roman"/>
          <w:iCs/>
          <w:sz w:val="24"/>
          <w:szCs w:val="24"/>
        </w:rPr>
        <w:t xml:space="preserve"> Пловдив</w:t>
      </w:r>
      <w:r w:rsidR="00E82F9F" w:rsidRPr="00912651">
        <w:rPr>
          <w:rFonts w:ascii="Times New Roman" w:hAnsi="Times New Roman" w:cs="Times New Roman"/>
          <w:sz w:val="24"/>
          <w:szCs w:val="24"/>
        </w:rPr>
        <w:t>.</w:t>
      </w:r>
    </w:p>
    <w:p w14:paraId="611F1A65" w14:textId="1EA50E3F" w:rsidR="005C35DE" w:rsidRPr="00912651" w:rsidRDefault="00BE74F6" w:rsidP="005C7BCC">
      <w:pPr>
        <w:spacing w:line="240" w:lineRule="auto"/>
        <w:ind w:left="-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   </w:t>
      </w:r>
      <w:r w:rsidR="005C35DE" w:rsidRPr="00912651">
        <w:rPr>
          <w:rFonts w:ascii="Times New Roman" w:hAnsi="Times New Roman" w:cs="Times New Roman"/>
          <w:sz w:val="24"/>
          <w:szCs w:val="24"/>
        </w:rPr>
        <w:t xml:space="preserve">     Имотът е собственост на </w:t>
      </w:r>
      <w:r w:rsidR="00B71284"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="00B71284" w:rsidRPr="009126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4486F6" w14:textId="77777777" w:rsidR="00F83390" w:rsidRPr="00912651" w:rsidRDefault="00F83390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14:paraId="3CFA3EEB" w14:textId="77777777" w:rsidR="00546AB3" w:rsidRPr="00912651" w:rsidRDefault="005C35DE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912651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bookmarkEnd w:id="0"/>
    <w:p w14:paraId="72460DDD" w14:textId="5FE178E1" w:rsidR="004924D1" w:rsidRPr="00912651" w:rsidRDefault="004924D1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="00546AB3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е един от водещите производители на бетонови смеси и разт</w:t>
      </w:r>
      <w:r w:rsidR="003E3B69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в</w:t>
      </w:r>
      <w:r w:rsidR="00546AB3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ори</w:t>
      </w:r>
      <w:r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>, които отговарят на изискванията на действащия европейския стандарт БДС ЕN 206:2013+А1:2016 и БДС EN 206:2013+А1:2016/NA:2017</w:t>
      </w:r>
      <w:r w:rsidR="00BC7700"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>. С</w:t>
      </w:r>
      <w:r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>ъвременно управление MC150 с производителност 55 куб.м. на час е от нов клас високи технологии в този бранш. Оборудването е изцяло автоматизирано и компютъризирано, документира и стриктно отчита вложените материали, дата и час на замеса, превозно средство, клиент, обект и други, което свежда до минимум субективния фактор и гарантира съответствието на произвежданите бетони със заложените в програмата рецепти, както в количествено, така и в качествено отношение.</w:t>
      </w:r>
    </w:p>
    <w:p w14:paraId="2A3F854B" w14:textId="7E916316" w:rsidR="008511E5" w:rsidRPr="00912651" w:rsidRDefault="00FD5431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В производствената </w:t>
      </w:r>
      <w:r w:rsidR="003E3B69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база дружеството извършва основната си дейност: производство на пресни бетонови смеси и разтвори, предназначени за промишлено и гражданско строителство.</w:t>
      </w:r>
      <w:r w:rsidR="00BC7700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Изграден е и </w:t>
      </w:r>
      <w:r w:rsidR="008511E5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цех за производство на бетонови изделия, в който са  </w:t>
      </w:r>
      <w:r w:rsidR="008511E5" w:rsidRPr="00912651">
        <w:rPr>
          <w:rFonts w:ascii="Times New Roman" w:hAnsi="Times New Roman" w:cs="Times New Roman"/>
          <w:sz w:val="24"/>
          <w:szCs w:val="24"/>
        </w:rPr>
        <w:lastRenderedPageBreak/>
        <w:t xml:space="preserve">монтирани две механизирани поточни линии, като едната е за производство на бетонови изделия, а другата за опаковане и комплектоване. </w:t>
      </w:r>
    </w:p>
    <w:p w14:paraId="674C9603" w14:textId="07527D81" w:rsidR="00F866DC" w:rsidRPr="00912651" w:rsidRDefault="003E3B6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Спомагателни дейности, съпътстващи бетонопроизводството са: доставка и складиране на основни суровини –</w:t>
      </w:r>
      <w:r w:rsidR="00FD5431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цимент и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инертни материали</w:t>
      </w:r>
      <w:r w:rsidR="00A33288" w:rsidRPr="00912651">
        <w:rPr>
          <w:rFonts w:ascii="Times New Roman" w:hAnsi="Times New Roman" w:cs="Times New Roman"/>
          <w:bCs/>
          <w:kern w:val="36"/>
          <w:sz w:val="24"/>
          <w:szCs w:val="24"/>
          <w:lang w:val="en-US" w:eastAsia="bg-BG"/>
        </w:rPr>
        <w:t xml:space="preserve">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-</w:t>
      </w:r>
      <w:r w:rsidR="00A33288" w:rsidRPr="00912651">
        <w:rPr>
          <w:rFonts w:ascii="Times New Roman" w:hAnsi="Times New Roman" w:cs="Times New Roman"/>
          <w:bCs/>
          <w:kern w:val="36"/>
          <w:sz w:val="24"/>
          <w:szCs w:val="24"/>
          <w:lang w:val="en-US" w:eastAsia="bg-BG"/>
        </w:rPr>
        <w:t xml:space="preserve">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едър и дребен добавъчен материал /</w:t>
      </w:r>
      <w:r w:rsidRPr="00912651">
        <w:rPr>
          <w:rFonts w:ascii="Times New Roman" w:hAnsi="Times New Roman" w:cs="Times New Roman"/>
          <w:bCs/>
          <w:i/>
          <w:kern w:val="36"/>
          <w:sz w:val="24"/>
          <w:szCs w:val="24"/>
          <w:lang w:eastAsia="bg-BG"/>
        </w:rPr>
        <w:t>трошен камък и пясък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/</w:t>
      </w:r>
      <w:r w:rsidR="00F866DC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; транспорт и полагане на пресен бетон посредством </w:t>
      </w:r>
      <w:r w:rsidR="00353070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F866DC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бетоновози и бетон помпи.</w:t>
      </w:r>
    </w:p>
    <w:p w14:paraId="1F8CAD32" w14:textId="77777777" w:rsidR="00C22B7F" w:rsidRPr="00912651" w:rsidRDefault="00FD5431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Влагането на </w:t>
      </w:r>
      <w:r w:rsidR="00F866DC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F866DC" w:rsidRPr="00912651">
        <w:rPr>
          <w:rFonts w:ascii="Times New Roman" w:hAnsi="Times New Roman" w:cs="Times New Roman"/>
          <w:sz w:val="24"/>
          <w:szCs w:val="24"/>
        </w:rPr>
        <w:t xml:space="preserve">увлечена летяща пепел с код 10 01 02 в производствения процес ще замени </w:t>
      </w:r>
      <w:r w:rsidR="00A674FE" w:rsidRPr="00912651">
        <w:rPr>
          <w:rFonts w:ascii="Times New Roman" w:hAnsi="Times New Roman" w:cs="Times New Roman"/>
          <w:sz w:val="24"/>
          <w:szCs w:val="24"/>
        </w:rPr>
        <w:t xml:space="preserve">част от използвания до момента цимент. Нейната дозировка се определя за всеки конкретен случай, в зависимост от предназначението на бетона, начина на полагане, изисквания към бетонната смес и други фактори. 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Дружеството </w:t>
      </w:r>
      <w:r w:rsidR="00E07A99" w:rsidRPr="00912651">
        <w:rPr>
          <w:rFonts w:ascii="Times New Roman" w:hAnsi="Times New Roman" w:cs="Times New Roman"/>
          <w:sz w:val="24"/>
          <w:szCs w:val="24"/>
        </w:rPr>
        <w:t xml:space="preserve">е разработило рацепти за </w:t>
      </w:r>
      <w:r w:rsidR="00BD0B97" w:rsidRPr="00912651">
        <w:rPr>
          <w:rFonts w:ascii="Times New Roman" w:hAnsi="Times New Roman" w:cs="Times New Roman"/>
          <w:sz w:val="24"/>
          <w:szCs w:val="24"/>
        </w:rPr>
        <w:t>бетон и бетонови смеси, в които увлечена летяща пепел с код 10 01 02 ще се използва като заместител на цимента при бетони от по висок клас</w:t>
      </w:r>
      <w:r w:rsidR="00A33288" w:rsidRPr="0091265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065B4" w:rsidRPr="00912651">
        <w:rPr>
          <w:rFonts w:ascii="Times New Roman" w:hAnsi="Times New Roman" w:cs="Times New Roman"/>
          <w:sz w:val="24"/>
          <w:szCs w:val="24"/>
        </w:rPr>
        <w:t xml:space="preserve"> С12/</w:t>
      </w:r>
      <w:r w:rsidR="00A33288" w:rsidRPr="00912651">
        <w:rPr>
          <w:rFonts w:ascii="Times New Roman" w:hAnsi="Times New Roman" w:cs="Times New Roman"/>
          <w:sz w:val="24"/>
          <w:szCs w:val="24"/>
        </w:rPr>
        <w:t xml:space="preserve">15; </w:t>
      </w:r>
      <w:r w:rsidR="00D065B4" w:rsidRPr="00912651">
        <w:rPr>
          <w:rFonts w:ascii="Times New Roman" w:hAnsi="Times New Roman" w:cs="Times New Roman"/>
          <w:sz w:val="24"/>
          <w:szCs w:val="24"/>
        </w:rPr>
        <w:t>С16/</w:t>
      </w:r>
      <w:r w:rsidR="00A33288" w:rsidRPr="00912651">
        <w:rPr>
          <w:rFonts w:ascii="Times New Roman" w:hAnsi="Times New Roman" w:cs="Times New Roman"/>
          <w:sz w:val="24"/>
          <w:szCs w:val="24"/>
        </w:rPr>
        <w:t xml:space="preserve">20; </w:t>
      </w:r>
      <w:r w:rsidR="00D065B4" w:rsidRPr="00912651">
        <w:rPr>
          <w:rFonts w:ascii="Times New Roman" w:hAnsi="Times New Roman" w:cs="Times New Roman"/>
          <w:sz w:val="24"/>
          <w:szCs w:val="24"/>
        </w:rPr>
        <w:t>С20/25; С25/30; С</w:t>
      </w:r>
      <w:r w:rsidR="00BD0B97" w:rsidRPr="00912651">
        <w:rPr>
          <w:rFonts w:ascii="Times New Roman" w:hAnsi="Times New Roman" w:cs="Times New Roman"/>
          <w:sz w:val="24"/>
          <w:szCs w:val="24"/>
        </w:rPr>
        <w:t>35</w:t>
      </w:r>
      <w:r w:rsidR="00D065B4" w:rsidRPr="00912651">
        <w:rPr>
          <w:rFonts w:ascii="Times New Roman" w:hAnsi="Times New Roman" w:cs="Times New Roman"/>
          <w:sz w:val="24"/>
          <w:szCs w:val="24"/>
        </w:rPr>
        <w:t>/45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3F44CCB" w14:textId="02A56E7F" w:rsidR="00D207B5" w:rsidRPr="00912651" w:rsidRDefault="00AC33AF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>К</w:t>
      </w:r>
      <w:r w:rsidR="00BD0B97" w:rsidRPr="00912651">
        <w:rPr>
          <w:rFonts w:ascii="Times New Roman" w:hAnsi="Times New Roman" w:cs="Times New Roman"/>
          <w:sz w:val="24"/>
          <w:szCs w:val="24"/>
        </w:rPr>
        <w:t>оличеството на вложената увлечена летяща пепел с код 10 01 02 за производството на 1 куб. м. бетон</w:t>
      </w:r>
      <w:r w:rsidR="006D0A11" w:rsidRPr="00912651">
        <w:rPr>
          <w:rFonts w:ascii="Times New Roman" w:hAnsi="Times New Roman" w:cs="Times New Roman"/>
          <w:sz w:val="24"/>
          <w:szCs w:val="24"/>
        </w:rPr>
        <w:t xml:space="preserve"> (2400 кг.)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</w:rPr>
        <w:t xml:space="preserve">от 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най-ниския клас </w:t>
      </w:r>
      <w:r w:rsidR="00D065B4" w:rsidRPr="00912651">
        <w:rPr>
          <w:rFonts w:ascii="Times New Roman" w:hAnsi="Times New Roman" w:cs="Times New Roman"/>
          <w:sz w:val="24"/>
          <w:szCs w:val="24"/>
        </w:rPr>
        <w:t>С12/15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 е 50 кг. (2%). С нарастване на класа на якост на бетона,  пропорционално  нараства и количеств</w:t>
      </w:r>
      <w:r w:rsidR="006D0A11" w:rsidRPr="00912651">
        <w:rPr>
          <w:rFonts w:ascii="Times New Roman" w:hAnsi="Times New Roman" w:cs="Times New Roman"/>
          <w:sz w:val="24"/>
          <w:szCs w:val="24"/>
        </w:rPr>
        <w:t>ото на вложения цимент, което о</w:t>
      </w:r>
      <w:r w:rsidR="00BD0B97" w:rsidRPr="00912651">
        <w:rPr>
          <w:rFonts w:ascii="Times New Roman" w:hAnsi="Times New Roman" w:cs="Times New Roman"/>
          <w:sz w:val="24"/>
          <w:szCs w:val="24"/>
        </w:rPr>
        <w:t xml:space="preserve">т своя страна дава възможност за увеличаване </w:t>
      </w:r>
      <w:r w:rsidR="00D974AB" w:rsidRPr="00912651">
        <w:rPr>
          <w:rFonts w:ascii="Times New Roman" w:hAnsi="Times New Roman" w:cs="Times New Roman"/>
          <w:sz w:val="24"/>
          <w:szCs w:val="24"/>
        </w:rPr>
        <w:t xml:space="preserve">количеството на добавяната увлечена летяща пепел с код 10 01 02. За най- високите класове може да достигне до </w:t>
      </w:r>
      <w:r w:rsidR="00A33288" w:rsidRPr="00912651">
        <w:rPr>
          <w:rFonts w:ascii="Times New Roman" w:hAnsi="Times New Roman" w:cs="Times New Roman"/>
          <w:sz w:val="24"/>
          <w:szCs w:val="24"/>
        </w:rPr>
        <w:t xml:space="preserve">70 </w:t>
      </w:r>
      <w:r w:rsidR="00D974AB" w:rsidRPr="00912651">
        <w:rPr>
          <w:rFonts w:ascii="Times New Roman" w:hAnsi="Times New Roman" w:cs="Times New Roman"/>
          <w:sz w:val="24"/>
          <w:szCs w:val="24"/>
        </w:rPr>
        <w:t>к</w:t>
      </w:r>
      <w:r w:rsidR="00D85D4B" w:rsidRPr="00912651">
        <w:rPr>
          <w:rFonts w:ascii="Times New Roman" w:hAnsi="Times New Roman" w:cs="Times New Roman"/>
          <w:sz w:val="24"/>
          <w:szCs w:val="24"/>
        </w:rPr>
        <w:t>г</w:t>
      </w:r>
      <w:r w:rsidR="005E5DFF" w:rsidRPr="00912651">
        <w:rPr>
          <w:rFonts w:ascii="Times New Roman" w:hAnsi="Times New Roman" w:cs="Times New Roman"/>
          <w:sz w:val="24"/>
          <w:szCs w:val="24"/>
        </w:rPr>
        <w:t>.</w:t>
      </w:r>
      <w:r w:rsidR="00D85D4B" w:rsidRPr="00912651">
        <w:rPr>
          <w:rFonts w:ascii="Times New Roman" w:hAnsi="Times New Roman" w:cs="Times New Roman"/>
          <w:sz w:val="24"/>
          <w:szCs w:val="24"/>
        </w:rPr>
        <w:t>/куб.м. ( около 3</w:t>
      </w:r>
      <w:r w:rsidR="00D974AB" w:rsidRPr="00912651">
        <w:rPr>
          <w:rFonts w:ascii="Times New Roman" w:hAnsi="Times New Roman" w:cs="Times New Roman"/>
          <w:sz w:val="24"/>
          <w:szCs w:val="24"/>
        </w:rPr>
        <w:t xml:space="preserve">%). </w:t>
      </w:r>
      <w:r w:rsidR="00A33288" w:rsidRPr="00912651">
        <w:rPr>
          <w:rFonts w:ascii="Times New Roman" w:hAnsi="Times New Roman" w:cs="Times New Roman"/>
          <w:sz w:val="24"/>
          <w:szCs w:val="24"/>
        </w:rPr>
        <w:t xml:space="preserve">При </w:t>
      </w:r>
      <w:r w:rsidR="003B5383" w:rsidRPr="00912651">
        <w:rPr>
          <w:rFonts w:ascii="Times New Roman" w:hAnsi="Times New Roman" w:cs="Times New Roman"/>
          <w:sz w:val="24"/>
          <w:szCs w:val="24"/>
        </w:rPr>
        <w:t xml:space="preserve">средна производителност </w:t>
      </w:r>
      <w:r w:rsidR="00D207B5" w:rsidRPr="00912651">
        <w:rPr>
          <w:rFonts w:ascii="Times New Roman" w:hAnsi="Times New Roman" w:cs="Times New Roman"/>
          <w:sz w:val="24"/>
          <w:szCs w:val="24"/>
        </w:rPr>
        <w:t>40</w:t>
      </w:r>
      <w:r w:rsidR="003B5383" w:rsidRPr="00912651">
        <w:rPr>
          <w:rFonts w:ascii="Times New Roman" w:hAnsi="Times New Roman" w:cs="Times New Roman"/>
          <w:sz w:val="24"/>
          <w:szCs w:val="24"/>
        </w:rPr>
        <w:t xml:space="preserve"> куб.м./час - прогноз</w:t>
      </w:r>
      <w:r w:rsidR="004D4C10" w:rsidRPr="00912651">
        <w:rPr>
          <w:rFonts w:ascii="Times New Roman" w:hAnsi="Times New Roman" w:cs="Times New Roman"/>
          <w:sz w:val="24"/>
          <w:szCs w:val="24"/>
        </w:rPr>
        <w:t>ния</w:t>
      </w:r>
      <w:r w:rsidR="003B5383" w:rsidRPr="00912651">
        <w:rPr>
          <w:rFonts w:ascii="Times New Roman" w:hAnsi="Times New Roman" w:cs="Times New Roman"/>
          <w:sz w:val="24"/>
          <w:szCs w:val="24"/>
        </w:rPr>
        <w:t xml:space="preserve"> капацитет  за влагане/рециклиране на увлечена летяща пепел с код 10 01 02 </w:t>
      </w:r>
      <w:r w:rsidR="004D4C10" w:rsidRPr="00912651">
        <w:rPr>
          <w:rFonts w:ascii="Times New Roman" w:hAnsi="Times New Roman" w:cs="Times New Roman"/>
          <w:sz w:val="24"/>
          <w:szCs w:val="24"/>
        </w:rPr>
        <w:t xml:space="preserve">варира от </w:t>
      </w:r>
      <w:r w:rsidR="00D207B5" w:rsidRPr="00912651">
        <w:rPr>
          <w:rFonts w:ascii="Times New Roman" w:hAnsi="Times New Roman" w:cs="Times New Roman"/>
          <w:sz w:val="24"/>
          <w:szCs w:val="24"/>
        </w:rPr>
        <w:t>5</w:t>
      </w:r>
      <w:r w:rsidR="004D4C10" w:rsidRPr="00912651">
        <w:rPr>
          <w:rFonts w:ascii="Times New Roman" w:hAnsi="Times New Roman" w:cs="Times New Roman"/>
          <w:sz w:val="24"/>
          <w:szCs w:val="24"/>
        </w:rPr>
        <w:t>42</w:t>
      </w:r>
      <w:r w:rsidR="003B5383" w:rsidRPr="00912651">
        <w:rPr>
          <w:rFonts w:ascii="Times New Roman" w:hAnsi="Times New Roman" w:cs="Times New Roman"/>
          <w:sz w:val="24"/>
          <w:szCs w:val="24"/>
        </w:rPr>
        <w:t>0 тона / година (</w:t>
      </w:r>
      <w:r w:rsidR="003B5383" w:rsidRPr="00912651">
        <w:rPr>
          <w:rFonts w:ascii="Times New Roman" w:hAnsi="Times New Roman" w:cs="Times New Roman"/>
          <w:i/>
          <w:sz w:val="24"/>
          <w:szCs w:val="24"/>
        </w:rPr>
        <w:t xml:space="preserve">за </w:t>
      </w:r>
      <w:r w:rsidR="00A33288" w:rsidRPr="00912651">
        <w:rPr>
          <w:rFonts w:ascii="Times New Roman" w:hAnsi="Times New Roman" w:cs="Times New Roman"/>
          <w:i/>
          <w:sz w:val="24"/>
          <w:szCs w:val="24"/>
        </w:rPr>
        <w:t>осем часов работен ден, при пет дневна работна седмица</w:t>
      </w:r>
      <w:r w:rsidR="003B5383" w:rsidRPr="00912651">
        <w:rPr>
          <w:rFonts w:ascii="Times New Roman" w:hAnsi="Times New Roman" w:cs="Times New Roman"/>
          <w:i/>
          <w:sz w:val="24"/>
          <w:szCs w:val="24"/>
        </w:rPr>
        <w:t>)</w:t>
      </w:r>
      <w:r w:rsidR="004D4C10" w:rsidRPr="00912651">
        <w:rPr>
          <w:rFonts w:ascii="Times New Roman" w:hAnsi="Times New Roman" w:cs="Times New Roman"/>
          <w:sz w:val="24"/>
          <w:szCs w:val="24"/>
        </w:rPr>
        <w:t xml:space="preserve"> и може да достигне до </w:t>
      </w:r>
      <w:r w:rsidR="004D4C10" w:rsidRPr="00912651">
        <w:rPr>
          <w:rFonts w:ascii="Times New Roman" w:hAnsi="Times New Roman" w:cs="Times New Roman"/>
          <w:iCs/>
          <w:sz w:val="24"/>
          <w:szCs w:val="24"/>
        </w:rPr>
        <w:t>11520</w:t>
      </w:r>
      <w:r w:rsidR="004D4C10" w:rsidRPr="00912651">
        <w:rPr>
          <w:rFonts w:ascii="Times New Roman" w:hAnsi="Times New Roman" w:cs="Times New Roman"/>
          <w:sz w:val="24"/>
          <w:szCs w:val="24"/>
        </w:rPr>
        <w:t xml:space="preserve"> тона / година (</w:t>
      </w:r>
      <w:r w:rsidR="004D4C10" w:rsidRPr="00912651">
        <w:rPr>
          <w:rFonts w:ascii="Times New Roman" w:hAnsi="Times New Roman" w:cs="Times New Roman"/>
          <w:i/>
          <w:sz w:val="24"/>
          <w:szCs w:val="24"/>
        </w:rPr>
        <w:t>за двусменен режим на работа, при пет дневна работна седмица)</w:t>
      </w:r>
    </w:p>
    <w:p w14:paraId="7935523B" w14:textId="77777777" w:rsidR="00546AB3" w:rsidRPr="00912651" w:rsidRDefault="00A674FE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С реализацията на ИП ще се постигне  </w:t>
      </w:r>
      <w:r w:rsidR="00F866DC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подобряване качествата на бетона по отношение на пластичност; водоплътност; зърнометрия</w:t>
      </w:r>
      <w:r w:rsidR="00E07A99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. </w:t>
      </w:r>
      <w:r w:rsidR="00E07A99" w:rsidRPr="00912651">
        <w:rPr>
          <w:rFonts w:ascii="Times New Roman" w:hAnsi="Times New Roman" w:cs="Times New Roman"/>
          <w:sz w:val="24"/>
          <w:szCs w:val="24"/>
        </w:rPr>
        <w:t xml:space="preserve">Замяната  на част от основния компонент цимент с увлечена летяща пепел с код 10 01 02 освен екологичен ефект има и икономически ефект </w:t>
      </w:r>
      <w:r w:rsidR="00A33288" w:rsidRPr="00912651">
        <w:rPr>
          <w:rFonts w:ascii="Times New Roman" w:hAnsi="Times New Roman" w:cs="Times New Roman"/>
          <w:sz w:val="24"/>
          <w:szCs w:val="24"/>
        </w:rPr>
        <w:t xml:space="preserve">- </w:t>
      </w:r>
      <w:r w:rsidR="00E07A99" w:rsidRPr="00912651">
        <w:rPr>
          <w:rFonts w:ascii="Times New Roman" w:hAnsi="Times New Roman" w:cs="Times New Roman"/>
          <w:sz w:val="24"/>
          <w:szCs w:val="24"/>
        </w:rPr>
        <w:t>подобряване себестойността на произвеждания продукт.</w:t>
      </w:r>
    </w:p>
    <w:p w14:paraId="0DA0A5B0" w14:textId="30643894" w:rsidR="005C35DE" w:rsidRPr="00912651" w:rsidRDefault="005C35DE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val="en-US" w:eastAsia="bg-BG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     </w:t>
      </w:r>
      <w:r w:rsidR="000F41B0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За реализация на настоящето ИП ще се използва изцяло наличната техника и машини, с които Дружеството разполага за  производството на пресен бетон</w:t>
      </w:r>
      <w:r w:rsidR="0008512E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,</w:t>
      </w:r>
      <w:r w:rsidR="000F41B0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бетонови смеси</w:t>
      </w:r>
      <w:r w:rsidR="0008512E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и бетонови изделия. </w:t>
      </w:r>
      <w:r w:rsidR="00C22B7F" w:rsidRPr="00912651">
        <w:rPr>
          <w:rFonts w:ascii="Times New Roman" w:hAnsi="Times New Roman" w:cs="Times New Roman"/>
          <w:sz w:val="24"/>
          <w:szCs w:val="24"/>
        </w:rPr>
        <w:t>С</w:t>
      </w:r>
      <w:r w:rsidR="0008512E" w:rsidRPr="00912651">
        <w:rPr>
          <w:rFonts w:ascii="Times New Roman" w:hAnsi="Times New Roman" w:cs="Times New Roman"/>
          <w:sz w:val="24"/>
          <w:szCs w:val="24"/>
        </w:rPr>
        <w:t xml:space="preserve"> Удостоверение  </w:t>
      </w:r>
      <w:r w:rsidR="0008512E" w:rsidRPr="00912651">
        <w:rPr>
          <w:rFonts w:ascii="Times New Roman" w:eastAsia="Calibri" w:hAnsi="Times New Roman" w:cs="Times New Roman"/>
          <w:iCs/>
          <w:sz w:val="24"/>
          <w:szCs w:val="24"/>
        </w:rPr>
        <w:t xml:space="preserve">№ 94-03-1298/14.10.2021г. </w:t>
      </w:r>
      <w:r w:rsidR="00C22B7F" w:rsidRPr="00912651">
        <w:rPr>
          <w:rFonts w:ascii="Times New Roman" w:eastAsia="Calibri" w:hAnsi="Times New Roman" w:cs="Times New Roman"/>
          <w:iCs/>
          <w:sz w:val="24"/>
          <w:szCs w:val="24"/>
        </w:rPr>
        <w:t>издадено от Главния архитект на Община Съединение се въвежда в експлоатация:</w:t>
      </w:r>
      <w:r w:rsidR="00C22B7F" w:rsidRPr="00912651">
        <w:rPr>
          <w:rFonts w:ascii="Times New Roman" w:eastAsia="Calibri" w:hAnsi="Times New Roman" w:cs="Times New Roman"/>
          <w:i/>
          <w:sz w:val="24"/>
          <w:szCs w:val="24"/>
        </w:rPr>
        <w:t xml:space="preserve"> „</w:t>
      </w:r>
      <w:r w:rsidR="00C22B7F" w:rsidRPr="00912651">
        <w:rPr>
          <w:rFonts w:ascii="Times New Roman" w:hAnsi="Times New Roman" w:cs="Times New Roman"/>
          <w:sz w:val="24"/>
          <w:szCs w:val="24"/>
        </w:rPr>
        <w:t>Цех за производство на бетон и бетонови изделия“.</w:t>
      </w:r>
      <w:r w:rsidR="0008512E" w:rsidRPr="0091265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0F41B0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Не се налага да се използват нови машини или да се изграждат нови съоръжения. </w:t>
      </w:r>
    </w:p>
    <w:p w14:paraId="6701035D" w14:textId="77777777" w:rsidR="005C35DE" w:rsidRPr="00912651" w:rsidRDefault="005C35DE" w:rsidP="005C7BC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12651">
        <w:rPr>
          <w:rFonts w:ascii="Times New Roman" w:eastAsia="Calibri" w:hAnsi="Times New Roman" w:cs="Times New Roman"/>
          <w:sz w:val="24"/>
          <w:szCs w:val="24"/>
        </w:rPr>
        <w:t>(</w:t>
      </w:r>
      <w:r w:rsidRPr="00912651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2CEAE9FE" w14:textId="77777777" w:rsidR="005C35DE" w:rsidRPr="00912651" w:rsidRDefault="005C35DE" w:rsidP="005C7BCC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14:paraId="372FBD9B" w14:textId="648B0B2F" w:rsidR="00086D10" w:rsidRPr="00912651" w:rsidRDefault="005C35DE" w:rsidP="005C7BC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D06305" w:rsidRPr="00912651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ще се реализира в </w:t>
      </w:r>
      <w:r w:rsidR="00086D10" w:rsidRPr="00912651">
        <w:rPr>
          <w:rFonts w:ascii="Times New Roman" w:hAnsi="Times New Roman" w:cs="Times New Roman"/>
          <w:sz w:val="24"/>
          <w:szCs w:val="24"/>
        </w:rPr>
        <w:t xml:space="preserve"> „Цех за производство на бетон и бетонови изделия“</w:t>
      </w:r>
      <w:r w:rsidR="00086D10" w:rsidRPr="00912651">
        <w:rPr>
          <w:rFonts w:ascii="Times New Roman" w:eastAsia="Calibri" w:hAnsi="Times New Roman" w:cs="Times New Roman"/>
          <w:sz w:val="24"/>
          <w:szCs w:val="24"/>
        </w:rPr>
        <w:t xml:space="preserve"> разположен в </w:t>
      </w:r>
      <w:r w:rsidR="00086D10" w:rsidRPr="00912651">
        <w:rPr>
          <w:rFonts w:ascii="Times New Roman" w:hAnsi="Times New Roman" w:cs="Times New Roman"/>
          <w:sz w:val="24"/>
          <w:szCs w:val="24"/>
        </w:rPr>
        <w:t xml:space="preserve"> ПИ с идентификатор 70528.140.381 с обща площ 6563 кв.м. /</w:t>
      </w:r>
      <w:r w:rsidR="00086D10" w:rsidRPr="00A927D9">
        <w:rPr>
          <w:rFonts w:ascii="Times New Roman" w:hAnsi="Times New Roman" w:cs="Times New Roman"/>
          <w:i/>
          <w:sz w:val="24"/>
          <w:szCs w:val="24"/>
        </w:rPr>
        <w:t xml:space="preserve">УПИ 000381- „производство не бетонови изделия и варовъзел“,  землище на гр. Съединение, Община Съединение, </w:t>
      </w:r>
      <w:r w:rsidR="00A927D9" w:rsidRPr="00A927D9">
        <w:rPr>
          <w:rFonts w:ascii="Times New Roman" w:hAnsi="Times New Roman" w:cs="Times New Roman"/>
          <w:i/>
          <w:sz w:val="24"/>
          <w:szCs w:val="24"/>
        </w:rPr>
        <w:t>област</w:t>
      </w:r>
      <w:r w:rsidR="00086D10" w:rsidRPr="00A927D9">
        <w:rPr>
          <w:rFonts w:ascii="Times New Roman" w:hAnsi="Times New Roman" w:cs="Times New Roman"/>
          <w:i/>
          <w:sz w:val="24"/>
          <w:szCs w:val="24"/>
        </w:rPr>
        <w:t xml:space="preserve"> Пловдив/.</w:t>
      </w:r>
    </w:p>
    <w:p w14:paraId="3D89C398" w14:textId="2CCA913D" w:rsidR="00086D10" w:rsidRPr="00912651" w:rsidRDefault="00086D10" w:rsidP="005C7BCC">
      <w:pPr>
        <w:spacing w:line="240" w:lineRule="auto"/>
        <w:ind w:left="-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        Имотът е собственост на </w:t>
      </w:r>
      <w:r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06606516"/>
    </w:p>
    <w:bookmarkEnd w:id="1"/>
    <w:p w14:paraId="37D440FD" w14:textId="77777777" w:rsidR="00086D10" w:rsidRPr="00912651" w:rsidRDefault="00086D10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е един от водещите производители на бетонови смеси и разтвори</w:t>
      </w:r>
      <w:r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>, които отговарят на изискванията на действащия европейския стандарт БДС ЕN 206:2013+А1:2016 и БДС EN 206:2013+А1:2016/NA:2017. Съвременно управление MC150 с производителност 55 куб.м. на час е от нов клас високи технологии в този бранш. Оборудването е изцяло автоматизирано и компютъризирано, документира и стриктно отчита вложените материали, дата и час на замеса, превозно средство, клиент, обект и други, което свежда до минимум субективния фактор и гарантира съответствието на произвежданите бетони със заложените в програмата рецепти, както в количествено, така и в качествено отношение.</w:t>
      </w:r>
    </w:p>
    <w:p w14:paraId="5462F472" w14:textId="77777777" w:rsidR="00912651" w:rsidRPr="00912651" w:rsidRDefault="00086D10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В производствената  база дружеството извършва основната си дейност: производство на пресни бетонови смеси и разтвори, предназначени за промишлено и гражданско строителство. Изграден е и цех за производство на бетонови изделия, в който са  </w:t>
      </w:r>
      <w:r w:rsidRPr="00912651">
        <w:rPr>
          <w:rFonts w:ascii="Times New Roman" w:hAnsi="Times New Roman" w:cs="Times New Roman"/>
          <w:sz w:val="24"/>
          <w:szCs w:val="24"/>
        </w:rPr>
        <w:t>монтирани две механизирани поточни линии:</w:t>
      </w:r>
    </w:p>
    <w:p w14:paraId="63225999" w14:textId="7A7E251E" w:rsidR="00086D10" w:rsidRPr="00912651" w:rsidRDefault="00086D10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49466" w14:textId="77777777" w:rsidR="008511E5" w:rsidRPr="00912651" w:rsidRDefault="008511E5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>Поточна линия производство:</w:t>
      </w:r>
    </w:p>
    <w:p w14:paraId="1E3DFA14" w14:textId="648001FA" w:rsidR="008511E5" w:rsidRPr="00912651" w:rsidRDefault="008511E5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Тя се управлява от командна зала, като за целта се използва металния контейнер за експедиция. Процесът на производство е следния: от инсталацията за смесване на бетон по ролков път за движение, материалите се изсипват във вибропреса, след което готовите изделия излизат от вибропресата върху дървени подложки-бреки и по движеща се работна лента минават през четка за почистване и оттам се качват на елеватор. След това с мотокар се поемат дървените подложки с готовите бетонови изделия и се закарват до метални стелажи за съхнене. След изсъхването на изделието се преминава към процеса на опаковане и комплектоване. </w:t>
      </w:r>
    </w:p>
    <w:p w14:paraId="4AAF8FC1" w14:textId="77777777" w:rsidR="008511E5" w:rsidRPr="00912651" w:rsidRDefault="008511E5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hAnsi="Times New Roman" w:cs="Times New Roman"/>
          <w:b/>
          <w:sz w:val="24"/>
          <w:szCs w:val="24"/>
        </w:rPr>
        <w:t xml:space="preserve">Процес на опаковане и комплектоване. </w:t>
      </w:r>
    </w:p>
    <w:p w14:paraId="4C2ACBAF" w14:textId="77777777" w:rsidR="008511E5" w:rsidRPr="00912651" w:rsidRDefault="008511E5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За тази цел има втора поточна линия, която е смесена- механизирано и ръчно изпълнение. Процесът е следния: от металните стелажи за съхнене на  бетоновите изделия с мотокар се закарват до елеватор, който подава дървените подложки с готовите изделия на работна движеща се лента. Оттам, специализирана машина за нареждане по електрически и хидравличен път премества и нарежда изделията върху европалети, където работници ръчно поставят опаковъчен полиетилен (найлон). След което отново с мотокар готовите опаковани изделия са готови за експедиция. </w:t>
      </w:r>
    </w:p>
    <w:p w14:paraId="6C1E8296" w14:textId="0D45DCD2" w:rsidR="008511E5" w:rsidRPr="00912651" w:rsidRDefault="008511E5" w:rsidP="005C7BCC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>На обекта ще се работи на две смени, на смяна по пет човека.</w:t>
      </w:r>
    </w:p>
    <w:p w14:paraId="11D6BED6" w14:textId="7098D469" w:rsidR="00AC33AF" w:rsidRPr="00912651" w:rsidRDefault="00AC33AF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Спомагателни дейности, съпътстващи бетонопроизводството са : доставка и складиране на основни суровини –</w:t>
      </w:r>
      <w:r w:rsidR="0011513F"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цимент и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инертни материали-едър и дребен добавъчен материал /</w:t>
      </w:r>
      <w:r w:rsidRPr="00912651">
        <w:rPr>
          <w:rFonts w:ascii="Times New Roman" w:hAnsi="Times New Roman" w:cs="Times New Roman"/>
          <w:bCs/>
          <w:i/>
          <w:kern w:val="36"/>
          <w:sz w:val="24"/>
          <w:szCs w:val="24"/>
          <w:lang w:eastAsia="bg-BG"/>
        </w:rPr>
        <w:t>трошен камък и пясък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/; транспорт и полагане на пресен бетон посредством  бетоновози и бетон помпи</w:t>
      </w:r>
      <w:r w:rsidR="00A927D9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и  производство на бетонови изделия.</w:t>
      </w:r>
    </w:p>
    <w:p w14:paraId="7B1CA9A5" w14:textId="0BD2EEB9" w:rsidR="00AC0409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Влагането на  </w:t>
      </w:r>
      <w:r w:rsidRPr="00912651">
        <w:rPr>
          <w:rFonts w:ascii="Times New Roman" w:hAnsi="Times New Roman" w:cs="Times New Roman"/>
          <w:sz w:val="24"/>
          <w:szCs w:val="24"/>
        </w:rPr>
        <w:t xml:space="preserve">увлечена летяща пепел с код 10 01 02 в производствения процес ще замени част от използвания до момента цимент. Нейната дозировка се определя за всеки конкретен случай, в зависимост от предназначението на бетона, начина на полагане, изисквания към бетонната смес и други фактори. Дружеството е разработило </w:t>
      </w:r>
      <w:r w:rsidR="006430F6" w:rsidRPr="00912651">
        <w:rPr>
          <w:rFonts w:ascii="Times New Roman" w:hAnsi="Times New Roman" w:cs="Times New Roman"/>
          <w:sz w:val="24"/>
          <w:szCs w:val="24"/>
        </w:rPr>
        <w:t>рецепти</w:t>
      </w:r>
      <w:r w:rsidRPr="00912651">
        <w:rPr>
          <w:rFonts w:ascii="Times New Roman" w:hAnsi="Times New Roman" w:cs="Times New Roman"/>
          <w:sz w:val="24"/>
          <w:szCs w:val="24"/>
        </w:rPr>
        <w:t xml:space="preserve"> за бетон и бетонови смеси, в които увлечена летяща пепел с код 10 01 02 ще се </w:t>
      </w:r>
      <w:r w:rsidRPr="00912651">
        <w:rPr>
          <w:rFonts w:ascii="Times New Roman" w:hAnsi="Times New Roman" w:cs="Times New Roman"/>
          <w:sz w:val="24"/>
          <w:szCs w:val="24"/>
        </w:rPr>
        <w:lastRenderedPageBreak/>
        <w:t>използва като заместител на цимента при бетони от по висок клас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912651">
        <w:rPr>
          <w:rFonts w:ascii="Times New Roman" w:hAnsi="Times New Roman" w:cs="Times New Roman"/>
          <w:sz w:val="24"/>
          <w:szCs w:val="24"/>
        </w:rPr>
        <w:t xml:space="preserve"> С12/15; С16/20; С20/25; С25/30; С35/45.  </w:t>
      </w:r>
    </w:p>
    <w:p w14:paraId="70BA3BC9" w14:textId="64467C48" w:rsidR="007D0BE8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Количеството на вложената увлечена летяща пепел с код 10 01 02 за производството на 1 куб. м. бетон (2400 кг.) от най-ниския клас С12/15 е 50 кг. (2%). С нарастване на класа на якост на бетона,  пропорционално  нараства и количеството на вложения цимент, което от своя страна дава възможност за увеличаване количеството на добавяната увлечена летяща пепел с код 10 01 02. За най- високите класове може да достигне до 70 кг./куб.м. ( около 3%). </w:t>
      </w:r>
    </w:p>
    <w:p w14:paraId="7F1ABCCE" w14:textId="4901BA77" w:rsidR="007D0BE8" w:rsidRPr="00912651" w:rsidRDefault="007D0BE8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>Производителността на бетоновия възел по технически характеристики е 55 куб.м/час.</w:t>
      </w:r>
    </w:p>
    <w:p w14:paraId="7A2A46F0" w14:textId="77777777" w:rsidR="006430F6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В предвид спецификата на производството, обусловена от  потреблението на различните класове бетони , базирайки се на реалната производителност на Бетоновия възел от  40 куб. м. на час и направените рецепти, може да се очаква прогнозно да се рециклират от  </w:t>
      </w:r>
      <w:r w:rsidR="007D0BE8" w:rsidRPr="00912651">
        <w:rPr>
          <w:rFonts w:ascii="Times New Roman" w:hAnsi="Times New Roman" w:cs="Times New Roman"/>
          <w:sz w:val="24"/>
          <w:szCs w:val="24"/>
        </w:rPr>
        <w:t>2.0</w:t>
      </w:r>
      <w:r w:rsidRPr="00912651">
        <w:rPr>
          <w:rFonts w:ascii="Times New Roman" w:hAnsi="Times New Roman" w:cs="Times New Roman"/>
          <w:sz w:val="24"/>
          <w:szCs w:val="24"/>
        </w:rPr>
        <w:t xml:space="preserve"> до </w:t>
      </w:r>
      <w:r w:rsidR="007D0BE8" w:rsidRPr="00912651">
        <w:rPr>
          <w:rFonts w:ascii="Times New Roman" w:hAnsi="Times New Roman" w:cs="Times New Roman"/>
          <w:sz w:val="24"/>
          <w:szCs w:val="24"/>
        </w:rPr>
        <w:t>2.8</w:t>
      </w:r>
      <w:r w:rsidRPr="00912651">
        <w:rPr>
          <w:rFonts w:ascii="Times New Roman" w:hAnsi="Times New Roman" w:cs="Times New Roman"/>
          <w:sz w:val="24"/>
          <w:szCs w:val="24"/>
        </w:rPr>
        <w:t xml:space="preserve"> тона на час - увлечена летяща пепел с код 10 01 02. При осем часов работен ден съответно между </w:t>
      </w:r>
      <w:r w:rsidR="007D0BE8" w:rsidRPr="00912651">
        <w:rPr>
          <w:rFonts w:ascii="Times New Roman" w:hAnsi="Times New Roman" w:cs="Times New Roman"/>
          <w:sz w:val="24"/>
          <w:szCs w:val="24"/>
        </w:rPr>
        <w:t>1</w:t>
      </w:r>
      <w:r w:rsidRPr="00912651">
        <w:rPr>
          <w:rFonts w:ascii="Times New Roman" w:hAnsi="Times New Roman" w:cs="Times New Roman"/>
          <w:sz w:val="24"/>
          <w:szCs w:val="24"/>
        </w:rPr>
        <w:t>6</w:t>
      </w:r>
      <w:r w:rsidR="006430F6" w:rsidRPr="00912651">
        <w:rPr>
          <w:rFonts w:ascii="Times New Roman" w:hAnsi="Times New Roman" w:cs="Times New Roman"/>
          <w:sz w:val="24"/>
          <w:szCs w:val="24"/>
        </w:rPr>
        <w:t>.0</w:t>
      </w:r>
      <w:r w:rsidRPr="00912651">
        <w:rPr>
          <w:rFonts w:ascii="Times New Roman" w:hAnsi="Times New Roman" w:cs="Times New Roman"/>
          <w:sz w:val="24"/>
          <w:szCs w:val="24"/>
        </w:rPr>
        <w:t xml:space="preserve"> и </w:t>
      </w:r>
      <w:r w:rsidR="006430F6" w:rsidRPr="00912651">
        <w:rPr>
          <w:rFonts w:ascii="Times New Roman" w:hAnsi="Times New Roman" w:cs="Times New Roman"/>
          <w:sz w:val="24"/>
          <w:szCs w:val="24"/>
        </w:rPr>
        <w:t>22.4</w:t>
      </w:r>
      <w:r w:rsidRPr="00912651">
        <w:rPr>
          <w:rFonts w:ascii="Times New Roman" w:hAnsi="Times New Roman" w:cs="Times New Roman"/>
          <w:sz w:val="24"/>
          <w:szCs w:val="24"/>
        </w:rPr>
        <w:t xml:space="preserve"> тона на ден. </w:t>
      </w:r>
    </w:p>
    <w:p w14:paraId="4F806F49" w14:textId="31B44C5C" w:rsidR="00AC0409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i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При така направените изчисления максималния прогнозен капацитет  за влагане/рециклиране на увлечена летяща пепел с код 10 01 02 възлиза на </w:t>
      </w:r>
      <w:r w:rsidR="006430F6" w:rsidRPr="00912651">
        <w:rPr>
          <w:rFonts w:ascii="Times New Roman" w:hAnsi="Times New Roman" w:cs="Times New Roman"/>
          <w:sz w:val="24"/>
          <w:szCs w:val="24"/>
        </w:rPr>
        <w:t>5420</w:t>
      </w:r>
      <w:r w:rsidRPr="00912651">
        <w:rPr>
          <w:rFonts w:ascii="Times New Roman" w:hAnsi="Times New Roman" w:cs="Times New Roman"/>
          <w:sz w:val="24"/>
          <w:szCs w:val="24"/>
        </w:rPr>
        <w:t xml:space="preserve"> тона / година</w:t>
      </w:r>
      <w:r w:rsidR="006430F6" w:rsidRPr="00912651">
        <w:rPr>
          <w:rFonts w:ascii="Times New Roman" w:hAnsi="Times New Roman" w:cs="Times New Roman"/>
          <w:sz w:val="24"/>
          <w:szCs w:val="24"/>
        </w:rPr>
        <w:t xml:space="preserve"> (</w:t>
      </w:r>
      <w:r w:rsidR="006430F6" w:rsidRPr="00912651">
        <w:rPr>
          <w:rFonts w:ascii="Times New Roman" w:hAnsi="Times New Roman" w:cs="Times New Roman"/>
          <w:i/>
          <w:sz w:val="24"/>
          <w:szCs w:val="24"/>
        </w:rPr>
        <w:t>за осем часов работен ден, при пет дневна работна седмица)</w:t>
      </w:r>
      <w:r w:rsidR="006430F6" w:rsidRPr="00912651">
        <w:rPr>
          <w:rFonts w:ascii="Times New Roman" w:hAnsi="Times New Roman" w:cs="Times New Roman"/>
          <w:sz w:val="24"/>
          <w:szCs w:val="24"/>
        </w:rPr>
        <w:t xml:space="preserve"> и може да достигне до </w:t>
      </w:r>
      <w:r w:rsidR="006430F6" w:rsidRPr="00912651">
        <w:rPr>
          <w:rFonts w:ascii="Times New Roman" w:hAnsi="Times New Roman" w:cs="Times New Roman"/>
          <w:iCs/>
          <w:sz w:val="24"/>
          <w:szCs w:val="24"/>
        </w:rPr>
        <w:t>11520</w:t>
      </w:r>
      <w:r w:rsidR="006430F6" w:rsidRPr="00912651">
        <w:rPr>
          <w:rFonts w:ascii="Times New Roman" w:hAnsi="Times New Roman" w:cs="Times New Roman"/>
          <w:sz w:val="24"/>
          <w:szCs w:val="24"/>
        </w:rPr>
        <w:t xml:space="preserve"> тона / година (</w:t>
      </w:r>
      <w:r w:rsidR="006430F6" w:rsidRPr="00912651">
        <w:rPr>
          <w:rFonts w:ascii="Times New Roman" w:hAnsi="Times New Roman" w:cs="Times New Roman"/>
          <w:i/>
          <w:sz w:val="24"/>
          <w:szCs w:val="24"/>
        </w:rPr>
        <w:t>за двусменен режим на работа, при пет дневна работна седмица).</w:t>
      </w:r>
    </w:p>
    <w:p w14:paraId="79E808C6" w14:textId="77777777" w:rsidR="00AC0409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С реализацията на ИП ще се постигне   подобряване качествата на бетона по отношение на пластичност; водоплътност; зърнометрия. </w:t>
      </w:r>
      <w:r w:rsidRPr="00912651">
        <w:rPr>
          <w:rFonts w:ascii="Times New Roman" w:hAnsi="Times New Roman" w:cs="Times New Roman"/>
          <w:sz w:val="24"/>
          <w:szCs w:val="24"/>
        </w:rPr>
        <w:t>Замяната  на част от основния компонент цимент с увлечена летяща пепел с код 10 01 02 освен екологичен ефект има и икономически ефект - подобряване себестойността на произвеждания продукт.</w:t>
      </w:r>
    </w:p>
    <w:p w14:paraId="22211043" w14:textId="77777777" w:rsidR="005D3E48" w:rsidRDefault="005D3E48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</w:p>
    <w:p w14:paraId="466DFC4E" w14:textId="31FB7AB9" w:rsidR="005D3E48" w:rsidRPr="00FD5C9F" w:rsidRDefault="005D3E48" w:rsidP="005D3E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Оползотворяването на увлечена летяща пепел с код 10 01 02, ще </w:t>
      </w:r>
      <w:r w:rsidRPr="00FD5C9F">
        <w:rPr>
          <w:rFonts w:ascii="Times New Roman" w:hAnsi="Times New Roman" w:cs="Times New Roman"/>
          <w:bCs/>
          <w:sz w:val="24"/>
          <w:szCs w:val="24"/>
        </w:rPr>
        <w:t xml:space="preserve">се осъществява в изцяло автоматизирана инсталация - бетоновъзел с капацитет 40 куб. м./ч.,  използваща безотпадна </w:t>
      </w:r>
      <w:r w:rsidRPr="00FD5C9F">
        <w:rPr>
          <w:rFonts w:ascii="Times New Roman" w:hAnsi="Times New Roman" w:cs="Times New Roman"/>
          <w:sz w:val="24"/>
          <w:szCs w:val="24"/>
        </w:rPr>
        <w:t xml:space="preserve">технологията за производство на бетонови разтвори. Отпадъчните промивни води от дозиращата машина, постъпват в интегрирания към бетоновъзела събирателен </w:t>
      </w:r>
      <w:r w:rsidRPr="00FD5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5C9F">
        <w:rPr>
          <w:rFonts w:ascii="Times New Roman" w:hAnsi="Times New Roman" w:cs="Times New Roman"/>
          <w:sz w:val="24"/>
          <w:szCs w:val="24"/>
        </w:rPr>
        <w:t xml:space="preserve">резервоар.  Обогатената с цимент вода  посредством помпи   се влага обратно в производството на бетонови разтвори. </w:t>
      </w:r>
    </w:p>
    <w:p w14:paraId="0475276A" w14:textId="77777777" w:rsidR="005D3E48" w:rsidRPr="00FD5C9F" w:rsidRDefault="005D3E48" w:rsidP="005D3E48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D5C9F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Доставката на основните суровини се осъществява със специализирани тежкотоварни автомобили. Насипните инертни материали –пясък и трошен камък се транспортират с гондоли със защитни покривала. На производствената площадка се съхраняват в шест броя бетонови бункери-клетки.  Цимента  и </w:t>
      </w:r>
      <w:r w:rsidRPr="00FD5C9F">
        <w:rPr>
          <w:rFonts w:ascii="Times New Roman" w:hAnsi="Times New Roman" w:cs="Times New Roman"/>
          <w:sz w:val="24"/>
          <w:szCs w:val="24"/>
        </w:rPr>
        <w:t xml:space="preserve">увлечена летяща пепел с код 10 01 02 </w:t>
      </w:r>
      <w:r w:rsidRPr="00FD5C9F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се доставят с циментовози, снабдени с компресор за сгъстен въздух. От автомобила, посредством херметичен тръбопровод - под налягане със сгъстен въздух се  прехвърлят в херметично затворени силози. Производствената площадка е оборудвана с три броя силози за цимент с вместимост 100 тона всеки един от тях и два силоза с вместимост 60-70 тона –предвиден за  </w:t>
      </w:r>
      <w:r w:rsidRPr="00FD5C9F">
        <w:rPr>
          <w:rFonts w:ascii="Times New Roman" w:hAnsi="Times New Roman" w:cs="Times New Roman"/>
          <w:sz w:val="24"/>
          <w:szCs w:val="24"/>
        </w:rPr>
        <w:t>увлечена летяща пепел с код 10 01 02. За недопускане на прахоотделяне по време на зареждане, силозите са с монтирани филтри за улавяне на праховата емисия.</w:t>
      </w:r>
      <w:r w:rsidRPr="00FD5C9F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За производството на бетони и бетонови разтвори се използва бетоно смесваща машина с номинален капацитет от производителя </w:t>
      </w:r>
      <w:r w:rsidRPr="00FD5C9F">
        <w:rPr>
          <w:rFonts w:ascii="Times New Roman" w:hAnsi="Times New Roman" w:cs="Times New Roman"/>
          <w:sz w:val="24"/>
          <w:szCs w:val="24"/>
        </w:rPr>
        <w:t xml:space="preserve">60 куб.м/час, като до </w:t>
      </w:r>
      <w:r w:rsidRPr="00FD5C9F">
        <w:rPr>
          <w:rFonts w:ascii="Times New Roman" w:hAnsi="Times New Roman" w:cs="Times New Roman"/>
          <w:sz w:val="24"/>
          <w:szCs w:val="24"/>
        </w:rPr>
        <w:lastRenderedPageBreak/>
        <w:t>момента в  реални работни условия е  достигната производителност от 40  куб.м/час. Процеса на дозиране и зареждане на бетоно смесващата машина е изцяло автоматизиран. В софтуера на управление има заложена работа с добавка, каквато се явява в случая увлечената летяща пепел с код 10 01 02, което дава възможност да се програмира правилното и използване в различни рецепти за производство на бетонови смеси и разтвори.</w:t>
      </w:r>
    </w:p>
    <w:p w14:paraId="1D75B047" w14:textId="77777777" w:rsidR="005D3E48" w:rsidRPr="00FD5C9F" w:rsidRDefault="005D3E48" w:rsidP="005D3E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За производството на бетонови смеси и разтвори  се използват следните суровини съгласно стандарт БДС ЕN 206-1: </w:t>
      </w:r>
    </w:p>
    <w:p w14:paraId="46F8520F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Цимент </w:t>
      </w:r>
    </w:p>
    <w:p w14:paraId="3F70E11E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Фракциониран материал </w:t>
      </w:r>
    </w:p>
    <w:p w14:paraId="6879034E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Пясък </w:t>
      </w:r>
    </w:p>
    <w:p w14:paraId="0580A526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>Химични добавки (</w:t>
      </w:r>
      <w:r w:rsidRPr="00FD5C9F">
        <w:rPr>
          <w:rFonts w:ascii="Times New Roman" w:hAnsi="Times New Roman" w:cs="Times New Roman"/>
          <w:i/>
          <w:sz w:val="24"/>
          <w:szCs w:val="24"/>
        </w:rPr>
        <w:t>влияещи на вискозитета на бетоновите разтвори и времето за свързване и втвърдяване</w:t>
      </w:r>
      <w:r w:rsidRPr="00FD5C9F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334C662B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>минерални добавки (Увлечената летяща пепел с код   10 01 02)</w:t>
      </w:r>
    </w:p>
    <w:p w14:paraId="14F83E6A" w14:textId="77777777" w:rsidR="005D3E48" w:rsidRPr="00FD5C9F" w:rsidRDefault="005D3E48" w:rsidP="005D3E48">
      <w:pPr>
        <w:numPr>
          <w:ilvl w:val="0"/>
          <w:numId w:val="4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Вода </w:t>
      </w:r>
    </w:p>
    <w:p w14:paraId="127F243B" w14:textId="77777777" w:rsidR="005D3E48" w:rsidRPr="00FD5C9F" w:rsidRDefault="005D3E48" w:rsidP="005D3E48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29D95FE" w14:textId="77777777" w:rsidR="005D3E48" w:rsidRPr="00FD5C9F" w:rsidRDefault="005D3E48" w:rsidP="005D3E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bCs/>
          <w:sz w:val="24"/>
          <w:szCs w:val="24"/>
        </w:rPr>
        <w:t>Технологичната схема за оползотворяване</w:t>
      </w:r>
      <w:r w:rsidRPr="00FD5C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D5C9F">
        <w:rPr>
          <w:rFonts w:ascii="Times New Roman" w:hAnsi="Times New Roman" w:cs="Times New Roman"/>
          <w:bCs/>
          <w:i/>
          <w:sz w:val="24"/>
          <w:szCs w:val="24"/>
          <w:lang w:val="en-US"/>
        </w:rPr>
        <w:t>/</w:t>
      </w:r>
      <w:r w:rsidRPr="00FD5C9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 R5-Рециклиране/възстановяване на други неорганични материали</w:t>
      </w:r>
      <w:r w:rsidRPr="00FD5C9F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 w:eastAsia="bg-BG"/>
        </w:rPr>
        <w:t>/</w:t>
      </w:r>
      <w:r w:rsidRPr="00FD5C9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D5C9F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FD5C9F">
        <w:rPr>
          <w:rFonts w:ascii="Times New Roman" w:hAnsi="Times New Roman" w:cs="Times New Roman"/>
          <w:sz w:val="24"/>
          <w:szCs w:val="24"/>
        </w:rPr>
        <w:t>увлечената летяща пепел с код 10 01 02 е следната:</w:t>
      </w:r>
    </w:p>
    <w:p w14:paraId="629011B4" w14:textId="77777777" w:rsidR="005D3E48" w:rsidRPr="00FD5C9F" w:rsidRDefault="005D3E48" w:rsidP="005D3E4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1. Разтоварване на увлеченатата летяща пепел с код 10 01 02 става с циментовоз, чрез сгъстен въздух по херметичен тръбопровод до силоза </w:t>
      </w:r>
    </w:p>
    <w:p w14:paraId="4C041DD3" w14:textId="77777777" w:rsidR="005D3E48" w:rsidRPr="00FD5C9F" w:rsidRDefault="005D3E48" w:rsidP="005D3E4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>2. При пълненето на силоза се освобождава съответния обем въздух , силно запрашен с отпадъка. Този въздух се улавя от филтъра на силоза, който изпълнява ролята на пречиствателно съоръжение и се подменя периодично.</w:t>
      </w:r>
    </w:p>
    <w:p w14:paraId="54F91605" w14:textId="77777777" w:rsidR="005D3E48" w:rsidRPr="00FD5C9F" w:rsidRDefault="005D3E48" w:rsidP="005D3E4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>3. От силоза за увлечена летяща пепел с код 10 01 02 по закрит тръбопровод , оборудван със шнек, постъпва към кантарното и смесителните устройства на автоматизирания бетонов възел. Дозирането, измерването и смесването на суровините : цимент, инертни материали вода и добавки- увлечена летяща пепел с код 10 01 02, става по автоматизиран начин от команден пункт, без пряка намеса на човешки фактор.</w:t>
      </w:r>
    </w:p>
    <w:p w14:paraId="72CEAD02" w14:textId="77777777" w:rsidR="005D3E48" w:rsidRPr="00FD5C9F" w:rsidRDefault="005D3E48" w:rsidP="005D3E4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4. Готовата бетонова смес, предназначена за жилищно и обществено строителство-по  гравитачен път постъпва в бетоновоза и се отправя към съответния строителен обект. </w:t>
      </w:r>
    </w:p>
    <w:p w14:paraId="7DD014D7" w14:textId="77777777" w:rsidR="005D3E48" w:rsidRPr="00FD5C9F" w:rsidRDefault="005D3E48" w:rsidP="005D3E48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      5. За нуждите на цеха за производство на бетонови изделия  материалите от инсталацията за смесване на бетон по ролков път за движение, постъпват в поточна линия производство на бетонови изделия.</w:t>
      </w:r>
    </w:p>
    <w:p w14:paraId="32BC8AB2" w14:textId="77777777" w:rsidR="005D3E48" w:rsidRPr="00FD5C9F" w:rsidRDefault="005D3E48" w:rsidP="005D3E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Увлечената летяща пепел – отпадък с код   10 01 02, до момента на  оползотворяване  се съхранява в затворени и обозначени два броя силози с капацитет 60-70 т. </w:t>
      </w:r>
      <w:r w:rsidRPr="00FD5C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5C9F">
        <w:rPr>
          <w:rFonts w:ascii="Times New Roman" w:hAnsi="Times New Roman" w:cs="Times New Roman"/>
          <w:sz w:val="24"/>
          <w:szCs w:val="24"/>
        </w:rPr>
        <w:t xml:space="preserve">Капацитетът на съхранение ще бъде вариращ в зависимост от нуждите </w:t>
      </w:r>
      <w:r w:rsidRPr="00FD5C9F">
        <w:rPr>
          <w:rFonts w:ascii="Times New Roman" w:eastAsia="Calibri" w:hAnsi="Times New Roman" w:cs="Times New Roman"/>
          <w:sz w:val="24"/>
          <w:szCs w:val="24"/>
        </w:rPr>
        <w:t>и ще се обработва за период, съобразен с капацитета и натовареността на съоръженията на площадката, като целта е да се постигне ритмичност в работата на инсталациите и тяхното оптимално натоварване.</w:t>
      </w:r>
    </w:p>
    <w:p w14:paraId="06219B9F" w14:textId="77777777" w:rsidR="005D3E48" w:rsidRPr="00FD5C9F" w:rsidRDefault="005D3E48" w:rsidP="005D3E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Няма да се допуска складиране на увлечената летяща пепел – отпадък с код   10 01 02, на извън предназначения силоз, с цел недопускане на замърсяване  на терените на работната площадка, включително и тези и  извън пределите и. </w:t>
      </w:r>
    </w:p>
    <w:p w14:paraId="78C38B44" w14:textId="4E0A78A2" w:rsidR="005D3E48" w:rsidRPr="005D3E48" w:rsidRDefault="005D3E48" w:rsidP="005D3E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9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 </w:t>
      </w:r>
      <w:r w:rsidRPr="00FD5C9F">
        <w:rPr>
          <w:rFonts w:ascii="Times New Roman" w:hAnsi="Times New Roman" w:cs="Times New Roman"/>
          <w:bCs/>
          <w:sz w:val="24"/>
          <w:szCs w:val="24"/>
        </w:rPr>
        <w:t>оползотворената</w:t>
      </w:r>
      <w:r w:rsidRPr="00FD5C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D5C9F">
        <w:rPr>
          <w:rFonts w:ascii="Times New Roman" w:hAnsi="Times New Roman" w:cs="Times New Roman"/>
          <w:sz w:val="24"/>
          <w:szCs w:val="24"/>
        </w:rPr>
        <w:t xml:space="preserve">увлечената летяща пепел с код 10 01 02 </w:t>
      </w:r>
      <w:r w:rsidRPr="00FD5C9F">
        <w:rPr>
          <w:rFonts w:ascii="Times New Roman" w:eastAsia="Times New Roman" w:hAnsi="Times New Roman" w:cs="Times New Roman"/>
          <w:sz w:val="24"/>
          <w:szCs w:val="24"/>
        </w:rPr>
        <w:t>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FD5C9F">
        <w:rPr>
          <w:rFonts w:ascii="Times New Roman" w:eastAsia="Times New Roman" w:hAnsi="Times New Roman" w:cs="Times New Roman"/>
          <w:i/>
          <w:sz w:val="24"/>
          <w:szCs w:val="24"/>
        </w:rPr>
        <w:t xml:space="preserve">обн. ДВ, бр. 51 от 20.06.2014 г., </w:t>
      </w:r>
      <w:r w:rsidR="00DE3EE6">
        <w:rPr>
          <w:rFonts w:ascii="Times New Roman" w:eastAsia="Times New Roman" w:hAnsi="Times New Roman" w:cs="Times New Roman"/>
          <w:i/>
          <w:sz w:val="24"/>
          <w:szCs w:val="24"/>
        </w:rPr>
        <w:t xml:space="preserve">…. </w:t>
      </w:r>
      <w:r w:rsidR="00DE3EE6" w:rsidRPr="00DE3EE6">
        <w:rPr>
          <w:rFonts w:ascii="Times New Roman" w:eastAsia="Times New Roman" w:hAnsi="Times New Roman" w:cs="Times New Roman"/>
          <w:i/>
          <w:sz w:val="24"/>
          <w:szCs w:val="24"/>
        </w:rPr>
        <w:t>посл.</w:t>
      </w:r>
      <w:r w:rsidR="00DE3EE6" w:rsidRPr="00DE3EE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EFEFE"/>
        </w:rPr>
        <w:t>изм. и доп. ДВ. бр.82 от 1 Октомври 2021г.</w:t>
      </w:r>
      <w:r w:rsidRPr="00DE3EE6">
        <w:rPr>
          <w:rFonts w:ascii="Times New Roman" w:eastAsia="Times New Roman" w:hAnsi="Times New Roman" w:cs="Times New Roman"/>
          <w:i/>
          <w:sz w:val="24"/>
          <w:szCs w:val="24"/>
        </w:rPr>
        <w:t>/.</w:t>
      </w:r>
    </w:p>
    <w:p w14:paraId="55A59B40" w14:textId="697997DB" w:rsidR="00AC0409" w:rsidRPr="00912651" w:rsidRDefault="00AC0409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val="en-US"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За реализация на настоящето ИП ще се използва изцяло наличната техника и машини, с които Дружеството разполага за  производството на пресен бетон, бетонови смеси и бетонови изделия. </w:t>
      </w:r>
      <w:r w:rsidRPr="00912651">
        <w:rPr>
          <w:rFonts w:ascii="Times New Roman" w:hAnsi="Times New Roman" w:cs="Times New Roman"/>
          <w:sz w:val="24"/>
          <w:szCs w:val="24"/>
        </w:rPr>
        <w:t xml:space="preserve">С Удостоверение  </w:t>
      </w:r>
      <w:r w:rsidRPr="00912651">
        <w:rPr>
          <w:rFonts w:ascii="Times New Roman" w:eastAsia="Calibri" w:hAnsi="Times New Roman" w:cs="Times New Roman"/>
          <w:iCs/>
          <w:sz w:val="24"/>
          <w:szCs w:val="24"/>
        </w:rPr>
        <w:t>№ 94-03-1298/14.10.2021г. издадено от Главния архитект на Община Съединение се въвежда в експлоатация:</w:t>
      </w:r>
      <w:r w:rsidRPr="00912651">
        <w:rPr>
          <w:rFonts w:ascii="Times New Roman" w:eastAsia="Calibri" w:hAnsi="Times New Roman" w:cs="Times New Roman"/>
          <w:i/>
          <w:sz w:val="24"/>
          <w:szCs w:val="24"/>
        </w:rPr>
        <w:t xml:space="preserve"> „</w:t>
      </w:r>
      <w:r w:rsidRPr="00912651">
        <w:rPr>
          <w:rFonts w:ascii="Times New Roman" w:hAnsi="Times New Roman" w:cs="Times New Roman"/>
          <w:sz w:val="24"/>
          <w:szCs w:val="24"/>
        </w:rPr>
        <w:t>Цех за производство на бетон и бетонови изделия“.</w:t>
      </w:r>
      <w:r w:rsidRPr="0091265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Не се налага да се използват нови машини или да се изграждат нови съоръжения. </w:t>
      </w:r>
    </w:p>
    <w:p w14:paraId="56AC2A6E" w14:textId="77777777" w:rsidR="00633CD1" w:rsidRPr="00912651" w:rsidRDefault="00633CD1" w:rsidP="005C7BC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912651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Ще се използва създадената инфраструктура:</w:t>
      </w:r>
    </w:p>
    <w:p w14:paraId="73EF0334" w14:textId="23EA22F5" w:rsidR="000B2FFF" w:rsidRPr="00912651" w:rsidRDefault="000B2FFF" w:rsidP="005C7B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2651">
        <w:rPr>
          <w:rFonts w:ascii="Times New Roman" w:eastAsia="Calibri" w:hAnsi="Times New Roman" w:cs="Times New Roman"/>
          <w:sz w:val="24"/>
          <w:szCs w:val="24"/>
        </w:rPr>
        <w:t>За ограничаване на свободния достъп, производствената площадката  е оградена с осигурен контролно- пропускателен пункт</w:t>
      </w:r>
      <w:r w:rsidR="005C7BCC" w:rsidRPr="00912651">
        <w:rPr>
          <w:rFonts w:ascii="Times New Roman" w:eastAsia="Calibri" w:hAnsi="Times New Roman" w:cs="Times New Roman"/>
          <w:sz w:val="24"/>
          <w:szCs w:val="24"/>
        </w:rPr>
        <w:t>.</w:t>
      </w:r>
      <w:r w:rsidR="00A751E1" w:rsidRPr="009126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eastAsia="Times New Roman" w:hAnsi="Times New Roman" w:cs="Times New Roman"/>
          <w:sz w:val="24"/>
          <w:szCs w:val="24"/>
        </w:rPr>
        <w:t xml:space="preserve">Монтирана е </w:t>
      </w:r>
      <w:r w:rsidR="00A751E1" w:rsidRPr="00912651">
        <w:rPr>
          <w:rFonts w:ascii="Times New Roman" w:eastAsia="Times New Roman" w:hAnsi="Times New Roman" w:cs="Times New Roman"/>
          <w:sz w:val="24"/>
          <w:szCs w:val="24"/>
        </w:rPr>
        <w:t>електронна</w:t>
      </w:r>
      <w:r w:rsidRPr="00912651">
        <w:rPr>
          <w:rFonts w:ascii="Times New Roman" w:eastAsia="Times New Roman" w:hAnsi="Times New Roman" w:cs="Times New Roman"/>
          <w:sz w:val="24"/>
          <w:szCs w:val="24"/>
        </w:rPr>
        <w:t xml:space="preserve"> везна  с капацитет 60 тона</w:t>
      </w:r>
      <w:r w:rsidR="00A751E1" w:rsidRPr="009126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12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eastAsia="Calibri" w:hAnsi="Times New Roman" w:cs="Times New Roman"/>
          <w:sz w:val="24"/>
          <w:szCs w:val="24"/>
        </w:rPr>
        <w:t>Цялата площ е с непропусклива повърхност – бетон и асфалт, с  което  се осигурява целогодишно безпрепят</w:t>
      </w:r>
      <w:r w:rsidRPr="00912651">
        <w:rPr>
          <w:rFonts w:ascii="Times New Roman" w:eastAsia="Calibri" w:hAnsi="Times New Roman" w:cs="Times New Roman"/>
          <w:sz w:val="24"/>
          <w:szCs w:val="24"/>
        </w:rPr>
        <w:softHyphen/>
        <w:t>ствено движение на тежкотоварна техника</w:t>
      </w:r>
      <w:r w:rsidR="00A751E1" w:rsidRPr="009126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5015D9" w14:textId="17011A9E" w:rsidR="0061650C" w:rsidRDefault="000B2FFF" w:rsidP="005C7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eastAsia="Calibri" w:hAnsi="Times New Roman" w:cs="Times New Roman"/>
          <w:sz w:val="24"/>
          <w:szCs w:val="24"/>
          <w:lang w:val="en-US"/>
        </w:rPr>
        <w:t>Площадката</w:t>
      </w:r>
      <w:r w:rsidRPr="00912651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мрежа, като наемателят има сключен договор с ВиК дружество за предоставяне на услуги за водоснабдяване</w:t>
      </w:r>
      <w:r w:rsidR="000305A4" w:rsidRPr="00912651">
        <w:rPr>
          <w:rFonts w:ascii="Times New Roman" w:eastAsia="Calibri" w:hAnsi="Times New Roman" w:cs="Times New Roman"/>
          <w:sz w:val="24"/>
          <w:szCs w:val="24"/>
        </w:rPr>
        <w:t>, като з</w:t>
      </w:r>
      <w:r w:rsidR="0061650C" w:rsidRPr="00912651">
        <w:rPr>
          <w:rFonts w:ascii="Times New Roman" w:hAnsi="Times New Roman" w:cs="Times New Roman"/>
          <w:sz w:val="24"/>
          <w:szCs w:val="24"/>
        </w:rPr>
        <w:t xml:space="preserve">а парцела е изпълнено водопроводно отклонение, което захранва пожарните касети и битовките. </w:t>
      </w:r>
    </w:p>
    <w:p w14:paraId="227A782C" w14:textId="77777777" w:rsidR="005D3E48" w:rsidRPr="00912651" w:rsidRDefault="005D3E48" w:rsidP="005D3E48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технологичните нужди </w:t>
      </w:r>
      <w:r w:rsidRPr="00912651">
        <w:rPr>
          <w:rFonts w:ascii="Times New Roman" w:hAnsi="Times New Roman" w:cs="Times New Roman"/>
          <w:sz w:val="24"/>
          <w:szCs w:val="24"/>
        </w:rPr>
        <w:t xml:space="preserve">за производство на бетонови разтвори в </w:t>
      </w:r>
      <w:r w:rsidRPr="00912651">
        <w:rPr>
          <w:rFonts w:ascii="Times New Roman" w:hAnsi="Times New Roman" w:cs="Times New Roman"/>
          <w:bCs/>
          <w:sz w:val="24"/>
          <w:szCs w:val="24"/>
        </w:rPr>
        <w:t xml:space="preserve">бетоновъзела 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използва вода от съществуващ сондажен кладенец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разположен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поземлен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ия 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имо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>т.</w:t>
      </w:r>
      <w:r w:rsidRPr="00912651">
        <w:rPr>
          <w:rFonts w:ascii="Times New Roman" w:hAnsi="Times New Roman" w:cs="Times New Roman"/>
          <w:sz w:val="24"/>
          <w:szCs w:val="24"/>
        </w:rPr>
        <w:t xml:space="preserve"> Тръбният кладенец попада в подземно водно тяло „Порови води в Кватернер – Горнотракийска низина“ с код BG3G000000Q013</w:t>
      </w:r>
      <w:r w:rsidRPr="0091265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F610374" w14:textId="77777777" w:rsidR="005D3E48" w:rsidRPr="00912651" w:rsidRDefault="005D3E48" w:rsidP="005D3E48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Необходимите средноденонощни и годишни водни обеми, обезпечаващи нуждите на „РУБИКОН БЕТОН” ЕООД са следните: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916"/>
        <w:gridCol w:w="2126"/>
        <w:gridCol w:w="1843"/>
      </w:tblGrid>
      <w:tr w:rsidR="005D3E48" w:rsidRPr="00912651" w14:paraId="53DECA4C" w14:textId="77777777" w:rsidTr="007D7214">
        <w:trPr>
          <w:jc w:val="center"/>
        </w:trPr>
        <w:tc>
          <w:tcPr>
            <w:tcW w:w="2479" w:type="dxa"/>
            <w:shd w:val="clear" w:color="auto" w:fill="DDD9C3"/>
          </w:tcPr>
          <w:p w14:paraId="57CE6051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Цели на водовземането</w:t>
            </w:r>
          </w:p>
        </w:tc>
        <w:tc>
          <w:tcPr>
            <w:tcW w:w="1916" w:type="dxa"/>
            <w:shd w:val="clear" w:color="auto" w:fill="DDD9C3"/>
          </w:tcPr>
          <w:p w14:paraId="2351E1D6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Годишен воден обем, м</w:t>
            </w:r>
            <w:r w:rsidRPr="009126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/ год.</w:t>
            </w:r>
          </w:p>
        </w:tc>
        <w:tc>
          <w:tcPr>
            <w:tcW w:w="2126" w:type="dxa"/>
            <w:shd w:val="clear" w:color="auto" w:fill="DDD9C3"/>
          </w:tcPr>
          <w:p w14:paraId="1751A37D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Средноденонощен дебит, л/ сек.</w:t>
            </w:r>
          </w:p>
        </w:tc>
        <w:tc>
          <w:tcPr>
            <w:tcW w:w="1843" w:type="dxa"/>
            <w:shd w:val="clear" w:color="auto" w:fill="DDD9C3"/>
          </w:tcPr>
          <w:p w14:paraId="31F9B699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Максимален дебит, л/сек.</w:t>
            </w:r>
          </w:p>
        </w:tc>
      </w:tr>
      <w:tr w:rsidR="005D3E48" w:rsidRPr="00912651" w14:paraId="2DFF0DDC" w14:textId="77777777" w:rsidTr="007D7214">
        <w:trPr>
          <w:jc w:val="center"/>
        </w:trPr>
        <w:tc>
          <w:tcPr>
            <w:tcW w:w="2479" w:type="dxa"/>
          </w:tcPr>
          <w:p w14:paraId="2503A0B9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 xml:space="preserve">Промишлено водоснабдяване </w:t>
            </w:r>
          </w:p>
        </w:tc>
        <w:tc>
          <w:tcPr>
            <w:tcW w:w="1916" w:type="dxa"/>
            <w:vAlign w:val="center"/>
          </w:tcPr>
          <w:p w14:paraId="1739AE41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12500</w:t>
            </w:r>
          </w:p>
        </w:tc>
        <w:tc>
          <w:tcPr>
            <w:tcW w:w="2126" w:type="dxa"/>
            <w:vAlign w:val="center"/>
          </w:tcPr>
          <w:p w14:paraId="1ADEAD50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0,396</w:t>
            </w:r>
          </w:p>
        </w:tc>
        <w:tc>
          <w:tcPr>
            <w:tcW w:w="1843" w:type="dxa"/>
            <w:vAlign w:val="center"/>
          </w:tcPr>
          <w:p w14:paraId="6BAB844A" w14:textId="77777777" w:rsidR="005D3E48" w:rsidRPr="00912651" w:rsidRDefault="005D3E48" w:rsidP="007D7214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65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14:paraId="2CC377E1" w14:textId="77777777" w:rsidR="005D3E48" w:rsidRPr="00912651" w:rsidRDefault="005D3E48" w:rsidP="005D3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ACD1A" w14:textId="77777777" w:rsidR="005D3E48" w:rsidRPr="00912651" w:rsidRDefault="005D3E48" w:rsidP="005D3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hAnsi="Times New Roman" w:cs="Times New Roman"/>
          <w:sz w:val="24"/>
          <w:szCs w:val="24"/>
        </w:rPr>
        <w:t xml:space="preserve">На устието на тръбния кладенец има изградена бетонова водомерна шахта, в която е инсталирано оборудването за експлоатация и мониторинг на сондажа. </w:t>
      </w:r>
    </w:p>
    <w:p w14:paraId="2066EBC1" w14:textId="3E015650" w:rsidR="005D3E48" w:rsidRPr="005D3E48" w:rsidRDefault="005D3E48" w:rsidP="005D3E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 момента Дружеството е започнало процедура</w:t>
      </w:r>
      <w:r w:rsidRPr="0091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вх. № ОВОС-1773/16.06.2022</w:t>
      </w:r>
      <w:r w:rsidRPr="00912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</w:rPr>
        <w:t xml:space="preserve">за получаване на   Разрешително за водовземане от подземни води, чрез съществуващо водовземно съоръжение – 1 брой тръбен кладенец, разположен в   поземлен имот с идентификатор 70528.140.381 по кадастралната карта и кадастралните регистри на гр. Съединение, общ. Съединение , обл. Пловдив и подаване на заявление за издаване на разрешително за ползване на воден обект за заустване на отпадъчни води в повърхностни води за експлоатация на съществуващ обект „Бетонов център”, разположен в ПИ с идентификатор 70528.140.381 по КК и КР на  гр. Съединение, общ. </w:t>
      </w:r>
      <w:r w:rsidRPr="00FD5C9F">
        <w:rPr>
          <w:rFonts w:ascii="Times New Roman" w:hAnsi="Times New Roman" w:cs="Times New Roman"/>
          <w:sz w:val="24"/>
          <w:szCs w:val="24"/>
        </w:rPr>
        <w:t>Съединение , обл. Пловдив.</w:t>
      </w:r>
    </w:p>
    <w:p w14:paraId="7B21D4A8" w14:textId="77777777" w:rsidR="00A751E1" w:rsidRPr="00912651" w:rsidRDefault="003C096F" w:rsidP="005C7BCC">
      <w:pPr>
        <w:pStyle w:val="a5"/>
        <w:rPr>
          <w:sz w:val="24"/>
          <w:szCs w:val="24"/>
        </w:rPr>
      </w:pPr>
      <w:r w:rsidRPr="00912651">
        <w:rPr>
          <w:sz w:val="24"/>
          <w:szCs w:val="24"/>
        </w:rPr>
        <w:t>От обекта се формират битови и дъждовни отпадъчни води.</w:t>
      </w:r>
      <w:r w:rsidR="00A751E1" w:rsidRPr="00912651">
        <w:rPr>
          <w:sz w:val="24"/>
          <w:szCs w:val="24"/>
        </w:rPr>
        <w:t xml:space="preserve"> </w:t>
      </w:r>
      <w:r w:rsidR="0061650C" w:rsidRPr="00912651">
        <w:rPr>
          <w:sz w:val="24"/>
          <w:szCs w:val="24"/>
        </w:rPr>
        <w:t xml:space="preserve">Отпадъчните </w:t>
      </w:r>
      <w:r w:rsidR="000305A4" w:rsidRPr="00912651">
        <w:rPr>
          <w:sz w:val="24"/>
          <w:szCs w:val="24"/>
        </w:rPr>
        <w:t xml:space="preserve">фекално-битови </w:t>
      </w:r>
      <w:r w:rsidR="0061650C" w:rsidRPr="00912651">
        <w:rPr>
          <w:sz w:val="24"/>
          <w:szCs w:val="24"/>
        </w:rPr>
        <w:t xml:space="preserve">води се заустват в съществуваща </w:t>
      </w:r>
      <w:r w:rsidRPr="00912651">
        <w:rPr>
          <w:sz w:val="24"/>
          <w:szCs w:val="24"/>
        </w:rPr>
        <w:t xml:space="preserve">водоплътна </w:t>
      </w:r>
      <w:r w:rsidR="0061650C" w:rsidRPr="00912651">
        <w:rPr>
          <w:sz w:val="24"/>
          <w:szCs w:val="24"/>
        </w:rPr>
        <w:t xml:space="preserve">изгребна яма с решетка и утаител към нея. </w:t>
      </w:r>
    </w:p>
    <w:p w14:paraId="721546F5" w14:textId="662B4F24" w:rsidR="0061650C" w:rsidRPr="00912651" w:rsidRDefault="0061650C" w:rsidP="005C7BCC">
      <w:pPr>
        <w:pStyle w:val="a5"/>
        <w:rPr>
          <w:sz w:val="24"/>
          <w:szCs w:val="24"/>
        </w:rPr>
      </w:pPr>
      <w:r w:rsidRPr="00912651">
        <w:rPr>
          <w:sz w:val="24"/>
          <w:szCs w:val="24"/>
        </w:rPr>
        <w:lastRenderedPageBreak/>
        <w:t>Дъждовните води от покрива са отведени чрез  водосточни тръби по терена</w:t>
      </w:r>
      <w:r w:rsidR="005B2BA8" w:rsidRPr="00912651">
        <w:rPr>
          <w:sz w:val="24"/>
          <w:szCs w:val="24"/>
        </w:rPr>
        <w:t xml:space="preserve">, от където заедно с </w:t>
      </w:r>
      <w:r w:rsidR="00A751E1" w:rsidRPr="00912651">
        <w:rPr>
          <w:sz w:val="24"/>
          <w:szCs w:val="24"/>
        </w:rPr>
        <w:t>падащи</w:t>
      </w:r>
      <w:r w:rsidR="005B2BA8" w:rsidRPr="00912651">
        <w:rPr>
          <w:sz w:val="24"/>
          <w:szCs w:val="24"/>
        </w:rPr>
        <w:t xml:space="preserve">те </w:t>
      </w:r>
      <w:r w:rsidR="00A751E1" w:rsidRPr="00912651">
        <w:rPr>
          <w:sz w:val="24"/>
          <w:szCs w:val="24"/>
        </w:rPr>
        <w:t xml:space="preserve"> на площадката на обекта</w:t>
      </w:r>
      <w:r w:rsidR="005B2BA8" w:rsidRPr="00912651">
        <w:rPr>
          <w:sz w:val="24"/>
          <w:szCs w:val="24"/>
        </w:rPr>
        <w:t xml:space="preserve"> дъждовни води</w:t>
      </w:r>
      <w:r w:rsidR="00A751E1" w:rsidRPr="00912651">
        <w:rPr>
          <w:sz w:val="24"/>
          <w:szCs w:val="24"/>
        </w:rPr>
        <w:t>, се оттичат към правоъгълни утаителни шахти, в които се утаяват увлечени от водата замърсявания. Изходните тръби от утаителните шахти са изпълнени на по-висока кота от дъната им, за да се гарантира преливане на чиста вода в дъждовната площадкова канализация</w:t>
      </w:r>
      <w:r w:rsidR="005B2BA8" w:rsidRPr="00912651">
        <w:rPr>
          <w:sz w:val="24"/>
          <w:szCs w:val="24"/>
        </w:rPr>
        <w:t xml:space="preserve">. </w:t>
      </w:r>
      <w:r w:rsidR="000305A4" w:rsidRPr="00912651">
        <w:rPr>
          <w:sz w:val="24"/>
          <w:szCs w:val="24"/>
        </w:rPr>
        <w:t xml:space="preserve">Към заустване в река Потока, течаща западно от бетоновия център, ще се отвеждат </w:t>
      </w:r>
      <w:r w:rsidR="005B2BA8" w:rsidRPr="00912651">
        <w:rPr>
          <w:sz w:val="24"/>
          <w:szCs w:val="24"/>
        </w:rPr>
        <w:t xml:space="preserve">условно чистите </w:t>
      </w:r>
      <w:r w:rsidR="000305A4" w:rsidRPr="00912651">
        <w:rPr>
          <w:sz w:val="24"/>
          <w:szCs w:val="24"/>
        </w:rPr>
        <w:t>дъждовните отпадъчни води.</w:t>
      </w:r>
    </w:p>
    <w:p w14:paraId="68F757C6" w14:textId="77777777" w:rsidR="00610A1F" w:rsidRPr="00FD5C9F" w:rsidRDefault="00610A1F" w:rsidP="005C7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F2E1A" w14:textId="57549FB7" w:rsidR="005C35DE" w:rsidRPr="00FD5C9F" w:rsidRDefault="005C0D33" w:rsidP="005C7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eastAsia="Calibri" w:hAnsi="Times New Roman" w:cs="Times New Roman"/>
          <w:i/>
          <w:sz w:val="24"/>
          <w:szCs w:val="24"/>
        </w:rPr>
        <w:t>„</w:t>
      </w:r>
      <w:r w:rsidRPr="00FD5C9F">
        <w:rPr>
          <w:rFonts w:ascii="Times New Roman" w:hAnsi="Times New Roman" w:cs="Times New Roman"/>
          <w:sz w:val="24"/>
          <w:szCs w:val="24"/>
        </w:rPr>
        <w:t xml:space="preserve">Цех за производство на бетон и бетонови изделия“ </w:t>
      </w:r>
      <w:r w:rsidR="00610A1F" w:rsidRPr="00FD5C9F">
        <w:rPr>
          <w:rFonts w:ascii="Times New Roman" w:hAnsi="Times New Roman" w:cs="Times New Roman"/>
          <w:sz w:val="24"/>
          <w:szCs w:val="24"/>
        </w:rPr>
        <w:t>е съществуващ-</w:t>
      </w:r>
      <w:r w:rsidR="003E735E" w:rsidRPr="00FD5C9F">
        <w:rPr>
          <w:rFonts w:ascii="Times New Roman" w:hAnsi="Times New Roman" w:cs="Times New Roman"/>
          <w:sz w:val="24"/>
          <w:szCs w:val="24"/>
        </w:rPr>
        <w:t xml:space="preserve"> </w:t>
      </w:r>
      <w:r w:rsidR="003E735E" w:rsidRPr="00FD5C9F">
        <w:rPr>
          <w:rFonts w:ascii="Times New Roman" w:eastAsia="Calibri" w:hAnsi="Times New Roman" w:cs="Times New Roman"/>
          <w:iCs/>
          <w:sz w:val="24"/>
          <w:szCs w:val="24"/>
        </w:rPr>
        <w:t>въведен в експлоатация</w:t>
      </w:r>
      <w:r w:rsidR="003E735E" w:rsidRPr="00FD5C9F">
        <w:rPr>
          <w:rFonts w:ascii="Times New Roman" w:hAnsi="Times New Roman" w:cs="Times New Roman"/>
          <w:sz w:val="24"/>
          <w:szCs w:val="24"/>
        </w:rPr>
        <w:t xml:space="preserve"> с удостоверение  </w:t>
      </w:r>
      <w:r w:rsidR="003E735E" w:rsidRPr="00FD5C9F">
        <w:rPr>
          <w:rFonts w:ascii="Times New Roman" w:eastAsia="Calibri" w:hAnsi="Times New Roman" w:cs="Times New Roman"/>
          <w:iCs/>
          <w:sz w:val="24"/>
          <w:szCs w:val="24"/>
        </w:rPr>
        <w:t>№ 94-03-1298/14.10.2021г. издадено от Главния архитект на Община Съединение</w:t>
      </w:r>
      <w:r w:rsidRPr="00FD5C9F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3E735E" w:rsidRPr="00FD5C9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FD5C9F">
        <w:rPr>
          <w:rFonts w:ascii="Times New Roman" w:eastAsia="Calibri" w:hAnsi="Times New Roman" w:cs="Times New Roman"/>
          <w:iCs/>
          <w:sz w:val="24"/>
          <w:szCs w:val="24"/>
        </w:rPr>
        <w:t xml:space="preserve"> Обекта е </w:t>
      </w:r>
      <w:r w:rsidR="00610A1F" w:rsidRPr="00FD5C9F">
        <w:rPr>
          <w:rFonts w:ascii="Times New Roman" w:hAnsi="Times New Roman" w:cs="Times New Roman"/>
          <w:sz w:val="24"/>
          <w:szCs w:val="24"/>
        </w:rPr>
        <w:t xml:space="preserve">с изградена </w:t>
      </w:r>
      <w:r w:rsidR="005C35DE" w:rsidRPr="00FD5C9F">
        <w:rPr>
          <w:rFonts w:ascii="Times New Roman" w:hAnsi="Times New Roman" w:cs="Times New Roman"/>
          <w:sz w:val="24"/>
          <w:szCs w:val="24"/>
        </w:rPr>
        <w:t>инфраструктура, покрива</w:t>
      </w:r>
      <w:r w:rsidR="007D1B9D" w:rsidRPr="00FD5C9F">
        <w:rPr>
          <w:rFonts w:ascii="Times New Roman" w:hAnsi="Times New Roman" w:cs="Times New Roman"/>
          <w:sz w:val="24"/>
          <w:szCs w:val="24"/>
        </w:rPr>
        <w:t>ща</w:t>
      </w:r>
      <w:r w:rsidR="005C35DE" w:rsidRPr="00FD5C9F">
        <w:rPr>
          <w:rFonts w:ascii="Times New Roman" w:hAnsi="Times New Roman" w:cs="Times New Roman"/>
          <w:sz w:val="24"/>
          <w:szCs w:val="24"/>
        </w:rPr>
        <w:t xml:space="preserve"> изискванията за упражняв</w:t>
      </w:r>
      <w:r w:rsidR="00610A1F" w:rsidRPr="00FD5C9F">
        <w:rPr>
          <w:rFonts w:ascii="Times New Roman" w:hAnsi="Times New Roman" w:cs="Times New Roman"/>
          <w:sz w:val="24"/>
          <w:szCs w:val="24"/>
        </w:rPr>
        <w:t xml:space="preserve">ане на дейността на дружеството. </w:t>
      </w:r>
      <w:r w:rsidR="005C35DE" w:rsidRPr="00FD5C9F">
        <w:rPr>
          <w:rFonts w:ascii="Times New Roman" w:hAnsi="Times New Roman" w:cs="Times New Roman"/>
          <w:sz w:val="24"/>
          <w:szCs w:val="24"/>
        </w:rPr>
        <w:t xml:space="preserve"> </w:t>
      </w:r>
      <w:r w:rsidR="00610A1F" w:rsidRPr="00FD5C9F">
        <w:rPr>
          <w:rFonts w:ascii="Times New Roman" w:hAnsi="Times New Roman" w:cs="Times New Roman"/>
          <w:sz w:val="24"/>
          <w:szCs w:val="24"/>
        </w:rPr>
        <w:t>Н</w:t>
      </w:r>
      <w:r w:rsidR="005C35DE" w:rsidRPr="00FD5C9F">
        <w:rPr>
          <w:rFonts w:ascii="Times New Roman" w:hAnsi="Times New Roman" w:cs="Times New Roman"/>
          <w:sz w:val="24"/>
          <w:szCs w:val="24"/>
        </w:rPr>
        <w:t>яма да се налага извършването на строителни работи,</w:t>
      </w:r>
      <w:r w:rsidR="007D1B9D" w:rsidRPr="00FD5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35DE" w:rsidRPr="00FD5C9F">
        <w:rPr>
          <w:rFonts w:ascii="Times New Roman" w:hAnsi="Times New Roman" w:cs="Times New Roman"/>
          <w:sz w:val="24"/>
          <w:szCs w:val="24"/>
        </w:rPr>
        <w:t xml:space="preserve">което изключва  изкопни дейности  и използване на взривни устройства. </w:t>
      </w:r>
    </w:p>
    <w:p w14:paraId="39C8A038" w14:textId="0A1FCA69" w:rsidR="005C35DE" w:rsidRPr="00FD5C9F" w:rsidRDefault="005C35DE" w:rsidP="005C7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60B75916" w14:textId="214C2B3F" w:rsidR="00610A1F" w:rsidRPr="00FD5C9F" w:rsidRDefault="005C35DE" w:rsidP="005C7BC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eastAsia="Calibri" w:hAnsi="Times New Roman" w:cs="Times New Roman"/>
          <w:sz w:val="24"/>
          <w:szCs w:val="24"/>
        </w:rPr>
        <w:t>Не се предвижда и изграждане на нов електопровод.</w:t>
      </w:r>
      <w:r w:rsidR="007D1B9D" w:rsidRPr="00FD5C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18B8A" w14:textId="301C923E" w:rsidR="005C35DE" w:rsidRPr="00FD5C9F" w:rsidRDefault="005C35DE" w:rsidP="005C7BC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C9F">
        <w:rPr>
          <w:rFonts w:ascii="Times New Roman" w:eastAsia="Calibri" w:hAnsi="Times New Roman" w:cs="Times New Roman"/>
          <w:sz w:val="24"/>
          <w:szCs w:val="24"/>
        </w:rPr>
        <w:t>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0BB31237" w14:textId="77777777" w:rsidR="003B5383" w:rsidRPr="00FD5C9F" w:rsidRDefault="003B5383" w:rsidP="005C7BC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CE7CCD" w14:textId="77777777" w:rsidR="005C35DE" w:rsidRPr="00FD5C9F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C9F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5F96C6D9" w14:textId="77777777" w:rsidR="000C2A08" w:rsidRPr="00FD5C9F" w:rsidRDefault="005C35DE" w:rsidP="00F862D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За реализацията и последващата експлоатация на ИП е необходимо издаване на Разрешение за дейности с отпадъци, съгласно чл. 35, </w:t>
      </w:r>
      <w:r w:rsidR="00A82221" w:rsidRPr="00FD5C9F">
        <w:rPr>
          <w:rFonts w:ascii="Times New Roman" w:eastAsia="Calibri" w:hAnsi="Times New Roman" w:cs="Times New Roman"/>
          <w:sz w:val="24"/>
          <w:szCs w:val="24"/>
        </w:rPr>
        <w:t>ал. 2, т. 3</w:t>
      </w:r>
      <w:r w:rsidR="00A82221" w:rsidRPr="00FD5C9F">
        <w:rPr>
          <w:rFonts w:ascii="Times New Roman" w:hAnsi="Times New Roman" w:cs="Times New Roman"/>
          <w:sz w:val="24"/>
          <w:szCs w:val="24"/>
        </w:rPr>
        <w:t xml:space="preserve"> </w:t>
      </w:r>
      <w:r w:rsidRPr="00FD5C9F">
        <w:rPr>
          <w:rFonts w:ascii="Times New Roman" w:hAnsi="Times New Roman" w:cs="Times New Roman"/>
          <w:sz w:val="24"/>
          <w:szCs w:val="24"/>
        </w:rPr>
        <w:t>от ЗУО, издадено о</w:t>
      </w:r>
      <w:r w:rsidR="00610A1F" w:rsidRPr="00FD5C9F">
        <w:rPr>
          <w:rFonts w:ascii="Times New Roman" w:hAnsi="Times New Roman" w:cs="Times New Roman"/>
          <w:sz w:val="24"/>
          <w:szCs w:val="24"/>
        </w:rPr>
        <w:t>т Директора на РИОСВ – Пловдив</w:t>
      </w:r>
      <w:r w:rsidRPr="00FD5C9F">
        <w:rPr>
          <w:rFonts w:ascii="Times New Roman" w:hAnsi="Times New Roman" w:cs="Times New Roman"/>
          <w:sz w:val="24"/>
          <w:szCs w:val="24"/>
        </w:rPr>
        <w:t>.</w:t>
      </w:r>
      <w:r w:rsidRPr="00FD5C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6574EC5" w14:textId="77777777" w:rsidR="005C35DE" w:rsidRPr="00FD5C9F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b/>
          <w:sz w:val="24"/>
          <w:szCs w:val="24"/>
        </w:rPr>
        <w:t>Местоположение</w:t>
      </w:r>
    </w:p>
    <w:p w14:paraId="7A13F807" w14:textId="26309521" w:rsidR="00912651" w:rsidRPr="00FD5C9F" w:rsidRDefault="005C35DE" w:rsidP="00912651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предложение: </w:t>
      </w:r>
      <w:r w:rsidR="008E76FD" w:rsidRPr="00FD5C9F">
        <w:rPr>
          <w:rFonts w:ascii="Times New Roman" w:hAnsi="Times New Roman" w:cs="Times New Roman"/>
          <w:sz w:val="24"/>
          <w:szCs w:val="24"/>
        </w:rPr>
        <w:t xml:space="preserve">„Рециклиране на увлечена летяща пепел с код 10 01 02, чрез влагане  в производството на бетонови смеси и разтвори“ </w:t>
      </w:r>
      <w:r w:rsidR="00912651" w:rsidRPr="00FD5C9F">
        <w:rPr>
          <w:rFonts w:ascii="Times New Roman" w:hAnsi="Times New Roman" w:cs="Times New Roman"/>
          <w:sz w:val="24"/>
          <w:szCs w:val="24"/>
        </w:rPr>
        <w:t xml:space="preserve">ще се раелизира  в съществуващ </w:t>
      </w:r>
      <w:r w:rsidR="005D731A" w:rsidRPr="00FD5C9F">
        <w:rPr>
          <w:rFonts w:ascii="Times New Roman" w:hAnsi="Times New Roman" w:cs="Times New Roman"/>
          <w:sz w:val="24"/>
          <w:szCs w:val="24"/>
        </w:rPr>
        <w:t>„</w:t>
      </w:r>
      <w:r w:rsidR="00912651" w:rsidRPr="00FD5C9F">
        <w:rPr>
          <w:rFonts w:ascii="Times New Roman" w:hAnsi="Times New Roman" w:cs="Times New Roman"/>
          <w:sz w:val="24"/>
          <w:szCs w:val="24"/>
        </w:rPr>
        <w:t xml:space="preserve">Цех за производство на бетон и бетонови изделия“ в ПИ с идентификатор 70528.140.381 с обща площ 6563 кв.м. разположен в  </w:t>
      </w:r>
      <w:r w:rsidR="00912651" w:rsidRPr="00FD5C9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12651" w:rsidRPr="00FD5C9F">
        <w:rPr>
          <w:rFonts w:ascii="Times New Roman" w:hAnsi="Times New Roman" w:cs="Times New Roman"/>
          <w:iCs/>
          <w:sz w:val="24"/>
          <w:szCs w:val="24"/>
        </w:rPr>
        <w:t>УПИ 000381- „производство не бетонови изделия и варовъзел“,  землище на гр. Съединение, Община Съединение, облласт Пловдив</w:t>
      </w:r>
      <w:r w:rsidR="00912651" w:rsidRPr="00FD5C9F">
        <w:rPr>
          <w:rFonts w:ascii="Times New Roman" w:hAnsi="Times New Roman" w:cs="Times New Roman"/>
          <w:sz w:val="24"/>
          <w:szCs w:val="24"/>
        </w:rPr>
        <w:t>.</w:t>
      </w:r>
    </w:p>
    <w:p w14:paraId="1F356BF1" w14:textId="23CD312A" w:rsidR="00FD5C9F" w:rsidRPr="00FD5C9F" w:rsidRDefault="00912651" w:rsidP="00912651">
      <w:pPr>
        <w:spacing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        Имотът е собственост на </w:t>
      </w:r>
      <w:r w:rsidRPr="00FD5C9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bg-BG"/>
        </w:rPr>
        <w:t>"РУБИКОН БЕТОН" ЕООД</w:t>
      </w:r>
      <w:r w:rsidRPr="00FD5C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1F251E" w14:textId="21A7B572" w:rsidR="00912651" w:rsidRPr="00FD5C9F" w:rsidRDefault="00FD5C9F" w:rsidP="00912651">
      <w:pPr>
        <w:spacing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object w:dxaOrig="10416" w:dyaOrig="7116" w14:anchorId="6A1EC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9.75pt" o:ole="">
            <v:imagedata r:id="rId8" o:title=""/>
          </v:shape>
          <o:OLEObject Type="Embed" ProgID="PBrush" ShapeID="_x0000_i1025" DrawAspect="Content" ObjectID="_1719656563" r:id="rId9"/>
        </w:object>
      </w:r>
    </w:p>
    <w:p w14:paraId="39E89EF2" w14:textId="2C267D29" w:rsidR="00FD5C9F" w:rsidRPr="00FD5C9F" w:rsidRDefault="00FD5C9F" w:rsidP="00FD5C9F">
      <w:pPr>
        <w:rPr>
          <w:rFonts w:ascii="Times New Roman" w:hAnsi="Times New Roman" w:cs="Times New Roman"/>
          <w:sz w:val="24"/>
          <w:szCs w:val="24"/>
        </w:rPr>
      </w:pPr>
    </w:p>
    <w:p w14:paraId="19221609" w14:textId="772AC31B" w:rsidR="00FD5C9F" w:rsidRPr="00FD5C9F" w:rsidRDefault="00FD5C9F" w:rsidP="00FD5C9F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5D3E48" w:rsidRPr="00FD5C9F">
        <w:rPr>
          <w:rFonts w:ascii="Times New Roman" w:hAnsi="Times New Roman" w:cs="Times New Roman"/>
          <w:sz w:val="24"/>
          <w:szCs w:val="24"/>
        </w:rPr>
        <w:t>гореспоменатия</w:t>
      </w:r>
      <w:r w:rsidRPr="00FD5C9F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5B9C602A" w14:textId="77777777" w:rsidR="00FD5C9F" w:rsidRPr="00FD5C9F" w:rsidRDefault="00FD5C9F" w:rsidP="00FD5C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4DFE46A" w14:textId="6B1D610D" w:rsidR="00912651" w:rsidRPr="00FD5C9F" w:rsidRDefault="005B1290" w:rsidP="00912651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FD5C9F">
        <w:rPr>
          <w:rFonts w:ascii="Times New Roman" w:hAnsi="Times New Roman" w:cs="Times New Roman"/>
          <w:sz w:val="24"/>
          <w:szCs w:val="24"/>
        </w:rPr>
        <w:object w:dxaOrig="18516" w:dyaOrig="13140" w14:anchorId="097F6265">
          <v:shape id="_x0000_i1026" type="#_x0000_t75" style="width:453pt;height:321pt" o:ole="">
            <v:imagedata r:id="rId10" o:title=""/>
          </v:shape>
          <o:OLEObject Type="Embed" ProgID="PBrush" ShapeID="_x0000_i1026" DrawAspect="Content" ObjectID="_1719656564" r:id="rId11"/>
        </w:object>
      </w:r>
    </w:p>
    <w:p w14:paraId="140250DD" w14:textId="541E7DCB" w:rsidR="000C2A08" w:rsidRPr="00FD5C9F" w:rsidRDefault="00912651" w:rsidP="00FD5C9F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FD5C9F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4446495E" w14:textId="77777777" w:rsidR="00394635" w:rsidRPr="00FD5C9F" w:rsidRDefault="00394635" w:rsidP="00F862D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FD5C9F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FD5C9F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/обн. ДВ бр. 77 от 09.08.2002 г., изм. ДВ бр. 98 от 27.11.2018 г./ от мрежата „НАТУРА 2000“.</w:t>
      </w:r>
    </w:p>
    <w:p w14:paraId="71BB66C4" w14:textId="77777777" w:rsidR="000C2A08" w:rsidRPr="00FD5C9F" w:rsidRDefault="000C2A08" w:rsidP="00F862D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eastAsia="Calibri" w:hAnsi="Times New Roman" w:cs="Times New Roman"/>
          <w:sz w:val="24"/>
          <w:szCs w:val="24"/>
        </w:rPr>
        <w:t xml:space="preserve">     Всички дейности ще се извършват в конкретния имот, без да се засягат съседни терени. </w:t>
      </w:r>
    </w:p>
    <w:p w14:paraId="3D625428" w14:textId="77777777" w:rsidR="000C2A08" w:rsidRPr="00FD5C9F" w:rsidRDefault="000C2A08" w:rsidP="00F862D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9F">
        <w:rPr>
          <w:rFonts w:ascii="Times New Roman" w:hAnsi="Times New Roman" w:cs="Times New Roman"/>
          <w:sz w:val="24"/>
          <w:szCs w:val="24"/>
        </w:rPr>
        <w:t xml:space="preserve">     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00434C31" w14:textId="77777777" w:rsidR="005C35DE" w:rsidRPr="007C41D3" w:rsidRDefault="005C35DE" w:rsidP="00F86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E961F" w14:textId="77777777" w:rsidR="005C35DE" w:rsidRPr="007C41D3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14:paraId="227F3DD4" w14:textId="77777777" w:rsidR="000377CF" w:rsidRPr="007C41D3" w:rsidRDefault="00B22B57" w:rsidP="000377C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1D3">
        <w:rPr>
          <w:rFonts w:ascii="Times New Roman" w:hAnsi="Times New Roman" w:cs="Times New Roman"/>
          <w:sz w:val="24"/>
          <w:szCs w:val="24"/>
        </w:rPr>
        <w:t xml:space="preserve">  </w:t>
      </w:r>
      <w:r w:rsidRPr="007C41D3">
        <w:rPr>
          <w:rFonts w:ascii="Times New Roman" w:eastAsia="Calibri" w:hAnsi="Times New Roman" w:cs="Times New Roman"/>
          <w:sz w:val="24"/>
          <w:szCs w:val="24"/>
        </w:rPr>
        <w:t xml:space="preserve">  Инвестиционното предложение е за съществуващ  обект  с обществено обслужваща дейност -</w:t>
      </w:r>
      <w:r w:rsidRPr="007C41D3">
        <w:rPr>
          <w:rFonts w:ascii="Times New Roman" w:hAnsi="Times New Roman" w:cs="Times New Roman"/>
          <w:sz w:val="24"/>
          <w:szCs w:val="24"/>
        </w:rPr>
        <w:t xml:space="preserve"> </w:t>
      </w:r>
      <w:r w:rsidR="000377CF" w:rsidRPr="007C41D3">
        <w:rPr>
          <w:rFonts w:ascii="Times New Roman" w:hAnsi="Times New Roman" w:cs="Times New Roman"/>
          <w:sz w:val="24"/>
          <w:szCs w:val="24"/>
        </w:rPr>
        <w:t>„Цех за производство на бетон и бетонови изделия“</w:t>
      </w:r>
      <w:r w:rsidR="000377CF" w:rsidRPr="007C41D3">
        <w:rPr>
          <w:rFonts w:ascii="Times New Roman" w:eastAsia="Calibri" w:hAnsi="Times New Roman" w:cs="Times New Roman"/>
          <w:sz w:val="24"/>
          <w:szCs w:val="24"/>
        </w:rPr>
        <w:t xml:space="preserve"> разположен в </w:t>
      </w:r>
      <w:r w:rsidR="000377CF" w:rsidRPr="007C41D3">
        <w:rPr>
          <w:rFonts w:ascii="Times New Roman" w:hAnsi="Times New Roman" w:cs="Times New Roman"/>
          <w:sz w:val="24"/>
          <w:szCs w:val="24"/>
        </w:rPr>
        <w:t xml:space="preserve"> ПИ с идентификатор 70528.140.381 с обща площ 6563 кв.м. /</w:t>
      </w:r>
      <w:r w:rsidR="000377CF" w:rsidRPr="007C41D3">
        <w:rPr>
          <w:rFonts w:ascii="Times New Roman" w:hAnsi="Times New Roman" w:cs="Times New Roman"/>
          <w:i/>
          <w:sz w:val="24"/>
          <w:szCs w:val="24"/>
        </w:rPr>
        <w:t>УПИ 000381- „производство не бетонови изделия и варовъзел“,  землище на гр. Съединение, Община Съединение, област Пловдив/.</w:t>
      </w:r>
    </w:p>
    <w:p w14:paraId="4591A40B" w14:textId="0673ABE9" w:rsidR="00B22B57" w:rsidRPr="007C41D3" w:rsidRDefault="00587F58" w:rsidP="00F862D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Инвестиционното предложение </w:t>
      </w:r>
      <w:r w:rsidR="00B22B57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цели  </w:t>
      </w:r>
      <w:r w:rsidR="00B22B57" w:rsidRPr="007C41D3">
        <w:rPr>
          <w:rFonts w:ascii="Times New Roman" w:hAnsi="Times New Roman" w:cs="Times New Roman"/>
          <w:sz w:val="24"/>
          <w:szCs w:val="24"/>
        </w:rPr>
        <w:t>рециклиране на увлечена летяща пепел с код 10 01 02, чрез влагане  в производството на бетонови смеси и разтвори.</w:t>
      </w:r>
    </w:p>
    <w:p w14:paraId="7F4F20B9" w14:textId="77777777" w:rsidR="00B22B57" w:rsidRPr="007C41D3" w:rsidRDefault="00B22B57" w:rsidP="00F862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hAnsi="Times New Roman" w:cs="Times New Roman"/>
          <w:sz w:val="24"/>
          <w:szCs w:val="24"/>
        </w:rPr>
        <w:t>Обекта е съществуващ- с изградена инфраструктура, покриваща изискванията за упражняване на дейността на дружеството.  Няма да се налага извършването на строителни работи,</w:t>
      </w:r>
      <w:r w:rsidRPr="007C4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11A0" w:rsidRPr="007C41D3">
        <w:rPr>
          <w:rFonts w:ascii="Times New Roman" w:hAnsi="Times New Roman" w:cs="Times New Roman"/>
          <w:sz w:val="24"/>
          <w:szCs w:val="24"/>
        </w:rPr>
        <w:t xml:space="preserve">във връзка с което не се предвиждат допълнителни площи за временни действия по време на строителството. Достъпът на машините за доставяне на </w:t>
      </w:r>
      <w:r w:rsidR="002111A0" w:rsidRPr="007C41D3">
        <w:rPr>
          <w:rFonts w:ascii="Times New Roman" w:hAnsi="Times New Roman" w:cs="Times New Roman"/>
          <w:sz w:val="24"/>
          <w:szCs w:val="24"/>
        </w:rPr>
        <w:lastRenderedPageBreak/>
        <w:t>съровини и материали ще се осъществява по съществуваща пътна инфраструктура, без нужда от промяна и без необходимост от изграждане на нова.</w:t>
      </w:r>
    </w:p>
    <w:p w14:paraId="19A7428F" w14:textId="77777777" w:rsidR="002111A0" w:rsidRPr="007C41D3" w:rsidRDefault="002111A0" w:rsidP="00F862D2">
      <w:pPr>
        <w:pStyle w:val="a5"/>
        <w:spacing w:after="120"/>
        <w:rPr>
          <w:sz w:val="24"/>
          <w:szCs w:val="24"/>
        </w:rPr>
      </w:pPr>
      <w:r w:rsidRPr="007C41D3">
        <w:rPr>
          <w:sz w:val="24"/>
          <w:szCs w:val="24"/>
        </w:rPr>
        <w:t xml:space="preserve">Природните ресурси предвидени </w:t>
      </w:r>
      <w:r w:rsidR="00AC5AC2" w:rsidRPr="007C41D3">
        <w:rPr>
          <w:sz w:val="24"/>
          <w:szCs w:val="24"/>
        </w:rPr>
        <w:t xml:space="preserve">време на експлоатацията </w:t>
      </w:r>
      <w:r w:rsidRPr="007C41D3">
        <w:rPr>
          <w:sz w:val="24"/>
          <w:szCs w:val="24"/>
        </w:rPr>
        <w:t xml:space="preserve">са вода за </w:t>
      </w:r>
      <w:r w:rsidRPr="007C41D3">
        <w:rPr>
          <w:b/>
          <w:i/>
          <w:sz w:val="24"/>
          <w:szCs w:val="24"/>
        </w:rPr>
        <w:t>питейно – битови и</w:t>
      </w:r>
      <w:r w:rsidRPr="007C41D3">
        <w:rPr>
          <w:rFonts w:eastAsiaTheme="minorHAnsi"/>
          <w:sz w:val="24"/>
          <w:szCs w:val="24"/>
        </w:rPr>
        <w:t xml:space="preserve"> </w:t>
      </w:r>
      <w:r w:rsidRPr="007C41D3">
        <w:rPr>
          <w:b/>
          <w:i/>
          <w:sz w:val="24"/>
          <w:szCs w:val="24"/>
        </w:rPr>
        <w:t>за технологични нужди.</w:t>
      </w:r>
      <w:r w:rsidRPr="007C41D3">
        <w:rPr>
          <w:sz w:val="24"/>
          <w:szCs w:val="24"/>
        </w:rPr>
        <w:t xml:space="preserve">  </w:t>
      </w:r>
    </w:p>
    <w:p w14:paraId="40B12A69" w14:textId="53358D7C" w:rsidR="002111A0" w:rsidRPr="007C41D3" w:rsidRDefault="002111A0" w:rsidP="00F862D2">
      <w:pPr>
        <w:pStyle w:val="a5"/>
        <w:spacing w:after="120"/>
        <w:ind w:firstLine="709"/>
        <w:rPr>
          <w:sz w:val="24"/>
          <w:szCs w:val="24"/>
        </w:rPr>
      </w:pPr>
      <w:r w:rsidRPr="007C41D3">
        <w:rPr>
          <w:sz w:val="24"/>
          <w:szCs w:val="24"/>
        </w:rPr>
        <w:t xml:space="preserve">Вода за </w:t>
      </w:r>
      <w:r w:rsidRPr="007C41D3">
        <w:rPr>
          <w:b/>
          <w:i/>
          <w:sz w:val="24"/>
          <w:szCs w:val="24"/>
        </w:rPr>
        <w:t>питейно – битови</w:t>
      </w:r>
      <w:r w:rsidRPr="007C41D3">
        <w:rPr>
          <w:sz w:val="24"/>
          <w:szCs w:val="24"/>
        </w:rPr>
        <w:t xml:space="preserve"> </w:t>
      </w:r>
      <w:r w:rsidRPr="007C41D3">
        <w:rPr>
          <w:b/>
          <w:i/>
          <w:sz w:val="24"/>
          <w:szCs w:val="24"/>
        </w:rPr>
        <w:t>нужди</w:t>
      </w:r>
      <w:r w:rsidRPr="007C41D3">
        <w:rPr>
          <w:sz w:val="24"/>
          <w:szCs w:val="24"/>
        </w:rPr>
        <w:t xml:space="preserve"> ще се осигурява от </w:t>
      </w:r>
      <w:r w:rsidR="00C414AE" w:rsidRPr="007C41D3">
        <w:rPr>
          <w:sz w:val="24"/>
          <w:szCs w:val="24"/>
        </w:rPr>
        <w:t xml:space="preserve">В и К оператор гр. </w:t>
      </w:r>
      <w:r w:rsidR="005D3E48" w:rsidRPr="007C41D3">
        <w:rPr>
          <w:sz w:val="24"/>
          <w:szCs w:val="24"/>
        </w:rPr>
        <w:t>Съединение.</w:t>
      </w:r>
    </w:p>
    <w:p w14:paraId="323EAF4B" w14:textId="4AD2E9EA" w:rsidR="000377CF" w:rsidRPr="007C41D3" w:rsidRDefault="002111A0" w:rsidP="00037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hAnsi="Times New Roman" w:cs="Times New Roman"/>
          <w:sz w:val="24"/>
          <w:szCs w:val="24"/>
        </w:rPr>
        <w:t xml:space="preserve">Необходимите водни количества за </w:t>
      </w:r>
      <w:r w:rsidRPr="007C41D3">
        <w:rPr>
          <w:rFonts w:ascii="Times New Roman" w:hAnsi="Times New Roman" w:cs="Times New Roman"/>
          <w:b/>
          <w:i/>
          <w:sz w:val="24"/>
          <w:szCs w:val="24"/>
        </w:rPr>
        <w:t>технологични нужди</w:t>
      </w:r>
      <w:r w:rsidR="007938FB" w:rsidRPr="007C41D3">
        <w:rPr>
          <w:rFonts w:ascii="Times New Roman" w:hAnsi="Times New Roman" w:cs="Times New Roman"/>
          <w:sz w:val="24"/>
          <w:szCs w:val="24"/>
        </w:rPr>
        <w:t xml:space="preserve">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бетоновия център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</w:t>
      </w:r>
      <w:r w:rsidR="007938FB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осигуряват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собствен водоизточни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к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съществуващ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сондаж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ен кладенец,</w:t>
      </w:r>
      <w:r w:rsidR="007938FB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разположен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поземлен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ия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имо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т.</w:t>
      </w:r>
      <w:r w:rsidR="000377CF" w:rsidRPr="007C41D3">
        <w:rPr>
          <w:rFonts w:ascii="Times New Roman" w:hAnsi="Times New Roman" w:cs="Times New Roman"/>
          <w:sz w:val="24"/>
          <w:szCs w:val="24"/>
        </w:rPr>
        <w:t xml:space="preserve">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 момента Дружеството е започнало процедура</w:t>
      </w:r>
      <w:r w:rsidR="000377CF" w:rsidRPr="007C41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вх. № ОВОС-1773/16.06.2022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377CF" w:rsidRPr="007C41D3">
        <w:rPr>
          <w:rFonts w:ascii="Times New Roman" w:hAnsi="Times New Roman" w:cs="Times New Roman"/>
          <w:sz w:val="24"/>
          <w:szCs w:val="24"/>
        </w:rPr>
        <w:t>за получаване на   Разрешително за водовземане от подземни води, чрез съществуващо водовземно съоръжение – 1 брой тръбен кладенец, разположен в   поземлен имот с идентификатор 70528.140.381 по кадастралната карта и кадастралните регистри на гр. Съединение, общ. Съединение , обл. Пловдив и подаване на заявление за издаване на разрешително за ползване на воден обект за заустване на отпадъчни води в повърхностни води за експлоатация на съществуващ обект „Бетонов център”, разположен в ПИ с идентификатор 70528.140.381 по КК и КР на  гр. Съединение, общ. Съединение , обл. Пловдив.</w:t>
      </w:r>
    </w:p>
    <w:p w14:paraId="1C441F97" w14:textId="3C1CA6FB" w:rsidR="000377CF" w:rsidRPr="007C41D3" w:rsidRDefault="000377CF" w:rsidP="000377CF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1D3">
        <w:rPr>
          <w:rFonts w:ascii="Times New Roman" w:hAnsi="Times New Roman" w:cs="Times New Roman"/>
          <w:sz w:val="24"/>
          <w:szCs w:val="24"/>
        </w:rPr>
        <w:t>Тръбният кладенец попада в подземно водно тяло „Порови води в Кватернер – Горнотракийска низина“ с код BG3G000000Q013</w:t>
      </w:r>
      <w:r w:rsidRPr="007C41D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4A5EB63" w14:textId="5293B1E3" w:rsidR="000377CF" w:rsidRPr="007C41D3" w:rsidRDefault="000377CF" w:rsidP="007C41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hAnsi="Times New Roman" w:cs="Times New Roman"/>
          <w:sz w:val="24"/>
          <w:szCs w:val="24"/>
        </w:rPr>
        <w:t xml:space="preserve">На устието на тръбния кладенец има изградена бетонова водомерна шахта, в която е инсталирано оборудването за експлоатация и мониторинг на сондажа. </w:t>
      </w:r>
    </w:p>
    <w:p w14:paraId="20784897" w14:textId="425B03F4" w:rsidR="009D1CB5" w:rsidRPr="007C41D3" w:rsidRDefault="00C414AE" w:rsidP="00F86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Разрешен максимален дебит/време за черпене- </w:t>
      </w:r>
      <w:r w:rsidRPr="007C41D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Q</w:t>
      </w:r>
      <w:r w:rsidR="009D1CB5" w:rsidRPr="007C41D3">
        <w:rPr>
          <w:rFonts w:ascii="Times New Roman" w:eastAsia="Times New Roman" w:hAnsi="Times New Roman" w:cs="Times New Roman"/>
          <w:sz w:val="20"/>
          <w:szCs w:val="20"/>
          <w:lang w:eastAsia="bg-BG"/>
        </w:rPr>
        <w:t>макс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.0 л./сек.</w:t>
      </w:r>
    </w:p>
    <w:p w14:paraId="38B36F6C" w14:textId="63051259" w:rsidR="000377CF" w:rsidRPr="007C41D3" w:rsidRDefault="000377CF" w:rsidP="00F86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hAnsi="Times New Roman" w:cs="Times New Roman"/>
          <w:sz w:val="24"/>
          <w:szCs w:val="24"/>
        </w:rPr>
        <w:t xml:space="preserve">Средноденонощен дебит- </w:t>
      </w:r>
      <w:r w:rsidRPr="007C41D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Q</w:t>
      </w:r>
      <w:r w:rsidRPr="007C41D3">
        <w:rPr>
          <w:rFonts w:ascii="Times New Roman" w:eastAsia="Times New Roman" w:hAnsi="Times New Roman" w:cs="Times New Roman"/>
          <w:sz w:val="20"/>
          <w:szCs w:val="20"/>
          <w:lang w:eastAsia="bg-BG"/>
        </w:rPr>
        <w:t>ср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.: </w:t>
      </w:r>
      <w:r w:rsidRPr="007C41D3">
        <w:rPr>
          <w:rFonts w:ascii="Times New Roman" w:hAnsi="Times New Roman" w:cs="Times New Roman"/>
          <w:sz w:val="24"/>
          <w:szCs w:val="24"/>
        </w:rPr>
        <w:t>0,396 л/ сек.</w:t>
      </w:r>
    </w:p>
    <w:p w14:paraId="41859548" w14:textId="33EB32BC" w:rsidR="00587F58" w:rsidRPr="007C41D3" w:rsidRDefault="00C414AE" w:rsidP="00F86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 разрешен  годишен воден обем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125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00 куб.м.:</w:t>
      </w:r>
    </w:p>
    <w:p w14:paraId="3CBCCF7C" w14:textId="6ACBF884" w:rsidR="00C414AE" w:rsidRPr="007C41D3" w:rsidRDefault="00C414AE" w:rsidP="00F86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-за промишлено водоснабдяване-производство на бетон : до </w:t>
      </w:r>
      <w:r w:rsidR="000377CF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125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00 куб.м./годишно</w:t>
      </w:r>
    </w:p>
    <w:p w14:paraId="273E64C9" w14:textId="77777777" w:rsidR="00C414AE" w:rsidRPr="007C41D3" w:rsidRDefault="00C414AE" w:rsidP="00F862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-за ПП нужди в случай на пожар-без ограничение</w:t>
      </w:r>
    </w:p>
    <w:p w14:paraId="1FAD28F8" w14:textId="6D866EC1" w:rsidR="005C35DE" w:rsidRPr="007C41D3" w:rsidRDefault="007C41D3" w:rsidP="00F862D2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Водовземното съоръжение е съществуващо. Реализацията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87F58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инвестиционното 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не е свърз</w:t>
      </w:r>
      <w:r w:rsidR="00F764B7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ано с увеличаване 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капацитета на производството</w:t>
      </w:r>
      <w:r w:rsidR="00F764B7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бетони и бетонови разтвори и не изисква д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опълнителни водни количества</w:t>
      </w:r>
      <w:r w:rsidR="00F764B7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следствие на което </w:t>
      </w:r>
      <w:r w:rsidR="009D1CB5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няма да е необходимо изграждане на нови водовземни съоръжения.</w:t>
      </w:r>
    </w:p>
    <w:p w14:paraId="5109838A" w14:textId="77777777" w:rsidR="005C35DE" w:rsidRPr="007C41D3" w:rsidRDefault="003F0A02" w:rsidP="00F862D2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F8714D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стоящето </w:t>
      </w:r>
      <w:r w:rsidR="00F8714D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нвестиционно предложение не е свързано с добив на </w:t>
      </w:r>
      <w:r w:rsidR="004770A1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суровините (</w:t>
      </w:r>
      <w:r w:rsidR="004770A1" w:rsidRPr="007C41D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цимент, пясък и трошен камък</w:t>
      </w:r>
      <w:r w:rsidR="004770A1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 </w:t>
      </w:r>
      <w:r w:rsidR="00FF0F0A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използвани за производството на бетони и бетонови разтвори.</w:t>
      </w:r>
      <w:r w:rsidR="004770A1" w:rsidRPr="007C4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Прогнозирането на използваните суровини на годишна база се обуславя на пазарен принцип, в зависимост от търсенето и предлагането на крайния продукт. Основните суровини-цимент, пясък и трошен камък за производството на един кубичн метър пресен бетон възлиза на около 2250-2450 кг. в сухо състояние.  </w:t>
      </w:r>
    </w:p>
    <w:p w14:paraId="75082FFA" w14:textId="77777777" w:rsidR="005C35DE" w:rsidRPr="008F62AE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2AE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56258AC5" w14:textId="77777777" w:rsidR="004B0EF7" w:rsidRPr="008F62AE" w:rsidRDefault="005C35DE" w:rsidP="00F862D2">
      <w:pPr>
        <w:pStyle w:val="a5"/>
        <w:spacing w:after="120"/>
        <w:rPr>
          <w:sz w:val="24"/>
          <w:szCs w:val="24"/>
        </w:rPr>
      </w:pPr>
      <w:r w:rsidRPr="008F62AE">
        <w:rPr>
          <w:sz w:val="24"/>
          <w:szCs w:val="24"/>
        </w:rPr>
        <w:t xml:space="preserve">        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</w:t>
      </w:r>
      <w:r w:rsidRPr="008F62AE">
        <w:rPr>
          <w:sz w:val="24"/>
          <w:szCs w:val="24"/>
        </w:rPr>
        <w:lastRenderedPageBreak/>
        <w:t xml:space="preserve">екосистеми вследствие експлоатацията на обекта като  </w:t>
      </w:r>
      <w:r w:rsidR="00271621" w:rsidRPr="008F62AE">
        <w:rPr>
          <w:sz w:val="24"/>
          <w:szCs w:val="24"/>
        </w:rPr>
        <w:t>Бетоновъзел</w:t>
      </w:r>
      <w:r w:rsidRPr="008F62AE">
        <w:rPr>
          <w:sz w:val="24"/>
          <w:szCs w:val="24"/>
        </w:rPr>
        <w:t>.</w:t>
      </w:r>
      <w:r w:rsidR="003753EF" w:rsidRPr="008F62AE">
        <w:rPr>
          <w:sz w:val="24"/>
          <w:szCs w:val="24"/>
        </w:rPr>
        <w:t xml:space="preserve"> 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6B7D2896" w14:textId="451DBFA6" w:rsidR="007C41D3" w:rsidRPr="008F62AE" w:rsidRDefault="0006707B" w:rsidP="007C41D3">
      <w:pPr>
        <w:tabs>
          <w:tab w:val="num" w:pos="1418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2AE">
        <w:rPr>
          <w:rFonts w:ascii="Times New Roman" w:eastAsia="Calibri" w:hAnsi="Times New Roman" w:cs="Times New Roman"/>
          <w:sz w:val="24"/>
          <w:szCs w:val="24"/>
        </w:rPr>
        <w:t>Цялата площ на имота е с непропусклива повърхност – бетон и асфалт</w:t>
      </w:r>
      <w:r w:rsidR="007C41D3" w:rsidRPr="008F62AE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 w:rsidRPr="008F62AE">
        <w:rPr>
          <w:rFonts w:ascii="Times New Roman" w:eastAsia="Calibri" w:hAnsi="Times New Roman" w:cs="Times New Roman"/>
          <w:sz w:val="24"/>
          <w:szCs w:val="24"/>
        </w:rPr>
        <w:t xml:space="preserve">изградена </w:t>
      </w:r>
      <w:r w:rsidR="007C41D3" w:rsidRPr="008F62AE">
        <w:rPr>
          <w:rFonts w:ascii="Times New Roman" w:eastAsia="Calibri" w:hAnsi="Times New Roman" w:cs="Times New Roman"/>
          <w:sz w:val="24"/>
          <w:szCs w:val="24"/>
        </w:rPr>
        <w:t>разделна</w:t>
      </w:r>
      <w:r w:rsidRPr="008F62AE">
        <w:rPr>
          <w:rFonts w:ascii="Times New Roman" w:eastAsia="Calibri" w:hAnsi="Times New Roman" w:cs="Times New Roman"/>
          <w:sz w:val="24"/>
          <w:szCs w:val="24"/>
        </w:rPr>
        <w:t xml:space="preserve"> канализационна система</w:t>
      </w:r>
      <w:r w:rsidR="007C41D3" w:rsidRPr="008F62AE">
        <w:rPr>
          <w:rFonts w:ascii="Times New Roman" w:eastAsia="Calibri" w:hAnsi="Times New Roman" w:cs="Times New Roman"/>
          <w:sz w:val="24"/>
          <w:szCs w:val="24"/>
        </w:rPr>
        <w:t>.</w:t>
      </w:r>
      <w:r w:rsidRPr="008F62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1D3" w:rsidRPr="008F62AE">
        <w:rPr>
          <w:rFonts w:ascii="Times New Roman" w:hAnsi="Times New Roman" w:cs="Times New Roman"/>
          <w:sz w:val="24"/>
          <w:szCs w:val="24"/>
        </w:rPr>
        <w:t xml:space="preserve">От обекта се формират битови и дъждовни отпадъчни води. Отпадъчните фекално-битови води се заустват в съществуваща водоплътна изгребна яма с решетка и утаител към нея. </w:t>
      </w:r>
    </w:p>
    <w:p w14:paraId="1B9CEA60" w14:textId="64B7D2C1" w:rsidR="007C41D3" w:rsidRPr="008F62AE" w:rsidRDefault="007C41D3" w:rsidP="008F62AE">
      <w:pPr>
        <w:pStyle w:val="a5"/>
        <w:rPr>
          <w:sz w:val="24"/>
          <w:szCs w:val="24"/>
        </w:rPr>
      </w:pPr>
      <w:r w:rsidRPr="008F62AE">
        <w:rPr>
          <w:sz w:val="24"/>
          <w:szCs w:val="24"/>
        </w:rPr>
        <w:t>Дъждовните води от покрива са отведени чрез  водосточни тръби по терена, от където заедно с падащите  на площадката на обекта дъждовни води, се оттичат към правоъгълни утаителни шахти, в които се утаяват увлечени от водата замърсявания. Изходните тръби от утаителните шахти са изпълнени на по-висока кота от дъната им, за да се гарантира преливане на чиста вода в дъждовната площадкова канализация. Към заустване в река Потока, течаща западно от бетоновия център, ще се отвеждат условно чистите дъждовните отпадъчни води.</w:t>
      </w:r>
    </w:p>
    <w:p w14:paraId="794998A1" w14:textId="5D18CDD2" w:rsidR="003753EF" w:rsidRPr="008F62AE" w:rsidRDefault="005A18D5" w:rsidP="008F62AE">
      <w:pPr>
        <w:tabs>
          <w:tab w:val="num" w:pos="14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AE">
        <w:rPr>
          <w:rFonts w:ascii="Times New Roman" w:hAnsi="Times New Roman" w:cs="Times New Roman"/>
          <w:sz w:val="24"/>
          <w:szCs w:val="24"/>
        </w:rPr>
        <w:t>Няма да се съхраняват опасни химични вещества и смеси на открито</w:t>
      </w:r>
      <w:r w:rsidR="003753EF" w:rsidRPr="008F62AE">
        <w:rPr>
          <w:rFonts w:ascii="Times New Roman" w:hAnsi="Times New Roman" w:cs="Times New Roman"/>
          <w:sz w:val="24"/>
          <w:szCs w:val="24"/>
        </w:rPr>
        <w:t>.</w:t>
      </w:r>
      <w:r w:rsidR="003753EF" w:rsidRPr="008F62A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0601" w:rsidRPr="008F62AE">
        <w:rPr>
          <w:rFonts w:ascii="Times New Roman" w:hAnsi="Times New Roman" w:cs="Times New Roman"/>
          <w:noProof/>
          <w:sz w:val="24"/>
          <w:szCs w:val="24"/>
        </w:rPr>
        <w:t>Използваните п</w:t>
      </w:r>
      <w:r w:rsidR="003753EF" w:rsidRPr="008F62AE">
        <w:rPr>
          <w:rFonts w:ascii="Times New Roman" w:hAnsi="Times New Roman" w:cs="Times New Roman"/>
          <w:sz w:val="24"/>
          <w:szCs w:val="24"/>
        </w:rPr>
        <w:t>ри производството на бетонови разтвори химич</w:t>
      </w:r>
      <w:r w:rsidR="00A46E09" w:rsidRPr="008F62AE">
        <w:rPr>
          <w:rFonts w:ascii="Times New Roman" w:hAnsi="Times New Roman" w:cs="Times New Roman"/>
          <w:sz w:val="24"/>
          <w:szCs w:val="24"/>
        </w:rPr>
        <w:t>ни</w:t>
      </w:r>
      <w:r w:rsidR="003753EF" w:rsidRPr="008F62AE">
        <w:rPr>
          <w:rFonts w:ascii="Times New Roman" w:hAnsi="Times New Roman" w:cs="Times New Roman"/>
          <w:sz w:val="24"/>
          <w:szCs w:val="24"/>
        </w:rPr>
        <w:t xml:space="preserve"> добавки</w:t>
      </w:r>
      <w:r w:rsidR="00630601" w:rsidRPr="008F62AE">
        <w:rPr>
          <w:rFonts w:ascii="Times New Roman" w:hAnsi="Times New Roman" w:cs="Times New Roman"/>
          <w:sz w:val="24"/>
          <w:szCs w:val="24"/>
        </w:rPr>
        <w:t xml:space="preserve"> (</w:t>
      </w:r>
      <w:r w:rsidR="003753EF" w:rsidRPr="008F62AE">
        <w:rPr>
          <w:rFonts w:ascii="Times New Roman" w:hAnsi="Times New Roman" w:cs="Times New Roman"/>
          <w:i/>
          <w:sz w:val="24"/>
          <w:szCs w:val="24"/>
        </w:rPr>
        <w:t>подобраващи работния вискозитет; времето за свързване и в последствие качеството и якостните характеристики  на втвърдения бетон</w:t>
      </w:r>
      <w:r w:rsidR="00630601" w:rsidRPr="008F62AE">
        <w:rPr>
          <w:rFonts w:ascii="Times New Roman" w:hAnsi="Times New Roman" w:cs="Times New Roman"/>
          <w:i/>
          <w:sz w:val="24"/>
          <w:szCs w:val="24"/>
        </w:rPr>
        <w:t xml:space="preserve">), </w:t>
      </w:r>
      <w:r w:rsidR="003753EF" w:rsidRPr="008F62AE">
        <w:rPr>
          <w:rFonts w:ascii="Times New Roman" w:hAnsi="Times New Roman" w:cs="Times New Roman"/>
          <w:sz w:val="24"/>
          <w:szCs w:val="24"/>
        </w:rPr>
        <w:t>ще се съхраняват в специализирано закрито помещение с ограничен достъп, в следствие на което н</w:t>
      </w:r>
      <w:r w:rsidR="003753EF" w:rsidRPr="008F62AE">
        <w:rPr>
          <w:rFonts w:ascii="Times New Roman" w:eastAsia="Times New Roman" w:hAnsi="Times New Roman" w:cs="Times New Roman"/>
          <w:sz w:val="24"/>
          <w:szCs w:val="24"/>
          <w:lang w:eastAsia="bg-BG"/>
        </w:rPr>
        <w:t>е се очаква емитиране на опасни вещества във води и водни обекти.</w:t>
      </w:r>
      <w:r w:rsidR="003753EF" w:rsidRPr="008F62AE">
        <w:rPr>
          <w:rFonts w:ascii="Times New Roman" w:hAnsi="Times New Roman" w:cs="Times New Roman"/>
          <w:sz w:val="24"/>
          <w:szCs w:val="24"/>
        </w:rPr>
        <w:t xml:space="preserve"> </w:t>
      </w:r>
      <w:r w:rsidR="003753EF" w:rsidRPr="008F62AE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вещества.</w:t>
      </w:r>
      <w:r w:rsidRPr="008F62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715C5D" w14:textId="0AAF6561" w:rsidR="005C35DE" w:rsidRPr="008F62AE" w:rsidRDefault="00630601" w:rsidP="008F62AE">
      <w:pPr>
        <w:tabs>
          <w:tab w:val="num" w:pos="14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AE">
        <w:rPr>
          <w:rFonts w:ascii="Times New Roman" w:hAnsi="Times New Roman" w:cs="Times New Roman"/>
          <w:sz w:val="24"/>
          <w:szCs w:val="24"/>
        </w:rPr>
        <w:t xml:space="preserve">Влагането на увлечена летяща пепел с код 10 01 02, като заместител на част от основния компонент –цимента при производството на бетонови смеси и разтвори, не е свързано с промяна на състава и. </w:t>
      </w:r>
      <w:r w:rsidR="0006707B" w:rsidRPr="008F62AE">
        <w:rPr>
          <w:rFonts w:ascii="Times New Roman" w:hAnsi="Times New Roman" w:cs="Times New Roman"/>
          <w:bCs/>
          <w:sz w:val="24"/>
          <w:szCs w:val="24"/>
        </w:rPr>
        <w:t xml:space="preserve">Оползотворяването </w:t>
      </w:r>
      <w:r w:rsidR="0006707B" w:rsidRPr="008F62AE">
        <w:rPr>
          <w:rFonts w:ascii="Times New Roman" w:hAnsi="Times New Roman" w:cs="Times New Roman"/>
          <w:sz w:val="24"/>
          <w:szCs w:val="24"/>
        </w:rPr>
        <w:t xml:space="preserve">на увлечена летяща пепел с код 10 01 02, ще </w:t>
      </w:r>
      <w:r w:rsidR="0006707B" w:rsidRPr="008F62AE">
        <w:rPr>
          <w:rFonts w:ascii="Times New Roman" w:hAnsi="Times New Roman" w:cs="Times New Roman"/>
          <w:bCs/>
          <w:sz w:val="24"/>
          <w:szCs w:val="24"/>
        </w:rPr>
        <w:t xml:space="preserve">се осъществява в изцяло автоматизирана инсталация - бетоновъзел с капацитет </w:t>
      </w:r>
      <w:r w:rsidR="005C0D33" w:rsidRPr="008F62AE">
        <w:rPr>
          <w:rFonts w:ascii="Times New Roman" w:hAnsi="Times New Roman" w:cs="Times New Roman"/>
          <w:bCs/>
          <w:sz w:val="24"/>
          <w:szCs w:val="24"/>
        </w:rPr>
        <w:t>40</w:t>
      </w:r>
      <w:r w:rsidR="0006707B" w:rsidRPr="008F62AE">
        <w:rPr>
          <w:rFonts w:ascii="Times New Roman" w:hAnsi="Times New Roman" w:cs="Times New Roman"/>
          <w:bCs/>
          <w:sz w:val="24"/>
          <w:szCs w:val="24"/>
        </w:rPr>
        <w:t xml:space="preserve"> куб. м./ч.,  използваща безотпадна </w:t>
      </w:r>
      <w:r w:rsidR="0006707B" w:rsidRPr="008F62AE">
        <w:rPr>
          <w:rFonts w:ascii="Times New Roman" w:hAnsi="Times New Roman" w:cs="Times New Roman"/>
          <w:sz w:val="24"/>
          <w:szCs w:val="24"/>
        </w:rPr>
        <w:t xml:space="preserve">технологията за производство на бетонови разтвори. Отпадъчните промивни води от дозиращата машина, постъпват в интегрирания към бетоновъзела събирателен </w:t>
      </w:r>
      <w:r w:rsidR="0006707B" w:rsidRPr="008F62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707B" w:rsidRPr="008F62AE">
        <w:rPr>
          <w:rFonts w:ascii="Times New Roman" w:hAnsi="Times New Roman" w:cs="Times New Roman"/>
          <w:sz w:val="24"/>
          <w:szCs w:val="24"/>
        </w:rPr>
        <w:t xml:space="preserve">резервоар.  Обогатената с цимент вода  посредством помпи   се влага обратно в производството на бетонови разтвори. </w:t>
      </w:r>
      <w:r w:rsidR="005C35DE" w:rsidRPr="008F62A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2F129A2" w14:textId="77777777" w:rsidR="005C35DE" w:rsidRPr="008F62AE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2AE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28D7217E" w14:textId="77777777" w:rsidR="00F862D2" w:rsidRPr="008F62AE" w:rsidRDefault="005C35DE" w:rsidP="00F862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AE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  <w:r w:rsidR="00F141D2" w:rsidRPr="008F62AE">
        <w:rPr>
          <w:rFonts w:ascii="Times New Roman" w:hAnsi="Times New Roman" w:cs="Times New Roman"/>
          <w:sz w:val="24"/>
          <w:szCs w:val="24"/>
        </w:rPr>
        <w:t xml:space="preserve"> Предприятието е съществуващо.</w:t>
      </w:r>
      <w:r w:rsidR="00B853BB" w:rsidRPr="008F62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2C9924" w14:textId="77777777" w:rsidR="00B853BB" w:rsidRPr="008F62AE" w:rsidRDefault="00B853BB" w:rsidP="00F862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AE">
        <w:rPr>
          <w:rFonts w:ascii="Times New Roman" w:eastAsia="Calibri" w:hAnsi="Times New Roman" w:cs="Times New Roman"/>
          <w:sz w:val="24"/>
          <w:szCs w:val="24"/>
        </w:rPr>
        <w:t>При изпълнение на настоящото инвестиционно предложение   ще бъдат взети мерки ,  да не се допуска замърсяване на околната среда с вредни емисии.</w:t>
      </w:r>
    </w:p>
    <w:p w14:paraId="29FBE707" w14:textId="77777777" w:rsidR="00F141D2" w:rsidRPr="008F62AE" w:rsidRDefault="005C35DE" w:rsidP="00F862D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2A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</w:t>
      </w:r>
      <w:r w:rsidR="00B853BB" w:rsidRPr="008F62A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азове от транспортната техника</w:t>
      </w:r>
      <w:r w:rsidRPr="008F62A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но това въздействие ще е сам</w:t>
      </w:r>
      <w:r w:rsidR="00A46E09" w:rsidRPr="008F62A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 на територията на площадката</w:t>
      </w:r>
      <w:r w:rsidRPr="008F62A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  <w:r w:rsidRPr="008F62A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DAAF11" w14:textId="77777777" w:rsidR="00532523" w:rsidRPr="008F62AE" w:rsidRDefault="00DC2C5F" w:rsidP="00F862D2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Доставката на  основните суровини се осъществява със специализирани тежкотоварни автомобили. Насипните инертни материали –пясък и трошен камък се транспортират с гондоли със защитни покривала. Разтоварването им  на производствената площадка става в  шест броя бетонови бункери-клетки, при което се </w:t>
      </w:r>
      <w:r w:rsidRPr="008F62AE">
        <w:rPr>
          <w:rFonts w:ascii="Times New Roman" w:hAnsi="Times New Roman" w:cs="Times New Roman"/>
          <w:sz w:val="24"/>
          <w:szCs w:val="24"/>
        </w:rPr>
        <w:t xml:space="preserve"> формират  прахови емисии,   </w:t>
      </w:r>
      <w:r w:rsidR="00B853BB" w:rsidRPr="008F62AE">
        <w:rPr>
          <w:rFonts w:ascii="Times New Roman" w:hAnsi="Times New Roman" w:cs="Times New Roman"/>
          <w:sz w:val="24"/>
          <w:szCs w:val="24"/>
        </w:rPr>
        <w:t xml:space="preserve">но то </w:t>
      </w:r>
      <w:r w:rsidR="00532523" w:rsidRPr="008F62AE">
        <w:rPr>
          <w:rFonts w:ascii="Times New Roman" w:hAnsi="Times New Roman" w:cs="Times New Roman"/>
          <w:sz w:val="24"/>
          <w:szCs w:val="24"/>
        </w:rPr>
        <w:t xml:space="preserve">са с епизодичен характер и </w:t>
      </w:r>
      <w:r w:rsidR="00B853BB" w:rsidRPr="008F62AE">
        <w:rPr>
          <w:rFonts w:ascii="Times New Roman" w:hAnsi="Times New Roman" w:cs="Times New Roman"/>
          <w:sz w:val="24"/>
          <w:szCs w:val="24"/>
        </w:rPr>
        <w:t xml:space="preserve">ще бъдат локализирани само в рамките на участъка  за разтоварни дейности. </w:t>
      </w:r>
    </w:p>
    <w:p w14:paraId="437AE981" w14:textId="17C7183E" w:rsidR="00532523" w:rsidRPr="008F62AE" w:rsidRDefault="00F141D2" w:rsidP="00F862D2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</w:pP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Цимента  и </w:t>
      </w:r>
      <w:r w:rsidRPr="008F62AE">
        <w:rPr>
          <w:rFonts w:ascii="Times New Roman" w:hAnsi="Times New Roman" w:cs="Times New Roman"/>
          <w:sz w:val="24"/>
          <w:szCs w:val="24"/>
        </w:rPr>
        <w:t xml:space="preserve">увлечена летяща пепел с код 10 01 02 </w:t>
      </w: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се доставят с циментовози, снабдени с компресор за сгъстен въздух. От автомобила, посредством херметичен </w:t>
      </w: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lastRenderedPageBreak/>
        <w:t xml:space="preserve">тръбопровод - под налягане със сгъстен въздух се  прехвърлят в херметично затворени силози. Производствената площадка е оборудвана с три броя силози за цимент с вместимост 100 тона всеки един от тях и </w:t>
      </w:r>
      <w:r w:rsidR="008F62AE"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>два силоза</w:t>
      </w: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с вместимост 60-70 тона –предвиден за  </w:t>
      </w:r>
      <w:r w:rsidRPr="008F62AE">
        <w:rPr>
          <w:rFonts w:ascii="Times New Roman" w:hAnsi="Times New Roman" w:cs="Times New Roman"/>
          <w:sz w:val="24"/>
          <w:szCs w:val="24"/>
        </w:rPr>
        <w:t>увлечена летяща пепел с код 10 01 02. За недопускане на прахоотделяне по време на зареждане, силозите са с монтирани филтри за улавяне на праховата емисия.</w:t>
      </w:r>
      <w:r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B853BB" w:rsidRPr="008F62AE">
        <w:rPr>
          <w:rFonts w:ascii="Times New Roman" w:hAnsi="Times New Roman" w:cs="Times New Roman"/>
          <w:bCs/>
          <w:kern w:val="36"/>
          <w:sz w:val="24"/>
          <w:szCs w:val="24"/>
          <w:lang w:eastAsia="bg-BG"/>
        </w:rPr>
        <w:t xml:space="preserve">Филтрите играят ролята на локално пречиствастелно съоръжение и същите се подменят периодично. </w:t>
      </w:r>
    </w:p>
    <w:p w14:paraId="5D5CDAE5" w14:textId="77777777" w:rsidR="00A46E09" w:rsidRPr="008F62AE" w:rsidRDefault="00F141D2" w:rsidP="00A46E09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F62AE">
        <w:rPr>
          <w:rFonts w:ascii="Times New Roman" w:hAnsi="Times New Roman" w:cs="Times New Roman"/>
          <w:sz w:val="24"/>
          <w:szCs w:val="24"/>
        </w:rPr>
        <w:t xml:space="preserve">Процеса на дозиране и зареждане на бетоно смесващата машина е изцяло автоматизиран. </w:t>
      </w:r>
      <w:r w:rsidR="00F862D2" w:rsidRPr="008F62AE">
        <w:rPr>
          <w:rFonts w:ascii="Times New Roman" w:hAnsi="Times New Roman" w:cs="Times New Roman"/>
          <w:sz w:val="24"/>
          <w:szCs w:val="24"/>
        </w:rPr>
        <w:t>Увлечената летяща пепел с код 10 01 02</w:t>
      </w:r>
      <w:r w:rsidR="00F862D2" w:rsidRPr="008F62AE">
        <w:rPr>
          <w:rFonts w:ascii="Times New Roman" w:hAnsi="Times New Roman"/>
          <w:sz w:val="24"/>
          <w:szCs w:val="24"/>
        </w:rPr>
        <w:t xml:space="preserve"> и цимента от силозите за съхранение, посредством винтов транспортьор /шнек/ се подават към везна за притегляне, след което попадат в смесителна инсталация за производство на бетонови смеси. За да се избягва замърсяване на </w:t>
      </w:r>
      <w:r w:rsidR="00022AA7" w:rsidRPr="008F62AE">
        <w:rPr>
          <w:rFonts w:ascii="Times New Roman" w:hAnsi="Times New Roman"/>
          <w:sz w:val="24"/>
          <w:szCs w:val="24"/>
        </w:rPr>
        <w:t>компонентите на околната среда, в</w:t>
      </w:r>
      <w:r w:rsidR="00F862D2" w:rsidRPr="008F62AE">
        <w:rPr>
          <w:rFonts w:ascii="Times New Roman" w:hAnsi="Times New Roman"/>
          <w:sz w:val="24"/>
          <w:szCs w:val="24"/>
        </w:rPr>
        <w:t>ръзките между силоза и шнека, и тези между шнека и кантара се осъщ</w:t>
      </w:r>
      <w:r w:rsidR="00022AA7" w:rsidRPr="008F62AE">
        <w:rPr>
          <w:rFonts w:ascii="Times New Roman" w:hAnsi="Times New Roman"/>
          <w:sz w:val="24"/>
          <w:szCs w:val="24"/>
        </w:rPr>
        <w:t>ествяват чрез брезентови ръкави.</w:t>
      </w:r>
      <w:r w:rsidR="00F862D2" w:rsidRPr="008F62AE">
        <w:rPr>
          <w:rFonts w:ascii="Times New Roman" w:hAnsi="Times New Roman"/>
          <w:sz w:val="24"/>
          <w:szCs w:val="24"/>
        </w:rPr>
        <w:t xml:space="preserve"> </w:t>
      </w:r>
    </w:p>
    <w:p w14:paraId="4E4665A6" w14:textId="77777777" w:rsidR="005C35DE" w:rsidRPr="008F62AE" w:rsidRDefault="005C35DE" w:rsidP="00A46E09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F62AE">
        <w:rPr>
          <w:rFonts w:ascii="Times New Roman" w:eastAsia="Calibri" w:hAnsi="Times New Roman" w:cs="Times New Roman"/>
          <w:sz w:val="24"/>
          <w:szCs w:val="24"/>
        </w:rPr>
        <w:t xml:space="preserve">На  </w:t>
      </w:r>
      <w:r w:rsidR="00630601" w:rsidRPr="008F62AE">
        <w:rPr>
          <w:rFonts w:ascii="Times New Roman" w:eastAsia="Calibri" w:hAnsi="Times New Roman" w:cs="Times New Roman"/>
          <w:sz w:val="24"/>
          <w:szCs w:val="24"/>
        </w:rPr>
        <w:t xml:space="preserve">производствената </w:t>
      </w:r>
      <w:r w:rsidRPr="008F62AE">
        <w:rPr>
          <w:rFonts w:ascii="Times New Roman" w:eastAsia="Calibri" w:hAnsi="Times New Roman" w:cs="Times New Roman"/>
          <w:sz w:val="24"/>
          <w:szCs w:val="24"/>
        </w:rPr>
        <w:t>площадката  не се предвижда експлоатация на горивен или друг неподвижен източник на емисии в атмосферния въздух.</w:t>
      </w:r>
    </w:p>
    <w:p w14:paraId="7DB65EB4" w14:textId="77777777" w:rsidR="005C35DE" w:rsidRPr="008F62AE" w:rsidRDefault="005C35DE" w:rsidP="00F86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62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585C1195" w14:textId="77777777" w:rsidR="005C35DE" w:rsidRPr="0008766D" w:rsidRDefault="005C35DE" w:rsidP="00F86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B5413" w14:textId="77777777" w:rsidR="005C35DE" w:rsidRPr="0008766D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66D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367539AA" w14:textId="7A307CAC" w:rsidR="00A95D70" w:rsidRPr="0008766D" w:rsidRDefault="00A95D70" w:rsidP="00F86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>Отпадъците, които се образуват  от дейността на дружеството са класифицирани съгласно проведената процедура за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>класификация на отпадъците по реда на Наредба №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08766D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08766D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Pr="0008766D">
        <w:rPr>
          <w:rFonts w:ascii="Times New Roman" w:hAnsi="Times New Roman" w:cs="Times New Roman"/>
          <w:i/>
          <w:iCs/>
          <w:sz w:val="24"/>
          <w:szCs w:val="24"/>
        </w:rPr>
        <w:t>Обн. ДВ. бр.66 от 8 Август 2014г</w:t>
      </w:r>
      <w:r w:rsidRPr="00DE3EE6">
        <w:rPr>
          <w:rFonts w:ascii="Times New Roman" w:hAnsi="Times New Roman" w:cs="Times New Roman"/>
          <w:i/>
          <w:iCs/>
          <w:sz w:val="24"/>
          <w:szCs w:val="24"/>
        </w:rPr>
        <w:t>.,</w:t>
      </w:r>
      <w:r w:rsidR="00DE3EE6" w:rsidRPr="00DE3EE6">
        <w:rPr>
          <w:rFonts w:ascii="Times New Roman" w:hAnsi="Times New Roman" w:cs="Times New Roman"/>
          <w:i/>
          <w:iCs/>
          <w:sz w:val="24"/>
          <w:szCs w:val="24"/>
        </w:rPr>
        <w:t>…. Посл.</w:t>
      </w:r>
      <w:r w:rsidRPr="00DE3E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3EE6" w:rsidRPr="00DE3EE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EFEFE"/>
        </w:rPr>
        <w:t>изм. и доп. ДВ. бр.86 от 6 Октомври 2020г</w:t>
      </w:r>
      <w:r w:rsidRPr="0008766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8766D">
        <w:rPr>
          <w:rFonts w:ascii="Times New Roman" w:hAnsi="Times New Roman" w:cs="Times New Roman"/>
          <w:i/>
          <w:iCs/>
          <w:sz w:val="24"/>
          <w:szCs w:val="24"/>
          <w:lang w:val="en-US"/>
        </w:rPr>
        <w:t>/</w:t>
      </w:r>
      <w:r w:rsidRPr="000876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766D">
        <w:rPr>
          <w:rFonts w:ascii="Times New Roman" w:hAnsi="Times New Roman" w:cs="Times New Roman"/>
          <w:sz w:val="24"/>
          <w:szCs w:val="24"/>
        </w:rPr>
        <w:t>чрез попълване от страна на притежателя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>на отпадъка на работен лист за класификация на отпадъците по приложение № 5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766D">
        <w:rPr>
          <w:rFonts w:ascii="Times New Roman" w:hAnsi="Times New Roman" w:cs="Times New Roman"/>
          <w:sz w:val="24"/>
          <w:szCs w:val="24"/>
        </w:rPr>
        <w:t>към чл. 7, ал. 1, т.1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>от цитираната наредба и съгласуването им от страна на директора на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>РИОСВ-Пловдив.</w:t>
      </w:r>
    </w:p>
    <w:p w14:paraId="4A3203A7" w14:textId="77777777" w:rsidR="00A95D70" w:rsidRPr="0008766D" w:rsidRDefault="00A95D70" w:rsidP="00F86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      С реализиране на инвестиционното предложение няма да се променят извършваните от дружеството дейности и следователно няма да се образуват нов вид отпадъци, различни от класифицираните към момента. </w:t>
      </w:r>
    </w:p>
    <w:p w14:paraId="7BC2EFC9" w14:textId="77777777" w:rsidR="0092568F" w:rsidRPr="0008766D" w:rsidRDefault="0092568F" w:rsidP="00F86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   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0075F539" w14:textId="77777777" w:rsidR="0092568F" w:rsidRPr="0008766D" w:rsidRDefault="0092568F" w:rsidP="00F862D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     Всички отпадъци </w:t>
      </w:r>
      <w:r w:rsidR="0081362A" w:rsidRPr="0008766D">
        <w:rPr>
          <w:rFonts w:ascii="Times New Roman" w:hAnsi="Times New Roman" w:cs="Times New Roman"/>
          <w:sz w:val="24"/>
          <w:szCs w:val="24"/>
        </w:rPr>
        <w:t xml:space="preserve">ще се </w:t>
      </w:r>
      <w:r w:rsidRPr="0008766D">
        <w:rPr>
          <w:rFonts w:ascii="Times New Roman" w:hAnsi="Times New Roman" w:cs="Times New Roman"/>
          <w:sz w:val="24"/>
          <w:szCs w:val="24"/>
        </w:rPr>
        <w:t xml:space="preserve">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08766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84D4148" w14:textId="048EE02C" w:rsidR="0092568F" w:rsidRPr="0008766D" w:rsidRDefault="0092568F" w:rsidP="00F862D2">
      <w:p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08766D">
        <w:rPr>
          <w:rFonts w:ascii="Times New Roman" w:hAnsi="Times New Roman" w:cs="Times New Roman"/>
          <w:sz w:val="24"/>
          <w:szCs w:val="24"/>
        </w:rPr>
        <w:lastRenderedPageBreak/>
        <w:t xml:space="preserve">     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 за управление на отпадъците /</w:t>
      </w:r>
      <w:r w:rsidRPr="0008766D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посл. </w:t>
      </w:r>
      <w:r w:rsidRPr="0008766D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</w:t>
      </w:r>
      <w:r w:rsidR="00C246BF" w:rsidRPr="00C246B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 ДВ. бр.17 от 1 Март 2022г.</w:t>
      </w:r>
      <w:r w:rsidRPr="0008766D">
        <w:rPr>
          <w:rFonts w:ascii="Times New Roman" w:hAnsi="Times New Roman" w:cs="Times New Roman"/>
          <w:i/>
          <w:sz w:val="24"/>
          <w:szCs w:val="24"/>
        </w:rPr>
        <w:t>/.</w:t>
      </w:r>
    </w:p>
    <w:p w14:paraId="56CE3C20" w14:textId="77777777" w:rsidR="0092568F" w:rsidRPr="0008766D" w:rsidRDefault="0092568F" w:rsidP="00F862D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     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ЗУО. </w:t>
      </w:r>
    </w:p>
    <w:p w14:paraId="40E57C2E" w14:textId="77777777" w:rsidR="005C35DE" w:rsidRPr="0008766D" w:rsidRDefault="005C35DE" w:rsidP="00F862D2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08E6CC22" w14:textId="77777777" w:rsidR="00097888" w:rsidRPr="00097888" w:rsidRDefault="005C35DE" w:rsidP="00097888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766D">
        <w:rPr>
          <w:rFonts w:ascii="Times New Roman" w:hAnsi="Times New Roman" w:cs="Times New Roman"/>
          <w:b/>
          <w:sz w:val="24"/>
          <w:szCs w:val="24"/>
        </w:rPr>
        <w:t>Отпадъчни води</w:t>
      </w:r>
    </w:p>
    <w:p w14:paraId="42DDA4AC" w14:textId="57603ECE" w:rsidR="00271621" w:rsidRPr="00097888" w:rsidRDefault="00271621" w:rsidP="00097888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7888">
        <w:rPr>
          <w:rFonts w:ascii="Times New Roman" w:eastAsia="Calibri" w:hAnsi="Times New Roman" w:cs="Times New Roman"/>
          <w:sz w:val="24"/>
          <w:szCs w:val="24"/>
          <w:lang w:val="en-US"/>
        </w:rPr>
        <w:t>Площадката</w:t>
      </w:r>
      <w:r w:rsidRPr="00097888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мрежа, като наемателят има сключен договор с ВиК дружество за предоставяне на услуги за водоснабдяване</w:t>
      </w:r>
      <w:r w:rsidR="003F2493" w:rsidRPr="0009788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436BA9A" w14:textId="45B8D0EE" w:rsidR="003F2493" w:rsidRPr="0008766D" w:rsidRDefault="003F2493" w:rsidP="000978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eastAsia="Times New Roman" w:hAnsi="Times New Roman" w:cs="Times New Roman"/>
          <w:sz w:val="24"/>
          <w:szCs w:val="24"/>
          <w:lang w:val="en-US"/>
        </w:rPr>
        <w:t>От производството на бетонови смеси и елементи не се формират отпадъчни води, тъй като влаганото в тях водно количество е безотточно</w:t>
      </w:r>
      <w:r w:rsidRPr="00087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8766D">
        <w:rPr>
          <w:rFonts w:ascii="Times New Roman" w:hAnsi="Times New Roman" w:cs="Times New Roman"/>
          <w:bCs/>
          <w:sz w:val="24"/>
          <w:szCs w:val="24"/>
        </w:rPr>
        <w:t xml:space="preserve">Оползотворяването </w:t>
      </w:r>
      <w:r w:rsidRPr="0008766D">
        <w:rPr>
          <w:rFonts w:ascii="Times New Roman" w:hAnsi="Times New Roman" w:cs="Times New Roman"/>
          <w:sz w:val="24"/>
          <w:szCs w:val="24"/>
        </w:rPr>
        <w:t xml:space="preserve">на увлечена летяща пепел с код 10 01 02, ще </w:t>
      </w:r>
      <w:r w:rsidRPr="0008766D">
        <w:rPr>
          <w:rFonts w:ascii="Times New Roman" w:hAnsi="Times New Roman" w:cs="Times New Roman"/>
          <w:bCs/>
          <w:sz w:val="24"/>
          <w:szCs w:val="24"/>
        </w:rPr>
        <w:t xml:space="preserve">се осъществява в изцяло автоматизирана инсталация - бетоновъзел с проектен капацитет 55 куб. м./ч.,  използваща безотпадна </w:t>
      </w:r>
      <w:r w:rsidRPr="0008766D">
        <w:rPr>
          <w:rFonts w:ascii="Times New Roman" w:hAnsi="Times New Roman" w:cs="Times New Roman"/>
          <w:sz w:val="24"/>
          <w:szCs w:val="24"/>
        </w:rPr>
        <w:t xml:space="preserve">технологията за производство на бетонови разтвори. Отпадъчните промивни води от дозиращата машина, постъпват в интегрирания към бетоновъзела събирателен 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6D">
        <w:rPr>
          <w:rFonts w:ascii="Times New Roman" w:hAnsi="Times New Roman" w:cs="Times New Roman"/>
          <w:sz w:val="24"/>
          <w:szCs w:val="24"/>
        </w:rPr>
        <w:t xml:space="preserve">резервоар.  Обогатената с цимент вода  посредством помпи   се влага обратно в производството на бетонови разтвори. </w:t>
      </w:r>
    </w:p>
    <w:p w14:paraId="69F7BCD9" w14:textId="77777777" w:rsidR="003F2493" w:rsidRPr="0008766D" w:rsidRDefault="003F2493" w:rsidP="003F2493">
      <w:pPr>
        <w:tabs>
          <w:tab w:val="num" w:pos="14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eastAsia="Calibri" w:hAnsi="Times New Roman" w:cs="Times New Roman"/>
          <w:sz w:val="24"/>
          <w:szCs w:val="24"/>
        </w:rPr>
        <w:t xml:space="preserve">Цялата площ на имота е с непропусклива повърхност – бетон и асфалт с изградена разделна канализационна система. </w:t>
      </w:r>
      <w:r w:rsidRPr="0008766D">
        <w:rPr>
          <w:rFonts w:ascii="Times New Roman" w:hAnsi="Times New Roman" w:cs="Times New Roman"/>
          <w:sz w:val="24"/>
          <w:szCs w:val="24"/>
        </w:rPr>
        <w:t xml:space="preserve">От обекта се формират битови и дъждовни отпадъчни води. </w:t>
      </w:r>
    </w:p>
    <w:p w14:paraId="1006F39F" w14:textId="0A10A6FF" w:rsidR="003F2493" w:rsidRPr="0008766D" w:rsidRDefault="003F2493" w:rsidP="00097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8766D">
        <w:rPr>
          <w:rFonts w:ascii="Times New Roman" w:hAnsi="Times New Roman" w:cs="Times New Roman"/>
          <w:sz w:val="24"/>
          <w:szCs w:val="24"/>
        </w:rPr>
        <w:t>Отпадъчните фекално-битови води се заустват в съществуваща водоплътна изгребна яма с решетка и утаител към нея.</w:t>
      </w:r>
      <w:r w:rsidRPr="0008766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Количеството им е до </w:t>
      </w:r>
      <w:r w:rsidRPr="0008766D">
        <w:rPr>
          <w:rFonts w:ascii="Times New Roman" w:eastAsia="Times New Roman" w:hAnsi="Times New Roman" w:cs="Times New Roman"/>
          <w:sz w:val="24"/>
          <w:szCs w:val="24"/>
          <w:lang w:eastAsia="bg-BG"/>
        </w:rPr>
        <w:t>110</w:t>
      </w:r>
      <w:r w:rsidRPr="0008766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,0 м</w:t>
      </w:r>
      <w:r w:rsidRPr="0008766D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bg-BG"/>
        </w:rPr>
        <w:t>3</w:t>
      </w:r>
      <w:r w:rsidRPr="0008766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/год.</w:t>
      </w:r>
    </w:p>
    <w:p w14:paraId="75BCCE29" w14:textId="7B22324B" w:rsidR="003F2493" w:rsidRPr="0008766D" w:rsidRDefault="003F2493" w:rsidP="003F2493">
      <w:pPr>
        <w:pStyle w:val="a5"/>
        <w:rPr>
          <w:sz w:val="24"/>
          <w:szCs w:val="24"/>
        </w:rPr>
      </w:pPr>
      <w:r w:rsidRPr="0008766D">
        <w:rPr>
          <w:sz w:val="24"/>
          <w:szCs w:val="24"/>
        </w:rPr>
        <w:t>Дъждовните води от покрива са отведени чрез  водосточни тръби по терена, от където заедно с падащите  на площадката на обекта дъждовни води, се оттичат към правоъгълни утаителни шахти, в които се утаяват увлечени от водата замърсявания. Изходните тръби от утаителните шахти са изпълнени на по-висока кота от дъната им, за да се гарантира преливане на чиста вода в дъждовната площадкова канализация. Към заустване в река Потока, течаща западно от бетоновия център, ще се отвеждат условно чистите дъждовните отпадъчни води</w:t>
      </w:r>
      <w:r w:rsidR="0008766D" w:rsidRPr="0008766D">
        <w:rPr>
          <w:sz w:val="24"/>
          <w:szCs w:val="24"/>
        </w:rPr>
        <w:t xml:space="preserve">, чието количество е </w:t>
      </w:r>
      <w:r w:rsidRPr="0008766D">
        <w:rPr>
          <w:sz w:val="24"/>
          <w:szCs w:val="24"/>
          <w:lang w:val="en-US" w:eastAsia="bg-BG"/>
        </w:rPr>
        <w:t xml:space="preserve"> до </w:t>
      </w:r>
      <w:r w:rsidRPr="0008766D">
        <w:rPr>
          <w:sz w:val="24"/>
          <w:szCs w:val="24"/>
          <w:lang w:eastAsia="bg-BG"/>
        </w:rPr>
        <w:t>3</w:t>
      </w:r>
      <w:r w:rsidRPr="0008766D">
        <w:rPr>
          <w:sz w:val="24"/>
          <w:szCs w:val="24"/>
          <w:lang w:val="en-US" w:eastAsia="bg-BG"/>
        </w:rPr>
        <w:t> </w:t>
      </w:r>
      <w:r w:rsidRPr="0008766D">
        <w:rPr>
          <w:sz w:val="24"/>
          <w:szCs w:val="24"/>
          <w:lang w:eastAsia="bg-BG"/>
        </w:rPr>
        <w:t>1</w:t>
      </w:r>
      <w:r w:rsidRPr="0008766D">
        <w:rPr>
          <w:sz w:val="24"/>
          <w:szCs w:val="24"/>
          <w:lang w:val="en-US" w:eastAsia="bg-BG"/>
        </w:rPr>
        <w:t>00,0 м</w:t>
      </w:r>
      <w:r w:rsidRPr="0008766D">
        <w:rPr>
          <w:sz w:val="24"/>
          <w:szCs w:val="24"/>
          <w:vertAlign w:val="superscript"/>
          <w:lang w:val="en-US" w:eastAsia="bg-BG"/>
        </w:rPr>
        <w:t>3</w:t>
      </w:r>
      <w:r w:rsidRPr="0008766D">
        <w:rPr>
          <w:sz w:val="24"/>
          <w:szCs w:val="24"/>
          <w:lang w:val="en-US" w:eastAsia="bg-BG"/>
        </w:rPr>
        <w:t>/год</w:t>
      </w:r>
    </w:p>
    <w:p w14:paraId="673DEBF6" w14:textId="77777777" w:rsidR="003F2493" w:rsidRPr="0008766D" w:rsidRDefault="003F2493" w:rsidP="003F2493">
      <w:pPr>
        <w:tabs>
          <w:tab w:val="num" w:pos="14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>Няма да се съхраняват опасни химични вещества и смеси на открито.</w:t>
      </w:r>
      <w:r w:rsidRPr="0008766D">
        <w:rPr>
          <w:rFonts w:ascii="Times New Roman" w:hAnsi="Times New Roman" w:cs="Times New Roman"/>
          <w:noProof/>
          <w:sz w:val="24"/>
          <w:szCs w:val="24"/>
        </w:rPr>
        <w:t xml:space="preserve"> Използваните п</w:t>
      </w:r>
      <w:r w:rsidRPr="0008766D">
        <w:rPr>
          <w:rFonts w:ascii="Times New Roman" w:hAnsi="Times New Roman" w:cs="Times New Roman"/>
          <w:sz w:val="24"/>
          <w:szCs w:val="24"/>
        </w:rPr>
        <w:t>ри производството на бетонови разтвори химични добавки (</w:t>
      </w:r>
      <w:r w:rsidRPr="0008766D">
        <w:rPr>
          <w:rFonts w:ascii="Times New Roman" w:hAnsi="Times New Roman" w:cs="Times New Roman"/>
          <w:i/>
          <w:sz w:val="24"/>
          <w:szCs w:val="24"/>
        </w:rPr>
        <w:t xml:space="preserve">подобраващи работния вискозитет; времето за свързване и в последствие качеството и якостните характеристики  на втвърдения бетон), </w:t>
      </w:r>
      <w:r w:rsidRPr="0008766D">
        <w:rPr>
          <w:rFonts w:ascii="Times New Roman" w:hAnsi="Times New Roman" w:cs="Times New Roman"/>
          <w:sz w:val="24"/>
          <w:szCs w:val="24"/>
        </w:rPr>
        <w:t>ще се съхраняват в специализирано закрито помещение с ограничен достъп, в следствие на което н</w:t>
      </w:r>
      <w:r w:rsidRPr="0008766D">
        <w:rPr>
          <w:rFonts w:ascii="Times New Roman" w:eastAsia="Times New Roman" w:hAnsi="Times New Roman" w:cs="Times New Roman"/>
          <w:sz w:val="24"/>
          <w:szCs w:val="24"/>
          <w:lang w:eastAsia="bg-BG"/>
        </w:rPr>
        <w:t>е се очаква емитиране на опасни вещества във води и водни обекти.</w:t>
      </w:r>
      <w:r w:rsidRPr="0008766D">
        <w:rPr>
          <w:rFonts w:ascii="Times New Roman" w:hAnsi="Times New Roman" w:cs="Times New Roman"/>
          <w:sz w:val="24"/>
          <w:szCs w:val="24"/>
        </w:rPr>
        <w:t xml:space="preserve"> </w:t>
      </w:r>
      <w:r w:rsidRPr="0008766D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вещества.</w:t>
      </w:r>
      <w:r w:rsidRPr="000876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1AC3CB" w14:textId="77777777" w:rsidR="005C35DE" w:rsidRPr="0008766D" w:rsidRDefault="005C35DE" w:rsidP="00F862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D622F3" w14:textId="77777777" w:rsidR="005C35DE" w:rsidRPr="0008766D" w:rsidRDefault="005C35DE" w:rsidP="00F862D2">
      <w:pPr>
        <w:pStyle w:val="a4"/>
        <w:numPr>
          <w:ilvl w:val="0"/>
          <w:numId w:val="25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766D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3307CD2C" w14:textId="3E2905F8" w:rsidR="005C35DE" w:rsidRPr="0008766D" w:rsidRDefault="005C35DE" w:rsidP="00F862D2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8766D">
        <w:rPr>
          <w:rFonts w:ascii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</w:t>
      </w:r>
      <w:r w:rsidRPr="0008766D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08766D">
        <w:rPr>
          <w:rFonts w:ascii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14:paraId="4D56E56E" w14:textId="77777777" w:rsidR="003C0935" w:rsidRPr="0008766D" w:rsidRDefault="003C0935" w:rsidP="000978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Дизеловото гориво; хидравлично и смазочното масло , </w:t>
      </w:r>
      <w:r w:rsidRPr="000876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нормалната работа на бетоновия възел, </w:t>
      </w:r>
      <w:r w:rsidRPr="0008766D">
        <w:rPr>
          <w:rFonts w:ascii="Times New Roman" w:hAnsi="Times New Roman" w:cs="Times New Roman"/>
          <w:sz w:val="24"/>
          <w:szCs w:val="24"/>
        </w:rPr>
        <w:t>техническите съоръжения  и  автопарка на дружеството ще бъдат налични само в резервоарите на съответните системи</w:t>
      </w:r>
      <w:r w:rsidRPr="000876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транспортните средства</w:t>
      </w:r>
      <w:r w:rsidRPr="0008766D">
        <w:rPr>
          <w:rFonts w:ascii="Times New Roman" w:hAnsi="Times New Roman" w:cs="Times New Roman"/>
          <w:sz w:val="24"/>
          <w:szCs w:val="24"/>
        </w:rPr>
        <w:t xml:space="preserve"> Допълнителни количества от тях няма да се съхраняват на площадката. При необходимост от допълване или смяна, необходимите количества ще бъдат заявявани на доставчици.   </w:t>
      </w:r>
    </w:p>
    <w:p w14:paraId="19AC7BA3" w14:textId="7FF0435F" w:rsidR="00EA4325" w:rsidRPr="0008766D" w:rsidRDefault="00EA4325" w:rsidP="003C0935">
      <w:pPr>
        <w:pStyle w:val="aa"/>
        <w:jc w:val="both"/>
      </w:pPr>
      <w:r w:rsidRPr="0008766D">
        <w:t>За производството на бетонови разтвори се използват химич</w:t>
      </w:r>
      <w:r w:rsidR="0058390B" w:rsidRPr="0008766D">
        <w:t>ни</w:t>
      </w:r>
      <w:r w:rsidRPr="0008766D">
        <w:t xml:space="preserve"> добавки, които подобрават работния вискозитет; времето за свързване и в последствие качеството и якостните характеристики  на втвърдения бетон</w:t>
      </w:r>
      <w:r w:rsidR="009601F1" w:rsidRPr="0008766D">
        <w:t>. Химичните добавки за бетони и строителни разтвори са вещества, които се добавят по време на смесването на бетона или строит</w:t>
      </w:r>
      <w:r w:rsidR="0058390B" w:rsidRPr="0008766D">
        <w:t xml:space="preserve">елния разтвор, със съдържание </w:t>
      </w:r>
      <w:r w:rsidR="009601F1" w:rsidRPr="0008766D">
        <w:t xml:space="preserve"> от </w:t>
      </w:r>
      <w:r w:rsidR="0058390B" w:rsidRPr="0008766D">
        <w:t>0.6 до 1</w:t>
      </w:r>
      <w:r w:rsidR="009601F1" w:rsidRPr="0008766D">
        <w:t xml:space="preserve"> % спрямо масата на цимента, съдържащ се в бетона (или разтвора), за модифициране на свойствата на пресния и/или втвърдения бетон.</w:t>
      </w:r>
      <w:r w:rsidR="0058390B" w:rsidRPr="0008766D">
        <w:t xml:space="preserve"> </w:t>
      </w:r>
      <w:r w:rsidR="009601F1" w:rsidRPr="0008766D">
        <w:t>Действието на дадена химична добавка зависи от вида и количеството на цимента в състава на бетонната смес, наличие на минерални добавки в състава на цимента или бетона, температура на околната среда, замърсеност на добавъчните материали и др.</w:t>
      </w:r>
      <w:r w:rsidR="0058390B" w:rsidRPr="0008766D">
        <w:t xml:space="preserve"> Вида на химичната добавка и нейната дозировка се определят за всеки конкретен случай, в зависимост от предназначението на бетона, начина на полагане, изисквания към бетонната смес и други фактори. Във връзка с това </w:t>
      </w:r>
      <w:r w:rsidR="00A46E09" w:rsidRPr="0008766D">
        <w:t xml:space="preserve">и в зависимост от конкретните нужди, </w:t>
      </w:r>
      <w:r w:rsidR="0058390B" w:rsidRPr="0008766D">
        <w:t>Др</w:t>
      </w:r>
      <w:r w:rsidR="00AF09BE" w:rsidRPr="0008766D">
        <w:t>у</w:t>
      </w:r>
      <w:r w:rsidR="0058390B" w:rsidRPr="0008766D">
        <w:t xml:space="preserve">жеството </w:t>
      </w:r>
      <w:r w:rsidR="00AF09BE" w:rsidRPr="0008766D">
        <w:t>заявява необходимите химични добавки от фирмите производители</w:t>
      </w:r>
      <w:r w:rsidR="00A46E09" w:rsidRPr="0008766D">
        <w:t>. Същите се доставят в оригинални опаковки-еднокубикови резервоари и с</w:t>
      </w:r>
      <w:r w:rsidR="003C0935" w:rsidRPr="0008766D">
        <w:t>е</w:t>
      </w:r>
      <w:r w:rsidR="00A46E09" w:rsidRPr="0008766D">
        <w:t xml:space="preserve"> съхраняват в специализирано закрито помещение с ограничен достъп</w:t>
      </w:r>
      <w:r w:rsidR="003C0935" w:rsidRPr="0008766D">
        <w:t>.</w:t>
      </w:r>
    </w:p>
    <w:p w14:paraId="090FEB6B" w14:textId="2B5A4E49" w:rsidR="005C35DE" w:rsidRPr="0008766D" w:rsidRDefault="005C35DE" w:rsidP="00F862D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66D">
        <w:rPr>
          <w:rFonts w:ascii="Times New Roman" w:hAnsi="Times New Roman" w:cs="Times New Roman"/>
          <w:sz w:val="24"/>
          <w:szCs w:val="24"/>
        </w:rPr>
        <w:t xml:space="preserve"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</w:t>
      </w:r>
      <w:r w:rsidRPr="0008766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8766D">
        <w:rPr>
          <w:rFonts w:ascii="Times New Roman" w:hAnsi="Times New Roman" w:cs="Times New Roman"/>
          <w:sz w:val="24"/>
          <w:szCs w:val="24"/>
        </w:rPr>
        <w:t xml:space="preserve">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42C71B1F" w14:textId="77777777" w:rsidR="005C35DE" w:rsidRPr="0008766D" w:rsidRDefault="005C35DE" w:rsidP="002F4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6B685764" w14:textId="77777777" w:rsidR="002F416D" w:rsidRPr="0008766D" w:rsidRDefault="002F416D" w:rsidP="002F41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CED7D15" w14:textId="77777777" w:rsidR="005C35DE" w:rsidRPr="0008766D" w:rsidRDefault="005C35DE" w:rsidP="00F862D2">
      <w:pPr>
        <w:pStyle w:val="a4"/>
        <w:numPr>
          <w:ilvl w:val="0"/>
          <w:numId w:val="26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66D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5DE45BE1" w14:textId="77777777" w:rsidR="002F416D" w:rsidRPr="0008766D" w:rsidRDefault="002F416D" w:rsidP="002F416D">
      <w:pPr>
        <w:pStyle w:val="a4"/>
        <w:spacing w:before="57" w:after="100" w:afterAutospacing="1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A5AAFF" w14:textId="77777777" w:rsidR="005C35DE" w:rsidRPr="0008766D" w:rsidRDefault="005C35DE" w:rsidP="00F862D2">
      <w:pPr>
        <w:pStyle w:val="a4"/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9DAD77" w14:textId="77777777" w:rsidR="005C35DE" w:rsidRPr="0008766D" w:rsidRDefault="005C35DE" w:rsidP="00F862D2">
      <w:pPr>
        <w:pStyle w:val="a4"/>
        <w:numPr>
          <w:ilvl w:val="0"/>
          <w:numId w:val="26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66D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2E1463E1" w14:textId="77777777" w:rsidR="005C35DE" w:rsidRPr="0008766D" w:rsidRDefault="005C35DE" w:rsidP="00F862D2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8766D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5F488AAC" w14:textId="77777777" w:rsidR="002F416D" w:rsidRPr="0008766D" w:rsidRDefault="002F416D" w:rsidP="00F862D2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7CFCE3D0" w14:textId="77777777" w:rsidR="005C35DE" w:rsidRPr="007E7DED" w:rsidRDefault="005C35DE" w:rsidP="00F862D2">
      <w:pPr>
        <w:pStyle w:val="a4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7DED">
        <w:rPr>
          <w:rFonts w:ascii="Times New Roman" w:hAnsi="Times New Roman" w:cs="Times New Roman"/>
          <w:sz w:val="24"/>
          <w:szCs w:val="24"/>
        </w:rPr>
        <w:lastRenderedPageBreak/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14:paraId="0CBCA205" w14:textId="77777777" w:rsidR="005C35DE" w:rsidRPr="007E7DED" w:rsidRDefault="005C35DE" w:rsidP="00F862D2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7DED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14:paraId="3BA04C3E" w14:textId="77777777" w:rsidR="002F416D" w:rsidRPr="007E7DED" w:rsidRDefault="002F416D" w:rsidP="00F862D2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000C00C7" w14:textId="77777777" w:rsidR="00097888" w:rsidRPr="007E7DED" w:rsidRDefault="005C35DE" w:rsidP="00097888">
      <w:pPr>
        <w:pStyle w:val="a4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7DED">
        <w:rPr>
          <w:rFonts w:ascii="Times New Roman" w:hAnsi="Times New Roman" w:cs="Times New Roman"/>
          <w:sz w:val="24"/>
          <w:szCs w:val="24"/>
        </w:rPr>
        <w:t xml:space="preserve">Скица № </w:t>
      </w:r>
      <w:r w:rsidR="00F1231E" w:rsidRPr="007E7DED">
        <w:rPr>
          <w:rFonts w:ascii="Times New Roman" w:hAnsi="Times New Roman" w:cs="Times New Roman"/>
          <w:sz w:val="24"/>
          <w:szCs w:val="24"/>
        </w:rPr>
        <w:t>15-</w:t>
      </w:r>
      <w:r w:rsidR="00097888" w:rsidRPr="007E7DED">
        <w:rPr>
          <w:rFonts w:ascii="Times New Roman" w:hAnsi="Times New Roman" w:cs="Times New Roman"/>
          <w:sz w:val="24"/>
          <w:szCs w:val="24"/>
        </w:rPr>
        <w:t>583332</w:t>
      </w:r>
      <w:r w:rsidR="00053D28" w:rsidRPr="007E7DED">
        <w:rPr>
          <w:rFonts w:ascii="Times New Roman" w:hAnsi="Times New Roman" w:cs="Times New Roman"/>
          <w:sz w:val="24"/>
          <w:szCs w:val="24"/>
        </w:rPr>
        <w:t>-</w:t>
      </w:r>
      <w:r w:rsidR="00097888" w:rsidRPr="007E7DED">
        <w:rPr>
          <w:rFonts w:ascii="Times New Roman" w:hAnsi="Times New Roman" w:cs="Times New Roman"/>
          <w:sz w:val="24"/>
          <w:szCs w:val="24"/>
        </w:rPr>
        <w:t>31.05</w:t>
      </w:r>
      <w:r w:rsidR="00053D28" w:rsidRPr="007E7DED">
        <w:rPr>
          <w:rFonts w:ascii="Times New Roman" w:hAnsi="Times New Roman" w:cs="Times New Roman"/>
          <w:sz w:val="24"/>
          <w:szCs w:val="24"/>
        </w:rPr>
        <w:t>.20</w:t>
      </w:r>
      <w:r w:rsidR="00097888" w:rsidRPr="007E7DED">
        <w:rPr>
          <w:rFonts w:ascii="Times New Roman" w:hAnsi="Times New Roman" w:cs="Times New Roman"/>
          <w:sz w:val="24"/>
          <w:szCs w:val="24"/>
        </w:rPr>
        <w:t>22</w:t>
      </w:r>
      <w:r w:rsidR="00F1231E" w:rsidRPr="007E7DED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0F3669A" w14:textId="43C1E21B" w:rsidR="00097888" w:rsidRPr="007E7DED" w:rsidRDefault="00097888" w:rsidP="00097888">
      <w:pPr>
        <w:pStyle w:val="a4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7E7DED">
        <w:rPr>
          <w:rFonts w:ascii="Times New Roman" w:hAnsi="Times New Roman" w:cs="Times New Roman"/>
          <w:iCs/>
          <w:sz w:val="24"/>
          <w:szCs w:val="24"/>
        </w:rPr>
        <w:t>Нотариален акт  за покупко-продажба на недвижими имоти –№171, том 16, дело 2919/2015 вписан в с вх. №6356/11.03.2015г., Районен съд Пловдив, службата по вписванията и  Нотариален акт  за покупко-продажба на недвижими имоти –№195, том 16, дело 2939/2015 вписан в с вх. №6357/11.03.2015г., Районен съд Пловдив, службата по вписванията.</w:t>
      </w:r>
    </w:p>
    <w:p w14:paraId="4760CEC3" w14:textId="3B339638" w:rsidR="00456E07" w:rsidRPr="007E7DED" w:rsidRDefault="00097888" w:rsidP="00F862D2">
      <w:pPr>
        <w:pStyle w:val="a4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7DED">
        <w:rPr>
          <w:rFonts w:ascii="Times New Roman" w:hAnsi="Times New Roman" w:cs="Times New Roman"/>
          <w:sz w:val="24"/>
          <w:szCs w:val="24"/>
        </w:rPr>
        <w:t xml:space="preserve">Удостоверение  </w:t>
      </w:r>
      <w:r w:rsidRPr="007E7DED">
        <w:rPr>
          <w:rFonts w:ascii="Times New Roman" w:eastAsia="Calibri" w:hAnsi="Times New Roman" w:cs="Times New Roman"/>
          <w:iCs/>
          <w:sz w:val="24"/>
          <w:szCs w:val="24"/>
        </w:rPr>
        <w:t>№ 94-03-1298/14.10.2021г. издадено от Главния архитект на Община Съединение се въвежда в експлоатация:</w:t>
      </w:r>
      <w:r w:rsidRPr="007E7DED">
        <w:rPr>
          <w:rFonts w:ascii="Times New Roman" w:eastAsia="Calibri" w:hAnsi="Times New Roman" w:cs="Times New Roman"/>
          <w:i/>
          <w:sz w:val="24"/>
          <w:szCs w:val="24"/>
        </w:rPr>
        <w:t xml:space="preserve"> „</w:t>
      </w:r>
      <w:r w:rsidRPr="007E7DED">
        <w:rPr>
          <w:rFonts w:ascii="Times New Roman" w:hAnsi="Times New Roman" w:cs="Times New Roman"/>
          <w:sz w:val="24"/>
          <w:szCs w:val="24"/>
        </w:rPr>
        <w:t>Цех за производство на бетон и бетонови изделия“</w:t>
      </w:r>
      <w:r w:rsidR="00456E07" w:rsidRPr="007E7DED">
        <w:rPr>
          <w:rFonts w:ascii="Times New Roman" w:hAnsi="Times New Roman" w:cs="Times New Roman"/>
          <w:sz w:val="24"/>
          <w:szCs w:val="24"/>
        </w:rPr>
        <w:t>.</w:t>
      </w:r>
    </w:p>
    <w:p w14:paraId="3407254B" w14:textId="0D74AC5A" w:rsidR="00107304" w:rsidRPr="007E7DED" w:rsidRDefault="00107304" w:rsidP="00F862D2">
      <w:pPr>
        <w:pStyle w:val="a4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7DED">
        <w:rPr>
          <w:rFonts w:ascii="Times New Roman" w:hAnsi="Times New Roman" w:cs="Times New Roman"/>
          <w:sz w:val="24"/>
          <w:szCs w:val="24"/>
        </w:rPr>
        <w:t xml:space="preserve">Протокол от изпитване </w:t>
      </w:r>
      <w:r w:rsidR="007E7DED" w:rsidRPr="007E7DED">
        <w:rPr>
          <w:rFonts w:ascii="Times New Roman" w:hAnsi="Times New Roman" w:cs="Times New Roman"/>
          <w:sz w:val="24"/>
          <w:szCs w:val="24"/>
        </w:rPr>
        <w:t xml:space="preserve">Ф.К. 7.8.-1 </w:t>
      </w:r>
      <w:r w:rsidRPr="007E7DED">
        <w:rPr>
          <w:rFonts w:ascii="Times New Roman" w:hAnsi="Times New Roman" w:cs="Times New Roman"/>
          <w:sz w:val="24"/>
          <w:szCs w:val="24"/>
        </w:rPr>
        <w:t>№</w:t>
      </w:r>
      <w:r w:rsidR="007E7DED" w:rsidRPr="007E7DED">
        <w:rPr>
          <w:rFonts w:ascii="Times New Roman" w:hAnsi="Times New Roman" w:cs="Times New Roman"/>
          <w:sz w:val="24"/>
          <w:szCs w:val="24"/>
        </w:rPr>
        <w:t>40 от 11.05.2022г</w:t>
      </w:r>
      <w:r w:rsidRPr="007E7DED">
        <w:rPr>
          <w:rFonts w:ascii="Times New Roman" w:hAnsi="Times New Roman" w:cs="Times New Roman"/>
          <w:sz w:val="24"/>
          <w:szCs w:val="24"/>
        </w:rPr>
        <w:t>. за бетон Клас  С1</w:t>
      </w:r>
      <w:r w:rsidR="007E7DED" w:rsidRPr="007E7DED">
        <w:rPr>
          <w:rFonts w:ascii="Times New Roman" w:hAnsi="Times New Roman" w:cs="Times New Roman"/>
          <w:sz w:val="24"/>
          <w:szCs w:val="24"/>
        </w:rPr>
        <w:t>6</w:t>
      </w:r>
      <w:r w:rsidRPr="007E7DED">
        <w:rPr>
          <w:rFonts w:ascii="Times New Roman" w:hAnsi="Times New Roman" w:cs="Times New Roman"/>
          <w:sz w:val="24"/>
          <w:szCs w:val="24"/>
        </w:rPr>
        <w:t>/</w:t>
      </w:r>
      <w:r w:rsidR="007E7DED" w:rsidRPr="007E7DED">
        <w:rPr>
          <w:rFonts w:ascii="Times New Roman" w:hAnsi="Times New Roman" w:cs="Times New Roman"/>
          <w:sz w:val="24"/>
          <w:szCs w:val="24"/>
        </w:rPr>
        <w:t>20/</w:t>
      </w:r>
      <w:r w:rsidRPr="007E7DE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E7DED" w:rsidRPr="007E7DED">
        <w:rPr>
          <w:rFonts w:ascii="Times New Roman" w:hAnsi="Times New Roman" w:cs="Times New Roman"/>
          <w:sz w:val="24"/>
          <w:szCs w:val="24"/>
        </w:rPr>
        <w:t>2</w:t>
      </w:r>
    </w:p>
    <w:p w14:paraId="421066B1" w14:textId="5004A6ED" w:rsidR="005C35DE" w:rsidRPr="007E7DED" w:rsidRDefault="005C35DE" w:rsidP="007E7DED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0A406171" w14:textId="77777777" w:rsidR="005C35DE" w:rsidRPr="007E7DED" w:rsidRDefault="005C35DE" w:rsidP="00F862D2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E6F2A2" w14:textId="1DAC9D3F" w:rsidR="005C35DE" w:rsidRPr="007E7DED" w:rsidRDefault="005C35DE" w:rsidP="00F862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DED">
        <w:rPr>
          <w:rFonts w:ascii="Times New Roman" w:hAnsi="Times New Roman" w:cs="Times New Roman"/>
          <w:sz w:val="24"/>
          <w:szCs w:val="24"/>
        </w:rPr>
        <w:tab/>
        <w:t xml:space="preserve">Дата: </w:t>
      </w:r>
      <w:r w:rsidR="00097888" w:rsidRPr="007E7DED">
        <w:rPr>
          <w:rFonts w:ascii="Times New Roman" w:hAnsi="Times New Roman" w:cs="Times New Roman"/>
          <w:sz w:val="24"/>
          <w:szCs w:val="24"/>
        </w:rPr>
        <w:t>20.06.</w:t>
      </w:r>
      <w:r w:rsidR="007E0EEB" w:rsidRPr="007E7DED">
        <w:rPr>
          <w:rFonts w:ascii="Times New Roman" w:hAnsi="Times New Roman" w:cs="Times New Roman"/>
          <w:sz w:val="24"/>
          <w:szCs w:val="24"/>
        </w:rPr>
        <w:t xml:space="preserve"> 202</w:t>
      </w:r>
      <w:r w:rsidR="00097888" w:rsidRPr="007E7DED">
        <w:rPr>
          <w:rFonts w:ascii="Times New Roman" w:hAnsi="Times New Roman" w:cs="Times New Roman"/>
          <w:sz w:val="24"/>
          <w:szCs w:val="24"/>
        </w:rPr>
        <w:t>2</w:t>
      </w:r>
      <w:r w:rsidRPr="007E7DED">
        <w:rPr>
          <w:rFonts w:ascii="Times New Roman" w:hAnsi="Times New Roman" w:cs="Times New Roman"/>
          <w:sz w:val="24"/>
          <w:szCs w:val="24"/>
        </w:rPr>
        <w:t>г</w:t>
      </w:r>
      <w:r w:rsidRPr="007E7DED">
        <w:rPr>
          <w:rFonts w:ascii="Times New Roman" w:hAnsi="Times New Roman" w:cs="Times New Roman"/>
          <w:b/>
          <w:sz w:val="24"/>
          <w:szCs w:val="24"/>
        </w:rPr>
        <w:t>.</w:t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>Уведомител: ………………………..................</w:t>
      </w:r>
    </w:p>
    <w:p w14:paraId="50F70EBC" w14:textId="51A4AAA7" w:rsidR="005C35DE" w:rsidRPr="007E7DED" w:rsidRDefault="00E918C0" w:rsidP="00F86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Pr="007E7DED">
        <w:rPr>
          <w:rFonts w:ascii="Times New Roman" w:hAnsi="Times New Roman" w:cs="Times New Roman"/>
          <w:b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b/>
          <w:sz w:val="24"/>
          <w:szCs w:val="24"/>
        </w:rPr>
        <w:t>/</w:t>
      </w:r>
      <w:r w:rsidR="00107304" w:rsidRPr="007E7DED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  <w:r w:rsidR="007E7DED" w:rsidRPr="007E7DED">
        <w:rPr>
          <w:rFonts w:ascii="Times New Roman" w:eastAsia="Times New Roman" w:hAnsi="Times New Roman" w:cs="Times New Roman"/>
          <w:sz w:val="24"/>
          <w:szCs w:val="24"/>
          <w:lang w:eastAsia="bg-BG"/>
        </w:rPr>
        <w:t>Кърджалийски</w:t>
      </w:r>
      <w:r w:rsidR="007E7DED" w:rsidRPr="007E7DED">
        <w:rPr>
          <w:rFonts w:ascii="Times New Roman" w:hAnsi="Times New Roman" w:cs="Times New Roman"/>
          <w:sz w:val="24"/>
          <w:szCs w:val="24"/>
        </w:rPr>
        <w:t xml:space="preserve"> </w:t>
      </w:r>
      <w:r w:rsidR="00107304" w:rsidRPr="007E7DED">
        <w:rPr>
          <w:rFonts w:ascii="Times New Roman" w:hAnsi="Times New Roman" w:cs="Times New Roman"/>
          <w:sz w:val="24"/>
          <w:szCs w:val="24"/>
        </w:rPr>
        <w:t>-Управител</w:t>
      </w:r>
      <w:r w:rsidRPr="007E7DED">
        <w:rPr>
          <w:rFonts w:ascii="Times New Roman" w:hAnsi="Times New Roman" w:cs="Times New Roman"/>
          <w:sz w:val="24"/>
          <w:szCs w:val="24"/>
        </w:rPr>
        <w:t xml:space="preserve"> </w:t>
      </w:r>
      <w:r w:rsidR="005C35DE" w:rsidRPr="007E7DE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  <w:r w:rsidR="005C35DE" w:rsidRPr="007E7DED">
        <w:rPr>
          <w:rFonts w:ascii="Times New Roman" w:hAnsi="Times New Roman" w:cs="Times New Roman"/>
          <w:sz w:val="24"/>
          <w:szCs w:val="24"/>
        </w:rPr>
        <w:tab/>
      </w:r>
    </w:p>
    <w:p w14:paraId="30FD32FE" w14:textId="77777777" w:rsidR="005C35DE" w:rsidRPr="007E7DED" w:rsidRDefault="005C35DE" w:rsidP="00F86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14:paraId="7C99F4F0" w14:textId="77777777" w:rsidR="00CB7C91" w:rsidRPr="007E7DED" w:rsidRDefault="00CB7C91" w:rsidP="00F862D2">
      <w:pPr>
        <w:tabs>
          <w:tab w:val="left" w:pos="119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B7C91" w:rsidRPr="007E7DED" w:rsidSect="00940CA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662CA" w14:textId="77777777" w:rsidR="007D25EF" w:rsidRDefault="007D25EF" w:rsidP="00837C35">
      <w:pPr>
        <w:spacing w:after="0" w:line="240" w:lineRule="auto"/>
      </w:pPr>
      <w:r>
        <w:separator/>
      </w:r>
    </w:p>
  </w:endnote>
  <w:endnote w:type="continuationSeparator" w:id="0">
    <w:p w14:paraId="04618A16" w14:textId="77777777" w:rsidR="007D25EF" w:rsidRDefault="007D25EF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barU">
    <w:altName w:val="Calibri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A7A531" w14:textId="7955F295" w:rsidR="00456E07" w:rsidRPr="00CE1E8C" w:rsidRDefault="00456E07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C586E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C586E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="001E6D1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7914B4" w14:textId="77777777" w:rsidR="00456E07" w:rsidRPr="00CE1E8C" w:rsidRDefault="00456E07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31572" w14:textId="77777777" w:rsidR="007D25EF" w:rsidRDefault="007D25EF" w:rsidP="00837C35">
      <w:pPr>
        <w:spacing w:after="0" w:line="240" w:lineRule="auto"/>
      </w:pPr>
      <w:r>
        <w:separator/>
      </w:r>
    </w:p>
  </w:footnote>
  <w:footnote w:type="continuationSeparator" w:id="0">
    <w:p w14:paraId="1855EEFA" w14:textId="77777777" w:rsidR="007D25EF" w:rsidRDefault="007D25EF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0DC6"/>
    <w:multiLevelType w:val="multilevel"/>
    <w:tmpl w:val="6972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70FD5"/>
    <w:multiLevelType w:val="hybridMultilevel"/>
    <w:tmpl w:val="1214FDC6"/>
    <w:lvl w:ilvl="0" w:tplc="3C06412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</w:rPr>
    </w:lvl>
    <w:lvl w:ilvl="1" w:tplc="440258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2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</w:rPr>
    </w:lvl>
    <w:lvl w:ilvl="3" w:tplc="CD2454E4">
      <w:start w:val="1"/>
      <w:numFmt w:val="none"/>
      <w:lvlText w:val="2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03A8B"/>
    <w:multiLevelType w:val="hybridMultilevel"/>
    <w:tmpl w:val="463A7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B7C3507"/>
    <w:multiLevelType w:val="hybridMultilevel"/>
    <w:tmpl w:val="18FCE65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36642"/>
    <w:multiLevelType w:val="hybridMultilevel"/>
    <w:tmpl w:val="71BE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B74D4"/>
    <w:multiLevelType w:val="hybridMultilevel"/>
    <w:tmpl w:val="7764B2DA"/>
    <w:lvl w:ilvl="0" w:tplc="6510950C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A2B6E"/>
    <w:multiLevelType w:val="hybridMultilevel"/>
    <w:tmpl w:val="8B6047E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1554D14"/>
    <w:multiLevelType w:val="hybridMultilevel"/>
    <w:tmpl w:val="73EEE85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8FD045B"/>
    <w:multiLevelType w:val="hybridMultilevel"/>
    <w:tmpl w:val="682827DC"/>
    <w:lvl w:ilvl="0" w:tplc="0402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E8D2411A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Times New Roman" w:eastAsia="Times New Roman" w:hAnsi="Times New Roman" w:cs="Times New Roman" w:hint="default"/>
      </w:rPr>
    </w:lvl>
    <w:lvl w:ilvl="2" w:tplc="0402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3A60408E"/>
    <w:multiLevelType w:val="multilevel"/>
    <w:tmpl w:val="A122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82F27"/>
    <w:multiLevelType w:val="hybridMultilevel"/>
    <w:tmpl w:val="68947554"/>
    <w:lvl w:ilvl="0" w:tplc="165E519C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6B719AD"/>
    <w:multiLevelType w:val="hybridMultilevel"/>
    <w:tmpl w:val="8586E052"/>
    <w:lvl w:ilvl="0" w:tplc="5C8AB4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D167C9B"/>
    <w:multiLevelType w:val="hybridMultilevel"/>
    <w:tmpl w:val="619C35A6"/>
    <w:lvl w:ilvl="0" w:tplc="5C0E09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D7769"/>
    <w:multiLevelType w:val="hybridMultilevel"/>
    <w:tmpl w:val="11D0B4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F47ED3"/>
    <w:multiLevelType w:val="hybridMultilevel"/>
    <w:tmpl w:val="6686C3A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47E45"/>
    <w:multiLevelType w:val="hybridMultilevel"/>
    <w:tmpl w:val="8C8A1818"/>
    <w:lvl w:ilvl="0" w:tplc="F13629F2">
      <w:numFmt w:val="bullet"/>
      <w:lvlText w:val="-"/>
      <w:lvlJc w:val="left"/>
      <w:pPr>
        <w:ind w:left="303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3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A5688"/>
    <w:multiLevelType w:val="hybridMultilevel"/>
    <w:tmpl w:val="E1C031DA"/>
    <w:lvl w:ilvl="0" w:tplc="8EE687D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32D8F"/>
    <w:multiLevelType w:val="hybridMultilevel"/>
    <w:tmpl w:val="5A749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37EAF"/>
    <w:multiLevelType w:val="hybridMultilevel"/>
    <w:tmpl w:val="9976BD5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14542"/>
    <w:multiLevelType w:val="hybridMultilevel"/>
    <w:tmpl w:val="84F2CBF6"/>
    <w:lvl w:ilvl="0" w:tplc="8EE687D6">
      <w:start w:val="7"/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8" w15:restartNumberingAfterBreak="0">
    <w:nsid w:val="71727672"/>
    <w:multiLevelType w:val="hybridMultilevel"/>
    <w:tmpl w:val="A04295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4FC0"/>
    <w:multiLevelType w:val="hybridMultilevel"/>
    <w:tmpl w:val="916C6776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99A6AC3"/>
    <w:multiLevelType w:val="hybridMultilevel"/>
    <w:tmpl w:val="861C74B8"/>
    <w:lvl w:ilvl="0" w:tplc="B1EAF9FA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3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abstractNum w:abstractNumId="45" w15:restartNumberingAfterBreak="0">
    <w:nsid w:val="7C785C92"/>
    <w:multiLevelType w:val="hybridMultilevel"/>
    <w:tmpl w:val="187226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4"/>
  </w:num>
  <w:num w:numId="3">
    <w:abstractNumId w:val="10"/>
  </w:num>
  <w:num w:numId="4">
    <w:abstractNumId w:val="11"/>
  </w:num>
  <w:num w:numId="5">
    <w:abstractNumId w:val="41"/>
  </w:num>
  <w:num w:numId="6">
    <w:abstractNumId w:val="22"/>
  </w:num>
  <w:num w:numId="7">
    <w:abstractNumId w:val="13"/>
  </w:num>
  <w:num w:numId="8">
    <w:abstractNumId w:val="43"/>
  </w:num>
  <w:num w:numId="9">
    <w:abstractNumId w:val="4"/>
  </w:num>
  <w:num w:numId="10">
    <w:abstractNumId w:val="33"/>
  </w:num>
  <w:num w:numId="11">
    <w:abstractNumId w:val="16"/>
  </w:num>
  <w:num w:numId="12">
    <w:abstractNumId w:val="30"/>
  </w:num>
  <w:num w:numId="13">
    <w:abstractNumId w:val="14"/>
  </w:num>
  <w:num w:numId="14">
    <w:abstractNumId w:val="40"/>
  </w:num>
  <w:num w:numId="15">
    <w:abstractNumId w:val="27"/>
  </w:num>
  <w:num w:numId="16">
    <w:abstractNumId w:val="20"/>
  </w:num>
  <w:num w:numId="17">
    <w:abstractNumId w:val="9"/>
  </w:num>
  <w:num w:numId="18">
    <w:abstractNumId w:val="29"/>
  </w:num>
  <w:num w:numId="19">
    <w:abstractNumId w:val="24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7"/>
  </w:num>
  <w:num w:numId="23">
    <w:abstractNumId w:val="8"/>
  </w:num>
  <w:num w:numId="24">
    <w:abstractNumId w:val="5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42"/>
  </w:num>
  <w:num w:numId="29">
    <w:abstractNumId w:val="21"/>
  </w:num>
  <w:num w:numId="30">
    <w:abstractNumId w:val="37"/>
  </w:num>
  <w:num w:numId="31">
    <w:abstractNumId w:val="1"/>
  </w:num>
  <w:num w:numId="32">
    <w:abstractNumId w:val="18"/>
  </w:num>
  <w:num w:numId="33">
    <w:abstractNumId w:val="15"/>
  </w:num>
  <w:num w:numId="34">
    <w:abstractNumId w:val="31"/>
  </w:num>
  <w:num w:numId="35">
    <w:abstractNumId w:val="0"/>
  </w:num>
  <w:num w:numId="36">
    <w:abstractNumId w:val="38"/>
  </w:num>
  <w:num w:numId="37">
    <w:abstractNumId w:val="19"/>
  </w:num>
  <w:num w:numId="38">
    <w:abstractNumId w:val="2"/>
  </w:num>
  <w:num w:numId="39">
    <w:abstractNumId w:val="35"/>
  </w:num>
  <w:num w:numId="40">
    <w:abstractNumId w:val="25"/>
  </w:num>
  <w:num w:numId="41">
    <w:abstractNumId w:val="6"/>
  </w:num>
  <w:num w:numId="42">
    <w:abstractNumId w:val="34"/>
  </w:num>
  <w:num w:numId="43">
    <w:abstractNumId w:val="26"/>
  </w:num>
  <w:num w:numId="44">
    <w:abstractNumId w:val="32"/>
  </w:num>
  <w:num w:numId="45">
    <w:abstractNumId w:val="23"/>
  </w:num>
  <w:num w:numId="46">
    <w:abstractNumId w:val="39"/>
  </w:num>
  <w:num w:numId="47">
    <w:abstractNumId w:val="12"/>
  </w:num>
  <w:num w:numId="48">
    <w:abstractNumId w:val="45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779"/>
    <w:rsid w:val="000037F9"/>
    <w:rsid w:val="00013387"/>
    <w:rsid w:val="00020155"/>
    <w:rsid w:val="0002047D"/>
    <w:rsid w:val="00022AA7"/>
    <w:rsid w:val="00023563"/>
    <w:rsid w:val="000305A4"/>
    <w:rsid w:val="0003270F"/>
    <w:rsid w:val="0003389C"/>
    <w:rsid w:val="000377CF"/>
    <w:rsid w:val="00037BED"/>
    <w:rsid w:val="00044BAC"/>
    <w:rsid w:val="00046D45"/>
    <w:rsid w:val="00050665"/>
    <w:rsid w:val="00052F12"/>
    <w:rsid w:val="00053D28"/>
    <w:rsid w:val="00061234"/>
    <w:rsid w:val="00062B98"/>
    <w:rsid w:val="0006557F"/>
    <w:rsid w:val="0006707B"/>
    <w:rsid w:val="00067D16"/>
    <w:rsid w:val="000702DC"/>
    <w:rsid w:val="00077178"/>
    <w:rsid w:val="00077F22"/>
    <w:rsid w:val="00080DE5"/>
    <w:rsid w:val="000812FA"/>
    <w:rsid w:val="0008512E"/>
    <w:rsid w:val="00086D10"/>
    <w:rsid w:val="0008766D"/>
    <w:rsid w:val="000935F5"/>
    <w:rsid w:val="00097888"/>
    <w:rsid w:val="000A5599"/>
    <w:rsid w:val="000B2FFF"/>
    <w:rsid w:val="000C2A08"/>
    <w:rsid w:val="000D04B7"/>
    <w:rsid w:val="000D08F6"/>
    <w:rsid w:val="000D2DFA"/>
    <w:rsid w:val="000D538A"/>
    <w:rsid w:val="000D5D5D"/>
    <w:rsid w:val="000E07F6"/>
    <w:rsid w:val="000F21D4"/>
    <w:rsid w:val="000F23AC"/>
    <w:rsid w:val="000F28DA"/>
    <w:rsid w:val="000F41B0"/>
    <w:rsid w:val="00106BDE"/>
    <w:rsid w:val="00107304"/>
    <w:rsid w:val="00111E4A"/>
    <w:rsid w:val="0011513F"/>
    <w:rsid w:val="00122CEF"/>
    <w:rsid w:val="00123F98"/>
    <w:rsid w:val="00126A44"/>
    <w:rsid w:val="00126D80"/>
    <w:rsid w:val="00127423"/>
    <w:rsid w:val="00127CAA"/>
    <w:rsid w:val="00137B7D"/>
    <w:rsid w:val="00145F11"/>
    <w:rsid w:val="00163D16"/>
    <w:rsid w:val="0016451B"/>
    <w:rsid w:val="00164876"/>
    <w:rsid w:val="00164C7D"/>
    <w:rsid w:val="001674B3"/>
    <w:rsid w:val="001679F2"/>
    <w:rsid w:val="0017351C"/>
    <w:rsid w:val="00180899"/>
    <w:rsid w:val="00197B01"/>
    <w:rsid w:val="001B0F89"/>
    <w:rsid w:val="001B3576"/>
    <w:rsid w:val="001C2A4A"/>
    <w:rsid w:val="001D285A"/>
    <w:rsid w:val="001D5339"/>
    <w:rsid w:val="001D6438"/>
    <w:rsid w:val="001E6D1F"/>
    <w:rsid w:val="001F0BC7"/>
    <w:rsid w:val="001F6023"/>
    <w:rsid w:val="001F783F"/>
    <w:rsid w:val="0020273A"/>
    <w:rsid w:val="00202A55"/>
    <w:rsid w:val="00203632"/>
    <w:rsid w:val="0020457E"/>
    <w:rsid w:val="00204EDA"/>
    <w:rsid w:val="00206218"/>
    <w:rsid w:val="002111A0"/>
    <w:rsid w:val="0021407D"/>
    <w:rsid w:val="0021474E"/>
    <w:rsid w:val="002153C2"/>
    <w:rsid w:val="00216DE2"/>
    <w:rsid w:val="002270D2"/>
    <w:rsid w:val="002337BC"/>
    <w:rsid w:val="00236682"/>
    <w:rsid w:val="00240B61"/>
    <w:rsid w:val="00242048"/>
    <w:rsid w:val="00242F42"/>
    <w:rsid w:val="0025405D"/>
    <w:rsid w:val="00255CF3"/>
    <w:rsid w:val="00256BFE"/>
    <w:rsid w:val="00260337"/>
    <w:rsid w:val="002660F6"/>
    <w:rsid w:val="00266DF3"/>
    <w:rsid w:val="00271621"/>
    <w:rsid w:val="0027466E"/>
    <w:rsid w:val="00274679"/>
    <w:rsid w:val="00276342"/>
    <w:rsid w:val="00277517"/>
    <w:rsid w:val="002910FC"/>
    <w:rsid w:val="00297263"/>
    <w:rsid w:val="00297E09"/>
    <w:rsid w:val="00297E8A"/>
    <w:rsid w:val="002A0802"/>
    <w:rsid w:val="002A598E"/>
    <w:rsid w:val="002B05C4"/>
    <w:rsid w:val="002B06E8"/>
    <w:rsid w:val="002E141B"/>
    <w:rsid w:val="002E4447"/>
    <w:rsid w:val="002F0805"/>
    <w:rsid w:val="002F0C58"/>
    <w:rsid w:val="002F416D"/>
    <w:rsid w:val="002F47D2"/>
    <w:rsid w:val="0030351D"/>
    <w:rsid w:val="00306781"/>
    <w:rsid w:val="003101A9"/>
    <w:rsid w:val="00313484"/>
    <w:rsid w:val="00317572"/>
    <w:rsid w:val="003206E4"/>
    <w:rsid w:val="00322522"/>
    <w:rsid w:val="00326AFA"/>
    <w:rsid w:val="00326FFA"/>
    <w:rsid w:val="00327B62"/>
    <w:rsid w:val="003359CF"/>
    <w:rsid w:val="00341825"/>
    <w:rsid w:val="003422B6"/>
    <w:rsid w:val="00346DAF"/>
    <w:rsid w:val="00347A78"/>
    <w:rsid w:val="00353070"/>
    <w:rsid w:val="00355516"/>
    <w:rsid w:val="00355A77"/>
    <w:rsid w:val="00360C00"/>
    <w:rsid w:val="003610C6"/>
    <w:rsid w:val="003744D0"/>
    <w:rsid w:val="003753EF"/>
    <w:rsid w:val="0037667A"/>
    <w:rsid w:val="00377541"/>
    <w:rsid w:val="00380266"/>
    <w:rsid w:val="00380411"/>
    <w:rsid w:val="003827AC"/>
    <w:rsid w:val="0039406D"/>
    <w:rsid w:val="00394635"/>
    <w:rsid w:val="00394823"/>
    <w:rsid w:val="00394F31"/>
    <w:rsid w:val="003972AB"/>
    <w:rsid w:val="003A37F8"/>
    <w:rsid w:val="003B5383"/>
    <w:rsid w:val="003C0935"/>
    <w:rsid w:val="003C096F"/>
    <w:rsid w:val="003C0C6C"/>
    <w:rsid w:val="003C12D3"/>
    <w:rsid w:val="003E1F8B"/>
    <w:rsid w:val="003E3B69"/>
    <w:rsid w:val="003E54B1"/>
    <w:rsid w:val="003E56F4"/>
    <w:rsid w:val="003E631B"/>
    <w:rsid w:val="003E735E"/>
    <w:rsid w:val="003F0A02"/>
    <w:rsid w:val="003F2493"/>
    <w:rsid w:val="00400CE4"/>
    <w:rsid w:val="004023B8"/>
    <w:rsid w:val="004032F5"/>
    <w:rsid w:val="004071BC"/>
    <w:rsid w:val="00410077"/>
    <w:rsid w:val="00420FC5"/>
    <w:rsid w:val="004348B2"/>
    <w:rsid w:val="00437350"/>
    <w:rsid w:val="0044161F"/>
    <w:rsid w:val="004444B9"/>
    <w:rsid w:val="00456E07"/>
    <w:rsid w:val="00461D67"/>
    <w:rsid w:val="00466FE3"/>
    <w:rsid w:val="00471E9C"/>
    <w:rsid w:val="004770A1"/>
    <w:rsid w:val="004861B3"/>
    <w:rsid w:val="004924D1"/>
    <w:rsid w:val="004A7D8B"/>
    <w:rsid w:val="004B0EF7"/>
    <w:rsid w:val="004B43A0"/>
    <w:rsid w:val="004B43E5"/>
    <w:rsid w:val="004B45BB"/>
    <w:rsid w:val="004B5CDD"/>
    <w:rsid w:val="004C0FE8"/>
    <w:rsid w:val="004C1FCF"/>
    <w:rsid w:val="004C4E52"/>
    <w:rsid w:val="004C6126"/>
    <w:rsid w:val="004C6A73"/>
    <w:rsid w:val="004D4C10"/>
    <w:rsid w:val="004E0607"/>
    <w:rsid w:val="004E0E3B"/>
    <w:rsid w:val="004E258D"/>
    <w:rsid w:val="004E360B"/>
    <w:rsid w:val="004F77C9"/>
    <w:rsid w:val="00501131"/>
    <w:rsid w:val="00502D90"/>
    <w:rsid w:val="005031B4"/>
    <w:rsid w:val="0051485D"/>
    <w:rsid w:val="00514D17"/>
    <w:rsid w:val="00515DFE"/>
    <w:rsid w:val="00520A53"/>
    <w:rsid w:val="00523803"/>
    <w:rsid w:val="00531902"/>
    <w:rsid w:val="00532523"/>
    <w:rsid w:val="00534CD0"/>
    <w:rsid w:val="00544223"/>
    <w:rsid w:val="00546AB3"/>
    <w:rsid w:val="00551358"/>
    <w:rsid w:val="00551689"/>
    <w:rsid w:val="00554627"/>
    <w:rsid w:val="005636AD"/>
    <w:rsid w:val="0056615B"/>
    <w:rsid w:val="005706BB"/>
    <w:rsid w:val="005708C8"/>
    <w:rsid w:val="0057095C"/>
    <w:rsid w:val="00572B77"/>
    <w:rsid w:val="005734CC"/>
    <w:rsid w:val="0058390B"/>
    <w:rsid w:val="005851A9"/>
    <w:rsid w:val="00587F58"/>
    <w:rsid w:val="00596E16"/>
    <w:rsid w:val="00596F9F"/>
    <w:rsid w:val="005A18D5"/>
    <w:rsid w:val="005A194B"/>
    <w:rsid w:val="005A3A59"/>
    <w:rsid w:val="005A4BA3"/>
    <w:rsid w:val="005B1290"/>
    <w:rsid w:val="005B2BA8"/>
    <w:rsid w:val="005B37FD"/>
    <w:rsid w:val="005B3A56"/>
    <w:rsid w:val="005B7209"/>
    <w:rsid w:val="005C0D33"/>
    <w:rsid w:val="005C2968"/>
    <w:rsid w:val="005C35DE"/>
    <w:rsid w:val="005C39B4"/>
    <w:rsid w:val="005C7BCC"/>
    <w:rsid w:val="005C7FEE"/>
    <w:rsid w:val="005D2F06"/>
    <w:rsid w:val="005D3CE0"/>
    <w:rsid w:val="005D3E48"/>
    <w:rsid w:val="005D506A"/>
    <w:rsid w:val="005D731A"/>
    <w:rsid w:val="005E2144"/>
    <w:rsid w:val="005E5DFF"/>
    <w:rsid w:val="005F3EA4"/>
    <w:rsid w:val="00603D2E"/>
    <w:rsid w:val="00603DC8"/>
    <w:rsid w:val="00605173"/>
    <w:rsid w:val="00610A1F"/>
    <w:rsid w:val="00612B3F"/>
    <w:rsid w:val="00615BDB"/>
    <w:rsid w:val="0061650C"/>
    <w:rsid w:val="0062125F"/>
    <w:rsid w:val="0062215A"/>
    <w:rsid w:val="00623896"/>
    <w:rsid w:val="00626549"/>
    <w:rsid w:val="00630209"/>
    <w:rsid w:val="00630601"/>
    <w:rsid w:val="006314C2"/>
    <w:rsid w:val="00633CD1"/>
    <w:rsid w:val="006430F6"/>
    <w:rsid w:val="00644F76"/>
    <w:rsid w:val="00645E8D"/>
    <w:rsid w:val="00651777"/>
    <w:rsid w:val="00651FB5"/>
    <w:rsid w:val="006541B1"/>
    <w:rsid w:val="0065772D"/>
    <w:rsid w:val="00666C4C"/>
    <w:rsid w:val="00670BB6"/>
    <w:rsid w:val="00670FCA"/>
    <w:rsid w:val="00674AEA"/>
    <w:rsid w:val="00675F96"/>
    <w:rsid w:val="0067693F"/>
    <w:rsid w:val="00683219"/>
    <w:rsid w:val="0068351B"/>
    <w:rsid w:val="006917A8"/>
    <w:rsid w:val="00691E5E"/>
    <w:rsid w:val="006A477D"/>
    <w:rsid w:val="006A7516"/>
    <w:rsid w:val="006B3F00"/>
    <w:rsid w:val="006B6031"/>
    <w:rsid w:val="006C029D"/>
    <w:rsid w:val="006C045D"/>
    <w:rsid w:val="006C1D6A"/>
    <w:rsid w:val="006C28C6"/>
    <w:rsid w:val="006C4239"/>
    <w:rsid w:val="006C5258"/>
    <w:rsid w:val="006C586E"/>
    <w:rsid w:val="006D0A11"/>
    <w:rsid w:val="006D4465"/>
    <w:rsid w:val="006D7BBE"/>
    <w:rsid w:val="006E1EBA"/>
    <w:rsid w:val="006E277E"/>
    <w:rsid w:val="006E2CDA"/>
    <w:rsid w:val="006E5E57"/>
    <w:rsid w:val="006E79F0"/>
    <w:rsid w:val="006F0760"/>
    <w:rsid w:val="0071014F"/>
    <w:rsid w:val="0071030C"/>
    <w:rsid w:val="007119D3"/>
    <w:rsid w:val="0071316D"/>
    <w:rsid w:val="0072717C"/>
    <w:rsid w:val="00727648"/>
    <w:rsid w:val="00731B79"/>
    <w:rsid w:val="007330A1"/>
    <w:rsid w:val="007414B8"/>
    <w:rsid w:val="00742022"/>
    <w:rsid w:val="007567D8"/>
    <w:rsid w:val="00757A48"/>
    <w:rsid w:val="00760CAA"/>
    <w:rsid w:val="00765853"/>
    <w:rsid w:val="00770E8E"/>
    <w:rsid w:val="00781521"/>
    <w:rsid w:val="007816C2"/>
    <w:rsid w:val="00782056"/>
    <w:rsid w:val="00782D97"/>
    <w:rsid w:val="00786EA6"/>
    <w:rsid w:val="00790ABC"/>
    <w:rsid w:val="007938FB"/>
    <w:rsid w:val="00794CEC"/>
    <w:rsid w:val="007A4920"/>
    <w:rsid w:val="007A4F71"/>
    <w:rsid w:val="007A7896"/>
    <w:rsid w:val="007B0256"/>
    <w:rsid w:val="007B2F9E"/>
    <w:rsid w:val="007B5203"/>
    <w:rsid w:val="007C34B2"/>
    <w:rsid w:val="007C41D3"/>
    <w:rsid w:val="007C7547"/>
    <w:rsid w:val="007D0BE8"/>
    <w:rsid w:val="007D15AD"/>
    <w:rsid w:val="007D1B9D"/>
    <w:rsid w:val="007D25EF"/>
    <w:rsid w:val="007D5090"/>
    <w:rsid w:val="007E02A3"/>
    <w:rsid w:val="007E0EEB"/>
    <w:rsid w:val="007E38CC"/>
    <w:rsid w:val="007E4045"/>
    <w:rsid w:val="007E524F"/>
    <w:rsid w:val="007E67D9"/>
    <w:rsid w:val="007E6EA4"/>
    <w:rsid w:val="007E7AB8"/>
    <w:rsid w:val="007E7DED"/>
    <w:rsid w:val="007F3D8B"/>
    <w:rsid w:val="007F46EC"/>
    <w:rsid w:val="007F6C2C"/>
    <w:rsid w:val="00801D83"/>
    <w:rsid w:val="00802DB8"/>
    <w:rsid w:val="0080731E"/>
    <w:rsid w:val="00807E62"/>
    <w:rsid w:val="0081362A"/>
    <w:rsid w:val="00814B4D"/>
    <w:rsid w:val="00816A6B"/>
    <w:rsid w:val="0082140B"/>
    <w:rsid w:val="00822F34"/>
    <w:rsid w:val="008248A0"/>
    <w:rsid w:val="00835AAF"/>
    <w:rsid w:val="0083735B"/>
    <w:rsid w:val="00837387"/>
    <w:rsid w:val="008378EF"/>
    <w:rsid w:val="00837C35"/>
    <w:rsid w:val="00843F26"/>
    <w:rsid w:val="00843F2E"/>
    <w:rsid w:val="008440E6"/>
    <w:rsid w:val="00850645"/>
    <w:rsid w:val="008511E5"/>
    <w:rsid w:val="0085127A"/>
    <w:rsid w:val="00855392"/>
    <w:rsid w:val="00860056"/>
    <w:rsid w:val="008670EE"/>
    <w:rsid w:val="0087489C"/>
    <w:rsid w:val="00882F23"/>
    <w:rsid w:val="008846D9"/>
    <w:rsid w:val="00886D5E"/>
    <w:rsid w:val="008954B3"/>
    <w:rsid w:val="008A354D"/>
    <w:rsid w:val="008A3CD9"/>
    <w:rsid w:val="008A6FE2"/>
    <w:rsid w:val="008B7537"/>
    <w:rsid w:val="008C284C"/>
    <w:rsid w:val="008C6BA0"/>
    <w:rsid w:val="008C746D"/>
    <w:rsid w:val="008D0DB3"/>
    <w:rsid w:val="008D4018"/>
    <w:rsid w:val="008D4836"/>
    <w:rsid w:val="008D7967"/>
    <w:rsid w:val="008E118B"/>
    <w:rsid w:val="008E76FD"/>
    <w:rsid w:val="008E7DDA"/>
    <w:rsid w:val="008F1878"/>
    <w:rsid w:val="008F2D95"/>
    <w:rsid w:val="008F4697"/>
    <w:rsid w:val="008F49E8"/>
    <w:rsid w:val="008F62AE"/>
    <w:rsid w:val="00902EAB"/>
    <w:rsid w:val="00904D25"/>
    <w:rsid w:val="0090673F"/>
    <w:rsid w:val="00912651"/>
    <w:rsid w:val="00913D72"/>
    <w:rsid w:val="00921F9F"/>
    <w:rsid w:val="0092568F"/>
    <w:rsid w:val="00931261"/>
    <w:rsid w:val="00931E59"/>
    <w:rsid w:val="00940CAC"/>
    <w:rsid w:val="0094376D"/>
    <w:rsid w:val="00946A48"/>
    <w:rsid w:val="009601F1"/>
    <w:rsid w:val="00960F6E"/>
    <w:rsid w:val="009747ED"/>
    <w:rsid w:val="00975BCF"/>
    <w:rsid w:val="00975F94"/>
    <w:rsid w:val="00982E0C"/>
    <w:rsid w:val="00984A94"/>
    <w:rsid w:val="00984BBE"/>
    <w:rsid w:val="0099024F"/>
    <w:rsid w:val="009903F1"/>
    <w:rsid w:val="0099300C"/>
    <w:rsid w:val="009957FC"/>
    <w:rsid w:val="009976FC"/>
    <w:rsid w:val="009A2378"/>
    <w:rsid w:val="009A331A"/>
    <w:rsid w:val="009A5C3C"/>
    <w:rsid w:val="009A6B8F"/>
    <w:rsid w:val="009A7F46"/>
    <w:rsid w:val="009B36C6"/>
    <w:rsid w:val="009C1810"/>
    <w:rsid w:val="009D1CB5"/>
    <w:rsid w:val="009D65A9"/>
    <w:rsid w:val="009E0718"/>
    <w:rsid w:val="009E07F4"/>
    <w:rsid w:val="009E11E2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3800"/>
    <w:rsid w:val="00A143C3"/>
    <w:rsid w:val="00A21E80"/>
    <w:rsid w:val="00A247F6"/>
    <w:rsid w:val="00A2584E"/>
    <w:rsid w:val="00A2590D"/>
    <w:rsid w:val="00A2730A"/>
    <w:rsid w:val="00A275A9"/>
    <w:rsid w:val="00A33288"/>
    <w:rsid w:val="00A33E34"/>
    <w:rsid w:val="00A354E7"/>
    <w:rsid w:val="00A42729"/>
    <w:rsid w:val="00A43745"/>
    <w:rsid w:val="00A4556A"/>
    <w:rsid w:val="00A45CDC"/>
    <w:rsid w:val="00A46E09"/>
    <w:rsid w:val="00A53151"/>
    <w:rsid w:val="00A54E13"/>
    <w:rsid w:val="00A61823"/>
    <w:rsid w:val="00A62C76"/>
    <w:rsid w:val="00A635AB"/>
    <w:rsid w:val="00A674FE"/>
    <w:rsid w:val="00A71C5C"/>
    <w:rsid w:val="00A751E1"/>
    <w:rsid w:val="00A76B94"/>
    <w:rsid w:val="00A82221"/>
    <w:rsid w:val="00A927D9"/>
    <w:rsid w:val="00A936A9"/>
    <w:rsid w:val="00A95D70"/>
    <w:rsid w:val="00AA2640"/>
    <w:rsid w:val="00AA4AE1"/>
    <w:rsid w:val="00AB1459"/>
    <w:rsid w:val="00AB2DBA"/>
    <w:rsid w:val="00AC0409"/>
    <w:rsid w:val="00AC33AF"/>
    <w:rsid w:val="00AC4958"/>
    <w:rsid w:val="00AC5AC2"/>
    <w:rsid w:val="00AD1389"/>
    <w:rsid w:val="00AD194F"/>
    <w:rsid w:val="00AD4ABF"/>
    <w:rsid w:val="00AE0214"/>
    <w:rsid w:val="00AE49E7"/>
    <w:rsid w:val="00AF09BE"/>
    <w:rsid w:val="00AF1F23"/>
    <w:rsid w:val="00AF297C"/>
    <w:rsid w:val="00B11E9F"/>
    <w:rsid w:val="00B11EE1"/>
    <w:rsid w:val="00B12DB6"/>
    <w:rsid w:val="00B22B57"/>
    <w:rsid w:val="00B246EB"/>
    <w:rsid w:val="00B2590F"/>
    <w:rsid w:val="00B31508"/>
    <w:rsid w:val="00B342DC"/>
    <w:rsid w:val="00B426C6"/>
    <w:rsid w:val="00B4605E"/>
    <w:rsid w:val="00B47328"/>
    <w:rsid w:val="00B474D1"/>
    <w:rsid w:val="00B50F9D"/>
    <w:rsid w:val="00B528A0"/>
    <w:rsid w:val="00B558DE"/>
    <w:rsid w:val="00B577BD"/>
    <w:rsid w:val="00B60448"/>
    <w:rsid w:val="00B60977"/>
    <w:rsid w:val="00B60C3D"/>
    <w:rsid w:val="00B643E8"/>
    <w:rsid w:val="00B67574"/>
    <w:rsid w:val="00B71016"/>
    <w:rsid w:val="00B71284"/>
    <w:rsid w:val="00B72623"/>
    <w:rsid w:val="00B72A40"/>
    <w:rsid w:val="00B7557A"/>
    <w:rsid w:val="00B817F5"/>
    <w:rsid w:val="00B820B7"/>
    <w:rsid w:val="00B853BB"/>
    <w:rsid w:val="00B911A3"/>
    <w:rsid w:val="00B950A1"/>
    <w:rsid w:val="00B97AAA"/>
    <w:rsid w:val="00BA3CC4"/>
    <w:rsid w:val="00BA69E6"/>
    <w:rsid w:val="00BA6A36"/>
    <w:rsid w:val="00BB0755"/>
    <w:rsid w:val="00BB7219"/>
    <w:rsid w:val="00BC04BE"/>
    <w:rsid w:val="00BC0CB6"/>
    <w:rsid w:val="00BC1433"/>
    <w:rsid w:val="00BC7648"/>
    <w:rsid w:val="00BC7700"/>
    <w:rsid w:val="00BD0B97"/>
    <w:rsid w:val="00BD730A"/>
    <w:rsid w:val="00BE2073"/>
    <w:rsid w:val="00BE32C0"/>
    <w:rsid w:val="00BE3C78"/>
    <w:rsid w:val="00BE74F6"/>
    <w:rsid w:val="00BE7A26"/>
    <w:rsid w:val="00BF7A93"/>
    <w:rsid w:val="00C008D9"/>
    <w:rsid w:val="00C1256C"/>
    <w:rsid w:val="00C22B7F"/>
    <w:rsid w:val="00C246BF"/>
    <w:rsid w:val="00C40A44"/>
    <w:rsid w:val="00C414AE"/>
    <w:rsid w:val="00C43889"/>
    <w:rsid w:val="00C53367"/>
    <w:rsid w:val="00C54AF7"/>
    <w:rsid w:val="00C55D47"/>
    <w:rsid w:val="00C572EE"/>
    <w:rsid w:val="00C57839"/>
    <w:rsid w:val="00C62619"/>
    <w:rsid w:val="00C63C63"/>
    <w:rsid w:val="00C6496E"/>
    <w:rsid w:val="00C65844"/>
    <w:rsid w:val="00C66361"/>
    <w:rsid w:val="00C74364"/>
    <w:rsid w:val="00C74BBA"/>
    <w:rsid w:val="00C76CED"/>
    <w:rsid w:val="00C85345"/>
    <w:rsid w:val="00C949CB"/>
    <w:rsid w:val="00C94C44"/>
    <w:rsid w:val="00CB01A9"/>
    <w:rsid w:val="00CB24A9"/>
    <w:rsid w:val="00CB3E86"/>
    <w:rsid w:val="00CB7C91"/>
    <w:rsid w:val="00CC0D8B"/>
    <w:rsid w:val="00CC4925"/>
    <w:rsid w:val="00CD41A9"/>
    <w:rsid w:val="00CD4EE7"/>
    <w:rsid w:val="00CD6B80"/>
    <w:rsid w:val="00CE1E8C"/>
    <w:rsid w:val="00CE29FE"/>
    <w:rsid w:val="00CE5B46"/>
    <w:rsid w:val="00CE6EA2"/>
    <w:rsid w:val="00CF2317"/>
    <w:rsid w:val="00CF4A6F"/>
    <w:rsid w:val="00CF50A4"/>
    <w:rsid w:val="00CF75B6"/>
    <w:rsid w:val="00CF7B2E"/>
    <w:rsid w:val="00D01158"/>
    <w:rsid w:val="00D01E1B"/>
    <w:rsid w:val="00D06305"/>
    <w:rsid w:val="00D065B4"/>
    <w:rsid w:val="00D0687A"/>
    <w:rsid w:val="00D06EBF"/>
    <w:rsid w:val="00D0725D"/>
    <w:rsid w:val="00D11BC6"/>
    <w:rsid w:val="00D207B5"/>
    <w:rsid w:val="00D2308F"/>
    <w:rsid w:val="00D2333E"/>
    <w:rsid w:val="00D26E36"/>
    <w:rsid w:val="00D4017C"/>
    <w:rsid w:val="00D42DD9"/>
    <w:rsid w:val="00D43FF9"/>
    <w:rsid w:val="00D45965"/>
    <w:rsid w:val="00D46201"/>
    <w:rsid w:val="00D50E7A"/>
    <w:rsid w:val="00D52E37"/>
    <w:rsid w:val="00D536E3"/>
    <w:rsid w:val="00D54060"/>
    <w:rsid w:val="00D54FBF"/>
    <w:rsid w:val="00D61B34"/>
    <w:rsid w:val="00D67863"/>
    <w:rsid w:val="00D70A93"/>
    <w:rsid w:val="00D74414"/>
    <w:rsid w:val="00D8016A"/>
    <w:rsid w:val="00D813DA"/>
    <w:rsid w:val="00D83F89"/>
    <w:rsid w:val="00D85D4B"/>
    <w:rsid w:val="00D8673A"/>
    <w:rsid w:val="00D92E4B"/>
    <w:rsid w:val="00D96398"/>
    <w:rsid w:val="00D974AB"/>
    <w:rsid w:val="00DA11D7"/>
    <w:rsid w:val="00DA3181"/>
    <w:rsid w:val="00DA3AC6"/>
    <w:rsid w:val="00DA555D"/>
    <w:rsid w:val="00DA5CB3"/>
    <w:rsid w:val="00DA79A9"/>
    <w:rsid w:val="00DB4A9B"/>
    <w:rsid w:val="00DB5D60"/>
    <w:rsid w:val="00DC17BE"/>
    <w:rsid w:val="00DC20F1"/>
    <w:rsid w:val="00DC2A71"/>
    <w:rsid w:val="00DC2C5F"/>
    <w:rsid w:val="00DC6C4F"/>
    <w:rsid w:val="00DD55EE"/>
    <w:rsid w:val="00DD67C9"/>
    <w:rsid w:val="00DE3EE6"/>
    <w:rsid w:val="00DE48DE"/>
    <w:rsid w:val="00DE549A"/>
    <w:rsid w:val="00DE7829"/>
    <w:rsid w:val="00DF13DA"/>
    <w:rsid w:val="00DF42BC"/>
    <w:rsid w:val="00E06B4C"/>
    <w:rsid w:val="00E07A99"/>
    <w:rsid w:val="00E10376"/>
    <w:rsid w:val="00E1041C"/>
    <w:rsid w:val="00E111C3"/>
    <w:rsid w:val="00E1204A"/>
    <w:rsid w:val="00E229F2"/>
    <w:rsid w:val="00E23D40"/>
    <w:rsid w:val="00E32071"/>
    <w:rsid w:val="00E323A1"/>
    <w:rsid w:val="00E338FA"/>
    <w:rsid w:val="00E5425A"/>
    <w:rsid w:val="00E55AD3"/>
    <w:rsid w:val="00E563CA"/>
    <w:rsid w:val="00E616E8"/>
    <w:rsid w:val="00E67DD6"/>
    <w:rsid w:val="00E73F31"/>
    <w:rsid w:val="00E75F0A"/>
    <w:rsid w:val="00E76BA4"/>
    <w:rsid w:val="00E777AB"/>
    <w:rsid w:val="00E82F9F"/>
    <w:rsid w:val="00E847B4"/>
    <w:rsid w:val="00E852A9"/>
    <w:rsid w:val="00E905EF"/>
    <w:rsid w:val="00E90B2D"/>
    <w:rsid w:val="00E918C0"/>
    <w:rsid w:val="00E9203C"/>
    <w:rsid w:val="00EA2507"/>
    <w:rsid w:val="00EA4325"/>
    <w:rsid w:val="00EA64EB"/>
    <w:rsid w:val="00EB351A"/>
    <w:rsid w:val="00EB70E8"/>
    <w:rsid w:val="00EC2F4D"/>
    <w:rsid w:val="00EC7158"/>
    <w:rsid w:val="00ED3DEA"/>
    <w:rsid w:val="00EE56F6"/>
    <w:rsid w:val="00EE62CE"/>
    <w:rsid w:val="00EF37F6"/>
    <w:rsid w:val="00EF4E6F"/>
    <w:rsid w:val="00EF60DF"/>
    <w:rsid w:val="00F11AB9"/>
    <w:rsid w:val="00F1231E"/>
    <w:rsid w:val="00F134B2"/>
    <w:rsid w:val="00F141D2"/>
    <w:rsid w:val="00F14F73"/>
    <w:rsid w:val="00F1552A"/>
    <w:rsid w:val="00F17928"/>
    <w:rsid w:val="00F17A28"/>
    <w:rsid w:val="00F22864"/>
    <w:rsid w:val="00F243A1"/>
    <w:rsid w:val="00F30249"/>
    <w:rsid w:val="00F31643"/>
    <w:rsid w:val="00F37603"/>
    <w:rsid w:val="00F37654"/>
    <w:rsid w:val="00F507E5"/>
    <w:rsid w:val="00F51CEF"/>
    <w:rsid w:val="00F527E8"/>
    <w:rsid w:val="00F54A58"/>
    <w:rsid w:val="00F57390"/>
    <w:rsid w:val="00F6275F"/>
    <w:rsid w:val="00F640D9"/>
    <w:rsid w:val="00F6554B"/>
    <w:rsid w:val="00F67464"/>
    <w:rsid w:val="00F67AD1"/>
    <w:rsid w:val="00F70C89"/>
    <w:rsid w:val="00F71FA0"/>
    <w:rsid w:val="00F75D7C"/>
    <w:rsid w:val="00F764B7"/>
    <w:rsid w:val="00F81C87"/>
    <w:rsid w:val="00F83390"/>
    <w:rsid w:val="00F862D2"/>
    <w:rsid w:val="00F866DC"/>
    <w:rsid w:val="00F8714D"/>
    <w:rsid w:val="00F9300F"/>
    <w:rsid w:val="00F95CD6"/>
    <w:rsid w:val="00F96918"/>
    <w:rsid w:val="00FA2C78"/>
    <w:rsid w:val="00FA5BD7"/>
    <w:rsid w:val="00FB1D44"/>
    <w:rsid w:val="00FB2128"/>
    <w:rsid w:val="00FB3C74"/>
    <w:rsid w:val="00FB4CBE"/>
    <w:rsid w:val="00FD5431"/>
    <w:rsid w:val="00FD5C9F"/>
    <w:rsid w:val="00FD7639"/>
    <w:rsid w:val="00FE59F2"/>
    <w:rsid w:val="00FF0630"/>
    <w:rsid w:val="00FF0F0A"/>
    <w:rsid w:val="00FF126C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D17F4"/>
  <w15:docId w15:val="{CACAF0CD-5590-4BBE-837E-E1D7F3E3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5EF"/>
  </w:style>
  <w:style w:type="paragraph" w:styleId="1">
    <w:name w:val="heading 1"/>
    <w:basedOn w:val="a"/>
    <w:next w:val="a"/>
    <w:link w:val="10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C35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35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35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122CEF"/>
    <w:rPr>
      <w:rFonts w:ascii="HebarU" w:eastAsia="Times New Roman" w:hAnsi="HebarU" w:cs="Times New Roman"/>
      <w:b/>
      <w:bCs/>
      <w:sz w:val="24"/>
      <w:szCs w:val="24"/>
    </w:rPr>
  </w:style>
  <w:style w:type="character" w:customStyle="1" w:styleId="20">
    <w:name w:val="Заглавие 2 Знак"/>
    <w:basedOn w:val="a0"/>
    <w:link w:val="2"/>
    <w:uiPriority w:val="9"/>
    <w:rsid w:val="005C35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rsid w:val="00D83F89"/>
  </w:style>
  <w:style w:type="paragraph" w:styleId="aa">
    <w:name w:val="Normal (Web)"/>
    <w:basedOn w:val="a"/>
    <w:uiPriority w:val="99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122CEF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0"/>
    <w:link w:val="31"/>
    <w:uiPriority w:val="99"/>
    <w:semiHidden/>
    <w:rsid w:val="00122CEF"/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30">
    <w:name w:val="Заглавие 3 Знак"/>
    <w:basedOn w:val="a0"/>
    <w:link w:val="3"/>
    <w:uiPriority w:val="9"/>
    <w:rsid w:val="005C35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лавие 4 Знак"/>
    <w:basedOn w:val="a0"/>
    <w:link w:val="4"/>
    <w:uiPriority w:val="9"/>
    <w:semiHidden/>
    <w:rsid w:val="005C35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msonormal0">
    <w:name w:val="msonormal"/>
    <w:basedOn w:val="a"/>
    <w:rsid w:val="005C35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2">
    <w:name w:val="No Spacing"/>
    <w:uiPriority w:val="1"/>
    <w:qFormat/>
    <w:rsid w:val="005C35DE"/>
    <w:pPr>
      <w:spacing w:after="0" w:line="240" w:lineRule="auto"/>
    </w:pPr>
  </w:style>
  <w:style w:type="character" w:customStyle="1" w:styleId="A30">
    <w:name w:val="A3"/>
    <w:uiPriority w:val="99"/>
    <w:rsid w:val="005C35DE"/>
    <w:rPr>
      <w:rFonts w:cs="TimokCYR"/>
      <w:color w:val="000000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5C35DE"/>
    <w:pPr>
      <w:spacing w:line="193" w:lineRule="atLeast"/>
    </w:pPr>
    <w:rPr>
      <w:rFonts w:ascii="TimokCYR" w:eastAsia="Calibri" w:hAnsi="TimokCYR"/>
      <w:color w:val="auto"/>
    </w:rPr>
  </w:style>
  <w:style w:type="character" w:styleId="af3">
    <w:name w:val="Strong"/>
    <w:basedOn w:val="a0"/>
    <w:uiPriority w:val="22"/>
    <w:qFormat/>
    <w:rsid w:val="005C35DE"/>
    <w:rPr>
      <w:b/>
      <w:bCs/>
    </w:rPr>
  </w:style>
  <w:style w:type="paragraph" w:customStyle="1" w:styleId="Title1">
    <w:name w:val="Title1"/>
    <w:basedOn w:val="a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itle2">
    <w:name w:val="Title2"/>
    <w:basedOn w:val="a"/>
    <w:rsid w:val="005C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amedocreference">
    <w:name w:val="samedocreference"/>
    <w:basedOn w:val="a0"/>
    <w:rsid w:val="0092568F"/>
  </w:style>
  <w:style w:type="character" w:customStyle="1" w:styleId="tlid-translation">
    <w:name w:val="tlid-translation"/>
    <w:basedOn w:val="a0"/>
    <w:rsid w:val="0091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7B490-9CD0-4401-92F2-F9B8F274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</Pages>
  <Words>5537</Words>
  <Characters>31561</Characters>
  <Application>Microsoft Office Word</Application>
  <DocSecurity>0</DocSecurity>
  <Lines>263</Lines>
  <Paragraphs>74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Janet Marinska</cp:lastModifiedBy>
  <cp:revision>79</cp:revision>
  <cp:lastPrinted>2022-06-20T10:12:00Z</cp:lastPrinted>
  <dcterms:created xsi:type="dcterms:W3CDTF">2020-03-30T11:44:00Z</dcterms:created>
  <dcterms:modified xsi:type="dcterms:W3CDTF">2022-07-18T10:36:00Z</dcterms:modified>
</cp:coreProperties>
</file>