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F5387C" w:rsidRPr="00144C99" w:rsidRDefault="00F5387C" w:rsidP="00F5387C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144C99">
        <w:rPr>
          <w:rFonts w:ascii="Verdana" w:hAnsi="Verdana"/>
          <w:i/>
          <w:sz w:val="20"/>
          <w:szCs w:val="20"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6909BC" w:rsidRPr="00144C99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44C99">
        <w:rPr>
          <w:rFonts w:ascii="Times New Roman" w:eastAsia="Times New Roman" w:hAnsi="Times New Roman" w:cs="Times New Roman"/>
          <w:sz w:val="20"/>
          <w:szCs w:val="20"/>
          <w:lang w:eastAsia="bg-BG"/>
        </w:rPr>
        <w:t>(Ново - ДВ, бр. 12 от 2016 г., в сила от 12.02.2016 г., изм. и доп. - ДВ, бр. 3 от 2018 г.</w:t>
      </w:r>
      <w:r w:rsidR="00B20865" w:rsidRPr="00144C99">
        <w:rPr>
          <w:rFonts w:ascii="Times New Roman" w:eastAsia="Times New Roman" w:hAnsi="Times New Roman" w:cs="Times New Roman"/>
          <w:sz w:val="20"/>
          <w:szCs w:val="20"/>
          <w:lang w:eastAsia="bg-BG"/>
        </w:rPr>
        <w:t>, изм. - ДВ,бр.31 от 2019г.,</w:t>
      </w:r>
      <w:r w:rsidRPr="00144C9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в сила от 12.04.2019 г., доп.- ДВ, бр. 67 от 2019 г., в сила от </w:t>
      </w:r>
      <w:r w:rsidRPr="00144C9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28.08.2019 г</w:t>
      </w:r>
      <w:r w:rsidRPr="00144C99">
        <w:rPr>
          <w:rFonts w:ascii="Times New Roman" w:eastAsia="Times New Roman" w:hAnsi="Times New Roman" w:cs="Times New Roman"/>
          <w:sz w:val="20"/>
          <w:szCs w:val="20"/>
          <w:lang w:eastAsia="bg-BG"/>
        </w:rPr>
        <w:t>.)</w:t>
      </w:r>
    </w:p>
    <w:p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44C99" w:rsidRPr="00275A65" w:rsidRDefault="00144C99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:rsidR="00E95EC3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:rsidR="00B20865" w:rsidRDefault="00B20865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44C99" w:rsidRPr="00275A65" w:rsidRDefault="00144C99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4AC" w:rsidRDefault="00EA44AC" w:rsidP="00E161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325E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5E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 ДИМОВ </w:t>
      </w:r>
    </w:p>
    <w:p w:rsidR="00B20865" w:rsidRDefault="00EA44AC" w:rsidP="00E161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325E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5E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</w:t>
      </w:r>
      <w:r w:rsidR="00E161B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325E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МИТЕВА </w:t>
      </w:r>
    </w:p>
    <w:p w:rsidR="00325ED9" w:rsidRPr="00B20865" w:rsidRDefault="00325ED9" w:rsidP="00B208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9A1D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DB23A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EA44AC"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ДИМОВ </w:t>
      </w:r>
      <w:r w:rsid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A44AC"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 </w:t>
      </w:r>
      <w:r w:rsid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bookmarkStart w:id="0" w:name="_GoBack"/>
      <w:bookmarkEnd w:id="0"/>
      <w:r w:rsidR="00EA44AC"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МИТЕВА,</w:t>
      </w:r>
      <w:r w:rsidR="00EA44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9A1D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собствени</w:t>
      </w:r>
      <w:r w:rsidR="00EA44AC">
        <w:rPr>
          <w:rFonts w:ascii="Times New Roman" w:eastAsia="Times New Roman" w:hAnsi="Times New Roman" w:cs="Times New Roman"/>
          <w:sz w:val="24"/>
          <w:szCs w:val="24"/>
          <w:lang w:eastAsia="bg-BG"/>
        </w:rPr>
        <w:t>ци</w:t>
      </w:r>
      <w:r w:rsidR="009A1D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физическ</w:t>
      </w:r>
      <w:r w:rsidR="00EA44AC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9A1D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лиц</w:t>
      </w:r>
      <w:r w:rsidR="00EA44AC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9A1D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</w:t>
      </w:r>
      <w:r w:rsidR="00EA44AC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следното инвестиционно предложение:</w:t>
      </w:r>
    </w:p>
    <w:p w:rsidR="00E95EC3" w:rsidRDefault="009A1D78" w:rsidP="00144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Изработване на Подробен Устройствен план /ПУП/ - ПРЗ, съгласно чл. 109, ал. 2, чл. 110, ал. 1 и чл. 3 от ЗУТ на зе</w:t>
      </w:r>
      <w:r w:rsidR="00CF188D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меделска земя, за процедура про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мяна на предназначение, съобразно изискванията на ЗОЗЗ и ППЗОЗЗ за поземлен имот с </w:t>
      </w:r>
      <w:r w:rsidRPr="00CF18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ИДЕНТИФИКАТОР № 06</w:t>
      </w:r>
      <w:r w:rsidR="00EA44A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447</w:t>
      </w:r>
      <w:r w:rsidRPr="00CF18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EA44A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33.42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по кадастралната карта и кадастралните регистри на </w:t>
      </w:r>
      <w:r w:rsidRPr="00CF18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село Бр</w:t>
      </w:r>
      <w:r w:rsidR="00EA44A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естник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F42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Родопи, област Пловдив</w:t>
      </w:r>
      <w:r w:rsidR="00530FFC">
        <w:rPr>
          <w:rFonts w:ascii="Times New Roman" w:eastAsia="Times New Roman" w:hAnsi="Times New Roman" w:cs="Times New Roman"/>
          <w:sz w:val="24"/>
          <w:szCs w:val="24"/>
          <w:lang w:eastAsia="bg-BG"/>
        </w:rPr>
        <w:t>, одобрени със Заповед № РД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–18–</w:t>
      </w:r>
      <w:r w:rsidR="00EA44AC">
        <w:rPr>
          <w:rFonts w:ascii="Times New Roman" w:eastAsia="Times New Roman" w:hAnsi="Times New Roman" w:cs="Times New Roman"/>
          <w:sz w:val="24"/>
          <w:szCs w:val="24"/>
          <w:lang w:eastAsia="bg-BG"/>
        </w:rPr>
        <w:t>62 от 30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EA44AC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.2017 г. на Изпълнителния директор на АГКК, с адрес на поземления имот: </w:t>
      </w:r>
      <w:r w:rsidRPr="00530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село Бр</w:t>
      </w:r>
      <w:r w:rsidR="00EA44A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естник</w:t>
      </w:r>
      <w:r w:rsidRPr="00530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община Родопи, област Пловдив, </w:t>
      </w:r>
      <w:r w:rsidR="00FF39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местност „КАЛУДНИЦА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”, с площ от </w:t>
      </w:r>
      <w:r w:rsidR="00FF39C4" w:rsidRPr="00325E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4000</w:t>
      </w:r>
      <w:r w:rsidRPr="00325E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кв.м.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начин на трайно ползване - </w:t>
      </w:r>
      <w:r w:rsidRPr="003F42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НИВА,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категория на земята </w:t>
      </w:r>
      <w:r w:rsidR="00FF39C4" w:rsidRPr="00FF39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5-</w:t>
      </w:r>
      <w:r w:rsidRPr="003F42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, при съседи: поземлени имоти с идентификатори</w:t>
      </w:r>
      <w:r w:rsidR="00DB23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F39C4">
        <w:rPr>
          <w:rFonts w:ascii="Times New Roman" w:eastAsia="Times New Roman" w:hAnsi="Times New Roman" w:cs="Times New Roman"/>
          <w:sz w:val="24"/>
          <w:szCs w:val="24"/>
          <w:lang w:eastAsia="bg-BG"/>
        </w:rPr>
        <w:t>№№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06447.33.61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 w:rsidR="00FF39C4">
        <w:rPr>
          <w:rFonts w:ascii="Times New Roman" w:eastAsia="Times New Roman" w:hAnsi="Times New Roman" w:cs="Times New Roman"/>
          <w:sz w:val="24"/>
          <w:szCs w:val="24"/>
          <w:lang w:eastAsia="bg-BG"/>
        </w:rPr>
        <w:t>06447.33.43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="00DB23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F39C4">
        <w:rPr>
          <w:rFonts w:ascii="Times New Roman" w:eastAsia="Times New Roman" w:hAnsi="Times New Roman" w:cs="Times New Roman"/>
          <w:sz w:val="24"/>
          <w:szCs w:val="24"/>
          <w:lang w:eastAsia="bg-BG"/>
        </w:rPr>
        <w:t>06447.33.55</w:t>
      </w:r>
      <w:r w:rsidR="00DB23A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="00FF39C4" w:rsidRPr="00FF39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F39C4">
        <w:rPr>
          <w:rFonts w:ascii="Times New Roman" w:eastAsia="Times New Roman" w:hAnsi="Times New Roman" w:cs="Times New Roman"/>
          <w:sz w:val="24"/>
          <w:szCs w:val="24"/>
          <w:lang w:eastAsia="bg-BG"/>
        </w:rPr>
        <w:t>06447.33.31</w:t>
      </w:r>
      <w:r w:rsidR="00DB23A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="00FF39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B23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F39C4">
        <w:rPr>
          <w:rFonts w:ascii="Times New Roman" w:eastAsia="Times New Roman" w:hAnsi="Times New Roman" w:cs="Times New Roman"/>
          <w:sz w:val="24"/>
          <w:szCs w:val="24"/>
          <w:lang w:eastAsia="bg-BG"/>
        </w:rPr>
        <w:t>06447.33.32</w:t>
      </w:r>
      <w:r w:rsidR="00DB23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 w:rsidR="00FF39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06447.33.33; 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F39C4">
        <w:rPr>
          <w:rFonts w:ascii="Times New Roman" w:eastAsia="Times New Roman" w:hAnsi="Times New Roman" w:cs="Times New Roman"/>
          <w:sz w:val="24"/>
          <w:szCs w:val="24"/>
          <w:lang w:eastAsia="bg-BG"/>
        </w:rPr>
        <w:t>06447.33.34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 w:rsidR="00DB23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06447.33.52 </w:t>
      </w:r>
      <w:r w:rsidR="00DB23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B23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>06447.33.41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17400" w:rsidRPr="003F42D8" w:rsidRDefault="00B17400" w:rsidP="00144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Промяна предназначението на земята е за обект: Изграждане на </w:t>
      </w:r>
      <w:r w:rsidR="0012112E"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ШЕСТ  </w:t>
      </w:r>
      <w:r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жилищн</w:t>
      </w:r>
      <w:r w:rsidR="0012112E"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сград</w:t>
      </w:r>
      <w:r w:rsidR="0012112E"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</w:t>
      </w:r>
      <w:r w:rsidR="0012112E"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ШЕСТ </w:t>
      </w:r>
      <w:r w:rsidR="00325E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2112E"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НОВИ </w:t>
      </w:r>
      <w:r w:rsidR="00325E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2112E"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УПИ</w:t>
      </w:r>
      <w:r w:rsidR="00325E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2112E"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</w:t>
      </w:r>
      <w:r w:rsidR="003F42D8"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</w:t>
      </w:r>
      <w:r w:rsidR="003F42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ЖИЛИЩНО </w:t>
      </w:r>
      <w:r w:rsidRPr="003F42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СТРОИТЕЛСТВО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F42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DB23A8" w:rsidRDefault="00DB23A8" w:rsidP="00DB23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DB23A8">
      <w:pPr>
        <w:spacing w:after="0"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:rsidR="00E95EC3" w:rsidRPr="003F42D8" w:rsidRDefault="00E95EC3" w:rsidP="003F42D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42D8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Резюме на предложението:</w:t>
      </w:r>
    </w:p>
    <w:p w:rsidR="003F42D8" w:rsidRPr="003F42D8" w:rsidRDefault="003F42D8" w:rsidP="00425840">
      <w:pPr>
        <w:pStyle w:val="ListParagraph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DB23A8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Изготвено е технико – икономическо задание във връзка с проектиране на Подробен устройствен план на </w:t>
      </w:r>
      <w:r w:rsidRPr="002F07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 № </w:t>
      </w:r>
      <w:r w:rsidR="0012112E" w:rsidRPr="002F0763">
        <w:rPr>
          <w:rFonts w:ascii="Times New Roman" w:eastAsia="Times New Roman" w:hAnsi="Times New Roman" w:cs="Times New Roman"/>
          <w:sz w:val="24"/>
          <w:szCs w:val="24"/>
          <w:lang w:eastAsia="bg-BG"/>
        </w:rPr>
        <w:t>33.42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местност „</w:t>
      </w:r>
      <w:r w:rsidR="002F0763" w:rsidRPr="002F0763">
        <w:rPr>
          <w:rFonts w:ascii="Times New Roman" w:eastAsia="Times New Roman" w:hAnsi="Times New Roman" w:cs="Times New Roman"/>
          <w:sz w:val="24"/>
          <w:szCs w:val="24"/>
          <w:lang w:eastAsia="bg-BG"/>
        </w:rPr>
        <w:t>Калудница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по кадастралната карта на 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Бр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>естник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община „Родопи”, одобрена със заповед № РД–18</w:t>
      </w:r>
      <w:r w:rsidR="00530FFC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>62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>30.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.2017 г-. на изпълнителния директор на АГКК – София.</w:t>
      </w:r>
    </w:p>
    <w:p w:rsidR="00DB23A8" w:rsidRDefault="00DB23A8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Заданието е изработено съгласно чл. 124 и чл. 125 от ЗУТ с цел провеждане на процедура за промяна предназначение на земеделската земя за неземеделски нужди, съобразно изискванията на ЗОЗЗ и ППЗОЗЗ.</w:t>
      </w:r>
    </w:p>
    <w:p w:rsidR="00530FFC" w:rsidRPr="00530FFC" w:rsidRDefault="00530FFC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DB23A8" w:rsidRDefault="00DB23A8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Собствени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ци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имота 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2112E"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БОРИСЛАВ </w:t>
      </w:r>
      <w:r w:rsid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2112E"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КОСТАНТИНОВ </w:t>
      </w:r>
      <w:r w:rsid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2112E"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ДИМОВ </w:t>
      </w:r>
      <w:r w:rsid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2112E"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 </w:t>
      </w:r>
      <w:r w:rsid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2112E"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ПЕТЯ АТАНАСОВА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12112E" w:rsidRPr="00121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МИТЕВА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Н.А. № 147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том 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>102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рег. № 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>34550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дело № 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>21021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.2020 г. издаден от Службата по вписванията</w:t>
      </w:r>
      <w:r w:rsidR="00121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АВ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 Пловдив.</w:t>
      </w:r>
    </w:p>
    <w:p w:rsidR="00DB23A8" w:rsidRDefault="00DB23A8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23A8" w:rsidRPr="00530FFC" w:rsidRDefault="00DB23A8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Целта на проекта, предмет на заданието е да се създадат устройствени условия за осъществяване на инвестиционното намерение на възложител</w:t>
      </w:r>
      <w:r w:rsidR="00CE277E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="000A2D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обособяване на </w:t>
      </w:r>
      <w:r w:rsidR="00CE277E" w:rsidRPr="00325E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ШЕСТ</w:t>
      </w:r>
      <w:r w:rsidR="000A2DE3" w:rsidRPr="00325E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НОВИ</w:t>
      </w:r>
      <w:r w:rsidR="000A2D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имота </w:t>
      </w:r>
      <w:r w:rsidR="00530F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0A2D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изграждане на </w:t>
      </w:r>
      <w:r w:rsidR="00CE277E" w:rsidRPr="00325E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ШЕСТ</w:t>
      </w:r>
      <w:r w:rsidR="00CE2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30FFC" w:rsidRPr="00530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НОВ</w:t>
      </w:r>
      <w:r w:rsidR="00CE27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="00530FFC" w:rsidRPr="00530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УПИ ЗА </w:t>
      </w:r>
      <w:r w:rsidR="00530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530FFC" w:rsidRPr="00530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ЖИЛИЩНО СТРОИТЕЛСТВО</w:t>
      </w:r>
      <w:r w:rsidR="00530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</w:t>
      </w:r>
      <w:r w:rsidR="00CE277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A2DE3" w:rsidRDefault="000A2DE3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Проектната територия представлява </w:t>
      </w:r>
      <w:r w:rsidRPr="00530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ПИ № </w:t>
      </w:r>
      <w:r w:rsidR="00CE27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33.42 с площ 4000</w:t>
      </w:r>
      <w:r w:rsidRPr="00530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кв.м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., местност </w:t>
      </w:r>
      <w:r w:rsidR="00CE27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„КАЛУДНИЦА</w:t>
      </w:r>
      <w:r w:rsidRPr="00530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кадастралната карта на с. Бр</w:t>
      </w:r>
      <w:r w:rsidR="00CE2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естник, община „Родопи”. Имотът се намира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около </w:t>
      </w:r>
      <w:r w:rsidR="00CE277E">
        <w:rPr>
          <w:rFonts w:ascii="Times New Roman" w:eastAsia="Times New Roman" w:hAnsi="Times New Roman" w:cs="Times New Roman"/>
          <w:sz w:val="24"/>
          <w:szCs w:val="24"/>
          <w:lang w:eastAsia="bg-BG"/>
        </w:rPr>
        <w:t>440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м. </w:t>
      </w:r>
      <w:r w:rsidR="00CE277E">
        <w:rPr>
          <w:rFonts w:ascii="Times New Roman" w:eastAsia="Times New Roman" w:hAnsi="Times New Roman" w:cs="Times New Roman"/>
          <w:sz w:val="24"/>
          <w:szCs w:val="24"/>
          <w:lang w:eastAsia="bg-BG"/>
        </w:rPr>
        <w:t>югозападно от крайната регулация на с. Брестник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0A2DE3" w:rsidRDefault="000A2DE3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Транспортното обслужване на имота се осъществява от съществуващи</w:t>
      </w:r>
      <w:r w:rsidR="00CE277E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полски път</w:t>
      </w:r>
      <w:r w:rsidR="00CE2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ища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</w:t>
      </w:r>
      <w:r w:rsidR="00CE2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="00CE2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33.52 и 33.55 като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осигур</w:t>
      </w:r>
      <w:r w:rsidR="00CE277E">
        <w:rPr>
          <w:rFonts w:ascii="Times New Roman" w:eastAsia="Times New Roman" w:hAnsi="Times New Roman" w:cs="Times New Roman"/>
          <w:sz w:val="24"/>
          <w:szCs w:val="24"/>
          <w:lang w:eastAsia="bg-BG"/>
        </w:rPr>
        <w:t>яване на по-добър, път ИД 33.55 ще се разшири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E3872" w:rsidRPr="00275A65" w:rsidRDefault="00EE3872" w:rsidP="004258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E95EC3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:rsidR="00EE3872" w:rsidRPr="00275A65" w:rsidRDefault="00EE3872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E95EC3" w:rsidRDefault="00E95EC3" w:rsidP="0053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CA0C21" w:rsidRDefault="00CA0C21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3872" w:rsidRDefault="00C80E7A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Към настоящия момент обекта е с НТП – </w:t>
      </w:r>
      <w:r w:rsidRPr="00530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нива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категория на земята при неполивни условия </w:t>
      </w:r>
      <w:r w:rsidRPr="00530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е </w:t>
      </w:r>
      <w:r w:rsidR="00CE27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5-т</w:t>
      </w:r>
      <w:r w:rsidRPr="00530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</w:t>
      </w:r>
      <w:r w:rsidR="00325ED9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CE277E">
        <w:rPr>
          <w:rFonts w:ascii="Times New Roman" w:eastAsia="Times New Roman" w:hAnsi="Times New Roman" w:cs="Times New Roman"/>
          <w:sz w:val="24"/>
          <w:szCs w:val="24"/>
          <w:lang w:eastAsia="bg-BG"/>
        </w:rPr>
        <w:t>ета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/, трайно предназначение на територията </w:t>
      </w:r>
      <w:r w:rsidRPr="00530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 земеделска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Направено е искане към Агенция по Геодезия Картография и кадастър за закупуване на  нови номера</w:t>
      </w:r>
      <w:r w:rsidR="00325E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всяко УПИ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45F81" w:rsidRDefault="00845F81" w:rsidP="00144C9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5F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УПИ </w:t>
      </w:r>
      <w:r w:rsidR="00CE2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33.396 – </w:t>
      </w:r>
      <w:r w:rsidR="006F45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CE277E">
        <w:rPr>
          <w:rFonts w:ascii="Times New Roman" w:eastAsia="Times New Roman" w:hAnsi="Times New Roman" w:cs="Times New Roman"/>
          <w:sz w:val="24"/>
          <w:szCs w:val="24"/>
          <w:lang w:eastAsia="bg-BG"/>
        </w:rPr>
        <w:t>жилищно строителство с площ 500</w:t>
      </w:r>
      <w:r w:rsidRPr="00845F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кв.м.</w:t>
      </w:r>
    </w:p>
    <w:p w:rsidR="00845F81" w:rsidRDefault="00845F81" w:rsidP="00530FF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0FFC">
        <w:rPr>
          <w:rFonts w:ascii="Times New Roman" w:eastAsia="Times New Roman" w:hAnsi="Times New Roman" w:cs="Times New Roman"/>
          <w:sz w:val="24"/>
          <w:szCs w:val="24"/>
          <w:lang w:eastAsia="bg-BG"/>
        </w:rPr>
        <w:t>УПИ</w:t>
      </w:r>
      <w:r w:rsidR="00CE2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33.397</w:t>
      </w:r>
      <w:r w:rsidRPr="00530F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CE277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жилищно строителство с площ 500 кв.м.</w:t>
      </w:r>
    </w:p>
    <w:p w:rsidR="006F458C" w:rsidRDefault="006F458C" w:rsidP="006F458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0FFC">
        <w:rPr>
          <w:rFonts w:ascii="Times New Roman" w:eastAsia="Times New Roman" w:hAnsi="Times New Roman" w:cs="Times New Roman"/>
          <w:sz w:val="24"/>
          <w:szCs w:val="24"/>
          <w:lang w:eastAsia="bg-BG"/>
        </w:rPr>
        <w:t>УПИ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33.398</w:t>
      </w:r>
      <w:r w:rsidRPr="00530F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жилищно строителство с площ 500 кв.м.</w:t>
      </w:r>
    </w:p>
    <w:p w:rsidR="006F458C" w:rsidRDefault="006F458C" w:rsidP="006F458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0FFC">
        <w:rPr>
          <w:rFonts w:ascii="Times New Roman" w:eastAsia="Times New Roman" w:hAnsi="Times New Roman" w:cs="Times New Roman"/>
          <w:sz w:val="24"/>
          <w:szCs w:val="24"/>
          <w:lang w:eastAsia="bg-BG"/>
        </w:rPr>
        <w:t>УПИ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33.399</w:t>
      </w:r>
      <w:r w:rsidRPr="00530F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жилищно строителство с площ 500 кв.м.</w:t>
      </w:r>
    </w:p>
    <w:p w:rsidR="006F458C" w:rsidRDefault="006F458C" w:rsidP="006F458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0FF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УПИ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33.400</w:t>
      </w:r>
      <w:r w:rsidRPr="00530F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жилищно строителство с площ 881 кв.м.</w:t>
      </w:r>
    </w:p>
    <w:p w:rsidR="006F458C" w:rsidRDefault="006F458C" w:rsidP="006F458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0FFC">
        <w:rPr>
          <w:rFonts w:ascii="Times New Roman" w:eastAsia="Times New Roman" w:hAnsi="Times New Roman" w:cs="Times New Roman"/>
          <w:sz w:val="24"/>
          <w:szCs w:val="24"/>
          <w:lang w:eastAsia="bg-BG"/>
        </w:rPr>
        <w:t>УПИ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33.401</w:t>
      </w:r>
      <w:r w:rsidRPr="00530F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жилищно строителство с площ 881 кв.м.</w:t>
      </w:r>
    </w:p>
    <w:p w:rsidR="006F458C" w:rsidRPr="00530FFC" w:rsidRDefault="006F458C" w:rsidP="006F458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Площ за уширение на полски път – 238 кв.м.</w:t>
      </w:r>
    </w:p>
    <w:p w:rsidR="00144C99" w:rsidRPr="00144C99" w:rsidRDefault="00144C99" w:rsidP="00144C99">
      <w:pPr>
        <w:pStyle w:val="ListParagraph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816B45" w:rsidRDefault="00845F81" w:rsidP="00144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Транспортният достъп ще се осъществява от съществуващ полски път № </w:t>
      </w:r>
      <w:r w:rsidR="006F458C">
        <w:rPr>
          <w:rFonts w:ascii="Times New Roman" w:eastAsia="Times New Roman" w:hAnsi="Times New Roman" w:cs="Times New Roman"/>
          <w:sz w:val="24"/>
          <w:szCs w:val="24"/>
          <w:lang w:eastAsia="bg-BG"/>
        </w:rPr>
        <w:t>33.52 и 33.55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6F458C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за осигуряване на по-добър достъп, път с ИД 33.55 ще се разшири.</w:t>
      </w:r>
      <w:r w:rsidR="00C80E7A" w:rsidRPr="00845F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95EC3" w:rsidRPr="00816B45" w:rsidRDefault="00816B45" w:rsidP="00144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бъдат изработени всички проекти необходими за процедурата по промяна предназначението на имота  и обособяването на </w:t>
      </w:r>
      <w:r w:rsidR="00325E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ШЕСТ НОВИ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самостоятелни УПИ с ПИ за улица тупик, изискващи се по ЗУТ. Проекти по част Електро – съгласуван с „ЕРЮГ”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 EVN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груп, част ВиК – съгласуван с ВиК – Пловдив, геодезия с точните координатни точки на всеки имот и част Пътна – съгласувана с КАТ – Пловдив. Площта на поземления имот е </w:t>
      </w:r>
      <w:r w:rsidR="00325ED9">
        <w:rPr>
          <w:rFonts w:ascii="Times New Roman" w:eastAsia="Times New Roman" w:hAnsi="Times New Roman" w:cs="Times New Roman"/>
          <w:sz w:val="24"/>
          <w:szCs w:val="24"/>
          <w:lang w:eastAsia="bg-BG"/>
        </w:rPr>
        <w:t>4000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кв.м.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E95EC3" w:rsidRPr="00275A65" w:rsidRDefault="00E95EC3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E95EC3" w:rsidP="00144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</w:t>
      </w:r>
      <w:r w:rsidR="00816B45">
        <w:rPr>
          <w:rFonts w:ascii="Times New Roman" w:eastAsia="Times New Roman" w:hAnsi="Times New Roman" w:cs="Times New Roman"/>
          <w:sz w:val="24"/>
          <w:szCs w:val="24"/>
          <w:lang w:eastAsia="bg-BG"/>
        </w:rPr>
        <w:t>ение по реда на специален закон</w:t>
      </w:r>
    </w:p>
    <w:p w:rsidR="00816B45" w:rsidRDefault="00816B45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6B45" w:rsidRDefault="00816B45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Няма такива</w:t>
      </w:r>
    </w:p>
    <w:p w:rsidR="00816B45" w:rsidRPr="00275A65" w:rsidRDefault="00816B45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42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Pr="00144C99" w:rsidRDefault="00E95EC3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bg-BG"/>
        </w:rPr>
      </w:pPr>
      <w:r w:rsidRPr="00144C99">
        <w:rPr>
          <w:rFonts w:ascii="Times New Roman" w:eastAsia="Times New Roman" w:hAnsi="Times New Roman" w:cs="Times New Roman"/>
          <w:i/>
          <w:iCs/>
          <w:lang w:eastAsia="bg-BG"/>
        </w:rPr>
        <w:t>(</w:t>
      </w:r>
      <w:r w:rsidR="00B6506A" w:rsidRPr="00144C99">
        <w:rPr>
          <w:rFonts w:ascii="Times New Roman" w:eastAsia="Times New Roman" w:hAnsi="Times New Roman" w:cs="Times New Roman"/>
          <w:i/>
          <w:iCs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144C99">
        <w:rPr>
          <w:rFonts w:ascii="Times New Roman" w:eastAsia="Times New Roman" w:hAnsi="Times New Roman" w:cs="Times New Roman"/>
          <w:i/>
          <w:iCs/>
          <w:lang w:eastAsia="bg-BG"/>
        </w:rPr>
        <w:t>)</w:t>
      </w:r>
    </w:p>
    <w:p w:rsidR="00CA0C21" w:rsidRPr="00816B45" w:rsidRDefault="00CA0C21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</w:pPr>
    </w:p>
    <w:p w:rsidR="00816B45" w:rsidRDefault="00CA0C21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Проектната територия представлява ПИ № </w:t>
      </w:r>
      <w:r w:rsidR="006F458C">
        <w:rPr>
          <w:rFonts w:ascii="Times New Roman" w:eastAsia="Times New Roman" w:hAnsi="Times New Roman" w:cs="Times New Roman"/>
          <w:sz w:val="24"/>
          <w:szCs w:val="24"/>
          <w:lang w:eastAsia="bg-BG"/>
        </w:rPr>
        <w:t>33.42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площ </w:t>
      </w:r>
      <w:r w:rsidR="006F458C">
        <w:rPr>
          <w:rFonts w:ascii="Times New Roman" w:eastAsia="Times New Roman" w:hAnsi="Times New Roman" w:cs="Times New Roman"/>
          <w:sz w:val="24"/>
          <w:szCs w:val="24"/>
          <w:lang w:eastAsia="bg-BG"/>
        </w:rPr>
        <w:t>4000 кв.м., местност „Калудница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</w:t>
      </w:r>
      <w:r w:rsidR="006F458C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кадастралната карта на с. Брестник, община „Родопи”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Имот</w:t>
      </w:r>
      <w:r w:rsidR="006F458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намира на</w:t>
      </w:r>
      <w:r w:rsidR="006F45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около 440 м. югозападно от крайната регулация на с. Брестник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F45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Транспортното обслужване на имота се осъществява от съществуващите полски пътища с №№ 33.52 и 33.55 като за осигуряването на по-добър достъп, път с ИД 33.55 ще се разшири</w:t>
      </w:r>
    </w:p>
    <w:p w:rsidR="00CA0C21" w:rsidRDefault="00CA0C21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За промяна предназначението на земята е необходимо последващо проектиране на </w:t>
      </w:r>
      <w:r w:rsidR="006F458C">
        <w:rPr>
          <w:rFonts w:ascii="Times New Roman" w:eastAsia="Times New Roman" w:hAnsi="Times New Roman" w:cs="Times New Roman"/>
          <w:sz w:val="24"/>
          <w:szCs w:val="24"/>
          <w:lang w:eastAsia="bg-BG"/>
        </w:rPr>
        <w:t>ШЕСТ</w:t>
      </w:r>
      <w:r w:rsidR="002355B3">
        <w:rPr>
          <w:rFonts w:ascii="Times New Roman" w:eastAsia="Times New Roman" w:hAnsi="Times New Roman" w:cs="Times New Roman"/>
          <w:sz w:val="24"/>
          <w:szCs w:val="24"/>
          <w:lang w:eastAsia="bg-BG"/>
        </w:rPr>
        <w:t>Е новообразувани УПИ-та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="002355B3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2355B3" w:rsidRPr="002355B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ЖИЛИЩНО СТРОИТЕЛСТВО</w:t>
      </w:r>
      <w:r w:rsidR="002355B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</w:t>
      </w:r>
      <w:r w:rsidR="002355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F458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A0C21" w:rsidRDefault="00CA0C21" w:rsidP="002355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Обекта е позициониран в район отреден за жилищна дейност, имайки предвид</w:t>
      </w:r>
      <w:r w:rsidR="009B45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близостта на имота от крайната регулация на с. Брестник.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CA0C21" w:rsidRDefault="00CA0C21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Районът не засяга защитени територии и обекти с културно наследство.</w:t>
      </w:r>
    </w:p>
    <w:p w:rsidR="00816B45" w:rsidRDefault="00816B45" w:rsidP="004258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E95EC3" w:rsidRPr="00275A65" w:rsidRDefault="00E95EC3" w:rsidP="0042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Default="00E95EC3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</w:pPr>
      <w:r w:rsidRPr="00144C99">
        <w:rPr>
          <w:rFonts w:ascii="Times New Roman" w:eastAsia="Times New Roman" w:hAnsi="Times New Roman" w:cs="Times New Roman"/>
          <w:i/>
          <w:iCs/>
          <w:lang w:eastAsia="bg-BG"/>
        </w:rPr>
        <w:lastRenderedPageBreak/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</w:t>
      </w:r>
      <w:r w:rsidRPr="00816B45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)</w:t>
      </w:r>
    </w:p>
    <w:p w:rsidR="00816B45" w:rsidRPr="00816B45" w:rsidRDefault="00816B45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A63972" w:rsidRDefault="00816B45" w:rsidP="00325E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Проектната територия представлява ПИ № </w:t>
      </w:r>
      <w:r w:rsidR="009B4522">
        <w:rPr>
          <w:rFonts w:ascii="Times New Roman" w:eastAsia="Times New Roman" w:hAnsi="Times New Roman" w:cs="Times New Roman"/>
          <w:sz w:val="24"/>
          <w:szCs w:val="24"/>
          <w:lang w:eastAsia="bg-BG"/>
        </w:rPr>
        <w:t>33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9B4522">
        <w:rPr>
          <w:rFonts w:ascii="Times New Roman" w:eastAsia="Times New Roman" w:hAnsi="Times New Roman" w:cs="Times New Roman"/>
          <w:sz w:val="24"/>
          <w:szCs w:val="24"/>
          <w:lang w:eastAsia="bg-BG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площ </w:t>
      </w:r>
      <w:r w:rsidR="009B4522">
        <w:rPr>
          <w:rFonts w:ascii="Times New Roman" w:eastAsia="Times New Roman" w:hAnsi="Times New Roman" w:cs="Times New Roman"/>
          <w:sz w:val="24"/>
          <w:szCs w:val="24"/>
          <w:lang w:eastAsia="bg-BG"/>
        </w:rPr>
        <w:t>4000 кв.м., местност „Калудница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” по када</w:t>
      </w:r>
      <w:r w:rsidR="00A71163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стралната карта на с. Бр</w:t>
      </w:r>
      <w:r w:rsidR="009B45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естник община „Родопи”. Имотът се намира югозападно от крайната регулация на с. Брестник. </w:t>
      </w:r>
    </w:p>
    <w:p w:rsidR="00985526" w:rsidRDefault="00081082" w:rsidP="00325E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ВиК </w:t>
      </w:r>
      <w:r w:rsidR="00FC08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може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осигури техническа възможност за заустване на отпадните води от новообразуваните имоти</w:t>
      </w:r>
      <w:r w:rsidR="00FC08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полученият отток от битовите нужди от имота ще се акумулира във водоплътни ями, от които периодично ще се извозва на ПСОВ Пловдив. Точните ст</w:t>
      </w:r>
      <w:r w:rsidR="00425840">
        <w:rPr>
          <w:rFonts w:ascii="Times New Roman" w:eastAsia="Times New Roman" w:hAnsi="Times New Roman" w:cs="Times New Roman"/>
          <w:sz w:val="24"/>
          <w:szCs w:val="24"/>
          <w:lang w:eastAsia="bg-BG"/>
        </w:rPr>
        <w:t>ойности на отпадните водни колич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ества ще бъдат дадени в последващите фази на проектиране. </w:t>
      </w:r>
    </w:p>
    <w:p w:rsidR="00F94A99" w:rsidRDefault="00FC0831" w:rsidP="00144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Координаки:</w:t>
      </w:r>
      <w:r w:rsidR="00A711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94A99" w:rsidRDefault="00F94A99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WGS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– </w:t>
      </w:r>
      <w:r w:rsidR="004E29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1984</w:t>
      </w:r>
      <w:proofErr w:type="gramEnd"/>
      <w:r w:rsidR="004E29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E298D" w:rsidRDefault="00F94A99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  <w:t xml:space="preserve">B – </w:t>
      </w:r>
      <w:r w:rsidR="004E298D">
        <w:rPr>
          <w:rFonts w:ascii="Times New Roman" w:eastAsia="Times New Roman" w:hAnsi="Times New Roman" w:cs="Times New Roman"/>
          <w:sz w:val="24"/>
          <w:szCs w:val="24"/>
          <w:lang w:eastAsia="bg-BG"/>
        </w:rPr>
        <w:t>42</w:t>
      </w:r>
      <w:r w:rsidR="004E29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*</w:t>
      </w:r>
      <w:r w:rsidR="004E298D">
        <w:rPr>
          <w:rFonts w:ascii="Times New Roman" w:eastAsia="Times New Roman" w:hAnsi="Times New Roman" w:cs="Times New Roman"/>
          <w:sz w:val="24"/>
          <w:szCs w:val="24"/>
          <w:lang w:eastAsia="bg-BG"/>
        </w:rPr>
        <w:t>03</w:t>
      </w:r>
      <w:r w:rsidR="004E29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’11.007”</w:t>
      </w:r>
    </w:p>
    <w:p w:rsidR="00F94A99" w:rsidRPr="00F94A99" w:rsidRDefault="00F94A99" w:rsidP="004E29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L – </w:t>
      </w:r>
      <w:r w:rsidR="004E29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24*45’13.175”</w:t>
      </w:r>
    </w:p>
    <w:p w:rsidR="00F94A99" w:rsidRDefault="00816B45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94A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="00F94A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Транспортното обслужване на имота се осъществява от съществуващия полски път с № </w:t>
      </w:r>
      <w:r w:rsidR="00A63972">
        <w:rPr>
          <w:rFonts w:ascii="Times New Roman" w:eastAsia="Times New Roman" w:hAnsi="Times New Roman" w:cs="Times New Roman"/>
          <w:sz w:val="24"/>
          <w:szCs w:val="24"/>
          <w:lang w:eastAsia="bg-BG"/>
        </w:rPr>
        <w:t>33.52 и 33.55</w:t>
      </w:r>
      <w:r w:rsidR="00F10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собственост на</w:t>
      </w:r>
      <w:r w:rsidR="00F94A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общината.</w:t>
      </w:r>
    </w:p>
    <w:p w:rsidR="007E1852" w:rsidRDefault="007E1852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Проектът ще се окомплектова със схеми на инженерната инфраструктура -  електроснабдяване, водоснабдяване, транспортно-комуникационна схема, като се даде най-целесъобразното решение в съответствие със съществуващото положение и техническите становища на съответните дружества.</w:t>
      </w:r>
    </w:p>
    <w:p w:rsidR="007E1852" w:rsidRDefault="007E1852" w:rsidP="00144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630DC">
        <w:rPr>
          <w:rFonts w:ascii="Times New Roman" w:eastAsia="Times New Roman" w:hAnsi="Times New Roman" w:cs="Times New Roman"/>
          <w:sz w:val="24"/>
          <w:szCs w:val="24"/>
          <w:lang w:eastAsia="bg-BG"/>
        </w:rPr>
        <w:t>С. Брестник има съществуваща водопроводна мрежа, но поради отдалечеността от селото е невъзможно да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осъществи от съществуващата водопроводна мрежа</w:t>
      </w:r>
      <w:r w:rsidR="00763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Ще бъде проектиран сондаж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тръбен кладенец</w:t>
      </w:r>
      <w:r w:rsidR="00763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дълбочина до 10 м., като мястото ще бъде отредено при следващата фаза на проектиране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Електрозахранването може да се проектира от съществуващите електро комуникации в близост до имотите. В близост до имота има преотредени земеделски земи за еднофамилно жилищно строителство.</w:t>
      </w:r>
    </w:p>
    <w:p w:rsidR="00E95EC3" w:rsidRPr="00275A65" w:rsidRDefault="00E95EC3" w:rsidP="0042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985526" w:rsidRDefault="00985526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5526" w:rsidRDefault="00985526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Няма такива</w:t>
      </w:r>
    </w:p>
    <w:p w:rsidR="00985526" w:rsidRDefault="00985526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5526" w:rsidRDefault="00E95EC3" w:rsidP="0042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985526" w:rsidRDefault="00985526" w:rsidP="0042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985526" w:rsidP="0042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такива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85526" w:rsidRPr="00275A65" w:rsidRDefault="00985526" w:rsidP="0042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42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985526" w:rsidRDefault="00985526" w:rsidP="0042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5526" w:rsidRDefault="00985526" w:rsidP="0042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такива</w:t>
      </w:r>
    </w:p>
    <w:p w:rsidR="00985526" w:rsidRDefault="00985526" w:rsidP="0042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42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E95EC3" w:rsidRPr="00425840" w:rsidRDefault="00E95EC3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bg-BG"/>
        </w:rPr>
      </w:pPr>
      <w:r w:rsidRPr="00425840">
        <w:rPr>
          <w:rFonts w:ascii="Times New Roman" w:eastAsia="Times New Roman" w:hAnsi="Times New Roman" w:cs="Times New Roman"/>
          <w:i/>
          <w:iCs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985526" w:rsidRPr="00985526" w:rsidRDefault="00985526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985526" w:rsidRDefault="00985526" w:rsidP="00144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Битово-фекалните и дъждовните води ще се изливат в безотточна водоплътн</w:t>
      </w:r>
      <w:r w:rsidR="007E1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яма,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изград</w:t>
      </w:r>
      <w:r w:rsidR="007E1852">
        <w:rPr>
          <w:rFonts w:ascii="Times New Roman" w:eastAsia="Times New Roman" w:hAnsi="Times New Roman" w:cs="Times New Roman"/>
          <w:sz w:val="24"/>
          <w:szCs w:val="24"/>
          <w:lang w:eastAsia="bg-BG"/>
        </w:rPr>
        <w:t>ени във вс</w:t>
      </w:r>
      <w:r w:rsidR="007630DC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="007E1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 УПИ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рамките на застрояване на парцела, като точното място на </w:t>
      </w:r>
      <w:r w:rsidR="00FC0831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оплътната яма ще се определи в следващата фаза на проектиране съгласно петното на сградата, която ще се построи. </w:t>
      </w:r>
    </w:p>
    <w:p w:rsidR="00985526" w:rsidRDefault="00985526" w:rsidP="00144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Дъждовните води от покривите ще се улавят посредством улуци и водосточни тръби и ще се изливат свободно на терена и ще попиват в зелените площи.</w:t>
      </w:r>
    </w:p>
    <w:p w:rsidR="00985526" w:rsidRDefault="00985526" w:rsidP="0042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42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144C99" w:rsidRDefault="00E95EC3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bg-BG"/>
        </w:rPr>
      </w:pPr>
      <w:r w:rsidRPr="00144C99">
        <w:rPr>
          <w:rFonts w:ascii="Times New Roman" w:eastAsia="Times New Roman" w:hAnsi="Times New Roman" w:cs="Times New Roman"/>
          <w:i/>
          <w:iCs/>
          <w:lang w:eastAsia="bg-BG"/>
        </w:rPr>
        <w:t>(</w:t>
      </w:r>
      <w:r w:rsidR="00411190" w:rsidRPr="00144C99">
        <w:rPr>
          <w:rFonts w:ascii="Times New Roman" w:eastAsia="Times New Roman" w:hAnsi="Times New Roman" w:cs="Times New Roman"/>
          <w:i/>
          <w:iCs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144C99">
        <w:rPr>
          <w:rFonts w:ascii="Times New Roman" w:eastAsia="Times New Roman" w:hAnsi="Times New Roman" w:cs="Times New Roman"/>
          <w:i/>
          <w:iCs/>
          <w:lang w:eastAsia="bg-BG"/>
        </w:rPr>
        <w:t>)</w:t>
      </w:r>
    </w:p>
    <w:p w:rsidR="00CF188D" w:rsidRDefault="00CF188D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CF188D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Няма такива</w:t>
      </w:r>
    </w:p>
    <w:p w:rsidR="00CF188D" w:rsidRPr="00275A65" w:rsidRDefault="00CF188D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E95EC3" w:rsidP="0042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C0831" w:rsidRPr="00275A65" w:rsidRDefault="00FC0831" w:rsidP="0042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A80664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:rsidR="00411190" w:rsidRDefault="00411190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FC0831" w:rsidRPr="00411190" w:rsidRDefault="00FC0831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FC0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:rsidR="00E95EC3" w:rsidRPr="00A80664" w:rsidRDefault="00A80664" w:rsidP="00FC08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:rsidR="00144C99" w:rsidRDefault="00144C99" w:rsidP="00FC08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E95EC3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A34FD" w:rsidRPr="00275A65" w:rsidRDefault="00EA34FD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FC08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298D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1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Pr="00275A65" w:rsidRDefault="00E95EC3" w:rsidP="00FC08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275A65" w:rsidRDefault="00E95EC3" w:rsidP="00FC08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:rsidR="00E95EC3" w:rsidRPr="00275A65" w:rsidRDefault="00E95EC3" w:rsidP="00FC08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:rsidR="00E95EC3" w:rsidRPr="00275A65" w:rsidRDefault="00E95EC3" w:rsidP="00FC08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:rsidR="00E95EC3" w:rsidRPr="00275A65" w:rsidRDefault="00E95EC3" w:rsidP="00FC08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:rsidR="00E95EC3" w:rsidRPr="00275A65" w:rsidRDefault="00E95EC3" w:rsidP="00FC08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5. 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275A65" w:rsidRDefault="00E95EC3" w:rsidP="00FC08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Default="00E95EC3" w:rsidP="00FC08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:rsidR="00E95EC3" w:rsidRDefault="00E95EC3" w:rsidP="00FC08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E95EC3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Default="006909BC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275A65" w:rsidRDefault="006909BC" w:rsidP="0042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80664" w:rsidRDefault="00E95EC3" w:rsidP="004258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r w:rsidR="00FC083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87601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F10894">
        <w:rPr>
          <w:rFonts w:ascii="Times New Roman" w:eastAsia="Times New Roman" w:hAnsi="Times New Roman" w:cs="Times New Roman"/>
          <w:sz w:val="24"/>
          <w:szCs w:val="24"/>
          <w:lang w:eastAsia="bg-BG"/>
        </w:rPr>
        <w:t>.07.</w:t>
      </w:r>
      <w:r w:rsidR="00FC0831"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 w:rsidR="00F1089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C08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43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</w:p>
    <w:p w:rsidR="0000005C" w:rsidRDefault="006543F4" w:rsidP="00425840">
      <w:pPr>
        <w:tabs>
          <w:tab w:val="left" w:pos="6435"/>
          <w:tab w:val="right" w:pos="9978"/>
        </w:tabs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Geneva" w:hAnsi="Geneva"/>
          <w:i/>
          <w:iCs/>
          <w:color w:val="333333"/>
        </w:rPr>
        <w:t>(</w:t>
      </w:r>
      <w:r>
        <w:rPr>
          <w:rFonts w:ascii="Calibri" w:hAnsi="Calibri" w:cs="Calibri"/>
          <w:i/>
          <w:iCs/>
          <w:color w:val="333333"/>
        </w:rPr>
        <w:t>подпис</w:t>
      </w:r>
      <w:r>
        <w:rPr>
          <w:rFonts w:ascii="Geneva" w:hAnsi="Geneva"/>
          <w:i/>
          <w:iCs/>
          <w:color w:val="333333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00005C" w:rsidSect="00EA44AC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989"/>
    <w:multiLevelType w:val="hybridMultilevel"/>
    <w:tmpl w:val="11287920"/>
    <w:lvl w:ilvl="0" w:tplc="7B8E8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502DB"/>
    <w:multiLevelType w:val="hybridMultilevel"/>
    <w:tmpl w:val="68C0E912"/>
    <w:lvl w:ilvl="0" w:tplc="A5BA55A0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51E5243"/>
    <w:multiLevelType w:val="hybridMultilevel"/>
    <w:tmpl w:val="41BC1668"/>
    <w:lvl w:ilvl="0" w:tplc="C7ACC2D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75073"/>
    <w:multiLevelType w:val="hybridMultilevel"/>
    <w:tmpl w:val="D4486388"/>
    <w:lvl w:ilvl="0" w:tplc="55BA11A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EC3"/>
    <w:rsid w:val="0000005C"/>
    <w:rsid w:val="00081082"/>
    <w:rsid w:val="000A2DE3"/>
    <w:rsid w:val="0012112E"/>
    <w:rsid w:val="00124894"/>
    <w:rsid w:val="00144C99"/>
    <w:rsid w:val="00196536"/>
    <w:rsid w:val="002355B3"/>
    <w:rsid w:val="002F0763"/>
    <w:rsid w:val="00325ED9"/>
    <w:rsid w:val="003D4DB8"/>
    <w:rsid w:val="003F42D8"/>
    <w:rsid w:val="00411190"/>
    <w:rsid w:val="00425840"/>
    <w:rsid w:val="004C297B"/>
    <w:rsid w:val="004E298D"/>
    <w:rsid w:val="0051201D"/>
    <w:rsid w:val="00530FFC"/>
    <w:rsid w:val="00556B5D"/>
    <w:rsid w:val="005C40FB"/>
    <w:rsid w:val="00616BD2"/>
    <w:rsid w:val="00640175"/>
    <w:rsid w:val="006539A8"/>
    <w:rsid w:val="006543F4"/>
    <w:rsid w:val="006909BC"/>
    <w:rsid w:val="006C4A7B"/>
    <w:rsid w:val="006F458C"/>
    <w:rsid w:val="00723C7B"/>
    <w:rsid w:val="007419DB"/>
    <w:rsid w:val="007630DC"/>
    <w:rsid w:val="0077280B"/>
    <w:rsid w:val="007962A8"/>
    <w:rsid w:val="007D14EF"/>
    <w:rsid w:val="007D2351"/>
    <w:rsid w:val="007E1852"/>
    <w:rsid w:val="00803A91"/>
    <w:rsid w:val="00816B45"/>
    <w:rsid w:val="00834CE1"/>
    <w:rsid w:val="00845F81"/>
    <w:rsid w:val="00876013"/>
    <w:rsid w:val="00985526"/>
    <w:rsid w:val="009A1D78"/>
    <w:rsid w:val="009B4522"/>
    <w:rsid w:val="00A63972"/>
    <w:rsid w:val="00A71163"/>
    <w:rsid w:val="00A80664"/>
    <w:rsid w:val="00AA7638"/>
    <w:rsid w:val="00B17400"/>
    <w:rsid w:val="00B20865"/>
    <w:rsid w:val="00B6506A"/>
    <w:rsid w:val="00BB6567"/>
    <w:rsid w:val="00BB7AA7"/>
    <w:rsid w:val="00C80E7A"/>
    <w:rsid w:val="00CA0C21"/>
    <w:rsid w:val="00CE277E"/>
    <w:rsid w:val="00CF188D"/>
    <w:rsid w:val="00DB23A8"/>
    <w:rsid w:val="00E07BD9"/>
    <w:rsid w:val="00E161B9"/>
    <w:rsid w:val="00E87506"/>
    <w:rsid w:val="00E95EC3"/>
    <w:rsid w:val="00EA34FD"/>
    <w:rsid w:val="00EA44AC"/>
    <w:rsid w:val="00EE3872"/>
    <w:rsid w:val="00F10894"/>
    <w:rsid w:val="00F470CE"/>
    <w:rsid w:val="00F5387C"/>
    <w:rsid w:val="00F94A99"/>
    <w:rsid w:val="00FA2E48"/>
    <w:rsid w:val="00FC0831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D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0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660E-914C-4524-8273-8C2ADED6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Anastasia Staneva</cp:lastModifiedBy>
  <cp:revision>11</cp:revision>
  <dcterms:created xsi:type="dcterms:W3CDTF">2021-07-09T14:40:00Z</dcterms:created>
  <dcterms:modified xsi:type="dcterms:W3CDTF">2021-08-09T08:34:00Z</dcterms:modified>
</cp:coreProperties>
</file>