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E5463" w14:textId="77777777" w:rsidR="008D7967" w:rsidRDefault="008D7967" w:rsidP="00910EA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Приложение № 5 към чл. 4, ал. 1</w:t>
      </w:r>
    </w:p>
    <w:p w14:paraId="1CB82DD0" w14:textId="68BF45E6" w:rsidR="008D7967" w:rsidRPr="00910EA0" w:rsidRDefault="008D7967" w:rsidP="00910EA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10EA0">
        <w:rPr>
          <w:rFonts w:ascii="Times New Roman" w:hAnsi="Times New Roman" w:cs="Times New Roman"/>
          <w:i/>
        </w:rPr>
        <w:t>/Ново - ДВ, бр. 12 от 2016 г., в сила от 12.02.2016 г., изм. и доп. - ДВ, бр. 3 от 2018 г.</w:t>
      </w:r>
      <w:r w:rsidR="00910EA0" w:rsidRPr="00910EA0">
        <w:rPr>
          <w:rFonts w:ascii="Times New Roman" w:hAnsi="Times New Roman" w:cs="Times New Roman"/>
          <w:i/>
        </w:rPr>
        <w:t>, изм. ДВ бр. 31 от 2019 г., в сила от 12.04.2019 г., доп. ДВ бр. 67 от 2019 г., в сила от 28.08.2019 г.</w:t>
      </w:r>
      <w:r w:rsidRPr="00910EA0">
        <w:rPr>
          <w:rFonts w:ascii="Times New Roman" w:hAnsi="Times New Roman" w:cs="Times New Roman"/>
          <w:i/>
        </w:rPr>
        <w:t>/</w:t>
      </w:r>
    </w:p>
    <w:p w14:paraId="60C241DA" w14:textId="77777777" w:rsidR="008D7967" w:rsidRDefault="008D7967" w:rsidP="00CF2317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1765385E" w14:textId="77777777" w:rsidR="00520A53" w:rsidRPr="00CF2317" w:rsidRDefault="00CF2317" w:rsidP="00CF2317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CF2317">
        <w:rPr>
          <w:rFonts w:ascii="Times New Roman" w:hAnsi="Times New Roman" w:cs="Times New Roman"/>
          <w:b/>
          <w:sz w:val="24"/>
          <w:szCs w:val="24"/>
        </w:rPr>
        <w:t>ДО</w:t>
      </w:r>
    </w:p>
    <w:p w14:paraId="21301E68" w14:textId="77777777" w:rsidR="00CF2317" w:rsidRPr="00CF2317" w:rsidRDefault="00CF2317" w:rsidP="00CF2317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CF2317">
        <w:rPr>
          <w:rFonts w:ascii="Times New Roman" w:hAnsi="Times New Roman" w:cs="Times New Roman"/>
          <w:b/>
          <w:sz w:val="24"/>
          <w:szCs w:val="24"/>
        </w:rPr>
        <w:t>ДИРЕКТОРА</w:t>
      </w:r>
    </w:p>
    <w:p w14:paraId="4E0B2E5B" w14:textId="77777777" w:rsidR="00CF2317" w:rsidRPr="00CF2317" w:rsidRDefault="00CF2317" w:rsidP="00CF2317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CF2317">
        <w:rPr>
          <w:rFonts w:ascii="Times New Roman" w:hAnsi="Times New Roman" w:cs="Times New Roman"/>
          <w:b/>
          <w:sz w:val="24"/>
          <w:szCs w:val="24"/>
        </w:rPr>
        <w:t>НА</w:t>
      </w:r>
    </w:p>
    <w:p w14:paraId="1DFE4A34" w14:textId="77777777" w:rsidR="00CF2317" w:rsidRDefault="00CF2317" w:rsidP="00CF2317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CF2317">
        <w:rPr>
          <w:rFonts w:ascii="Times New Roman" w:hAnsi="Times New Roman" w:cs="Times New Roman"/>
          <w:b/>
          <w:sz w:val="24"/>
          <w:szCs w:val="24"/>
        </w:rPr>
        <w:t xml:space="preserve">РИОСВ – ПЛОВДИВ </w:t>
      </w:r>
    </w:p>
    <w:p w14:paraId="3F716B02" w14:textId="77777777" w:rsidR="00CF2317" w:rsidRDefault="00CF2317" w:rsidP="00CF23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22F574" w14:textId="77777777" w:rsidR="00CF2317" w:rsidRDefault="00CF2317" w:rsidP="00CF23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2F5927" w14:textId="77777777" w:rsidR="00CF2317" w:rsidRPr="00CF2317" w:rsidRDefault="00CF2317" w:rsidP="00CF23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2317">
        <w:rPr>
          <w:rFonts w:ascii="Times New Roman" w:hAnsi="Times New Roman" w:cs="Times New Roman"/>
          <w:b/>
          <w:sz w:val="32"/>
          <w:szCs w:val="32"/>
        </w:rPr>
        <w:t>УВЕДОМЛЕНИЕ</w:t>
      </w:r>
    </w:p>
    <w:p w14:paraId="507C0A4E" w14:textId="77777777" w:rsidR="00CF2317" w:rsidRPr="00CF2317" w:rsidRDefault="00CF2317" w:rsidP="00CF2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317">
        <w:rPr>
          <w:rFonts w:ascii="Times New Roman" w:hAnsi="Times New Roman" w:cs="Times New Roman"/>
          <w:b/>
          <w:sz w:val="24"/>
          <w:szCs w:val="24"/>
        </w:rPr>
        <w:t>за инвестиционно предложение</w:t>
      </w:r>
    </w:p>
    <w:p w14:paraId="41A423B5" w14:textId="77777777" w:rsidR="00CF2317" w:rsidRPr="00CF2317" w:rsidRDefault="00CF2317" w:rsidP="00CF2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81D2B5" w14:textId="0D9FAE70" w:rsidR="001051CE" w:rsidRPr="001051CE" w:rsidRDefault="00CF2317" w:rsidP="00385A2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31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935F5" w:rsidRPr="000935F5">
        <w:rPr>
          <w:rFonts w:ascii="Times New Roman" w:hAnsi="Times New Roman" w:cs="Times New Roman"/>
          <w:b/>
          <w:sz w:val="24"/>
          <w:szCs w:val="24"/>
        </w:rPr>
        <w:t>„</w:t>
      </w:r>
      <w:r w:rsidR="0055390D">
        <w:rPr>
          <w:rFonts w:ascii="Times New Roman" w:hAnsi="Times New Roman" w:cs="Times New Roman"/>
          <w:b/>
          <w:sz w:val="24"/>
          <w:szCs w:val="24"/>
        </w:rPr>
        <w:t>КАМБЕРОВИ</w:t>
      </w:r>
      <w:r w:rsidR="000935F5" w:rsidRPr="000935F5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263270">
        <w:rPr>
          <w:rFonts w:ascii="Times New Roman" w:hAnsi="Times New Roman" w:cs="Times New Roman"/>
          <w:b/>
          <w:sz w:val="24"/>
          <w:szCs w:val="24"/>
        </w:rPr>
        <w:t>ОО</w:t>
      </w:r>
      <w:r w:rsidR="000935F5" w:rsidRPr="000935F5">
        <w:rPr>
          <w:rFonts w:ascii="Times New Roman" w:hAnsi="Times New Roman" w:cs="Times New Roman"/>
          <w:b/>
          <w:sz w:val="24"/>
          <w:szCs w:val="24"/>
        </w:rPr>
        <w:t>Д</w:t>
      </w:r>
    </w:p>
    <w:p w14:paraId="7B70EB9B" w14:textId="77777777" w:rsidR="00B820B7" w:rsidRDefault="00B820B7" w:rsidP="00CB7C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0BA62D" w14:textId="77777777" w:rsidR="00B820B7" w:rsidRDefault="00B820B7" w:rsidP="00D4017C">
      <w:pPr>
        <w:spacing w:after="12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820B7">
        <w:rPr>
          <w:rFonts w:ascii="Times New Roman" w:hAnsi="Times New Roman" w:cs="Times New Roman"/>
          <w:b/>
          <w:sz w:val="24"/>
          <w:szCs w:val="24"/>
        </w:rPr>
        <w:t>УВАЖАЕМИ Г-Н ДИРЕКТОР,</w:t>
      </w:r>
    </w:p>
    <w:p w14:paraId="5DAC8267" w14:textId="6DCBE770" w:rsidR="009949CF" w:rsidRDefault="008A354D" w:rsidP="009949CF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Уведомяваме Ви, че </w:t>
      </w:r>
      <w:r w:rsidR="001051CE" w:rsidRPr="000935F5">
        <w:rPr>
          <w:rFonts w:ascii="Times New Roman" w:hAnsi="Times New Roman" w:cs="Times New Roman"/>
          <w:b/>
          <w:sz w:val="24"/>
          <w:szCs w:val="24"/>
        </w:rPr>
        <w:t>„</w:t>
      </w:r>
      <w:r w:rsidR="0055390D">
        <w:rPr>
          <w:rFonts w:ascii="Times New Roman" w:hAnsi="Times New Roman" w:cs="Times New Roman"/>
          <w:b/>
          <w:sz w:val="24"/>
          <w:szCs w:val="24"/>
        </w:rPr>
        <w:t>КАМБЕРОВИ</w:t>
      </w:r>
      <w:r w:rsidR="001051CE" w:rsidRPr="000935F5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6B4D1B">
        <w:rPr>
          <w:rFonts w:ascii="Times New Roman" w:hAnsi="Times New Roman" w:cs="Times New Roman"/>
          <w:b/>
          <w:sz w:val="24"/>
          <w:szCs w:val="24"/>
        </w:rPr>
        <w:t>ОО</w:t>
      </w:r>
      <w:r w:rsidR="001051CE" w:rsidRPr="000935F5">
        <w:rPr>
          <w:rFonts w:ascii="Times New Roman" w:hAnsi="Times New Roman" w:cs="Times New Roman"/>
          <w:b/>
          <w:sz w:val="24"/>
          <w:szCs w:val="24"/>
        </w:rPr>
        <w:t>Д</w:t>
      </w:r>
      <w:r w:rsidR="00B820B7" w:rsidRPr="00B820B7">
        <w:rPr>
          <w:rFonts w:ascii="Times New Roman" w:hAnsi="Times New Roman" w:cs="Times New Roman"/>
          <w:sz w:val="24"/>
          <w:szCs w:val="24"/>
        </w:rPr>
        <w:t>,</w:t>
      </w:r>
      <w:r w:rsidR="00B820B7">
        <w:rPr>
          <w:rFonts w:ascii="Times New Roman" w:hAnsi="Times New Roman" w:cs="Times New Roman"/>
          <w:sz w:val="24"/>
          <w:szCs w:val="24"/>
        </w:rPr>
        <w:t xml:space="preserve"> има следното инвестиционно предложение /ИП/: </w:t>
      </w:r>
      <w:bookmarkStart w:id="0" w:name="_Hlk76132307"/>
      <w:bookmarkStart w:id="1" w:name="_Hlk84837615"/>
      <w:r w:rsidR="00C9797F" w:rsidRPr="00956889">
        <w:rPr>
          <w:rFonts w:ascii="Times New Roman" w:hAnsi="Times New Roman"/>
          <w:b/>
          <w:sz w:val="24"/>
          <w:szCs w:val="24"/>
        </w:rPr>
        <w:t>„</w:t>
      </w:r>
      <w:r w:rsidR="00C9797F">
        <w:rPr>
          <w:rFonts w:ascii="Times New Roman" w:hAnsi="Times New Roman"/>
          <w:b/>
          <w:sz w:val="24"/>
          <w:szCs w:val="24"/>
        </w:rPr>
        <w:t>Изграждане на площадка за събиране, съхранение и третиране на отпадъци, с площ 3 500 кв.м.  и изграждане на участък за складови дейности на строителни материали, с площ 500 кв.м.</w:t>
      </w:r>
      <w:r w:rsidR="00C9797F" w:rsidRPr="00956889">
        <w:rPr>
          <w:rFonts w:ascii="Times New Roman" w:hAnsi="Times New Roman"/>
          <w:b/>
          <w:sz w:val="24"/>
          <w:szCs w:val="24"/>
        </w:rPr>
        <w:t>“</w:t>
      </w:r>
      <w:bookmarkEnd w:id="0"/>
      <w:r w:rsidR="00C9797F" w:rsidRPr="00956889">
        <w:rPr>
          <w:rFonts w:ascii="Times New Roman" w:hAnsi="Times New Roman"/>
          <w:b/>
          <w:sz w:val="24"/>
          <w:szCs w:val="24"/>
        </w:rPr>
        <w:t xml:space="preserve">, </w:t>
      </w:r>
      <w:bookmarkEnd w:id="1"/>
      <w:r w:rsidR="00C9797F">
        <w:rPr>
          <w:rFonts w:ascii="Times New Roman" w:hAnsi="Times New Roman"/>
          <w:sz w:val="24"/>
          <w:szCs w:val="24"/>
        </w:rPr>
        <w:t>в поземлени имоти № 72789.107.47, с. Тополово, община Асеновград, област Пловдив, с обща площ от 4 000 кв.м.</w:t>
      </w:r>
    </w:p>
    <w:p w14:paraId="18F85BD4" w14:textId="77777777" w:rsidR="006B4D1B" w:rsidRDefault="006B4D1B" w:rsidP="009949C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AF8593" w14:textId="77777777" w:rsidR="00277517" w:rsidRDefault="00277517" w:rsidP="00B820B7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7517">
        <w:rPr>
          <w:rFonts w:ascii="Times New Roman" w:hAnsi="Times New Roman" w:cs="Times New Roman"/>
          <w:b/>
          <w:sz w:val="24"/>
          <w:szCs w:val="24"/>
          <w:u w:val="single"/>
        </w:rPr>
        <w:t>Характеристика на инвестиционното предложение:</w:t>
      </w:r>
    </w:p>
    <w:p w14:paraId="04A444C1" w14:textId="77777777" w:rsidR="00277517" w:rsidRPr="00277517" w:rsidRDefault="00277517" w:rsidP="00904D25">
      <w:pPr>
        <w:pStyle w:val="a4"/>
        <w:numPr>
          <w:ilvl w:val="0"/>
          <w:numId w:val="1"/>
        </w:numPr>
        <w:spacing w:after="120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Резюме на предложението</w:t>
      </w:r>
    </w:p>
    <w:p w14:paraId="34AECDFC" w14:textId="7B8AA8DC" w:rsidR="009949CF" w:rsidRDefault="00277517" w:rsidP="00277517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6889">
        <w:rPr>
          <w:rFonts w:ascii="Times New Roman" w:hAnsi="Times New Roman" w:cs="Times New Roman"/>
          <w:sz w:val="24"/>
          <w:szCs w:val="24"/>
        </w:rPr>
        <w:t xml:space="preserve">Инвестиционното предложение е за: </w:t>
      </w:r>
      <w:r w:rsidR="00C9797F" w:rsidRPr="00956889">
        <w:rPr>
          <w:rFonts w:ascii="Times New Roman" w:hAnsi="Times New Roman"/>
          <w:b/>
          <w:sz w:val="24"/>
          <w:szCs w:val="24"/>
        </w:rPr>
        <w:t>„</w:t>
      </w:r>
      <w:r w:rsidR="00C9797F">
        <w:rPr>
          <w:rFonts w:ascii="Times New Roman" w:hAnsi="Times New Roman"/>
          <w:b/>
          <w:sz w:val="24"/>
          <w:szCs w:val="24"/>
        </w:rPr>
        <w:t>Изграждане на площадка за събиране, съхранение и третиране на отпадъци, с площ 3 500 кв.м.  и изграждане на участък за складови дейности на строителни материали, с площ 500 кв.м.</w:t>
      </w:r>
      <w:r w:rsidR="00C9797F" w:rsidRPr="00956889">
        <w:rPr>
          <w:rFonts w:ascii="Times New Roman" w:hAnsi="Times New Roman"/>
          <w:b/>
          <w:sz w:val="24"/>
          <w:szCs w:val="24"/>
        </w:rPr>
        <w:t xml:space="preserve">“, </w:t>
      </w:r>
      <w:r w:rsidR="00C9797F">
        <w:rPr>
          <w:rFonts w:ascii="Times New Roman" w:hAnsi="Times New Roman"/>
          <w:sz w:val="24"/>
          <w:szCs w:val="24"/>
        </w:rPr>
        <w:t>в поземлени имоти № 72789.107.47, с. Тополово, община Асеновград, област Пловдив, с обща площ от 4 000 кв.м.</w:t>
      </w:r>
    </w:p>
    <w:p w14:paraId="5A73639D" w14:textId="77777777" w:rsidR="006B4D1B" w:rsidRPr="00EE3A41" w:rsidRDefault="006B4D1B" w:rsidP="0027751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C09F08C" w14:textId="48C05CF6" w:rsidR="000935F5" w:rsidRPr="00F909C4" w:rsidRDefault="000935F5" w:rsidP="00277517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09C4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Инвестиционното предложение е </w:t>
      </w:r>
      <w:r w:rsidR="00C9797F" w:rsidRPr="00F909C4">
        <w:rPr>
          <w:rFonts w:ascii="Times New Roman" w:hAnsi="Times New Roman" w:cs="Times New Roman"/>
          <w:b/>
          <w:sz w:val="24"/>
          <w:szCs w:val="24"/>
          <w:u w:val="single"/>
        </w:rPr>
        <w:t>нов</w:t>
      </w:r>
      <w:r w:rsidRPr="00F909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обект.</w:t>
      </w:r>
      <w:r w:rsidR="00D67863" w:rsidRPr="00F909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45E08E5" w14:textId="25ED99BF" w:rsidR="009E5671" w:rsidRPr="00F909C4" w:rsidRDefault="009E5671" w:rsidP="0027751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9C4">
        <w:rPr>
          <w:rFonts w:ascii="Times New Roman" w:hAnsi="Times New Roman" w:cs="Times New Roman"/>
          <w:sz w:val="24"/>
          <w:szCs w:val="24"/>
        </w:rPr>
        <w:t>Имот</w:t>
      </w:r>
      <w:r w:rsidR="00F909C4" w:rsidRPr="00F909C4">
        <w:rPr>
          <w:rFonts w:ascii="Times New Roman" w:hAnsi="Times New Roman" w:cs="Times New Roman"/>
          <w:sz w:val="24"/>
          <w:szCs w:val="24"/>
        </w:rPr>
        <w:t>ът</w:t>
      </w:r>
      <w:r w:rsidRPr="00F909C4">
        <w:rPr>
          <w:rFonts w:ascii="Times New Roman" w:hAnsi="Times New Roman" w:cs="Times New Roman"/>
          <w:sz w:val="24"/>
          <w:szCs w:val="24"/>
        </w:rPr>
        <w:t xml:space="preserve"> </w:t>
      </w:r>
      <w:r w:rsidR="00693F06" w:rsidRPr="00F909C4">
        <w:rPr>
          <w:rFonts w:ascii="Times New Roman" w:hAnsi="Times New Roman" w:cs="Times New Roman"/>
          <w:sz w:val="24"/>
          <w:szCs w:val="24"/>
        </w:rPr>
        <w:t>в</w:t>
      </w:r>
      <w:r w:rsidRPr="00F909C4">
        <w:rPr>
          <w:rFonts w:ascii="Times New Roman" w:hAnsi="Times New Roman" w:cs="Times New Roman"/>
          <w:sz w:val="24"/>
          <w:szCs w:val="24"/>
        </w:rPr>
        <w:t xml:space="preserve"> ко</w:t>
      </w:r>
      <w:r w:rsidR="00F1519D" w:rsidRPr="00F909C4">
        <w:rPr>
          <w:rFonts w:ascii="Times New Roman" w:hAnsi="Times New Roman" w:cs="Times New Roman"/>
          <w:sz w:val="24"/>
          <w:szCs w:val="24"/>
        </w:rPr>
        <w:t>и</w:t>
      </w:r>
      <w:r w:rsidRPr="00F909C4">
        <w:rPr>
          <w:rFonts w:ascii="Times New Roman" w:hAnsi="Times New Roman" w:cs="Times New Roman"/>
          <w:sz w:val="24"/>
          <w:szCs w:val="24"/>
        </w:rPr>
        <w:t xml:space="preserve">то ще се </w:t>
      </w:r>
      <w:r w:rsidR="00EC2F4D" w:rsidRPr="00F909C4">
        <w:rPr>
          <w:rFonts w:ascii="Times New Roman" w:hAnsi="Times New Roman" w:cs="Times New Roman"/>
          <w:sz w:val="24"/>
          <w:szCs w:val="24"/>
        </w:rPr>
        <w:t xml:space="preserve">реализира ИП, </w:t>
      </w:r>
      <w:r w:rsidR="00F1519D" w:rsidRPr="00F909C4">
        <w:rPr>
          <w:rFonts w:ascii="Times New Roman" w:hAnsi="Times New Roman" w:cs="Times New Roman"/>
          <w:sz w:val="24"/>
          <w:szCs w:val="24"/>
        </w:rPr>
        <w:t>са</w:t>
      </w:r>
      <w:r w:rsidR="00EC2F4D" w:rsidRPr="00F909C4">
        <w:rPr>
          <w:rFonts w:ascii="Times New Roman" w:hAnsi="Times New Roman" w:cs="Times New Roman"/>
          <w:sz w:val="24"/>
          <w:szCs w:val="24"/>
        </w:rPr>
        <w:t xml:space="preserve"> собственост на </w:t>
      </w:r>
      <w:r w:rsidR="00F909C4" w:rsidRPr="00F909C4">
        <w:rPr>
          <w:rFonts w:ascii="Times New Roman" w:hAnsi="Times New Roman" w:cs="Times New Roman"/>
          <w:sz w:val="24"/>
          <w:szCs w:val="24"/>
        </w:rPr>
        <w:t>Асен Николов Камберов</w:t>
      </w:r>
      <w:r w:rsidR="00956889" w:rsidRPr="00F909C4">
        <w:rPr>
          <w:rFonts w:ascii="Times New Roman" w:hAnsi="Times New Roman" w:cs="Times New Roman"/>
          <w:sz w:val="24"/>
          <w:szCs w:val="24"/>
        </w:rPr>
        <w:t>, съгласно:</w:t>
      </w:r>
    </w:p>
    <w:p w14:paraId="56728FA3" w14:textId="4E3B896D" w:rsidR="000C4845" w:rsidRDefault="00F909C4" w:rsidP="00F909C4">
      <w:pPr>
        <w:pStyle w:val="a4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9C4">
        <w:rPr>
          <w:rFonts w:ascii="Times New Roman" w:hAnsi="Times New Roman" w:cs="Times New Roman"/>
          <w:i/>
          <w:sz w:val="24"/>
          <w:szCs w:val="24"/>
        </w:rPr>
        <w:t xml:space="preserve">Нотариален акт за продажба на недвижим имот № 44, том </w:t>
      </w:r>
      <w:r w:rsidRPr="00F909C4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Pr="00F909C4">
        <w:rPr>
          <w:rFonts w:ascii="Times New Roman" w:hAnsi="Times New Roman" w:cs="Times New Roman"/>
          <w:i/>
          <w:sz w:val="24"/>
          <w:szCs w:val="24"/>
        </w:rPr>
        <w:t>, рег. 2895, дело № 608 от 28 април 2014 г.</w:t>
      </w:r>
    </w:p>
    <w:p w14:paraId="5D13FCD4" w14:textId="51F3599C" w:rsidR="00F909C4" w:rsidRDefault="00F909C4" w:rsidP="00F909C4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909C4">
        <w:rPr>
          <w:rFonts w:ascii="Times New Roman" w:hAnsi="Times New Roman" w:cs="Times New Roman"/>
          <w:iCs/>
          <w:sz w:val="24"/>
          <w:szCs w:val="24"/>
        </w:rPr>
        <w:t xml:space="preserve">Дружеството ще </w:t>
      </w:r>
      <w:r>
        <w:rPr>
          <w:rFonts w:ascii="Times New Roman" w:hAnsi="Times New Roman" w:cs="Times New Roman"/>
          <w:iCs/>
          <w:sz w:val="24"/>
          <w:szCs w:val="24"/>
        </w:rPr>
        <w:t xml:space="preserve">експлоатира площадките, съгласно сключен писмен </w:t>
      </w:r>
      <w:r w:rsidRPr="00F909C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Договор за заем за послужване от 01.04.2022 г. </w:t>
      </w:r>
    </w:p>
    <w:p w14:paraId="7FC19CB2" w14:textId="5F48C85C" w:rsidR="00F909C4" w:rsidRPr="00931066" w:rsidRDefault="00931066" w:rsidP="00F909C4">
      <w:pPr>
        <w:spacing w:after="12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31066">
        <w:rPr>
          <w:rFonts w:ascii="Times New Roman" w:hAnsi="Times New Roman" w:cs="Times New Roman"/>
          <w:b/>
          <w:bCs/>
          <w:i/>
          <w:sz w:val="24"/>
          <w:szCs w:val="24"/>
        </w:rPr>
        <w:t>На територията на поземлен имот №</w:t>
      </w:r>
      <w:r w:rsidRPr="00931066">
        <w:rPr>
          <w:rFonts w:ascii="Times New Roman" w:hAnsi="Times New Roman"/>
          <w:b/>
          <w:bCs/>
          <w:i/>
          <w:sz w:val="24"/>
          <w:szCs w:val="24"/>
        </w:rPr>
        <w:t xml:space="preserve">72789.107.47, с. Тополово, община Асеновград, област Пловдив, с обща площ от 4 000 кв.м. ще се </w:t>
      </w:r>
      <w:r w:rsidRPr="00931066">
        <w:rPr>
          <w:rFonts w:ascii="Times New Roman" w:hAnsi="Times New Roman"/>
          <w:b/>
          <w:bCs/>
          <w:i/>
          <w:sz w:val="24"/>
          <w:szCs w:val="24"/>
          <w:u w:val="single"/>
        </w:rPr>
        <w:t>обособят и отделят един от друг, посредством ограда, два участъка</w:t>
      </w:r>
      <w:r w:rsidRPr="00931066">
        <w:rPr>
          <w:rFonts w:ascii="Times New Roman" w:hAnsi="Times New Roman"/>
          <w:b/>
          <w:bCs/>
          <w:i/>
          <w:sz w:val="24"/>
          <w:szCs w:val="24"/>
        </w:rPr>
        <w:t>:</w:t>
      </w:r>
    </w:p>
    <w:p w14:paraId="063B5528" w14:textId="6BA948F8" w:rsidR="00931066" w:rsidRPr="00160AC7" w:rsidRDefault="00931066" w:rsidP="00160AC7">
      <w:pPr>
        <w:pStyle w:val="a4"/>
        <w:numPr>
          <w:ilvl w:val="0"/>
          <w:numId w:val="3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60AC7">
        <w:rPr>
          <w:rFonts w:ascii="Times New Roman" w:hAnsi="Times New Roman" w:cs="Times New Roman"/>
          <w:b/>
          <w:bCs/>
          <w:i/>
          <w:sz w:val="24"/>
          <w:szCs w:val="24"/>
        </w:rPr>
        <w:t>Площадка за събиране, съхранение и третиране на отпадъци от ОЧЦМ, ИУМПС, ИУЕЕО, НУБА, както и отпадъци от хартия и картон и отпадъци от пластмаса, с площ 3 500 кв. м.;</w:t>
      </w:r>
    </w:p>
    <w:p w14:paraId="2E37B0C9" w14:textId="1E2EFB93" w:rsidR="00931066" w:rsidRPr="00160AC7" w:rsidRDefault="00931066" w:rsidP="00160AC7">
      <w:pPr>
        <w:pStyle w:val="a4"/>
        <w:numPr>
          <w:ilvl w:val="0"/>
          <w:numId w:val="3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60AC7">
        <w:rPr>
          <w:rFonts w:ascii="Times New Roman" w:hAnsi="Times New Roman" w:cs="Times New Roman"/>
          <w:b/>
          <w:bCs/>
          <w:i/>
          <w:sz w:val="24"/>
          <w:szCs w:val="24"/>
        </w:rPr>
        <w:t>Участък за складиране на строителни материали, с площ 500 кв. м..</w:t>
      </w:r>
    </w:p>
    <w:p w14:paraId="4352D2C2" w14:textId="0C6850E6" w:rsidR="00160AC7" w:rsidRDefault="00160AC7" w:rsidP="00160AC7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8F43BEF" w14:textId="099D3EFB" w:rsidR="00160AC7" w:rsidRPr="00160AC7" w:rsidRDefault="00160AC7" w:rsidP="00160AC7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bg-BG"/>
        </w:rPr>
        <w:drawing>
          <wp:inline distT="0" distB="0" distL="0" distR="0" wp14:anchorId="7085E02C" wp14:editId="14A81E87">
            <wp:extent cx="5760720" cy="2536825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ртина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2AF0A" w14:textId="44248EFC" w:rsidR="00931066" w:rsidRDefault="00FC44E9" w:rsidP="00160AC7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 xml:space="preserve">Двата участъка </w:t>
      </w:r>
      <w:r w:rsidRPr="00FC44E9">
        <w:rPr>
          <w:rFonts w:ascii="Times New Roman" w:hAnsi="Times New Roman" w:cs="Times New Roman"/>
          <w:i/>
          <w:sz w:val="24"/>
          <w:szCs w:val="24"/>
        </w:rPr>
        <w:t>/площадки/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ще са оградени с ограда, за да се разграничат една от друга различните дейности.</w:t>
      </w:r>
    </w:p>
    <w:p w14:paraId="6773AFA4" w14:textId="5C261AF1" w:rsidR="00FC44E9" w:rsidRDefault="00FC44E9" w:rsidP="00160AC7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</w:p>
    <w:p w14:paraId="3CE46CC3" w14:textId="2E4296C0" w:rsidR="00FC44E9" w:rsidRPr="00FC44E9" w:rsidRDefault="00FC44E9" w:rsidP="00FC44E9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FC44E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Участък 1</w:t>
      </w:r>
      <w:r w:rsidR="008C315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, с площ 3 500 кв.м.</w:t>
      </w:r>
      <w:r w:rsidRPr="00FC44E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</w:p>
    <w:p w14:paraId="39083D7E" w14:textId="7243B017" w:rsidR="00F233BD" w:rsidRDefault="00F233BD" w:rsidP="00FC44E9">
      <w:pPr>
        <w:spacing w:after="12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Площадката отговаря на изискванията, заложени в чл. 38, ал. 1 от ЗУО </w:t>
      </w:r>
      <w:r w:rsidRPr="00F233BD">
        <w:rPr>
          <w:rFonts w:ascii="Times New Roman" w:hAnsi="Times New Roman" w:cs="Times New Roman"/>
          <w:i/>
          <w:sz w:val="24"/>
          <w:szCs w:val="24"/>
        </w:rPr>
        <w:t>/обн. ДВ бр. 53 от 13.07.2012 г., изм. и доп. ДВ бр. 17 от 01.03.2022 г./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68F91560" w14:textId="4B13ED6C" w:rsidR="000B1754" w:rsidRDefault="000B1754" w:rsidP="00FC44E9">
      <w:pPr>
        <w:spacing w:after="12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На територията на площадката, с площ 3 500 кв. м. ще се изгради необходимата за целта инфраструктура, а именно:</w:t>
      </w:r>
    </w:p>
    <w:p w14:paraId="56882BE3" w14:textId="4DD80F38" w:rsidR="000B1754" w:rsidRDefault="000B1754" w:rsidP="000B1754">
      <w:pPr>
        <w:pStyle w:val="a4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Площадката ще е покрита с непропусклива повърхност,</w:t>
      </w:r>
      <w:r w:rsidR="007B5F21">
        <w:rPr>
          <w:rFonts w:ascii="Times New Roman" w:hAnsi="Times New Roman" w:cs="Times New Roman"/>
          <w:iCs/>
          <w:sz w:val="24"/>
          <w:szCs w:val="24"/>
        </w:rPr>
        <w:t xml:space="preserve"> ще бъде оградена, с осигурена охрана и 24-часово видеонаблюдение;</w:t>
      </w:r>
    </w:p>
    <w:p w14:paraId="74CCB11B" w14:textId="52255870" w:rsidR="007B5F21" w:rsidRDefault="007B5F21" w:rsidP="000B1754">
      <w:pPr>
        <w:pStyle w:val="a4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На входа ще се изгради контролно-пропускателен пункт, чрез който ще се осъществява входно-изходния контрол и измерване на количествата приети и предадени отпадъци;</w:t>
      </w:r>
    </w:p>
    <w:p w14:paraId="7DBEADDB" w14:textId="7B128DD4" w:rsidR="007B5F21" w:rsidRDefault="007B5F21" w:rsidP="000B1754">
      <w:pPr>
        <w:pStyle w:val="a4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Офис със санитарно-битово помещение;</w:t>
      </w:r>
    </w:p>
    <w:p w14:paraId="11D7FAED" w14:textId="7369CB61" w:rsidR="007B5F21" w:rsidRDefault="007B5F21" w:rsidP="000B1754">
      <w:pPr>
        <w:pStyle w:val="a4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Участъци за разделно събиране на различните по вид, произход и състав отпадъчни потоци:</w:t>
      </w:r>
    </w:p>
    <w:p w14:paraId="3CAC2C91" w14:textId="34BC6D4F" w:rsidR="007B5F21" w:rsidRDefault="007B5F21" w:rsidP="007B5F21">
      <w:pPr>
        <w:pStyle w:val="a4"/>
        <w:numPr>
          <w:ilvl w:val="1"/>
          <w:numId w:val="5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Участък за събиране, съхранение и третиране на ОЧЦМ;</w:t>
      </w:r>
    </w:p>
    <w:p w14:paraId="3BBA2E1D" w14:textId="482AB2DE" w:rsidR="007B5F21" w:rsidRDefault="007B5F21" w:rsidP="007B5F21">
      <w:pPr>
        <w:pStyle w:val="a4"/>
        <w:numPr>
          <w:ilvl w:val="1"/>
          <w:numId w:val="5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Участък за събиране и съхранение на ИУМПС;</w:t>
      </w:r>
    </w:p>
    <w:p w14:paraId="291CB861" w14:textId="1253A60E" w:rsidR="007B5F21" w:rsidRDefault="007B5F21" w:rsidP="007B5F21">
      <w:pPr>
        <w:pStyle w:val="a4"/>
        <w:numPr>
          <w:ilvl w:val="1"/>
          <w:numId w:val="5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Участък за събиране и съхранение на НУБА;</w:t>
      </w:r>
    </w:p>
    <w:p w14:paraId="2E161B16" w14:textId="041365EE" w:rsidR="007B5F21" w:rsidRDefault="007B5F21" w:rsidP="007B5F21">
      <w:pPr>
        <w:pStyle w:val="a4"/>
        <w:numPr>
          <w:ilvl w:val="1"/>
          <w:numId w:val="5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Участък за събиране, съхранение и третиране на ИУЕЕО;</w:t>
      </w:r>
    </w:p>
    <w:p w14:paraId="773A105C" w14:textId="6043FA40" w:rsidR="007B5F21" w:rsidRDefault="007B5F21" w:rsidP="007B5F21">
      <w:pPr>
        <w:pStyle w:val="a4"/>
        <w:numPr>
          <w:ilvl w:val="1"/>
          <w:numId w:val="5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Участък за събиране, съхранение и третиране на </w:t>
      </w:r>
      <w:r w:rsidR="0007094A">
        <w:rPr>
          <w:rFonts w:ascii="Times New Roman" w:hAnsi="Times New Roman" w:cs="Times New Roman"/>
          <w:iCs/>
          <w:sz w:val="24"/>
          <w:szCs w:val="24"/>
        </w:rPr>
        <w:t>неопасни производствени отпадъци, както и отпадъци от опаковки.</w:t>
      </w:r>
    </w:p>
    <w:p w14:paraId="5D5606B0" w14:textId="0DE0F966" w:rsidR="007B5F21" w:rsidRPr="00260FE9" w:rsidRDefault="00260FE9" w:rsidP="00260FE9">
      <w:pPr>
        <w:spacing w:after="12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 реализирането и последващата експлоатация, дружеството има за цел да извършва </w:t>
      </w:r>
      <w:r w:rsidR="001A459E">
        <w:rPr>
          <w:rFonts w:ascii="Times New Roman" w:hAnsi="Times New Roman" w:cs="Times New Roman"/>
          <w:iCs/>
          <w:sz w:val="24"/>
          <w:szCs w:val="24"/>
        </w:rPr>
        <w:t xml:space="preserve">следните </w:t>
      </w:r>
      <w:r>
        <w:rPr>
          <w:rFonts w:ascii="Times New Roman" w:hAnsi="Times New Roman" w:cs="Times New Roman"/>
          <w:iCs/>
          <w:sz w:val="24"/>
          <w:szCs w:val="24"/>
        </w:rPr>
        <w:t>дейности с отпадъци:</w:t>
      </w:r>
    </w:p>
    <w:p w14:paraId="2E4F127A" w14:textId="23F66249" w:rsidR="00F233BD" w:rsidRDefault="00F233BD" w:rsidP="00F233BD">
      <w:pPr>
        <w:pStyle w:val="a4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Събиране, съхранение и третиране на ОЧЦМ;</w:t>
      </w:r>
    </w:p>
    <w:p w14:paraId="3E25402B" w14:textId="51842203" w:rsidR="00F233BD" w:rsidRDefault="00F233BD" w:rsidP="00F233BD">
      <w:pPr>
        <w:pStyle w:val="a4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Събиране и съхранение на ИУМПС;</w:t>
      </w:r>
    </w:p>
    <w:p w14:paraId="5519ACD9" w14:textId="53A9FCCC" w:rsidR="00F233BD" w:rsidRDefault="00F233BD" w:rsidP="00F233BD">
      <w:pPr>
        <w:pStyle w:val="a4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Събиране и съхранение на НУБА;</w:t>
      </w:r>
    </w:p>
    <w:p w14:paraId="3B53F7E0" w14:textId="167A3FE3" w:rsidR="00F233BD" w:rsidRDefault="00F233BD" w:rsidP="00F233BD">
      <w:pPr>
        <w:pStyle w:val="a4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Събиране, съхранение и </w:t>
      </w:r>
      <w:r w:rsidR="000B1754">
        <w:rPr>
          <w:rFonts w:ascii="Times New Roman" w:hAnsi="Times New Roman" w:cs="Times New Roman"/>
          <w:iCs/>
          <w:sz w:val="24"/>
          <w:szCs w:val="24"/>
        </w:rPr>
        <w:t>третиране на ИУЕЕО;</w:t>
      </w:r>
    </w:p>
    <w:p w14:paraId="6AF1B65D" w14:textId="1704C072" w:rsidR="000B1754" w:rsidRDefault="000B1754" w:rsidP="00F233BD">
      <w:pPr>
        <w:pStyle w:val="a4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Събиране, съхранение и третиране на </w:t>
      </w:r>
      <w:r w:rsidR="0007094A">
        <w:rPr>
          <w:rFonts w:ascii="Times New Roman" w:hAnsi="Times New Roman" w:cs="Times New Roman"/>
          <w:iCs/>
          <w:sz w:val="24"/>
          <w:szCs w:val="24"/>
        </w:rPr>
        <w:t>неопасни производствени отпадъци, както и отпадъци от опаковки.</w:t>
      </w:r>
    </w:p>
    <w:p w14:paraId="0B2A3E99" w14:textId="77777777" w:rsidR="008C315A" w:rsidRDefault="008C315A" w:rsidP="008C315A">
      <w:pPr>
        <w:pStyle w:val="a4"/>
        <w:spacing w:after="120" w:line="240" w:lineRule="auto"/>
        <w:ind w:left="106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7CD3455" w14:textId="391EE8A2" w:rsidR="00260FE9" w:rsidRPr="008C315A" w:rsidRDefault="00260FE9" w:rsidP="00260FE9">
      <w:pPr>
        <w:spacing w:after="12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  <w:u w:val="single"/>
          <w:lang w:val="en-US"/>
        </w:rPr>
      </w:pPr>
      <w:r w:rsidRPr="008C315A">
        <w:rPr>
          <w:rFonts w:ascii="Times New Roman" w:hAnsi="Times New Roman" w:cs="Times New Roman"/>
          <w:iCs/>
          <w:sz w:val="24"/>
          <w:szCs w:val="24"/>
          <w:u w:val="single"/>
        </w:rPr>
        <w:lastRenderedPageBreak/>
        <w:t>Дейностите, които ще се осъществяват на площадката са</w:t>
      </w:r>
      <w:r w:rsidRPr="008C315A">
        <w:rPr>
          <w:rFonts w:ascii="Times New Roman" w:hAnsi="Times New Roman" w:cs="Times New Roman"/>
          <w:iCs/>
          <w:sz w:val="24"/>
          <w:szCs w:val="24"/>
          <w:u w:val="single"/>
          <w:lang w:val="en-US"/>
        </w:rPr>
        <w:t>:</w:t>
      </w:r>
    </w:p>
    <w:p w14:paraId="529F41DB" w14:textId="77777777" w:rsidR="00260FE9" w:rsidRDefault="00260FE9" w:rsidP="00260FE9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2F159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R 12 – </w:t>
      </w:r>
      <w:r w:rsidRPr="002F159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Размяна на отпадъци за подлагане на някоя от дейностите с кодове </w:t>
      </w:r>
      <w:r w:rsidRPr="002F159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R 1 – R 11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;</w:t>
      </w:r>
    </w:p>
    <w:p w14:paraId="71CF65B1" w14:textId="3AB0D9CE" w:rsidR="00260FE9" w:rsidRPr="00260FE9" w:rsidRDefault="00260FE9" w:rsidP="00260FE9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R 13 –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Съхранение на отпадъци до извършване на някоя от дейностите с кодове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R 1 – R 12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(с изключение на временното съхраняване на отпадъците на площадката на образуване до събирането им).</w:t>
      </w:r>
    </w:p>
    <w:p w14:paraId="13735916" w14:textId="77777777" w:rsidR="00FC44E9" w:rsidRPr="00160AC7" w:rsidRDefault="00FC44E9" w:rsidP="00160AC7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D79E450" w14:textId="20C311D7" w:rsidR="002E5FF8" w:rsidRPr="008C315A" w:rsidRDefault="002E5FF8" w:rsidP="002E5FF8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315A">
        <w:rPr>
          <w:rFonts w:ascii="Times New Roman" w:hAnsi="Times New Roman"/>
          <w:sz w:val="24"/>
          <w:szCs w:val="24"/>
        </w:rPr>
        <w:t xml:space="preserve">За реализацията и последващата експлоатация на ИП, не се предвижда използването на </w:t>
      </w:r>
      <w:r w:rsidR="002C4E38" w:rsidRPr="008C315A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производствена </w:t>
      </w:r>
      <w:r w:rsidRPr="008C315A">
        <w:rPr>
          <w:rFonts w:ascii="Times New Roman" w:hAnsi="Times New Roman"/>
          <w:b/>
          <w:bCs/>
          <w:i/>
          <w:iCs/>
          <w:sz w:val="24"/>
          <w:szCs w:val="24"/>
        </w:rPr>
        <w:t>вода.</w:t>
      </w:r>
    </w:p>
    <w:p w14:paraId="76903234" w14:textId="012374CC" w:rsidR="002C4E38" w:rsidRDefault="002C4E38" w:rsidP="002E5FF8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315A">
        <w:rPr>
          <w:rFonts w:ascii="Times New Roman" w:hAnsi="Times New Roman"/>
          <w:b/>
          <w:bCs/>
          <w:i/>
          <w:iCs/>
          <w:sz w:val="24"/>
          <w:szCs w:val="24"/>
        </w:rPr>
        <w:t>Водата за питейно-битови нужди</w:t>
      </w:r>
      <w:r w:rsidRPr="008C315A">
        <w:rPr>
          <w:rFonts w:ascii="Times New Roman" w:hAnsi="Times New Roman"/>
          <w:sz w:val="24"/>
          <w:szCs w:val="24"/>
        </w:rPr>
        <w:t xml:space="preserve"> </w:t>
      </w:r>
      <w:r w:rsidR="008C315A" w:rsidRPr="008C315A">
        <w:rPr>
          <w:rFonts w:ascii="Times New Roman" w:hAnsi="Times New Roman"/>
          <w:sz w:val="24"/>
          <w:szCs w:val="24"/>
        </w:rPr>
        <w:t xml:space="preserve">ще </w:t>
      </w:r>
      <w:r w:rsidRPr="008C315A">
        <w:rPr>
          <w:rFonts w:ascii="Times New Roman" w:hAnsi="Times New Roman"/>
          <w:sz w:val="24"/>
          <w:szCs w:val="24"/>
        </w:rPr>
        <w:t xml:space="preserve">се доставя от съществуващата водопреносна мрежа, </w:t>
      </w:r>
      <w:r w:rsidR="008C315A" w:rsidRPr="008C315A">
        <w:rPr>
          <w:rFonts w:ascii="Times New Roman" w:hAnsi="Times New Roman"/>
          <w:sz w:val="24"/>
          <w:szCs w:val="24"/>
        </w:rPr>
        <w:t>след</w:t>
      </w:r>
      <w:r w:rsidRPr="008C315A">
        <w:rPr>
          <w:rFonts w:ascii="Times New Roman" w:hAnsi="Times New Roman"/>
          <w:sz w:val="24"/>
          <w:szCs w:val="24"/>
        </w:rPr>
        <w:t xml:space="preserve"> сключ</w:t>
      </w:r>
      <w:r w:rsidR="008C315A" w:rsidRPr="008C315A">
        <w:rPr>
          <w:rFonts w:ascii="Times New Roman" w:hAnsi="Times New Roman"/>
          <w:sz w:val="24"/>
          <w:szCs w:val="24"/>
        </w:rPr>
        <w:t>ване на писмен</w:t>
      </w:r>
      <w:r w:rsidRPr="008C315A">
        <w:rPr>
          <w:rFonts w:ascii="Times New Roman" w:hAnsi="Times New Roman"/>
          <w:sz w:val="24"/>
          <w:szCs w:val="24"/>
        </w:rPr>
        <w:t xml:space="preserve"> договор с „ВиК“ ЕООД – гр. Пловдив.</w:t>
      </w:r>
    </w:p>
    <w:p w14:paraId="48446DC8" w14:textId="39EFC309" w:rsidR="008C315A" w:rsidRDefault="008C315A" w:rsidP="002E5FF8">
      <w:pPr>
        <w:spacing w:after="12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се предвижда генерирането на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производствени отпадни води.</w:t>
      </w:r>
    </w:p>
    <w:p w14:paraId="3E19F5F4" w14:textId="4134522D" w:rsidR="008C315A" w:rsidRDefault="008C315A" w:rsidP="002E5FF8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Отпадните води</w:t>
      </w:r>
      <w:r>
        <w:rPr>
          <w:rFonts w:ascii="Times New Roman" w:hAnsi="Times New Roman"/>
          <w:sz w:val="24"/>
          <w:szCs w:val="24"/>
        </w:rPr>
        <w:t xml:space="preserve"> които ще се генерират са битово-фекални и дъждовни.</w:t>
      </w:r>
    </w:p>
    <w:p w14:paraId="3F9F8C48" w14:textId="4ADF12E8" w:rsidR="001F288A" w:rsidRPr="008C315A" w:rsidRDefault="001F288A" w:rsidP="002E5FF8">
      <w:pPr>
        <w:pStyle w:val="Default"/>
        <w:spacing w:after="120"/>
        <w:ind w:firstLine="708"/>
        <w:jc w:val="both"/>
        <w:rPr>
          <w:bCs/>
          <w:iCs/>
          <w:color w:val="auto"/>
        </w:rPr>
      </w:pPr>
      <w:r w:rsidRPr="008C315A">
        <w:rPr>
          <w:b/>
          <w:i/>
          <w:color w:val="auto"/>
        </w:rPr>
        <w:t>Битово-фекалните отпадни води</w:t>
      </w:r>
      <w:r w:rsidRPr="008C315A">
        <w:rPr>
          <w:bCs/>
          <w:iCs/>
          <w:color w:val="auto"/>
        </w:rPr>
        <w:t xml:space="preserve"> </w:t>
      </w:r>
      <w:r w:rsidR="008C315A" w:rsidRPr="008C315A">
        <w:rPr>
          <w:bCs/>
          <w:iCs/>
          <w:color w:val="auto"/>
        </w:rPr>
        <w:t xml:space="preserve">ще </w:t>
      </w:r>
      <w:r w:rsidRPr="008C315A">
        <w:rPr>
          <w:bCs/>
          <w:iCs/>
          <w:color w:val="auto"/>
        </w:rPr>
        <w:t xml:space="preserve">се отвеждат в съществуващата канализационна мрежа, </w:t>
      </w:r>
      <w:r w:rsidR="008C315A" w:rsidRPr="008C315A">
        <w:t xml:space="preserve">след </w:t>
      </w:r>
      <w:r w:rsidRPr="008C315A">
        <w:t xml:space="preserve"> сключ</w:t>
      </w:r>
      <w:r w:rsidR="008C315A" w:rsidRPr="008C315A">
        <w:t>ване на писмен</w:t>
      </w:r>
      <w:r w:rsidRPr="008C315A">
        <w:t xml:space="preserve"> договор с „ВиК“ ЕООД – гр. Пловдив.</w:t>
      </w:r>
    </w:p>
    <w:p w14:paraId="5B051685" w14:textId="75461CC7" w:rsidR="002E5FF8" w:rsidRPr="008C315A" w:rsidRDefault="002E5FF8" w:rsidP="002E5FF8">
      <w:pPr>
        <w:pStyle w:val="Default"/>
        <w:spacing w:after="120"/>
        <w:ind w:firstLine="708"/>
        <w:jc w:val="both"/>
      </w:pPr>
      <w:r w:rsidRPr="008C315A">
        <w:rPr>
          <w:b/>
          <w:i/>
          <w:color w:val="auto"/>
        </w:rPr>
        <w:t>Дъждовните води</w:t>
      </w:r>
      <w:r w:rsidRPr="008C315A">
        <w:rPr>
          <w:color w:val="auto"/>
        </w:rPr>
        <w:t xml:space="preserve"> са </w:t>
      </w:r>
      <w:r w:rsidRPr="008C315A">
        <w:t>условно чисти и ще се оттичат в зелените площи на площадката.</w:t>
      </w:r>
    </w:p>
    <w:p w14:paraId="6D3DCF85" w14:textId="5DBD195D" w:rsidR="002E5FF8" w:rsidRPr="001F288A" w:rsidRDefault="002E5FF8" w:rsidP="002E5FF8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315A">
        <w:rPr>
          <w:rFonts w:ascii="Times New Roman" w:hAnsi="Times New Roman"/>
          <w:b/>
          <w:bCs/>
          <w:i/>
          <w:iCs/>
          <w:sz w:val="24"/>
          <w:szCs w:val="24"/>
        </w:rPr>
        <w:t>Електрозахранването</w:t>
      </w:r>
      <w:r w:rsidRPr="008C315A">
        <w:rPr>
          <w:rFonts w:ascii="Times New Roman" w:hAnsi="Times New Roman"/>
          <w:sz w:val="24"/>
          <w:szCs w:val="24"/>
        </w:rPr>
        <w:t xml:space="preserve"> на площадката </w:t>
      </w:r>
      <w:r w:rsidR="009C6563">
        <w:rPr>
          <w:rFonts w:ascii="Times New Roman" w:hAnsi="Times New Roman"/>
          <w:sz w:val="24"/>
          <w:szCs w:val="24"/>
        </w:rPr>
        <w:t xml:space="preserve">ще </w:t>
      </w:r>
      <w:r w:rsidRPr="008C315A">
        <w:rPr>
          <w:rFonts w:ascii="Times New Roman" w:hAnsi="Times New Roman"/>
          <w:sz w:val="24"/>
          <w:szCs w:val="24"/>
        </w:rPr>
        <w:t>се осъществ</w:t>
      </w:r>
      <w:r w:rsidR="003237D6" w:rsidRPr="008C315A">
        <w:rPr>
          <w:rFonts w:ascii="Times New Roman" w:hAnsi="Times New Roman"/>
          <w:sz w:val="24"/>
          <w:szCs w:val="24"/>
        </w:rPr>
        <w:t>ява</w:t>
      </w:r>
      <w:r w:rsidRPr="008C315A">
        <w:rPr>
          <w:rFonts w:ascii="Times New Roman" w:hAnsi="Times New Roman"/>
          <w:sz w:val="24"/>
          <w:szCs w:val="24"/>
        </w:rPr>
        <w:t xml:space="preserve"> </w:t>
      </w:r>
      <w:r w:rsidR="003237D6" w:rsidRPr="008C315A">
        <w:rPr>
          <w:rFonts w:ascii="Times New Roman" w:hAnsi="Times New Roman"/>
          <w:sz w:val="24"/>
          <w:szCs w:val="24"/>
        </w:rPr>
        <w:t>от съществуващата</w:t>
      </w:r>
      <w:r w:rsidRPr="008C315A">
        <w:rPr>
          <w:rFonts w:ascii="Times New Roman" w:hAnsi="Times New Roman"/>
          <w:sz w:val="24"/>
          <w:szCs w:val="24"/>
        </w:rPr>
        <w:t xml:space="preserve"> електропреносна мрежа</w:t>
      </w:r>
      <w:r w:rsidR="003237D6" w:rsidRPr="008C315A">
        <w:rPr>
          <w:rFonts w:ascii="Times New Roman" w:hAnsi="Times New Roman"/>
          <w:sz w:val="24"/>
          <w:szCs w:val="24"/>
        </w:rPr>
        <w:t xml:space="preserve">, </w:t>
      </w:r>
      <w:r w:rsidR="008C315A">
        <w:rPr>
          <w:rFonts w:ascii="Times New Roman" w:hAnsi="Times New Roman"/>
          <w:sz w:val="24"/>
          <w:szCs w:val="24"/>
        </w:rPr>
        <w:t xml:space="preserve">след сключване на писмен </w:t>
      </w:r>
      <w:r w:rsidR="003237D6" w:rsidRPr="008C315A">
        <w:rPr>
          <w:rFonts w:ascii="Times New Roman" w:hAnsi="Times New Roman"/>
          <w:sz w:val="24"/>
          <w:szCs w:val="24"/>
        </w:rPr>
        <w:t>договор</w:t>
      </w:r>
      <w:r w:rsidRPr="008C315A">
        <w:rPr>
          <w:rFonts w:ascii="Times New Roman" w:hAnsi="Times New Roman"/>
          <w:sz w:val="24"/>
          <w:szCs w:val="24"/>
        </w:rPr>
        <w:t xml:space="preserve"> с </w:t>
      </w:r>
      <w:r w:rsidRPr="008C315A">
        <w:rPr>
          <w:rFonts w:ascii="Times New Roman" w:hAnsi="Times New Roman"/>
          <w:bCs/>
          <w:sz w:val="24"/>
          <w:szCs w:val="24"/>
        </w:rPr>
        <w:t>„Електроразпределение ЮГ“ ЕАД.</w:t>
      </w:r>
    </w:p>
    <w:p w14:paraId="2F7A562B" w14:textId="4AEB0010" w:rsidR="00CE3099" w:rsidRDefault="00CE3099" w:rsidP="0065772D">
      <w:pPr>
        <w:pStyle w:val="a5"/>
        <w:spacing w:after="120"/>
        <w:ind w:firstLine="709"/>
        <w:rPr>
          <w:color w:val="000000"/>
          <w:sz w:val="24"/>
          <w:szCs w:val="24"/>
          <w:lang w:val="en-US" w:eastAsia="bg-BG"/>
        </w:rPr>
      </w:pPr>
    </w:p>
    <w:p w14:paraId="346E41DD" w14:textId="4842D3C6" w:rsidR="008C315A" w:rsidRDefault="008C315A" w:rsidP="0065772D">
      <w:pPr>
        <w:pStyle w:val="a5"/>
        <w:spacing w:after="120"/>
        <w:ind w:firstLine="709"/>
        <w:rPr>
          <w:b/>
          <w:bCs/>
          <w:color w:val="000000"/>
          <w:sz w:val="24"/>
          <w:szCs w:val="24"/>
          <w:u w:val="single"/>
          <w:lang w:eastAsia="bg-BG"/>
        </w:rPr>
      </w:pPr>
      <w:r>
        <w:rPr>
          <w:b/>
          <w:bCs/>
          <w:color w:val="000000"/>
          <w:sz w:val="24"/>
          <w:szCs w:val="24"/>
          <w:u w:val="single"/>
          <w:lang w:eastAsia="bg-BG"/>
        </w:rPr>
        <w:t>Участък 2, с площ 500 кв.м.:</w:t>
      </w:r>
    </w:p>
    <w:p w14:paraId="7D99E352" w14:textId="08F4AC35" w:rsidR="008C315A" w:rsidRDefault="008C315A" w:rsidP="0065772D">
      <w:pPr>
        <w:pStyle w:val="a5"/>
        <w:spacing w:after="120"/>
        <w:ind w:firstLine="709"/>
        <w:rPr>
          <w:color w:val="000000"/>
          <w:sz w:val="24"/>
          <w:szCs w:val="24"/>
          <w:lang w:eastAsia="bg-BG"/>
        </w:rPr>
      </w:pPr>
      <w:r>
        <w:rPr>
          <w:color w:val="000000"/>
          <w:sz w:val="24"/>
          <w:szCs w:val="24"/>
          <w:lang w:eastAsia="bg-BG"/>
        </w:rPr>
        <w:t xml:space="preserve">На територията на площадката, с площ 500 кв.м. ще се </w:t>
      </w:r>
      <w:r w:rsidR="004B6809">
        <w:rPr>
          <w:color w:val="000000"/>
          <w:sz w:val="24"/>
          <w:szCs w:val="24"/>
          <w:lang w:eastAsia="bg-BG"/>
        </w:rPr>
        <w:t>извършват складови дейности на строителни материали и ще се изгради необходимата за дейността инфраструктура –</w:t>
      </w:r>
      <w:r w:rsidR="009C6563">
        <w:rPr>
          <w:color w:val="000000"/>
          <w:sz w:val="24"/>
          <w:szCs w:val="24"/>
          <w:lang w:eastAsia="bg-BG"/>
        </w:rPr>
        <w:t xml:space="preserve"> </w:t>
      </w:r>
      <w:r w:rsidR="004B6809">
        <w:rPr>
          <w:color w:val="000000"/>
          <w:sz w:val="24"/>
          <w:szCs w:val="24"/>
          <w:lang w:eastAsia="bg-BG"/>
        </w:rPr>
        <w:t>ще бъде покрита с непропусклива повърхност, оградена, с осигурено 24-часово видеонаблюдение.</w:t>
      </w:r>
    </w:p>
    <w:p w14:paraId="6CA801FB" w14:textId="4697BFD0" w:rsidR="004B6809" w:rsidRDefault="004B6809" w:rsidP="0065772D">
      <w:pPr>
        <w:pStyle w:val="a5"/>
        <w:spacing w:after="120"/>
        <w:ind w:firstLine="709"/>
        <w:rPr>
          <w:color w:val="000000"/>
          <w:sz w:val="24"/>
          <w:szCs w:val="24"/>
          <w:lang w:eastAsia="bg-BG"/>
        </w:rPr>
      </w:pPr>
      <w:r>
        <w:rPr>
          <w:color w:val="000000"/>
          <w:sz w:val="24"/>
          <w:szCs w:val="24"/>
          <w:lang w:eastAsia="bg-BG"/>
        </w:rPr>
        <w:t xml:space="preserve">За този участък не се предвижда използването на </w:t>
      </w:r>
      <w:r w:rsidRPr="004B6809">
        <w:rPr>
          <w:b/>
          <w:bCs/>
          <w:i/>
          <w:iCs/>
          <w:color w:val="000000"/>
          <w:sz w:val="24"/>
          <w:szCs w:val="24"/>
          <w:lang w:eastAsia="bg-BG"/>
        </w:rPr>
        <w:t>производствена вода</w:t>
      </w:r>
      <w:r>
        <w:rPr>
          <w:color w:val="000000"/>
          <w:sz w:val="24"/>
          <w:szCs w:val="24"/>
          <w:lang w:eastAsia="bg-BG"/>
        </w:rPr>
        <w:t xml:space="preserve">, както и такава за </w:t>
      </w:r>
      <w:r w:rsidRPr="004B6809">
        <w:rPr>
          <w:b/>
          <w:bCs/>
          <w:i/>
          <w:iCs/>
          <w:color w:val="000000"/>
          <w:sz w:val="24"/>
          <w:szCs w:val="24"/>
          <w:lang w:eastAsia="bg-BG"/>
        </w:rPr>
        <w:t>питейно-битови нужди</w:t>
      </w:r>
      <w:r>
        <w:rPr>
          <w:color w:val="000000"/>
          <w:sz w:val="24"/>
          <w:szCs w:val="24"/>
          <w:lang w:eastAsia="bg-BG"/>
        </w:rPr>
        <w:t>.</w:t>
      </w:r>
    </w:p>
    <w:p w14:paraId="46A661F5" w14:textId="72128F7C" w:rsidR="004B6809" w:rsidRDefault="004B6809" w:rsidP="0065772D">
      <w:pPr>
        <w:pStyle w:val="a5"/>
        <w:spacing w:after="120"/>
        <w:ind w:firstLine="709"/>
        <w:rPr>
          <w:b/>
          <w:bCs/>
          <w:i/>
          <w:iCs/>
          <w:color w:val="000000"/>
          <w:sz w:val="24"/>
          <w:szCs w:val="24"/>
          <w:lang w:eastAsia="bg-BG"/>
        </w:rPr>
      </w:pPr>
      <w:r>
        <w:rPr>
          <w:color w:val="000000"/>
          <w:sz w:val="24"/>
          <w:szCs w:val="24"/>
          <w:lang w:eastAsia="bg-BG"/>
        </w:rPr>
        <w:t xml:space="preserve">Не се предвижда генерирането на </w:t>
      </w:r>
      <w:r w:rsidRPr="004B6809">
        <w:rPr>
          <w:b/>
          <w:bCs/>
          <w:i/>
          <w:iCs/>
          <w:color w:val="000000"/>
          <w:sz w:val="24"/>
          <w:szCs w:val="24"/>
          <w:lang w:eastAsia="bg-BG"/>
        </w:rPr>
        <w:t>производствени и битово-фекални отпадни води.</w:t>
      </w:r>
    </w:p>
    <w:p w14:paraId="1688C267" w14:textId="77777777" w:rsidR="009C6563" w:rsidRPr="008C315A" w:rsidRDefault="009C6563" w:rsidP="009C6563">
      <w:pPr>
        <w:pStyle w:val="Default"/>
        <w:spacing w:after="120"/>
        <w:ind w:firstLine="708"/>
        <w:jc w:val="both"/>
      </w:pPr>
      <w:r w:rsidRPr="008C315A">
        <w:rPr>
          <w:b/>
          <w:i/>
          <w:color w:val="auto"/>
        </w:rPr>
        <w:t>Дъждовните води</w:t>
      </w:r>
      <w:r w:rsidRPr="008C315A">
        <w:rPr>
          <w:color w:val="auto"/>
        </w:rPr>
        <w:t xml:space="preserve"> са </w:t>
      </w:r>
      <w:r w:rsidRPr="008C315A">
        <w:t>условно чисти и ще се оттичат в зелените площи на площадката.</w:t>
      </w:r>
    </w:p>
    <w:p w14:paraId="1796A4C4" w14:textId="537E3AD3" w:rsidR="009C6563" w:rsidRPr="001F288A" w:rsidRDefault="009C6563" w:rsidP="009C6563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315A">
        <w:rPr>
          <w:rFonts w:ascii="Times New Roman" w:hAnsi="Times New Roman"/>
          <w:b/>
          <w:bCs/>
          <w:i/>
          <w:iCs/>
          <w:sz w:val="24"/>
          <w:szCs w:val="24"/>
        </w:rPr>
        <w:t>Електрозахранването</w:t>
      </w:r>
      <w:r w:rsidRPr="008C315A">
        <w:rPr>
          <w:rFonts w:ascii="Times New Roman" w:hAnsi="Times New Roman"/>
          <w:sz w:val="24"/>
          <w:szCs w:val="24"/>
        </w:rPr>
        <w:t xml:space="preserve"> на площадката </w:t>
      </w:r>
      <w:r>
        <w:rPr>
          <w:rFonts w:ascii="Times New Roman" w:hAnsi="Times New Roman"/>
          <w:sz w:val="24"/>
          <w:szCs w:val="24"/>
        </w:rPr>
        <w:t xml:space="preserve">ще </w:t>
      </w:r>
      <w:r w:rsidRPr="008C315A">
        <w:rPr>
          <w:rFonts w:ascii="Times New Roman" w:hAnsi="Times New Roman"/>
          <w:sz w:val="24"/>
          <w:szCs w:val="24"/>
        </w:rPr>
        <w:t xml:space="preserve">се осъществява от съществуващата електропреносна мрежа, </w:t>
      </w:r>
      <w:r>
        <w:rPr>
          <w:rFonts w:ascii="Times New Roman" w:hAnsi="Times New Roman"/>
          <w:sz w:val="24"/>
          <w:szCs w:val="24"/>
        </w:rPr>
        <w:t xml:space="preserve">след сключване на писмен </w:t>
      </w:r>
      <w:r w:rsidRPr="008C315A">
        <w:rPr>
          <w:rFonts w:ascii="Times New Roman" w:hAnsi="Times New Roman"/>
          <w:sz w:val="24"/>
          <w:szCs w:val="24"/>
        </w:rPr>
        <w:t xml:space="preserve">договор с </w:t>
      </w:r>
      <w:r w:rsidRPr="008C315A">
        <w:rPr>
          <w:rFonts w:ascii="Times New Roman" w:hAnsi="Times New Roman"/>
          <w:bCs/>
          <w:sz w:val="24"/>
          <w:szCs w:val="24"/>
        </w:rPr>
        <w:t>„Електроразпределение ЮГ“ ЕАД.</w:t>
      </w:r>
    </w:p>
    <w:p w14:paraId="4D176BA0" w14:textId="77777777" w:rsidR="009C6563" w:rsidRDefault="009C6563" w:rsidP="0065772D">
      <w:pPr>
        <w:pStyle w:val="a5"/>
        <w:spacing w:after="120"/>
        <w:ind w:firstLine="709"/>
        <w:rPr>
          <w:color w:val="000000"/>
          <w:sz w:val="24"/>
          <w:szCs w:val="24"/>
          <w:lang w:eastAsia="bg-BG"/>
        </w:rPr>
      </w:pPr>
    </w:p>
    <w:p w14:paraId="2E105E65" w14:textId="4DB9B789" w:rsidR="00904D25" w:rsidRPr="000C4845" w:rsidRDefault="00904D25" w:rsidP="00160AC7">
      <w:pPr>
        <w:pStyle w:val="a4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4845">
        <w:rPr>
          <w:rFonts w:ascii="Times New Roman" w:hAnsi="Times New Roman" w:cs="Times New Roman"/>
          <w:b/>
          <w:sz w:val="24"/>
          <w:szCs w:val="24"/>
        </w:rPr>
        <w:t xml:space="preserve">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/пътища/улици, газопровод, </w:t>
      </w:r>
      <w:r w:rsidRPr="000C4845">
        <w:rPr>
          <w:rFonts w:ascii="Times New Roman" w:hAnsi="Times New Roman" w:cs="Times New Roman"/>
          <w:b/>
          <w:sz w:val="24"/>
          <w:szCs w:val="24"/>
        </w:rPr>
        <w:lastRenderedPageBreak/>
        <w:t>електропроводи и др./; предвидени изкопни работи, предполагаема дълбочина на изкопите, ползване на взрив</w:t>
      </w:r>
    </w:p>
    <w:p w14:paraId="5BE09EF5" w14:textId="77777777" w:rsidR="009C6563" w:rsidRDefault="00C43889" w:rsidP="009C6563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6563">
        <w:rPr>
          <w:rFonts w:ascii="Times New Roman" w:hAnsi="Times New Roman" w:cs="Times New Roman"/>
          <w:sz w:val="24"/>
          <w:szCs w:val="24"/>
        </w:rPr>
        <w:t xml:space="preserve">Инвестиционното предложение /ИП/ е за </w:t>
      </w:r>
      <w:r w:rsidR="009C6563" w:rsidRPr="009C6563">
        <w:rPr>
          <w:rFonts w:ascii="Times New Roman" w:hAnsi="Times New Roman" w:cs="Times New Roman"/>
          <w:sz w:val="24"/>
          <w:szCs w:val="24"/>
        </w:rPr>
        <w:t>нов</w:t>
      </w:r>
      <w:r w:rsidRPr="009C6563">
        <w:rPr>
          <w:rFonts w:ascii="Times New Roman" w:hAnsi="Times New Roman" w:cs="Times New Roman"/>
          <w:sz w:val="24"/>
          <w:szCs w:val="24"/>
        </w:rPr>
        <w:t xml:space="preserve"> обект</w:t>
      </w:r>
      <w:r w:rsidR="00471E9C" w:rsidRPr="009C656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9C6563">
        <w:rPr>
          <w:rFonts w:ascii="Times New Roman" w:hAnsi="Times New Roman" w:cs="Times New Roman"/>
          <w:sz w:val="24"/>
          <w:szCs w:val="24"/>
        </w:rPr>
        <w:t xml:space="preserve"> </w:t>
      </w:r>
      <w:r w:rsidR="009C6563" w:rsidRPr="009C6563">
        <w:rPr>
          <w:rFonts w:ascii="Times New Roman" w:hAnsi="Times New Roman"/>
          <w:b/>
          <w:sz w:val="24"/>
          <w:szCs w:val="24"/>
        </w:rPr>
        <w:t xml:space="preserve">„Изграждане на площадка за събиране, съхранение и третиране на отпадъци, с площ 3 500 кв.м.  и изграждане на участък за складови дейности на строителни материали, с площ 500 кв.м.“, </w:t>
      </w:r>
      <w:r w:rsidR="009C6563" w:rsidRPr="009C6563">
        <w:rPr>
          <w:rFonts w:ascii="Times New Roman" w:hAnsi="Times New Roman"/>
          <w:sz w:val="24"/>
          <w:szCs w:val="24"/>
        </w:rPr>
        <w:t>в поземлени имоти № 72789.107.47, с. Тополово, община Асеновград, област Пловдив, с обща площ от 4 000 кв.м.</w:t>
      </w:r>
    </w:p>
    <w:p w14:paraId="553D61A8" w14:textId="0876B078" w:rsidR="00AA5449" w:rsidRDefault="00CA77E3" w:rsidP="00AA5449">
      <w:pPr>
        <w:spacing w:after="12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За реализирането и последващата експлоатация на ИП, ще се извършат строително-монтажни работи, които се свеждат до изграждане на ограда и навеси.</w:t>
      </w:r>
    </w:p>
    <w:p w14:paraId="5515B8FD" w14:textId="520F288E" w:rsidR="00CA77E3" w:rsidRDefault="00CA77E3" w:rsidP="007E2018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Офис</w:t>
      </w:r>
      <w:r w:rsidR="0076335A">
        <w:rPr>
          <w:rFonts w:ascii="Times New Roman" w:hAnsi="Times New Roman" w:cs="Times New Roman"/>
          <w:iCs/>
          <w:sz w:val="24"/>
          <w:szCs w:val="24"/>
        </w:rPr>
        <w:t>ът</w:t>
      </w:r>
      <w:r>
        <w:rPr>
          <w:rFonts w:ascii="Times New Roman" w:hAnsi="Times New Roman" w:cs="Times New Roman"/>
          <w:iCs/>
          <w:sz w:val="24"/>
          <w:szCs w:val="24"/>
        </w:rPr>
        <w:t xml:space="preserve"> със санитарно-битово помещение</w:t>
      </w:r>
      <w:r w:rsidR="0076335A">
        <w:rPr>
          <w:rFonts w:ascii="Times New Roman" w:hAnsi="Times New Roman" w:cs="Times New Roman"/>
          <w:iCs/>
          <w:sz w:val="24"/>
          <w:szCs w:val="24"/>
        </w:rPr>
        <w:t xml:space="preserve">, които ще бъдат разположени на територията на площадката за дейности с отпадъци </w:t>
      </w:r>
      <w:r w:rsidR="0076335A" w:rsidRPr="0076335A">
        <w:rPr>
          <w:rFonts w:ascii="Times New Roman" w:hAnsi="Times New Roman" w:cs="Times New Roman"/>
          <w:i/>
          <w:sz w:val="24"/>
          <w:szCs w:val="24"/>
        </w:rPr>
        <w:t>/Участък 1/</w:t>
      </w:r>
      <w:r w:rsidR="0076335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76335A">
        <w:rPr>
          <w:rFonts w:ascii="Times New Roman" w:hAnsi="Times New Roman" w:cs="Times New Roman"/>
          <w:iCs/>
          <w:sz w:val="24"/>
          <w:szCs w:val="24"/>
        </w:rPr>
        <w:t>представлява „Офис контейнер“.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7C824AC3" w14:textId="12FED3F2" w:rsidR="007E2018" w:rsidRPr="00931066" w:rsidRDefault="007E2018" w:rsidP="007E2018">
      <w:pPr>
        <w:spacing w:after="12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За реализацията и последващата експлоатация на ИП,</w:t>
      </w:r>
      <w:r w:rsidRPr="0093106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територията на поземлен имот №</w:t>
      </w:r>
      <w:r w:rsidRPr="00931066">
        <w:rPr>
          <w:rFonts w:ascii="Times New Roman" w:hAnsi="Times New Roman"/>
          <w:b/>
          <w:bCs/>
          <w:i/>
          <w:sz w:val="24"/>
          <w:szCs w:val="24"/>
        </w:rPr>
        <w:t xml:space="preserve">72789.107.47, с. Тополово, община Асеновград, област Пловдив, с обща площ от 4 000 кв.м. </w:t>
      </w:r>
      <w:r w:rsidRPr="007E2018">
        <w:rPr>
          <w:rFonts w:ascii="Times New Roman" w:hAnsi="Times New Roman"/>
          <w:b/>
          <w:bCs/>
          <w:i/>
          <w:sz w:val="24"/>
          <w:szCs w:val="24"/>
          <w:u w:val="single"/>
        </w:rPr>
        <w:t>ще се о</w:t>
      </w:r>
      <w:r w:rsidRPr="00931066">
        <w:rPr>
          <w:rFonts w:ascii="Times New Roman" w:hAnsi="Times New Roman"/>
          <w:b/>
          <w:bCs/>
          <w:i/>
          <w:sz w:val="24"/>
          <w:szCs w:val="24"/>
          <w:u w:val="single"/>
        </w:rPr>
        <w:t>бособят и отделят един от друг, посредством ограда, два участъка</w:t>
      </w:r>
      <w:r w:rsidRPr="00931066">
        <w:rPr>
          <w:rFonts w:ascii="Times New Roman" w:hAnsi="Times New Roman"/>
          <w:b/>
          <w:bCs/>
          <w:i/>
          <w:sz w:val="24"/>
          <w:szCs w:val="24"/>
        </w:rPr>
        <w:t>:</w:t>
      </w:r>
    </w:p>
    <w:p w14:paraId="2D7B0A09" w14:textId="4D1F4116" w:rsidR="007E2018" w:rsidRPr="007E2018" w:rsidRDefault="007E2018" w:rsidP="007E2018">
      <w:pPr>
        <w:pStyle w:val="a4"/>
        <w:numPr>
          <w:ilvl w:val="0"/>
          <w:numId w:val="34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E2018">
        <w:rPr>
          <w:rFonts w:ascii="Times New Roman" w:hAnsi="Times New Roman" w:cs="Times New Roman"/>
          <w:b/>
          <w:bCs/>
          <w:i/>
          <w:sz w:val="24"/>
          <w:szCs w:val="24"/>
        </w:rPr>
        <w:t>Площадка за събиране, съхранение и третиране на отпадъци от ОЧЦМ, ИУМПС, ИУЕЕО, НУБА, както и отпадъци от хартия и картон и отпадъци от пластмаса, с площ 3 500 кв. м.;</w:t>
      </w:r>
    </w:p>
    <w:p w14:paraId="141C4A25" w14:textId="4BFB74C3" w:rsidR="007E2018" w:rsidRPr="007E2018" w:rsidRDefault="007E2018" w:rsidP="007E2018">
      <w:pPr>
        <w:pStyle w:val="a4"/>
        <w:numPr>
          <w:ilvl w:val="0"/>
          <w:numId w:val="34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60AC7">
        <w:rPr>
          <w:rFonts w:ascii="Times New Roman" w:hAnsi="Times New Roman" w:cs="Times New Roman"/>
          <w:b/>
          <w:bCs/>
          <w:i/>
          <w:sz w:val="24"/>
          <w:szCs w:val="24"/>
        </w:rPr>
        <w:t>Участък за складиране на строителни материали, с площ 500 кв. м..</w:t>
      </w:r>
    </w:p>
    <w:p w14:paraId="09D99DAA" w14:textId="77777777" w:rsidR="007E2018" w:rsidRDefault="007E2018" w:rsidP="00AA5449">
      <w:pPr>
        <w:spacing w:after="12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4C3235B" w14:textId="3C481D0F" w:rsidR="005E45CE" w:rsidRPr="005E45CE" w:rsidRDefault="005E45CE" w:rsidP="00AA5449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5E45C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Участък 1, с площ 3 500 кв.м.:</w:t>
      </w:r>
    </w:p>
    <w:p w14:paraId="2C289371" w14:textId="0E57B166" w:rsidR="00AA5449" w:rsidRDefault="00AA5449" w:rsidP="00AA5449">
      <w:pPr>
        <w:spacing w:after="12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Площадката отговаря на изискванията, заложени в чл. 38, ал. 1 от ЗУО </w:t>
      </w:r>
      <w:r w:rsidRPr="00F233BD">
        <w:rPr>
          <w:rFonts w:ascii="Times New Roman" w:hAnsi="Times New Roman" w:cs="Times New Roman"/>
          <w:i/>
          <w:sz w:val="24"/>
          <w:szCs w:val="24"/>
        </w:rPr>
        <w:t>/обн. ДВ бр. 53 от 13.07.2012 г., изм. и доп. ДВ бр. 17 от 01.03.2022 г./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2BAD2DA5" w14:textId="77777777" w:rsidR="00AA5449" w:rsidRDefault="00AA5449" w:rsidP="00AA5449">
      <w:pPr>
        <w:spacing w:after="12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На територията на площадката, с площ 3 500 кв. м. ще се изгради необходимата за целта инфраструктура, а именно:</w:t>
      </w:r>
    </w:p>
    <w:p w14:paraId="2DBCD362" w14:textId="77777777" w:rsidR="00AA5449" w:rsidRDefault="00AA5449" w:rsidP="00AA5449">
      <w:pPr>
        <w:pStyle w:val="a4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Площадката ще е покрита с непропусклива повърхност, ще бъде оградена, с осигурена охрана и 24-часово видеонаблюдение;</w:t>
      </w:r>
    </w:p>
    <w:p w14:paraId="4006122B" w14:textId="77777777" w:rsidR="00AA5449" w:rsidRDefault="00AA5449" w:rsidP="00AA5449">
      <w:pPr>
        <w:pStyle w:val="a4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На входа ще се изгради контролно-пропускателен пункт, чрез който ще се осъществява входно-изходния контрол и измерване на количествата приети и предадени отпадъци;</w:t>
      </w:r>
    </w:p>
    <w:p w14:paraId="2C358F95" w14:textId="43A3359E" w:rsidR="00F4472C" w:rsidRDefault="00F4472C" w:rsidP="00AA5449">
      <w:pPr>
        <w:pStyle w:val="a4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Измерването на количествата ще се осъществява, посредством кантар с капацитет 1 тон и автокантар, с капацитет 60 тона;</w:t>
      </w:r>
    </w:p>
    <w:p w14:paraId="43F3E4F8" w14:textId="2BE93225" w:rsidR="00AA5449" w:rsidRDefault="00AA5449" w:rsidP="00AA5449">
      <w:pPr>
        <w:pStyle w:val="a4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Офис със санитарно-битово помещение;</w:t>
      </w:r>
    </w:p>
    <w:p w14:paraId="7EA3E6C4" w14:textId="77777777" w:rsidR="00AA5449" w:rsidRDefault="00AA5449" w:rsidP="00AA5449">
      <w:pPr>
        <w:pStyle w:val="a4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Участъци за разделно събиране на различните по вид, произход и състав отпадъчни потоци:</w:t>
      </w:r>
    </w:p>
    <w:p w14:paraId="70D8E3E3" w14:textId="77777777" w:rsidR="00AA5449" w:rsidRDefault="00AA5449" w:rsidP="00AA5449">
      <w:pPr>
        <w:pStyle w:val="a4"/>
        <w:numPr>
          <w:ilvl w:val="1"/>
          <w:numId w:val="5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Участък за събиране, съхранение и третиране на ОЧЦМ;</w:t>
      </w:r>
    </w:p>
    <w:p w14:paraId="4BAB70E1" w14:textId="77777777" w:rsidR="00AA5449" w:rsidRDefault="00AA5449" w:rsidP="00AA5449">
      <w:pPr>
        <w:pStyle w:val="a4"/>
        <w:numPr>
          <w:ilvl w:val="1"/>
          <w:numId w:val="5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Участък за събиране и съхранение на ИУМПС;</w:t>
      </w:r>
    </w:p>
    <w:p w14:paraId="0B16337F" w14:textId="77777777" w:rsidR="00AA5449" w:rsidRDefault="00AA5449" w:rsidP="00AA5449">
      <w:pPr>
        <w:pStyle w:val="a4"/>
        <w:numPr>
          <w:ilvl w:val="1"/>
          <w:numId w:val="5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Участък за събиране и съхранение на НУБА;</w:t>
      </w:r>
    </w:p>
    <w:p w14:paraId="6DC234C0" w14:textId="77777777" w:rsidR="00AA5449" w:rsidRDefault="00AA5449" w:rsidP="00AA5449">
      <w:pPr>
        <w:pStyle w:val="a4"/>
        <w:numPr>
          <w:ilvl w:val="1"/>
          <w:numId w:val="5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Участък за събиране, съхранение и третиране на ИУЕЕО;</w:t>
      </w:r>
    </w:p>
    <w:p w14:paraId="4E6E8AA2" w14:textId="4874359B" w:rsidR="00AA5449" w:rsidRDefault="00AA5449" w:rsidP="00AA5449">
      <w:pPr>
        <w:pStyle w:val="a4"/>
        <w:numPr>
          <w:ilvl w:val="1"/>
          <w:numId w:val="5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Участък за събиране, съхранение и третиране на </w:t>
      </w:r>
      <w:r w:rsidR="0007094A">
        <w:rPr>
          <w:rFonts w:ascii="Times New Roman" w:hAnsi="Times New Roman" w:cs="Times New Roman"/>
          <w:iCs/>
          <w:sz w:val="24"/>
          <w:szCs w:val="24"/>
        </w:rPr>
        <w:t xml:space="preserve">неопасни производствени отпадъци, както и </w:t>
      </w:r>
      <w:r>
        <w:rPr>
          <w:rFonts w:ascii="Times New Roman" w:hAnsi="Times New Roman" w:cs="Times New Roman"/>
          <w:iCs/>
          <w:sz w:val="24"/>
          <w:szCs w:val="24"/>
        </w:rPr>
        <w:t xml:space="preserve">отпадъци от </w:t>
      </w:r>
      <w:r w:rsidR="0007094A">
        <w:rPr>
          <w:rFonts w:ascii="Times New Roman" w:hAnsi="Times New Roman" w:cs="Times New Roman"/>
          <w:iCs/>
          <w:sz w:val="24"/>
          <w:szCs w:val="24"/>
        </w:rPr>
        <w:t>опаковки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01C93D73" w14:textId="77777777" w:rsidR="00AA5449" w:rsidRPr="00260FE9" w:rsidRDefault="00AA5449" w:rsidP="00AA5449">
      <w:pPr>
        <w:spacing w:after="12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 реализирането и последващата експлоатация, дружеството има за цел да извършва следните дейности с отпадъци:</w:t>
      </w:r>
    </w:p>
    <w:p w14:paraId="20471B07" w14:textId="77777777" w:rsidR="00AA5449" w:rsidRDefault="00AA5449" w:rsidP="00AA5449">
      <w:pPr>
        <w:pStyle w:val="a4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Събиране, съхранение и третиране на ОЧЦМ;</w:t>
      </w:r>
    </w:p>
    <w:p w14:paraId="62E4A280" w14:textId="77777777" w:rsidR="00AA5449" w:rsidRDefault="00AA5449" w:rsidP="00AA5449">
      <w:pPr>
        <w:pStyle w:val="a4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Събиране и съхранение на ИУМПС;</w:t>
      </w:r>
    </w:p>
    <w:p w14:paraId="783AF9DD" w14:textId="77777777" w:rsidR="00AA5449" w:rsidRDefault="00AA5449" w:rsidP="00AA5449">
      <w:pPr>
        <w:pStyle w:val="a4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Събиране и съхранение на НУБА;</w:t>
      </w:r>
    </w:p>
    <w:p w14:paraId="09908CAC" w14:textId="77777777" w:rsidR="00AA5449" w:rsidRDefault="00AA5449" w:rsidP="00AA5449">
      <w:pPr>
        <w:pStyle w:val="a4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Събиране, съхранение и третиране на ИУЕЕО;</w:t>
      </w:r>
    </w:p>
    <w:p w14:paraId="09715FDB" w14:textId="1929BB85" w:rsidR="00AA5449" w:rsidRDefault="00AA5449" w:rsidP="00AA5449">
      <w:pPr>
        <w:pStyle w:val="a4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Събиране, съхранение и третиране на </w:t>
      </w:r>
      <w:r w:rsidR="0007094A">
        <w:rPr>
          <w:rFonts w:ascii="Times New Roman" w:hAnsi="Times New Roman" w:cs="Times New Roman"/>
          <w:iCs/>
          <w:sz w:val="24"/>
          <w:szCs w:val="24"/>
        </w:rPr>
        <w:t>неопасни производствени отпадъци, както и отпадъци от опаковки.</w:t>
      </w:r>
    </w:p>
    <w:p w14:paraId="710BAB77" w14:textId="77777777" w:rsidR="007E2018" w:rsidRDefault="007E2018" w:rsidP="0076335A">
      <w:pPr>
        <w:pStyle w:val="a4"/>
        <w:spacing w:after="120" w:line="240" w:lineRule="auto"/>
        <w:ind w:left="106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624ADD1" w14:textId="5D5A03FC" w:rsidR="005D39B7" w:rsidRDefault="005D39B7" w:rsidP="0035226B">
      <w:pPr>
        <w:spacing w:after="120" w:line="240" w:lineRule="auto"/>
        <w:ind w:left="709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Отпадъците, с които дружеството ще извършва дейности са както следва: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1668"/>
        <w:gridCol w:w="3418"/>
        <w:gridCol w:w="1456"/>
        <w:gridCol w:w="1645"/>
      </w:tblGrid>
      <w:tr w:rsidR="0035226B" w:rsidRPr="0035226B" w14:paraId="5FBC9E7D" w14:textId="77777777" w:rsidTr="002010C9">
        <w:tc>
          <w:tcPr>
            <w:tcW w:w="1101" w:type="dxa"/>
            <w:vAlign w:val="center"/>
          </w:tcPr>
          <w:p w14:paraId="0CF06065" w14:textId="211528AD" w:rsidR="005D39B7" w:rsidRPr="002010C9" w:rsidRDefault="005D39B7" w:rsidP="002010C9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2010C9">
              <w:rPr>
                <w:rFonts w:ascii="Times New Roman" w:hAnsi="Times New Roman" w:cs="Times New Roman"/>
                <w:b/>
                <w:bCs/>
                <w:i/>
              </w:rPr>
              <w:t>Код</w:t>
            </w:r>
          </w:p>
        </w:tc>
        <w:tc>
          <w:tcPr>
            <w:tcW w:w="1668" w:type="dxa"/>
            <w:vAlign w:val="center"/>
          </w:tcPr>
          <w:p w14:paraId="7CAEB75D" w14:textId="418A8A08" w:rsidR="005D39B7" w:rsidRPr="002010C9" w:rsidRDefault="00DB21DD" w:rsidP="002010C9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2010C9">
              <w:rPr>
                <w:rFonts w:ascii="Times New Roman" w:hAnsi="Times New Roman" w:cs="Times New Roman"/>
                <w:b/>
                <w:bCs/>
                <w:i/>
              </w:rPr>
              <w:t>Наименование</w:t>
            </w:r>
          </w:p>
        </w:tc>
        <w:tc>
          <w:tcPr>
            <w:tcW w:w="3418" w:type="dxa"/>
            <w:vAlign w:val="center"/>
          </w:tcPr>
          <w:p w14:paraId="58E8D979" w14:textId="2FD1E880" w:rsidR="005D39B7" w:rsidRPr="002010C9" w:rsidRDefault="00DB21DD" w:rsidP="002010C9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2010C9">
              <w:rPr>
                <w:rFonts w:ascii="Times New Roman" w:hAnsi="Times New Roman" w:cs="Times New Roman"/>
                <w:b/>
                <w:bCs/>
                <w:i/>
              </w:rPr>
              <w:t>Дейности,</w:t>
            </w:r>
          </w:p>
          <w:p w14:paraId="55BD5F39" w14:textId="096FC052" w:rsidR="00DB21DD" w:rsidRPr="002010C9" w:rsidRDefault="00DB21DD" w:rsidP="002010C9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2010C9">
              <w:rPr>
                <w:rFonts w:ascii="Times New Roman" w:hAnsi="Times New Roman" w:cs="Times New Roman"/>
                <w:b/>
                <w:bCs/>
                <w:i/>
              </w:rPr>
              <w:t>Кодове</w:t>
            </w:r>
          </w:p>
        </w:tc>
        <w:tc>
          <w:tcPr>
            <w:tcW w:w="1456" w:type="dxa"/>
            <w:vAlign w:val="center"/>
          </w:tcPr>
          <w:p w14:paraId="44D6325F" w14:textId="77777777" w:rsidR="005D39B7" w:rsidRPr="002010C9" w:rsidRDefault="00DB21DD" w:rsidP="002010C9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2010C9">
              <w:rPr>
                <w:rFonts w:ascii="Times New Roman" w:hAnsi="Times New Roman" w:cs="Times New Roman"/>
                <w:b/>
                <w:bCs/>
                <w:i/>
              </w:rPr>
              <w:t>Количество,</w:t>
            </w:r>
          </w:p>
          <w:p w14:paraId="5CFAF209" w14:textId="6A53D1D7" w:rsidR="00DB21DD" w:rsidRPr="002010C9" w:rsidRDefault="00DB21DD" w:rsidP="002010C9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2010C9">
              <w:rPr>
                <w:rFonts w:ascii="Times New Roman" w:hAnsi="Times New Roman" w:cs="Times New Roman"/>
                <w:b/>
                <w:bCs/>
                <w:i/>
              </w:rPr>
              <w:t>(тон/год.)</w:t>
            </w:r>
          </w:p>
        </w:tc>
        <w:tc>
          <w:tcPr>
            <w:tcW w:w="1645" w:type="dxa"/>
            <w:vAlign w:val="center"/>
          </w:tcPr>
          <w:p w14:paraId="2224256E" w14:textId="7D39DCA0" w:rsidR="005D39B7" w:rsidRPr="002010C9" w:rsidRDefault="00DB21DD" w:rsidP="002010C9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2010C9">
              <w:rPr>
                <w:rFonts w:ascii="Times New Roman" w:hAnsi="Times New Roman" w:cs="Times New Roman"/>
                <w:b/>
                <w:bCs/>
                <w:i/>
              </w:rPr>
              <w:t>Произход</w:t>
            </w:r>
          </w:p>
        </w:tc>
      </w:tr>
      <w:tr w:rsidR="0035226B" w:rsidRPr="0035226B" w14:paraId="3E3B02F3" w14:textId="77777777" w:rsidTr="002010C9">
        <w:tc>
          <w:tcPr>
            <w:tcW w:w="1101" w:type="dxa"/>
            <w:vAlign w:val="center"/>
          </w:tcPr>
          <w:p w14:paraId="6218FDB8" w14:textId="584BAEC9" w:rsidR="00DB21DD" w:rsidRPr="002010C9" w:rsidRDefault="00DB21DD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</w:rPr>
              <w:t>02 01 10</w:t>
            </w:r>
          </w:p>
        </w:tc>
        <w:tc>
          <w:tcPr>
            <w:tcW w:w="1668" w:type="dxa"/>
            <w:vAlign w:val="center"/>
          </w:tcPr>
          <w:p w14:paraId="73CA73A7" w14:textId="6A7D36B9" w:rsidR="00DB21DD" w:rsidRPr="002010C9" w:rsidRDefault="00DB21DD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</w:rPr>
              <w:t>Метални отпадъци</w:t>
            </w:r>
          </w:p>
        </w:tc>
        <w:tc>
          <w:tcPr>
            <w:tcW w:w="3418" w:type="dxa"/>
            <w:vAlign w:val="center"/>
          </w:tcPr>
          <w:p w14:paraId="7F1B7662" w14:textId="77777777" w:rsidR="00DB21DD" w:rsidRPr="002010C9" w:rsidRDefault="00DB21DD" w:rsidP="00201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R12 </w:t>
            </w:r>
            <w:r w:rsidRPr="002010C9">
              <w:rPr>
                <w:rFonts w:ascii="Times New Roman" w:hAnsi="Times New Roman" w:cs="Times New Roman"/>
                <w:color w:val="000000"/>
              </w:rPr>
              <w:t>– размяна на отпадъците за подлагане на някоя от дейностите по</w:t>
            </w: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010C9">
              <w:rPr>
                <w:rFonts w:ascii="Times New Roman" w:hAnsi="Times New Roman" w:cs="Times New Roman"/>
                <w:color w:val="000000"/>
              </w:rPr>
              <w:t>R1- R11</w:t>
            </w:r>
          </w:p>
          <w:p w14:paraId="5B998B68" w14:textId="00892D4F" w:rsidR="00DB21DD" w:rsidRPr="002010C9" w:rsidRDefault="00DB21DD" w:rsidP="002010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10C9">
              <w:rPr>
                <w:rFonts w:ascii="Times New Roman" w:hAnsi="Times New Roman" w:cs="Times New Roman"/>
                <w:bCs/>
              </w:rPr>
              <w:t>/Пр. Обр. – рязане, сортиране/</w:t>
            </w:r>
            <w:r w:rsidR="002010C9">
              <w:rPr>
                <w:rFonts w:ascii="Times New Roman" w:hAnsi="Times New Roman" w:cs="Times New Roman"/>
                <w:bCs/>
              </w:rPr>
              <w:t>;</w:t>
            </w:r>
          </w:p>
          <w:p w14:paraId="38C3B884" w14:textId="70EF6D5A" w:rsidR="00DB21DD" w:rsidRPr="002010C9" w:rsidRDefault="00DB21DD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>R13</w:t>
            </w:r>
            <w:r w:rsidRPr="002010C9">
              <w:rPr>
                <w:rFonts w:ascii="Times New Roman" w:hAnsi="Times New Roman" w:cs="Times New Roman"/>
                <w:color w:val="000000"/>
              </w:rPr>
              <w:t>- съхраняване на отпадъците, до извършването на някоя от дейностите с кодове R1- R12, с изключение на предварителното съхраняване на отпадъците на площадката на образуване до събирането им</w:t>
            </w:r>
            <w:r w:rsidR="002010C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56" w:type="dxa"/>
            <w:vAlign w:val="center"/>
          </w:tcPr>
          <w:p w14:paraId="478A7AB1" w14:textId="4FA70F96" w:rsidR="00DB21DD" w:rsidRPr="002010C9" w:rsidRDefault="00DB21DD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200</w:t>
            </w:r>
          </w:p>
        </w:tc>
        <w:tc>
          <w:tcPr>
            <w:tcW w:w="1645" w:type="dxa"/>
            <w:vAlign w:val="center"/>
          </w:tcPr>
          <w:p w14:paraId="2691B0DE" w14:textId="0A2C29FD" w:rsidR="00DB21DD" w:rsidRPr="002010C9" w:rsidRDefault="0035226B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От физически и/или юридически лица</w:t>
            </w:r>
          </w:p>
        </w:tc>
      </w:tr>
      <w:tr w:rsidR="0035226B" w:rsidRPr="0035226B" w14:paraId="2D173671" w14:textId="77777777" w:rsidTr="002010C9">
        <w:tc>
          <w:tcPr>
            <w:tcW w:w="1101" w:type="dxa"/>
            <w:vAlign w:val="center"/>
          </w:tcPr>
          <w:p w14:paraId="54663A2B" w14:textId="0AB3356F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</w:rPr>
              <w:t>12 01 01</w:t>
            </w:r>
          </w:p>
        </w:tc>
        <w:tc>
          <w:tcPr>
            <w:tcW w:w="1668" w:type="dxa"/>
            <w:vAlign w:val="center"/>
          </w:tcPr>
          <w:p w14:paraId="70D25B82" w14:textId="18159814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</w:rPr>
              <w:t>Стърготини, стружки и изрезки от черни метали</w:t>
            </w:r>
          </w:p>
        </w:tc>
        <w:tc>
          <w:tcPr>
            <w:tcW w:w="3418" w:type="dxa"/>
            <w:vAlign w:val="center"/>
          </w:tcPr>
          <w:p w14:paraId="4B8FDB35" w14:textId="77777777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R12 </w:t>
            </w:r>
            <w:r w:rsidRPr="002010C9">
              <w:rPr>
                <w:rFonts w:ascii="Times New Roman" w:hAnsi="Times New Roman" w:cs="Times New Roman"/>
                <w:color w:val="000000"/>
              </w:rPr>
              <w:t>– размяна на отпадъците за подлагане на някоя от дейностите по</w:t>
            </w: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010C9">
              <w:rPr>
                <w:rFonts w:ascii="Times New Roman" w:hAnsi="Times New Roman" w:cs="Times New Roman"/>
                <w:color w:val="000000"/>
              </w:rPr>
              <w:t>R1- R11</w:t>
            </w:r>
          </w:p>
          <w:p w14:paraId="68D967E1" w14:textId="5B72B203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10C9">
              <w:rPr>
                <w:rFonts w:ascii="Times New Roman" w:hAnsi="Times New Roman" w:cs="Times New Roman"/>
                <w:bCs/>
              </w:rPr>
              <w:t>/Пр. Обр. – сортиране/</w:t>
            </w:r>
            <w:r w:rsidR="002010C9">
              <w:rPr>
                <w:rFonts w:ascii="Times New Roman" w:hAnsi="Times New Roman" w:cs="Times New Roman"/>
                <w:bCs/>
              </w:rPr>
              <w:t>;</w:t>
            </w:r>
          </w:p>
          <w:p w14:paraId="510D8CE7" w14:textId="204D652B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>R13</w:t>
            </w:r>
            <w:r w:rsidRPr="002010C9">
              <w:rPr>
                <w:rFonts w:ascii="Times New Roman" w:hAnsi="Times New Roman" w:cs="Times New Roman"/>
                <w:color w:val="000000"/>
              </w:rPr>
              <w:t>- съхраняване на отпадъците, до извършването на някоя от дейностите с кодове R1- R12, с изключение на предварителното съхраняване на отпадъците на площадката на образуване до събирането им</w:t>
            </w:r>
            <w:r w:rsidR="002010C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56" w:type="dxa"/>
            <w:vAlign w:val="center"/>
          </w:tcPr>
          <w:p w14:paraId="0FE34B5E" w14:textId="74C61610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2 000</w:t>
            </w:r>
          </w:p>
        </w:tc>
        <w:tc>
          <w:tcPr>
            <w:tcW w:w="1645" w:type="dxa"/>
            <w:vAlign w:val="center"/>
          </w:tcPr>
          <w:p w14:paraId="1DCF19A3" w14:textId="099AAFF5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От физически и/или юридически лица</w:t>
            </w:r>
          </w:p>
        </w:tc>
      </w:tr>
      <w:tr w:rsidR="0035226B" w:rsidRPr="0035226B" w14:paraId="31C7E847" w14:textId="77777777" w:rsidTr="002010C9">
        <w:tc>
          <w:tcPr>
            <w:tcW w:w="1101" w:type="dxa"/>
            <w:vAlign w:val="center"/>
          </w:tcPr>
          <w:p w14:paraId="6E9057AD" w14:textId="0F77E5F3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</w:rPr>
              <w:t>12 01 02</w:t>
            </w:r>
          </w:p>
        </w:tc>
        <w:tc>
          <w:tcPr>
            <w:tcW w:w="1668" w:type="dxa"/>
            <w:vAlign w:val="center"/>
          </w:tcPr>
          <w:p w14:paraId="328084C1" w14:textId="05BD54FA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</w:rPr>
              <w:t>Прах и частици от черни метали</w:t>
            </w:r>
          </w:p>
        </w:tc>
        <w:tc>
          <w:tcPr>
            <w:tcW w:w="3418" w:type="dxa"/>
            <w:vAlign w:val="center"/>
          </w:tcPr>
          <w:p w14:paraId="0771B22A" w14:textId="2B95821B" w:rsidR="008F4FD8" w:rsidRPr="008F4FD8" w:rsidRDefault="0035226B" w:rsidP="008F4F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>R13</w:t>
            </w:r>
            <w:r w:rsidRPr="002010C9">
              <w:rPr>
                <w:rFonts w:ascii="Times New Roman" w:hAnsi="Times New Roman" w:cs="Times New Roman"/>
                <w:color w:val="000000"/>
              </w:rPr>
              <w:t>- съхраняване на отпадъците, до извършването на някоя от дейностите с кодове R1- R12, с изключение на предварителното съхраняване на отпадъците на площадката на образуване до събирането им</w:t>
            </w:r>
            <w:r w:rsidR="002010C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56" w:type="dxa"/>
            <w:vAlign w:val="center"/>
          </w:tcPr>
          <w:p w14:paraId="2FCCA4C3" w14:textId="7C7DC2B5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100</w:t>
            </w:r>
          </w:p>
        </w:tc>
        <w:tc>
          <w:tcPr>
            <w:tcW w:w="1645" w:type="dxa"/>
            <w:vAlign w:val="center"/>
          </w:tcPr>
          <w:p w14:paraId="58D9ACD2" w14:textId="6C01C0AC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От физически и/или юридически лица</w:t>
            </w:r>
          </w:p>
        </w:tc>
      </w:tr>
      <w:tr w:rsidR="0035226B" w:rsidRPr="0035226B" w14:paraId="0E3FEF61" w14:textId="77777777" w:rsidTr="002010C9">
        <w:tc>
          <w:tcPr>
            <w:tcW w:w="1101" w:type="dxa"/>
            <w:vAlign w:val="center"/>
          </w:tcPr>
          <w:p w14:paraId="5D26CC86" w14:textId="4B71A90D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</w:rPr>
              <w:t>12 01 03</w:t>
            </w:r>
          </w:p>
        </w:tc>
        <w:tc>
          <w:tcPr>
            <w:tcW w:w="1668" w:type="dxa"/>
            <w:vAlign w:val="center"/>
          </w:tcPr>
          <w:p w14:paraId="34811DA0" w14:textId="626F3455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</w:rPr>
              <w:t>Стърготини, стружки и изрезки от цветни метали</w:t>
            </w:r>
          </w:p>
        </w:tc>
        <w:tc>
          <w:tcPr>
            <w:tcW w:w="3418" w:type="dxa"/>
            <w:vAlign w:val="center"/>
          </w:tcPr>
          <w:p w14:paraId="7FA4300E" w14:textId="77777777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R12 </w:t>
            </w:r>
            <w:r w:rsidRPr="002010C9">
              <w:rPr>
                <w:rFonts w:ascii="Times New Roman" w:hAnsi="Times New Roman" w:cs="Times New Roman"/>
                <w:color w:val="000000"/>
              </w:rPr>
              <w:t>– размяна на отпадъците за подлагане на някоя от дейностите по</w:t>
            </w: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010C9">
              <w:rPr>
                <w:rFonts w:ascii="Times New Roman" w:hAnsi="Times New Roman" w:cs="Times New Roman"/>
                <w:color w:val="000000"/>
              </w:rPr>
              <w:t>R1- R11</w:t>
            </w:r>
          </w:p>
          <w:p w14:paraId="58D47DE6" w14:textId="5A240700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10C9">
              <w:rPr>
                <w:rFonts w:ascii="Times New Roman" w:hAnsi="Times New Roman" w:cs="Times New Roman"/>
                <w:bCs/>
              </w:rPr>
              <w:t>/Пр. Обр. – сортиране/</w:t>
            </w:r>
            <w:r w:rsidR="002010C9">
              <w:rPr>
                <w:rFonts w:ascii="Times New Roman" w:hAnsi="Times New Roman" w:cs="Times New Roman"/>
                <w:bCs/>
              </w:rPr>
              <w:t>;</w:t>
            </w:r>
          </w:p>
          <w:p w14:paraId="585A6102" w14:textId="3EAFAA09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>R13</w:t>
            </w:r>
            <w:r w:rsidRPr="002010C9">
              <w:rPr>
                <w:rFonts w:ascii="Times New Roman" w:hAnsi="Times New Roman" w:cs="Times New Roman"/>
                <w:color w:val="000000"/>
              </w:rPr>
              <w:t>- съхраняване на отпадъците, до извършването на някоя от дейностите с кодове R1- R12, с изключение на предварителното съхраняване на отпадъците на площадката на образуване до събирането им</w:t>
            </w:r>
            <w:r w:rsidR="002010C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56" w:type="dxa"/>
            <w:vAlign w:val="center"/>
          </w:tcPr>
          <w:p w14:paraId="1E487A6C" w14:textId="7D1D178C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1 000</w:t>
            </w:r>
          </w:p>
        </w:tc>
        <w:tc>
          <w:tcPr>
            <w:tcW w:w="1645" w:type="dxa"/>
            <w:vAlign w:val="center"/>
          </w:tcPr>
          <w:p w14:paraId="5D8D3BE7" w14:textId="1A496D24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От физически и/или юридически лица</w:t>
            </w:r>
          </w:p>
        </w:tc>
      </w:tr>
      <w:tr w:rsidR="0035226B" w:rsidRPr="0035226B" w14:paraId="40AA82F4" w14:textId="77777777" w:rsidTr="002010C9">
        <w:tc>
          <w:tcPr>
            <w:tcW w:w="1101" w:type="dxa"/>
            <w:vAlign w:val="center"/>
          </w:tcPr>
          <w:p w14:paraId="45CF0347" w14:textId="5F378E33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</w:rPr>
              <w:t>12 01 04</w:t>
            </w:r>
          </w:p>
        </w:tc>
        <w:tc>
          <w:tcPr>
            <w:tcW w:w="1668" w:type="dxa"/>
            <w:vAlign w:val="center"/>
          </w:tcPr>
          <w:p w14:paraId="31BD869F" w14:textId="715714E3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</w:rPr>
              <w:t>Прах и частици от цветни метали</w:t>
            </w:r>
          </w:p>
        </w:tc>
        <w:tc>
          <w:tcPr>
            <w:tcW w:w="3418" w:type="dxa"/>
            <w:vAlign w:val="center"/>
          </w:tcPr>
          <w:p w14:paraId="4EE254B5" w14:textId="46A202B8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>R13</w:t>
            </w:r>
            <w:r w:rsidRPr="002010C9">
              <w:rPr>
                <w:rFonts w:ascii="Times New Roman" w:hAnsi="Times New Roman" w:cs="Times New Roman"/>
                <w:color w:val="000000"/>
              </w:rPr>
              <w:t xml:space="preserve">- съхраняване на отпадъците, до извършването на някоя от дейностите с кодове R1- R12, с изключение на предварителното </w:t>
            </w:r>
            <w:r w:rsidRPr="002010C9">
              <w:rPr>
                <w:rFonts w:ascii="Times New Roman" w:hAnsi="Times New Roman" w:cs="Times New Roman"/>
                <w:color w:val="000000"/>
              </w:rPr>
              <w:lastRenderedPageBreak/>
              <w:t>съхраняване на отпадъците на площадката на образуване до събирането им</w:t>
            </w:r>
            <w:r w:rsidR="002010C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56" w:type="dxa"/>
            <w:vAlign w:val="center"/>
          </w:tcPr>
          <w:p w14:paraId="5BD88084" w14:textId="4A582C6D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lastRenderedPageBreak/>
              <w:t>100</w:t>
            </w:r>
          </w:p>
        </w:tc>
        <w:tc>
          <w:tcPr>
            <w:tcW w:w="1645" w:type="dxa"/>
            <w:vAlign w:val="center"/>
          </w:tcPr>
          <w:p w14:paraId="1BC71CD9" w14:textId="0DECABDD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От физически и/или юридически лица</w:t>
            </w:r>
          </w:p>
        </w:tc>
      </w:tr>
      <w:tr w:rsidR="0035226B" w:rsidRPr="0035226B" w14:paraId="24A484AD" w14:textId="77777777" w:rsidTr="002010C9">
        <w:tc>
          <w:tcPr>
            <w:tcW w:w="1101" w:type="dxa"/>
            <w:vAlign w:val="center"/>
          </w:tcPr>
          <w:p w14:paraId="2B1AD545" w14:textId="097F8EA3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lastRenderedPageBreak/>
              <w:t>12 01 05</w:t>
            </w:r>
          </w:p>
        </w:tc>
        <w:tc>
          <w:tcPr>
            <w:tcW w:w="1668" w:type="dxa"/>
            <w:vAlign w:val="center"/>
          </w:tcPr>
          <w:p w14:paraId="3F748D2F" w14:textId="57F8FFED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Стърготини, стружки и изрезки от пластмаси</w:t>
            </w:r>
          </w:p>
        </w:tc>
        <w:tc>
          <w:tcPr>
            <w:tcW w:w="3418" w:type="dxa"/>
            <w:vAlign w:val="center"/>
          </w:tcPr>
          <w:p w14:paraId="0A16DCF4" w14:textId="77777777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R12 </w:t>
            </w:r>
            <w:r w:rsidRPr="002010C9">
              <w:rPr>
                <w:rFonts w:ascii="Times New Roman" w:hAnsi="Times New Roman" w:cs="Times New Roman"/>
                <w:color w:val="000000"/>
              </w:rPr>
              <w:t>– размяна на отпадъците за подлагане на някоя от дейностите по</w:t>
            </w: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010C9">
              <w:rPr>
                <w:rFonts w:ascii="Times New Roman" w:hAnsi="Times New Roman" w:cs="Times New Roman"/>
                <w:color w:val="000000"/>
              </w:rPr>
              <w:t>R1- R11</w:t>
            </w:r>
          </w:p>
          <w:p w14:paraId="2A273523" w14:textId="504F1F30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10C9">
              <w:rPr>
                <w:rFonts w:ascii="Times New Roman" w:hAnsi="Times New Roman" w:cs="Times New Roman"/>
                <w:bCs/>
              </w:rPr>
              <w:t>/Пр. Обр. – сортиране/</w:t>
            </w:r>
            <w:r w:rsidR="002010C9">
              <w:rPr>
                <w:rFonts w:ascii="Times New Roman" w:hAnsi="Times New Roman" w:cs="Times New Roman"/>
                <w:bCs/>
              </w:rPr>
              <w:t>;</w:t>
            </w:r>
          </w:p>
          <w:p w14:paraId="75592B19" w14:textId="0798C237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>R13</w:t>
            </w:r>
            <w:r w:rsidRPr="002010C9">
              <w:rPr>
                <w:rFonts w:ascii="Times New Roman" w:hAnsi="Times New Roman" w:cs="Times New Roman"/>
                <w:color w:val="000000"/>
              </w:rPr>
              <w:t>- съхраняване на отпадъците, до извършването на някоя от дейностите с кодове R1- R12, с изключение на предварителното съхраняване на отпадъците на площадката на образуване до събирането им</w:t>
            </w:r>
            <w:r w:rsidR="002010C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56" w:type="dxa"/>
            <w:vAlign w:val="center"/>
          </w:tcPr>
          <w:p w14:paraId="78D754EA" w14:textId="6D8706E9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200</w:t>
            </w:r>
          </w:p>
        </w:tc>
        <w:tc>
          <w:tcPr>
            <w:tcW w:w="1645" w:type="dxa"/>
            <w:vAlign w:val="center"/>
          </w:tcPr>
          <w:p w14:paraId="77E19881" w14:textId="691D83A8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От физически и/или юридически лица</w:t>
            </w:r>
          </w:p>
        </w:tc>
      </w:tr>
      <w:tr w:rsidR="0035226B" w:rsidRPr="0035226B" w14:paraId="116F6D07" w14:textId="77777777" w:rsidTr="002010C9">
        <w:tc>
          <w:tcPr>
            <w:tcW w:w="1101" w:type="dxa"/>
            <w:vAlign w:val="center"/>
          </w:tcPr>
          <w:p w14:paraId="686EA77A" w14:textId="34C94AEA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</w:rPr>
              <w:t>12 01 13</w:t>
            </w:r>
          </w:p>
        </w:tc>
        <w:tc>
          <w:tcPr>
            <w:tcW w:w="1668" w:type="dxa"/>
            <w:vAlign w:val="center"/>
          </w:tcPr>
          <w:p w14:paraId="781BCF2E" w14:textId="294BD5FD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</w:rPr>
              <w:t>Отпадъци от заваряване</w:t>
            </w:r>
          </w:p>
        </w:tc>
        <w:tc>
          <w:tcPr>
            <w:tcW w:w="3418" w:type="dxa"/>
            <w:vAlign w:val="center"/>
          </w:tcPr>
          <w:p w14:paraId="7B2759F7" w14:textId="77777777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R12 </w:t>
            </w:r>
            <w:r w:rsidRPr="002010C9">
              <w:rPr>
                <w:rFonts w:ascii="Times New Roman" w:hAnsi="Times New Roman" w:cs="Times New Roman"/>
                <w:color w:val="000000"/>
              </w:rPr>
              <w:t>– размяна на отпадъците за подлагане на някоя от дейностите по</w:t>
            </w: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010C9">
              <w:rPr>
                <w:rFonts w:ascii="Times New Roman" w:hAnsi="Times New Roman" w:cs="Times New Roman"/>
                <w:color w:val="000000"/>
              </w:rPr>
              <w:t>R1- R11</w:t>
            </w:r>
          </w:p>
          <w:p w14:paraId="2FB357E3" w14:textId="0A5F60BF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10C9">
              <w:rPr>
                <w:rFonts w:ascii="Times New Roman" w:hAnsi="Times New Roman" w:cs="Times New Roman"/>
                <w:bCs/>
              </w:rPr>
              <w:t>/Пр. Обр. – сортиране/</w:t>
            </w:r>
            <w:r w:rsidR="002010C9">
              <w:rPr>
                <w:rFonts w:ascii="Times New Roman" w:hAnsi="Times New Roman" w:cs="Times New Roman"/>
                <w:bCs/>
              </w:rPr>
              <w:t>;</w:t>
            </w:r>
          </w:p>
          <w:p w14:paraId="5DE80C13" w14:textId="490B265F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>R13</w:t>
            </w:r>
            <w:r w:rsidRPr="002010C9">
              <w:rPr>
                <w:rFonts w:ascii="Times New Roman" w:hAnsi="Times New Roman" w:cs="Times New Roman"/>
                <w:color w:val="000000"/>
              </w:rPr>
              <w:t>- съхраняване на отпадъците, до извършването на някоя от дейностите с кодове R1- R12, с изключение на предварителното съхраняване на отпадъците на площадката на образуване до събирането им</w:t>
            </w:r>
            <w:r w:rsidR="002010C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56" w:type="dxa"/>
            <w:vAlign w:val="center"/>
          </w:tcPr>
          <w:p w14:paraId="2A241231" w14:textId="0949DC6B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100</w:t>
            </w:r>
          </w:p>
        </w:tc>
        <w:tc>
          <w:tcPr>
            <w:tcW w:w="1645" w:type="dxa"/>
            <w:vAlign w:val="center"/>
          </w:tcPr>
          <w:p w14:paraId="44DA9ABF" w14:textId="4B89F016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От физически и/или юридически лица</w:t>
            </w:r>
          </w:p>
        </w:tc>
      </w:tr>
      <w:tr w:rsidR="0035226B" w:rsidRPr="0035226B" w14:paraId="37C2F81B" w14:textId="77777777" w:rsidTr="002010C9">
        <w:tc>
          <w:tcPr>
            <w:tcW w:w="1101" w:type="dxa"/>
            <w:vAlign w:val="center"/>
          </w:tcPr>
          <w:p w14:paraId="208722ED" w14:textId="7282E1F7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15 01 01</w:t>
            </w:r>
          </w:p>
        </w:tc>
        <w:tc>
          <w:tcPr>
            <w:tcW w:w="1668" w:type="dxa"/>
            <w:vAlign w:val="center"/>
          </w:tcPr>
          <w:p w14:paraId="7B53965E" w14:textId="1CCD997F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Хартиени и картонени опаковки</w:t>
            </w:r>
          </w:p>
        </w:tc>
        <w:tc>
          <w:tcPr>
            <w:tcW w:w="3418" w:type="dxa"/>
            <w:vAlign w:val="center"/>
          </w:tcPr>
          <w:p w14:paraId="6DC54E6E" w14:textId="77777777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R12 </w:t>
            </w:r>
            <w:r w:rsidRPr="002010C9">
              <w:rPr>
                <w:rFonts w:ascii="Times New Roman" w:hAnsi="Times New Roman" w:cs="Times New Roman"/>
                <w:color w:val="000000"/>
              </w:rPr>
              <w:t>– размяна на отпадъците за подлагане на някоя от дейностите по</w:t>
            </w: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010C9">
              <w:rPr>
                <w:rFonts w:ascii="Times New Roman" w:hAnsi="Times New Roman" w:cs="Times New Roman"/>
                <w:color w:val="000000"/>
              </w:rPr>
              <w:t>R1- R11</w:t>
            </w:r>
          </w:p>
          <w:p w14:paraId="455EB936" w14:textId="4BCBEFE4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10C9">
              <w:rPr>
                <w:rFonts w:ascii="Times New Roman" w:hAnsi="Times New Roman" w:cs="Times New Roman"/>
                <w:bCs/>
              </w:rPr>
              <w:t>/Пр. Обр. – сортиране/</w:t>
            </w:r>
            <w:r w:rsidR="002010C9">
              <w:rPr>
                <w:rFonts w:ascii="Times New Roman" w:hAnsi="Times New Roman" w:cs="Times New Roman"/>
                <w:bCs/>
              </w:rPr>
              <w:t>;</w:t>
            </w:r>
          </w:p>
          <w:p w14:paraId="50BC7DCC" w14:textId="2A93A2E8" w:rsidR="007E2018" w:rsidRPr="0076335A" w:rsidRDefault="0035226B" w:rsidP="007633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>R13</w:t>
            </w:r>
            <w:r w:rsidRPr="002010C9">
              <w:rPr>
                <w:rFonts w:ascii="Times New Roman" w:hAnsi="Times New Roman" w:cs="Times New Roman"/>
                <w:color w:val="000000"/>
              </w:rPr>
              <w:t>- съхраняване на отпадъците, до извършването на някоя от дейностите с кодове R1- R12, с изключение на предварителното съхраняване на отпадъците на площадката на образуване до събирането им</w:t>
            </w:r>
            <w:r w:rsidR="002010C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56" w:type="dxa"/>
            <w:vAlign w:val="center"/>
          </w:tcPr>
          <w:p w14:paraId="6A32D971" w14:textId="67CA21AE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1 000</w:t>
            </w:r>
          </w:p>
        </w:tc>
        <w:tc>
          <w:tcPr>
            <w:tcW w:w="1645" w:type="dxa"/>
            <w:vAlign w:val="center"/>
          </w:tcPr>
          <w:p w14:paraId="3BCCB831" w14:textId="0B572DDB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От физически и/или юридически лица</w:t>
            </w:r>
          </w:p>
        </w:tc>
      </w:tr>
      <w:tr w:rsidR="0035226B" w:rsidRPr="0035226B" w14:paraId="4369E4AA" w14:textId="77777777" w:rsidTr="002010C9">
        <w:tc>
          <w:tcPr>
            <w:tcW w:w="1101" w:type="dxa"/>
            <w:vAlign w:val="center"/>
          </w:tcPr>
          <w:p w14:paraId="4FAA93A6" w14:textId="4483371A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15 01 02</w:t>
            </w:r>
          </w:p>
        </w:tc>
        <w:tc>
          <w:tcPr>
            <w:tcW w:w="1668" w:type="dxa"/>
            <w:vAlign w:val="center"/>
          </w:tcPr>
          <w:p w14:paraId="5DEF3872" w14:textId="78E5ADC5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Пластмасови опаковки</w:t>
            </w:r>
          </w:p>
        </w:tc>
        <w:tc>
          <w:tcPr>
            <w:tcW w:w="3418" w:type="dxa"/>
            <w:vAlign w:val="center"/>
          </w:tcPr>
          <w:p w14:paraId="7C3493FF" w14:textId="77777777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R12 </w:t>
            </w:r>
            <w:r w:rsidRPr="002010C9">
              <w:rPr>
                <w:rFonts w:ascii="Times New Roman" w:hAnsi="Times New Roman" w:cs="Times New Roman"/>
                <w:color w:val="000000"/>
              </w:rPr>
              <w:t>– размяна на отпадъците за подлагане на някоя от дейностите по</w:t>
            </w: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010C9">
              <w:rPr>
                <w:rFonts w:ascii="Times New Roman" w:hAnsi="Times New Roman" w:cs="Times New Roman"/>
                <w:color w:val="000000"/>
              </w:rPr>
              <w:t>R1- R11</w:t>
            </w:r>
          </w:p>
          <w:p w14:paraId="081EA6AF" w14:textId="05A54096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10C9">
              <w:rPr>
                <w:rFonts w:ascii="Times New Roman" w:hAnsi="Times New Roman" w:cs="Times New Roman"/>
                <w:bCs/>
              </w:rPr>
              <w:t>/Пр. Обр. – сортиране/</w:t>
            </w:r>
            <w:r w:rsidR="002010C9">
              <w:rPr>
                <w:rFonts w:ascii="Times New Roman" w:hAnsi="Times New Roman" w:cs="Times New Roman"/>
                <w:bCs/>
              </w:rPr>
              <w:t>;</w:t>
            </w:r>
          </w:p>
          <w:p w14:paraId="3D5551E5" w14:textId="6180B3EA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>R13</w:t>
            </w:r>
            <w:r w:rsidRPr="002010C9">
              <w:rPr>
                <w:rFonts w:ascii="Times New Roman" w:hAnsi="Times New Roman" w:cs="Times New Roman"/>
                <w:color w:val="000000"/>
              </w:rPr>
              <w:t>- съхраняване на отпадъците, до извършването на някоя от дейностите с кодове R1- R12, с изключение на предварителното съхраняване на отпадъците на площадката на образуване до събирането им</w:t>
            </w:r>
            <w:r w:rsidR="002010C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56" w:type="dxa"/>
            <w:vAlign w:val="center"/>
          </w:tcPr>
          <w:p w14:paraId="0D3387ED" w14:textId="7BEF5545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1 000</w:t>
            </w:r>
          </w:p>
        </w:tc>
        <w:tc>
          <w:tcPr>
            <w:tcW w:w="1645" w:type="dxa"/>
            <w:vAlign w:val="center"/>
          </w:tcPr>
          <w:p w14:paraId="0CF23863" w14:textId="2A86F08B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От физически и/или юридически лица</w:t>
            </w:r>
          </w:p>
        </w:tc>
      </w:tr>
      <w:tr w:rsidR="0035226B" w:rsidRPr="0035226B" w14:paraId="0EA9AC12" w14:textId="77777777" w:rsidTr="002010C9">
        <w:tc>
          <w:tcPr>
            <w:tcW w:w="1101" w:type="dxa"/>
            <w:vAlign w:val="center"/>
          </w:tcPr>
          <w:p w14:paraId="204330FD" w14:textId="1E4849CB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15 01 03</w:t>
            </w:r>
          </w:p>
        </w:tc>
        <w:tc>
          <w:tcPr>
            <w:tcW w:w="1668" w:type="dxa"/>
            <w:vAlign w:val="center"/>
          </w:tcPr>
          <w:p w14:paraId="4CBB0FEF" w14:textId="5643A186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Опаковки от дървесни материали</w:t>
            </w:r>
          </w:p>
        </w:tc>
        <w:tc>
          <w:tcPr>
            <w:tcW w:w="3418" w:type="dxa"/>
            <w:vAlign w:val="center"/>
          </w:tcPr>
          <w:p w14:paraId="2BF6B843" w14:textId="77777777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R12 </w:t>
            </w:r>
            <w:r w:rsidRPr="002010C9">
              <w:rPr>
                <w:rFonts w:ascii="Times New Roman" w:hAnsi="Times New Roman" w:cs="Times New Roman"/>
                <w:color w:val="000000"/>
              </w:rPr>
              <w:t>– размяна на отпадъците за подлагане на някоя от дейностите по</w:t>
            </w: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010C9">
              <w:rPr>
                <w:rFonts w:ascii="Times New Roman" w:hAnsi="Times New Roman" w:cs="Times New Roman"/>
                <w:color w:val="000000"/>
              </w:rPr>
              <w:t>R1- R11</w:t>
            </w:r>
          </w:p>
          <w:p w14:paraId="3307B463" w14:textId="21830CD3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10C9">
              <w:rPr>
                <w:rFonts w:ascii="Times New Roman" w:hAnsi="Times New Roman" w:cs="Times New Roman"/>
                <w:bCs/>
              </w:rPr>
              <w:t>/Пр. Обр. – сортиране/</w:t>
            </w:r>
            <w:r w:rsidR="002010C9">
              <w:rPr>
                <w:rFonts w:ascii="Times New Roman" w:hAnsi="Times New Roman" w:cs="Times New Roman"/>
                <w:bCs/>
              </w:rPr>
              <w:t>;</w:t>
            </w:r>
          </w:p>
          <w:p w14:paraId="3F5F1C3D" w14:textId="131D8DE5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>R13</w:t>
            </w:r>
            <w:r w:rsidRPr="002010C9">
              <w:rPr>
                <w:rFonts w:ascii="Times New Roman" w:hAnsi="Times New Roman" w:cs="Times New Roman"/>
                <w:color w:val="000000"/>
              </w:rPr>
              <w:t xml:space="preserve">- съхраняване на отпадъците, до извършването на някоя от дейностите с кодове R1- R12, с изключение на предварителното </w:t>
            </w:r>
            <w:r w:rsidRPr="002010C9">
              <w:rPr>
                <w:rFonts w:ascii="Times New Roman" w:hAnsi="Times New Roman" w:cs="Times New Roman"/>
                <w:color w:val="000000"/>
              </w:rPr>
              <w:lastRenderedPageBreak/>
              <w:t>съхраняване на отпадъците на площадката на образуване до събирането им</w:t>
            </w:r>
            <w:r w:rsidR="002010C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56" w:type="dxa"/>
            <w:vAlign w:val="center"/>
          </w:tcPr>
          <w:p w14:paraId="3ECB36E3" w14:textId="3DE43610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lastRenderedPageBreak/>
              <w:t>1 000</w:t>
            </w:r>
          </w:p>
        </w:tc>
        <w:tc>
          <w:tcPr>
            <w:tcW w:w="1645" w:type="dxa"/>
            <w:vAlign w:val="center"/>
          </w:tcPr>
          <w:p w14:paraId="15057D6E" w14:textId="15C6D100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От физически и/или юридически лица</w:t>
            </w:r>
          </w:p>
        </w:tc>
      </w:tr>
      <w:tr w:rsidR="0035226B" w:rsidRPr="0035226B" w14:paraId="64620103" w14:textId="77777777" w:rsidTr="002010C9">
        <w:tc>
          <w:tcPr>
            <w:tcW w:w="1101" w:type="dxa"/>
            <w:vAlign w:val="center"/>
          </w:tcPr>
          <w:p w14:paraId="67C5924B" w14:textId="7B987508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lastRenderedPageBreak/>
              <w:t>15 01 04</w:t>
            </w:r>
          </w:p>
        </w:tc>
        <w:tc>
          <w:tcPr>
            <w:tcW w:w="1668" w:type="dxa"/>
            <w:vAlign w:val="center"/>
          </w:tcPr>
          <w:p w14:paraId="218A485A" w14:textId="22CEAE91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Метални опаковки</w:t>
            </w:r>
          </w:p>
        </w:tc>
        <w:tc>
          <w:tcPr>
            <w:tcW w:w="3418" w:type="dxa"/>
            <w:vAlign w:val="center"/>
          </w:tcPr>
          <w:p w14:paraId="2EF9BFDA" w14:textId="77777777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R12 </w:t>
            </w:r>
            <w:r w:rsidRPr="002010C9">
              <w:rPr>
                <w:rFonts w:ascii="Times New Roman" w:hAnsi="Times New Roman" w:cs="Times New Roman"/>
                <w:color w:val="000000"/>
              </w:rPr>
              <w:t>– размяна на отпадъците за подлагане на някоя от дейностите по</w:t>
            </w: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010C9">
              <w:rPr>
                <w:rFonts w:ascii="Times New Roman" w:hAnsi="Times New Roman" w:cs="Times New Roman"/>
                <w:color w:val="000000"/>
              </w:rPr>
              <w:t>R1- R11</w:t>
            </w:r>
          </w:p>
          <w:p w14:paraId="3E41D96C" w14:textId="6FD945D5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10C9">
              <w:rPr>
                <w:rFonts w:ascii="Times New Roman" w:hAnsi="Times New Roman" w:cs="Times New Roman"/>
                <w:bCs/>
              </w:rPr>
              <w:t>/Пр. Обр. – сортиране/</w:t>
            </w:r>
            <w:r w:rsidR="002010C9">
              <w:rPr>
                <w:rFonts w:ascii="Times New Roman" w:hAnsi="Times New Roman" w:cs="Times New Roman"/>
                <w:bCs/>
              </w:rPr>
              <w:t>;</w:t>
            </w:r>
          </w:p>
          <w:p w14:paraId="510656E6" w14:textId="577D4D4B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>R13</w:t>
            </w:r>
            <w:r w:rsidRPr="002010C9">
              <w:rPr>
                <w:rFonts w:ascii="Times New Roman" w:hAnsi="Times New Roman" w:cs="Times New Roman"/>
                <w:color w:val="000000"/>
              </w:rPr>
              <w:t>- съхраняване на отпадъците, до извършването на някоя от дейностите с кодове R1- R12, с изключение на предварителното съхраняване на отпадъците на площадката на образуване до събирането им</w:t>
            </w:r>
            <w:r w:rsidR="002010C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56" w:type="dxa"/>
            <w:vAlign w:val="center"/>
          </w:tcPr>
          <w:p w14:paraId="7B4083DA" w14:textId="5A11D989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2 000</w:t>
            </w:r>
          </w:p>
        </w:tc>
        <w:tc>
          <w:tcPr>
            <w:tcW w:w="1645" w:type="dxa"/>
            <w:vAlign w:val="center"/>
          </w:tcPr>
          <w:p w14:paraId="750F3B47" w14:textId="074CB1F0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От физически и/или юридически лица</w:t>
            </w:r>
          </w:p>
        </w:tc>
      </w:tr>
      <w:tr w:rsidR="0035226B" w:rsidRPr="0035226B" w14:paraId="3611A48D" w14:textId="77777777" w:rsidTr="002010C9">
        <w:tc>
          <w:tcPr>
            <w:tcW w:w="1101" w:type="dxa"/>
            <w:vAlign w:val="center"/>
          </w:tcPr>
          <w:p w14:paraId="1FD021F7" w14:textId="685AC2A1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15 01 07</w:t>
            </w:r>
          </w:p>
        </w:tc>
        <w:tc>
          <w:tcPr>
            <w:tcW w:w="1668" w:type="dxa"/>
            <w:vAlign w:val="center"/>
          </w:tcPr>
          <w:p w14:paraId="0EB3B4BC" w14:textId="7CE98C3A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Стъклени опаковки</w:t>
            </w:r>
          </w:p>
        </w:tc>
        <w:tc>
          <w:tcPr>
            <w:tcW w:w="3418" w:type="dxa"/>
            <w:vAlign w:val="center"/>
          </w:tcPr>
          <w:p w14:paraId="1B46E4A7" w14:textId="77777777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R12 </w:t>
            </w:r>
            <w:r w:rsidRPr="002010C9">
              <w:rPr>
                <w:rFonts w:ascii="Times New Roman" w:hAnsi="Times New Roman" w:cs="Times New Roman"/>
                <w:color w:val="000000"/>
              </w:rPr>
              <w:t>– размяна на отпадъците за подлагане на някоя от дейностите по</w:t>
            </w: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010C9">
              <w:rPr>
                <w:rFonts w:ascii="Times New Roman" w:hAnsi="Times New Roman" w:cs="Times New Roman"/>
                <w:color w:val="000000"/>
              </w:rPr>
              <w:t>R1- R11</w:t>
            </w:r>
          </w:p>
          <w:p w14:paraId="09BEAA9F" w14:textId="596424CE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10C9">
              <w:rPr>
                <w:rFonts w:ascii="Times New Roman" w:hAnsi="Times New Roman" w:cs="Times New Roman"/>
                <w:bCs/>
              </w:rPr>
              <w:t>/Пр. Обр. – сортиране/</w:t>
            </w:r>
            <w:r w:rsidR="002010C9">
              <w:rPr>
                <w:rFonts w:ascii="Times New Roman" w:hAnsi="Times New Roman" w:cs="Times New Roman"/>
                <w:bCs/>
              </w:rPr>
              <w:t>;</w:t>
            </w:r>
          </w:p>
          <w:p w14:paraId="1F294606" w14:textId="7538D03A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>R13</w:t>
            </w:r>
            <w:r w:rsidRPr="002010C9">
              <w:rPr>
                <w:rFonts w:ascii="Times New Roman" w:hAnsi="Times New Roman" w:cs="Times New Roman"/>
                <w:color w:val="000000"/>
              </w:rPr>
              <w:t>- съхраняване на отпадъците, до извършването на някоя от дейностите с кодове R1- R12, с изключение на предварителното съхраняване на отпадъците на площадката на образуване до събирането им</w:t>
            </w:r>
            <w:r w:rsidR="002010C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56" w:type="dxa"/>
            <w:vAlign w:val="center"/>
          </w:tcPr>
          <w:p w14:paraId="0D7010BA" w14:textId="79A92917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200</w:t>
            </w:r>
          </w:p>
        </w:tc>
        <w:tc>
          <w:tcPr>
            <w:tcW w:w="1645" w:type="dxa"/>
            <w:vAlign w:val="center"/>
          </w:tcPr>
          <w:p w14:paraId="1F3E5A0F" w14:textId="550EAD3A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От физически и/или юридически лица</w:t>
            </w:r>
          </w:p>
        </w:tc>
      </w:tr>
      <w:tr w:rsidR="0035226B" w:rsidRPr="0035226B" w14:paraId="4F2DC73B" w14:textId="77777777" w:rsidTr="002010C9">
        <w:tc>
          <w:tcPr>
            <w:tcW w:w="1101" w:type="dxa"/>
            <w:vAlign w:val="center"/>
          </w:tcPr>
          <w:p w14:paraId="6718F032" w14:textId="260A9FB1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16 01 04*</w:t>
            </w:r>
          </w:p>
        </w:tc>
        <w:tc>
          <w:tcPr>
            <w:tcW w:w="1668" w:type="dxa"/>
            <w:vAlign w:val="center"/>
          </w:tcPr>
          <w:p w14:paraId="42C39351" w14:textId="009D0BFE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Излезли от употреба превозни средства*</w:t>
            </w:r>
          </w:p>
        </w:tc>
        <w:tc>
          <w:tcPr>
            <w:tcW w:w="3418" w:type="dxa"/>
            <w:vAlign w:val="center"/>
          </w:tcPr>
          <w:p w14:paraId="63F76C81" w14:textId="54A0B53A" w:rsidR="0035226B" w:rsidRPr="002010C9" w:rsidRDefault="000D3991" w:rsidP="002010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>R13</w:t>
            </w:r>
            <w:r w:rsidRPr="002010C9">
              <w:rPr>
                <w:rFonts w:ascii="Times New Roman" w:hAnsi="Times New Roman" w:cs="Times New Roman"/>
                <w:color w:val="000000"/>
              </w:rPr>
              <w:t>- съхраняване на отпадъците, до извършването на някоя от дейностите с кодове R1- R12, с изключение на предварителното съхраняване на отпадъците на площадката на образуване до събирането им</w:t>
            </w:r>
            <w:r w:rsidR="002010C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56" w:type="dxa"/>
            <w:vAlign w:val="center"/>
          </w:tcPr>
          <w:p w14:paraId="260A8827" w14:textId="76A15D4A" w:rsidR="0035226B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1 000</w:t>
            </w:r>
          </w:p>
        </w:tc>
        <w:tc>
          <w:tcPr>
            <w:tcW w:w="1645" w:type="dxa"/>
            <w:vAlign w:val="center"/>
          </w:tcPr>
          <w:p w14:paraId="7D15FA3C" w14:textId="01506146" w:rsidR="0035226B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От физически и/или юридически лица</w:t>
            </w:r>
          </w:p>
        </w:tc>
      </w:tr>
      <w:tr w:rsidR="0035226B" w:rsidRPr="0035226B" w14:paraId="6BA9B1C1" w14:textId="77777777" w:rsidTr="002010C9">
        <w:tc>
          <w:tcPr>
            <w:tcW w:w="1101" w:type="dxa"/>
            <w:vAlign w:val="center"/>
          </w:tcPr>
          <w:p w14:paraId="7024293D" w14:textId="23E1B5B7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16 01 06</w:t>
            </w:r>
          </w:p>
        </w:tc>
        <w:tc>
          <w:tcPr>
            <w:tcW w:w="1668" w:type="dxa"/>
            <w:vAlign w:val="center"/>
          </w:tcPr>
          <w:p w14:paraId="09C3938F" w14:textId="77777777" w:rsidR="0035226B" w:rsidRDefault="0035226B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Излезли от употреба превозни средства, които не съдържат течности или други опасни компоненти</w:t>
            </w:r>
          </w:p>
          <w:p w14:paraId="364F0817" w14:textId="21AD2079" w:rsidR="008F4FD8" w:rsidRPr="002010C9" w:rsidRDefault="008F4FD8" w:rsidP="002010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  <w:vAlign w:val="center"/>
          </w:tcPr>
          <w:p w14:paraId="10F628CF" w14:textId="4B44ADAA" w:rsidR="0035226B" w:rsidRPr="002010C9" w:rsidRDefault="000D3991" w:rsidP="002010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>R13</w:t>
            </w:r>
            <w:r w:rsidRPr="002010C9">
              <w:rPr>
                <w:rFonts w:ascii="Times New Roman" w:hAnsi="Times New Roman" w:cs="Times New Roman"/>
                <w:color w:val="000000"/>
              </w:rPr>
              <w:t>- съхраняване на отпадъците, до извършването на някоя от дейностите с кодове R1- R12, с изключение на предварителното съхраняване на отпадъците на площадката на образуване до събирането им</w:t>
            </w:r>
            <w:r w:rsidR="002010C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56" w:type="dxa"/>
            <w:vAlign w:val="center"/>
          </w:tcPr>
          <w:p w14:paraId="4E88477E" w14:textId="707A4BE7" w:rsidR="0035226B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1 000</w:t>
            </w:r>
          </w:p>
        </w:tc>
        <w:tc>
          <w:tcPr>
            <w:tcW w:w="1645" w:type="dxa"/>
            <w:vAlign w:val="center"/>
          </w:tcPr>
          <w:p w14:paraId="5D2B92C0" w14:textId="03B05C27" w:rsidR="0035226B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От физически и/или юридически лица</w:t>
            </w:r>
          </w:p>
        </w:tc>
      </w:tr>
      <w:tr w:rsidR="0035226B" w:rsidRPr="0035226B" w14:paraId="7FD672DE" w14:textId="77777777" w:rsidTr="002010C9">
        <w:tc>
          <w:tcPr>
            <w:tcW w:w="1101" w:type="dxa"/>
            <w:vAlign w:val="center"/>
          </w:tcPr>
          <w:p w14:paraId="4B4DCC27" w14:textId="6101B90A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16 01 17</w:t>
            </w:r>
          </w:p>
        </w:tc>
        <w:tc>
          <w:tcPr>
            <w:tcW w:w="1668" w:type="dxa"/>
            <w:vAlign w:val="center"/>
          </w:tcPr>
          <w:p w14:paraId="029DC4B8" w14:textId="1A24A15B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Черни метали</w:t>
            </w:r>
          </w:p>
        </w:tc>
        <w:tc>
          <w:tcPr>
            <w:tcW w:w="3418" w:type="dxa"/>
            <w:vAlign w:val="center"/>
          </w:tcPr>
          <w:p w14:paraId="5E689BDB" w14:textId="77777777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R12 </w:t>
            </w:r>
            <w:r w:rsidRPr="002010C9">
              <w:rPr>
                <w:rFonts w:ascii="Times New Roman" w:hAnsi="Times New Roman" w:cs="Times New Roman"/>
                <w:color w:val="000000"/>
              </w:rPr>
              <w:t>– размяна на отпадъците за подлагане на някоя от дейностите по</w:t>
            </w: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010C9">
              <w:rPr>
                <w:rFonts w:ascii="Times New Roman" w:hAnsi="Times New Roman" w:cs="Times New Roman"/>
                <w:color w:val="000000"/>
              </w:rPr>
              <w:t>R1- R11</w:t>
            </w:r>
          </w:p>
          <w:p w14:paraId="6E2FFCF1" w14:textId="24C72F39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10C9">
              <w:rPr>
                <w:rFonts w:ascii="Times New Roman" w:hAnsi="Times New Roman" w:cs="Times New Roman"/>
                <w:bCs/>
              </w:rPr>
              <w:t>/Пр. Обр. – рязане, сортиране/</w:t>
            </w:r>
            <w:r w:rsidR="002010C9">
              <w:rPr>
                <w:rFonts w:ascii="Times New Roman" w:hAnsi="Times New Roman" w:cs="Times New Roman"/>
                <w:bCs/>
              </w:rPr>
              <w:t>;</w:t>
            </w:r>
          </w:p>
          <w:p w14:paraId="7990846E" w14:textId="18EB002E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>R13</w:t>
            </w:r>
            <w:r w:rsidRPr="002010C9">
              <w:rPr>
                <w:rFonts w:ascii="Times New Roman" w:hAnsi="Times New Roman" w:cs="Times New Roman"/>
                <w:color w:val="000000"/>
              </w:rPr>
              <w:t>- съхраняване на отпадъците, до извършването на някоя от дейностите с кодове R1- R12, с изключение на предварителното съхраняване на отпадъците на площадката на образуване до събирането им</w:t>
            </w:r>
            <w:r w:rsidR="002010C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56" w:type="dxa"/>
            <w:vAlign w:val="center"/>
          </w:tcPr>
          <w:p w14:paraId="38357C01" w14:textId="5CED4507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2 000</w:t>
            </w:r>
          </w:p>
        </w:tc>
        <w:tc>
          <w:tcPr>
            <w:tcW w:w="1645" w:type="dxa"/>
            <w:vAlign w:val="center"/>
          </w:tcPr>
          <w:p w14:paraId="76E30F7F" w14:textId="05CC5BAE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От физически и/или юридически лица</w:t>
            </w:r>
          </w:p>
        </w:tc>
      </w:tr>
      <w:tr w:rsidR="0035226B" w:rsidRPr="0035226B" w14:paraId="64ABE1CA" w14:textId="77777777" w:rsidTr="002010C9">
        <w:tc>
          <w:tcPr>
            <w:tcW w:w="1101" w:type="dxa"/>
            <w:vAlign w:val="center"/>
          </w:tcPr>
          <w:p w14:paraId="067168FD" w14:textId="3101EB35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16 01 18</w:t>
            </w:r>
          </w:p>
        </w:tc>
        <w:tc>
          <w:tcPr>
            <w:tcW w:w="1668" w:type="dxa"/>
            <w:vAlign w:val="center"/>
          </w:tcPr>
          <w:p w14:paraId="47D56CF4" w14:textId="31A92E84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Цветни метали</w:t>
            </w:r>
          </w:p>
        </w:tc>
        <w:tc>
          <w:tcPr>
            <w:tcW w:w="3418" w:type="dxa"/>
            <w:vAlign w:val="center"/>
          </w:tcPr>
          <w:p w14:paraId="3AD1853E" w14:textId="77777777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R12 </w:t>
            </w:r>
            <w:r w:rsidRPr="002010C9">
              <w:rPr>
                <w:rFonts w:ascii="Times New Roman" w:hAnsi="Times New Roman" w:cs="Times New Roman"/>
                <w:color w:val="000000"/>
              </w:rPr>
              <w:t xml:space="preserve">– размяна на отпадъците за подлагане на някоя от дейностите </w:t>
            </w:r>
            <w:r w:rsidRPr="002010C9">
              <w:rPr>
                <w:rFonts w:ascii="Times New Roman" w:hAnsi="Times New Roman" w:cs="Times New Roman"/>
                <w:color w:val="000000"/>
              </w:rPr>
              <w:lastRenderedPageBreak/>
              <w:t>по</w:t>
            </w: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010C9">
              <w:rPr>
                <w:rFonts w:ascii="Times New Roman" w:hAnsi="Times New Roman" w:cs="Times New Roman"/>
                <w:color w:val="000000"/>
              </w:rPr>
              <w:t>R1- R11</w:t>
            </w:r>
          </w:p>
          <w:p w14:paraId="12F1767D" w14:textId="0A7299B0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10C9">
              <w:rPr>
                <w:rFonts w:ascii="Times New Roman" w:hAnsi="Times New Roman" w:cs="Times New Roman"/>
                <w:bCs/>
              </w:rPr>
              <w:t>/Пр. Обр. – рязане, сортиране/</w:t>
            </w:r>
            <w:r w:rsidR="002010C9">
              <w:rPr>
                <w:rFonts w:ascii="Times New Roman" w:hAnsi="Times New Roman" w:cs="Times New Roman"/>
                <w:bCs/>
              </w:rPr>
              <w:t>;</w:t>
            </w:r>
          </w:p>
          <w:p w14:paraId="573F0FF8" w14:textId="77777777" w:rsidR="0035226B" w:rsidRDefault="0035226B" w:rsidP="00201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>R13</w:t>
            </w:r>
            <w:r w:rsidRPr="002010C9">
              <w:rPr>
                <w:rFonts w:ascii="Times New Roman" w:hAnsi="Times New Roman" w:cs="Times New Roman"/>
                <w:color w:val="000000"/>
              </w:rPr>
              <w:t>- съхраняване на отпадъците, до извършването на някоя от дейностите с кодове R1- R12, с изключение на предварителното съхраняване на отпадъците на площадката на образуване до събирането им</w:t>
            </w:r>
            <w:r w:rsidR="002010C9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61C1AB93" w14:textId="7CDD7784" w:rsidR="0076335A" w:rsidRPr="002010C9" w:rsidRDefault="0076335A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56" w:type="dxa"/>
            <w:vAlign w:val="center"/>
          </w:tcPr>
          <w:p w14:paraId="5DE0058F" w14:textId="3826FD3D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lastRenderedPageBreak/>
              <w:t>1 000</w:t>
            </w:r>
          </w:p>
        </w:tc>
        <w:tc>
          <w:tcPr>
            <w:tcW w:w="1645" w:type="dxa"/>
            <w:vAlign w:val="center"/>
          </w:tcPr>
          <w:p w14:paraId="76423303" w14:textId="0BE5D3F8" w:rsidR="0035226B" w:rsidRPr="002010C9" w:rsidRDefault="0035226B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 xml:space="preserve">От физически и/или </w:t>
            </w:r>
            <w:r w:rsidRPr="002010C9">
              <w:rPr>
                <w:rFonts w:ascii="Times New Roman" w:hAnsi="Times New Roman" w:cs="Times New Roman"/>
                <w:iCs/>
              </w:rPr>
              <w:lastRenderedPageBreak/>
              <w:t>юридически лица</w:t>
            </w:r>
          </w:p>
        </w:tc>
      </w:tr>
      <w:tr w:rsidR="000D3991" w:rsidRPr="0035226B" w14:paraId="27052D32" w14:textId="77777777" w:rsidTr="002010C9">
        <w:tc>
          <w:tcPr>
            <w:tcW w:w="1101" w:type="dxa"/>
            <w:vAlign w:val="center"/>
          </w:tcPr>
          <w:p w14:paraId="411B0A95" w14:textId="5A5B22A4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lastRenderedPageBreak/>
              <w:t>16 02 13*</w:t>
            </w:r>
          </w:p>
        </w:tc>
        <w:tc>
          <w:tcPr>
            <w:tcW w:w="1668" w:type="dxa"/>
            <w:vAlign w:val="center"/>
          </w:tcPr>
          <w:p w14:paraId="4571CC85" w14:textId="754CD50D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Излязло от употреба оборудване, съдържащо опасни компоненти*</w:t>
            </w:r>
          </w:p>
        </w:tc>
        <w:tc>
          <w:tcPr>
            <w:tcW w:w="3418" w:type="dxa"/>
            <w:vAlign w:val="center"/>
          </w:tcPr>
          <w:p w14:paraId="61B10DCE" w14:textId="77777777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R12 </w:t>
            </w:r>
            <w:r w:rsidRPr="002010C9">
              <w:rPr>
                <w:rFonts w:ascii="Times New Roman" w:hAnsi="Times New Roman" w:cs="Times New Roman"/>
                <w:color w:val="000000"/>
              </w:rPr>
              <w:t>– размяна на отпадъците за подлагане на някоя от дейностите по</w:t>
            </w: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010C9">
              <w:rPr>
                <w:rFonts w:ascii="Times New Roman" w:hAnsi="Times New Roman" w:cs="Times New Roman"/>
                <w:color w:val="000000"/>
              </w:rPr>
              <w:t>R1- R11</w:t>
            </w:r>
          </w:p>
          <w:p w14:paraId="606B7E30" w14:textId="79D35392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10C9">
              <w:rPr>
                <w:rFonts w:ascii="Times New Roman" w:hAnsi="Times New Roman" w:cs="Times New Roman"/>
                <w:bCs/>
              </w:rPr>
              <w:t>/Пр. Обр. – сортиране, разкомплектоване/</w:t>
            </w:r>
            <w:r w:rsidR="002010C9">
              <w:rPr>
                <w:rFonts w:ascii="Times New Roman" w:hAnsi="Times New Roman" w:cs="Times New Roman"/>
                <w:bCs/>
              </w:rPr>
              <w:t>;</w:t>
            </w:r>
          </w:p>
          <w:p w14:paraId="39BFF4B7" w14:textId="3AF9741A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>R13</w:t>
            </w:r>
            <w:r w:rsidRPr="002010C9">
              <w:rPr>
                <w:rFonts w:ascii="Times New Roman" w:hAnsi="Times New Roman" w:cs="Times New Roman"/>
                <w:color w:val="000000"/>
              </w:rPr>
              <w:t>- съхраняване на отпадъците, до извършването на някоя от дейностите с кодове R1- R12, с изключение на предварителното съхраняване на отпадъците на площадката на образуване до събирането им</w:t>
            </w:r>
            <w:r w:rsidR="002010C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56" w:type="dxa"/>
            <w:vAlign w:val="center"/>
          </w:tcPr>
          <w:p w14:paraId="141BE7A0" w14:textId="0B580906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200</w:t>
            </w:r>
          </w:p>
        </w:tc>
        <w:tc>
          <w:tcPr>
            <w:tcW w:w="1645" w:type="dxa"/>
            <w:vAlign w:val="center"/>
          </w:tcPr>
          <w:p w14:paraId="0D91A21F" w14:textId="12A86B4B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От физически и/или юридически лица</w:t>
            </w:r>
          </w:p>
        </w:tc>
      </w:tr>
      <w:tr w:rsidR="000D3991" w:rsidRPr="0035226B" w14:paraId="5DCFD09D" w14:textId="77777777" w:rsidTr="002010C9">
        <w:tc>
          <w:tcPr>
            <w:tcW w:w="1101" w:type="dxa"/>
            <w:vAlign w:val="center"/>
          </w:tcPr>
          <w:p w14:paraId="08AA9516" w14:textId="1F964E02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16 02 14</w:t>
            </w:r>
          </w:p>
        </w:tc>
        <w:tc>
          <w:tcPr>
            <w:tcW w:w="1668" w:type="dxa"/>
            <w:vAlign w:val="center"/>
          </w:tcPr>
          <w:p w14:paraId="13263560" w14:textId="643B66FC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Излязло от употреба оборудване, несъдържащо опасни вещества и компоненти</w:t>
            </w:r>
          </w:p>
        </w:tc>
        <w:tc>
          <w:tcPr>
            <w:tcW w:w="3418" w:type="dxa"/>
            <w:vAlign w:val="center"/>
          </w:tcPr>
          <w:p w14:paraId="7E1F9A71" w14:textId="77777777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R12 </w:t>
            </w:r>
            <w:r w:rsidRPr="002010C9">
              <w:rPr>
                <w:rFonts w:ascii="Times New Roman" w:hAnsi="Times New Roman" w:cs="Times New Roman"/>
                <w:color w:val="000000"/>
              </w:rPr>
              <w:t>– размяна на отпадъците за подлагане на някоя от дейностите по</w:t>
            </w: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010C9">
              <w:rPr>
                <w:rFonts w:ascii="Times New Roman" w:hAnsi="Times New Roman" w:cs="Times New Roman"/>
                <w:color w:val="000000"/>
              </w:rPr>
              <w:t>R1- R11</w:t>
            </w:r>
          </w:p>
          <w:p w14:paraId="1D74EDD8" w14:textId="0EE7EB01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10C9">
              <w:rPr>
                <w:rFonts w:ascii="Times New Roman" w:hAnsi="Times New Roman" w:cs="Times New Roman"/>
                <w:bCs/>
              </w:rPr>
              <w:t>/Пр. Обр. – сортиране, разкомплектоване/</w:t>
            </w:r>
            <w:r w:rsidR="002010C9">
              <w:rPr>
                <w:rFonts w:ascii="Times New Roman" w:hAnsi="Times New Roman" w:cs="Times New Roman"/>
                <w:bCs/>
              </w:rPr>
              <w:t>;</w:t>
            </w:r>
          </w:p>
          <w:p w14:paraId="3BDA692F" w14:textId="1B7E80EE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>R13</w:t>
            </w:r>
            <w:r w:rsidRPr="002010C9">
              <w:rPr>
                <w:rFonts w:ascii="Times New Roman" w:hAnsi="Times New Roman" w:cs="Times New Roman"/>
                <w:color w:val="000000"/>
              </w:rPr>
              <w:t>- съхраняване на отпадъците, до извършването на някоя от дейностите с кодове R1- R12, с изключение на предварителното съхраняване на отпадъците на площадката на образуване до събирането им</w:t>
            </w:r>
            <w:r w:rsidR="002010C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56" w:type="dxa"/>
            <w:vAlign w:val="center"/>
          </w:tcPr>
          <w:p w14:paraId="45020A96" w14:textId="42BD04D5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500</w:t>
            </w:r>
          </w:p>
        </w:tc>
        <w:tc>
          <w:tcPr>
            <w:tcW w:w="1645" w:type="dxa"/>
            <w:vAlign w:val="center"/>
          </w:tcPr>
          <w:p w14:paraId="7A5D0683" w14:textId="5809FFD5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От физически и/или юридически лица</w:t>
            </w:r>
          </w:p>
        </w:tc>
      </w:tr>
      <w:tr w:rsidR="000D3991" w:rsidRPr="0035226B" w14:paraId="475FA6F1" w14:textId="77777777" w:rsidTr="002010C9">
        <w:tc>
          <w:tcPr>
            <w:tcW w:w="1101" w:type="dxa"/>
            <w:vAlign w:val="center"/>
          </w:tcPr>
          <w:p w14:paraId="21276D9F" w14:textId="2C8F5EF2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16 06 01*</w:t>
            </w:r>
          </w:p>
        </w:tc>
        <w:tc>
          <w:tcPr>
            <w:tcW w:w="1668" w:type="dxa"/>
            <w:vAlign w:val="center"/>
          </w:tcPr>
          <w:p w14:paraId="00A529D5" w14:textId="133A44E1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  <w:color w:val="000000"/>
                <w:spacing w:val="-5"/>
              </w:rPr>
              <w:t>Оловни акумулатори*</w:t>
            </w:r>
          </w:p>
        </w:tc>
        <w:tc>
          <w:tcPr>
            <w:tcW w:w="3418" w:type="dxa"/>
            <w:vAlign w:val="center"/>
          </w:tcPr>
          <w:p w14:paraId="4161FC13" w14:textId="77777777" w:rsidR="000D3991" w:rsidRDefault="000D3991" w:rsidP="00201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>R13</w:t>
            </w:r>
            <w:r w:rsidRPr="002010C9">
              <w:rPr>
                <w:rFonts w:ascii="Times New Roman" w:hAnsi="Times New Roman" w:cs="Times New Roman"/>
                <w:color w:val="000000"/>
              </w:rPr>
              <w:t>- съхраняване на отпадъците, до извършването на някоя от дейностите с кодове R1- R12, с изключение на предварителното съхраняване на отпадъците на площадката на образуване до събирането им</w:t>
            </w:r>
            <w:r w:rsidR="002010C9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5B428547" w14:textId="2F008102" w:rsidR="008F4FD8" w:rsidRPr="002010C9" w:rsidRDefault="008F4FD8" w:rsidP="002010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56" w:type="dxa"/>
            <w:vAlign w:val="center"/>
          </w:tcPr>
          <w:p w14:paraId="21FFD7C7" w14:textId="4E48CA56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1 000</w:t>
            </w:r>
          </w:p>
        </w:tc>
        <w:tc>
          <w:tcPr>
            <w:tcW w:w="1645" w:type="dxa"/>
            <w:vAlign w:val="center"/>
          </w:tcPr>
          <w:p w14:paraId="6F05AA35" w14:textId="40E2CE1D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От физически и/или юридически лица</w:t>
            </w:r>
          </w:p>
        </w:tc>
      </w:tr>
      <w:tr w:rsidR="000D3991" w:rsidRPr="0035226B" w14:paraId="19846025" w14:textId="77777777" w:rsidTr="002010C9">
        <w:tc>
          <w:tcPr>
            <w:tcW w:w="1101" w:type="dxa"/>
            <w:vAlign w:val="center"/>
          </w:tcPr>
          <w:p w14:paraId="0666B6A6" w14:textId="3AB870C5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16 06 02*</w:t>
            </w:r>
          </w:p>
        </w:tc>
        <w:tc>
          <w:tcPr>
            <w:tcW w:w="1668" w:type="dxa"/>
            <w:vAlign w:val="center"/>
          </w:tcPr>
          <w:p w14:paraId="2D79A4D2" w14:textId="50CB0969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Ni- Cd  батерии*</w:t>
            </w:r>
          </w:p>
        </w:tc>
        <w:tc>
          <w:tcPr>
            <w:tcW w:w="3418" w:type="dxa"/>
            <w:vAlign w:val="center"/>
          </w:tcPr>
          <w:p w14:paraId="2EB4CDB4" w14:textId="4F69DA48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>R13</w:t>
            </w:r>
            <w:r w:rsidRPr="002010C9">
              <w:rPr>
                <w:rFonts w:ascii="Times New Roman" w:hAnsi="Times New Roman" w:cs="Times New Roman"/>
                <w:color w:val="000000"/>
              </w:rPr>
              <w:t>- съхраняване на отпадъците, до извършването на някоя от дейностите с кодове R1- R12, с изключение на предварителното съхраняване на отпадъците на площадката на образуване до събирането им</w:t>
            </w:r>
            <w:r w:rsidR="002010C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56" w:type="dxa"/>
            <w:vAlign w:val="center"/>
          </w:tcPr>
          <w:p w14:paraId="69443BD1" w14:textId="2240DCF8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100</w:t>
            </w:r>
          </w:p>
        </w:tc>
        <w:tc>
          <w:tcPr>
            <w:tcW w:w="1645" w:type="dxa"/>
            <w:vAlign w:val="center"/>
          </w:tcPr>
          <w:p w14:paraId="79B7C16D" w14:textId="7A2D8F63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От физически и/или юридически лица</w:t>
            </w:r>
          </w:p>
        </w:tc>
      </w:tr>
      <w:tr w:rsidR="000D3991" w:rsidRPr="0035226B" w14:paraId="1B6F8D88" w14:textId="77777777" w:rsidTr="002010C9">
        <w:tc>
          <w:tcPr>
            <w:tcW w:w="1101" w:type="dxa"/>
            <w:vAlign w:val="center"/>
          </w:tcPr>
          <w:p w14:paraId="5DBC6CE5" w14:textId="403A5647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16 06 04*</w:t>
            </w:r>
          </w:p>
        </w:tc>
        <w:tc>
          <w:tcPr>
            <w:tcW w:w="1668" w:type="dxa"/>
            <w:vAlign w:val="center"/>
          </w:tcPr>
          <w:p w14:paraId="20AA872D" w14:textId="190CB86A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Алкални батерии</w:t>
            </w:r>
          </w:p>
        </w:tc>
        <w:tc>
          <w:tcPr>
            <w:tcW w:w="3418" w:type="dxa"/>
            <w:vAlign w:val="center"/>
          </w:tcPr>
          <w:p w14:paraId="49109819" w14:textId="1E67C283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>R13</w:t>
            </w:r>
            <w:r w:rsidRPr="002010C9">
              <w:rPr>
                <w:rFonts w:ascii="Times New Roman" w:hAnsi="Times New Roman" w:cs="Times New Roman"/>
                <w:color w:val="000000"/>
              </w:rPr>
              <w:t xml:space="preserve">- съхраняване на отпадъците, до извършването на някоя от дейностите с кодове R1- R12, с изключение на предварителното съхраняване на отпадъците на площадката на образуване до </w:t>
            </w:r>
            <w:r w:rsidRPr="002010C9">
              <w:rPr>
                <w:rFonts w:ascii="Times New Roman" w:hAnsi="Times New Roman" w:cs="Times New Roman"/>
                <w:color w:val="000000"/>
              </w:rPr>
              <w:lastRenderedPageBreak/>
              <w:t>събирането им</w:t>
            </w:r>
            <w:r w:rsidR="002010C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56" w:type="dxa"/>
            <w:vAlign w:val="center"/>
          </w:tcPr>
          <w:p w14:paraId="1CA7CD41" w14:textId="673D1382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lastRenderedPageBreak/>
              <w:t>100</w:t>
            </w:r>
          </w:p>
        </w:tc>
        <w:tc>
          <w:tcPr>
            <w:tcW w:w="1645" w:type="dxa"/>
            <w:vAlign w:val="center"/>
          </w:tcPr>
          <w:p w14:paraId="6C79E5BE" w14:textId="18A12C4F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От физически и/или юридически лица</w:t>
            </w:r>
          </w:p>
        </w:tc>
      </w:tr>
      <w:tr w:rsidR="000D3991" w:rsidRPr="0035226B" w14:paraId="146C1777" w14:textId="77777777" w:rsidTr="002010C9">
        <w:tc>
          <w:tcPr>
            <w:tcW w:w="1101" w:type="dxa"/>
            <w:vAlign w:val="center"/>
          </w:tcPr>
          <w:p w14:paraId="4B8370D7" w14:textId="0964AFC6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lastRenderedPageBreak/>
              <w:t>16 06 05</w:t>
            </w:r>
          </w:p>
        </w:tc>
        <w:tc>
          <w:tcPr>
            <w:tcW w:w="1668" w:type="dxa"/>
            <w:vAlign w:val="center"/>
          </w:tcPr>
          <w:p w14:paraId="0C8CBF8D" w14:textId="76B7FD0B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Други батерии и акумулатори</w:t>
            </w:r>
          </w:p>
        </w:tc>
        <w:tc>
          <w:tcPr>
            <w:tcW w:w="3418" w:type="dxa"/>
            <w:vAlign w:val="center"/>
          </w:tcPr>
          <w:p w14:paraId="0E9D36BA" w14:textId="7E7E9E68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>R13</w:t>
            </w:r>
            <w:r w:rsidRPr="002010C9">
              <w:rPr>
                <w:rFonts w:ascii="Times New Roman" w:hAnsi="Times New Roman" w:cs="Times New Roman"/>
                <w:color w:val="000000"/>
              </w:rPr>
              <w:t>- съхраняване на отпадъците, до извършването на някоя от дейностите с кодове R1- R12, с изключение на предварителното съхраняване на отпадъците на площадката на образуване до събирането им</w:t>
            </w:r>
            <w:r w:rsidR="002010C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56" w:type="dxa"/>
            <w:vAlign w:val="center"/>
          </w:tcPr>
          <w:p w14:paraId="40494161" w14:textId="451F832E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100</w:t>
            </w:r>
          </w:p>
        </w:tc>
        <w:tc>
          <w:tcPr>
            <w:tcW w:w="1645" w:type="dxa"/>
            <w:vAlign w:val="center"/>
          </w:tcPr>
          <w:p w14:paraId="555E0ED6" w14:textId="27BCFF76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От физически и/или юридически лица</w:t>
            </w:r>
          </w:p>
        </w:tc>
      </w:tr>
      <w:tr w:rsidR="000D3991" w:rsidRPr="0035226B" w14:paraId="3D992080" w14:textId="77777777" w:rsidTr="002010C9">
        <w:tc>
          <w:tcPr>
            <w:tcW w:w="1101" w:type="dxa"/>
            <w:vAlign w:val="center"/>
          </w:tcPr>
          <w:p w14:paraId="573E09FC" w14:textId="3680B5FA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16 08 03</w:t>
            </w:r>
          </w:p>
        </w:tc>
        <w:tc>
          <w:tcPr>
            <w:tcW w:w="1668" w:type="dxa"/>
            <w:vAlign w:val="center"/>
          </w:tcPr>
          <w:p w14:paraId="0211FF2A" w14:textId="02D20BBE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Отработени катализатори, съдържащи преходни метали или съединения на преходните метали, неупоменати другаде</w:t>
            </w:r>
          </w:p>
        </w:tc>
        <w:tc>
          <w:tcPr>
            <w:tcW w:w="3418" w:type="dxa"/>
            <w:vAlign w:val="center"/>
          </w:tcPr>
          <w:p w14:paraId="50929041" w14:textId="77777777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R12 </w:t>
            </w:r>
            <w:r w:rsidRPr="002010C9">
              <w:rPr>
                <w:rFonts w:ascii="Times New Roman" w:hAnsi="Times New Roman" w:cs="Times New Roman"/>
                <w:color w:val="000000"/>
              </w:rPr>
              <w:t>– размяна на отпадъците за подлагане на някоя от дейностите по</w:t>
            </w: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010C9">
              <w:rPr>
                <w:rFonts w:ascii="Times New Roman" w:hAnsi="Times New Roman" w:cs="Times New Roman"/>
                <w:color w:val="000000"/>
              </w:rPr>
              <w:t>R1- R11</w:t>
            </w:r>
          </w:p>
          <w:p w14:paraId="21B4E176" w14:textId="5A8FFF94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10C9">
              <w:rPr>
                <w:rFonts w:ascii="Times New Roman" w:hAnsi="Times New Roman" w:cs="Times New Roman"/>
                <w:bCs/>
              </w:rPr>
              <w:t>/Пр. Обр. – сортиране/</w:t>
            </w:r>
            <w:r w:rsidR="002010C9">
              <w:rPr>
                <w:rFonts w:ascii="Times New Roman" w:hAnsi="Times New Roman" w:cs="Times New Roman"/>
                <w:bCs/>
              </w:rPr>
              <w:t>;</w:t>
            </w:r>
          </w:p>
          <w:p w14:paraId="07768FFB" w14:textId="58252C5B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>R13</w:t>
            </w:r>
            <w:r w:rsidRPr="002010C9">
              <w:rPr>
                <w:rFonts w:ascii="Times New Roman" w:hAnsi="Times New Roman" w:cs="Times New Roman"/>
                <w:color w:val="000000"/>
              </w:rPr>
              <w:t>- съхраняване на отпадъците, до извършването на някоя от дейностите с кодове R1- R12, с изключение на предварителното съхраняване на отпадъците на площадката на образуване до събирането им</w:t>
            </w:r>
            <w:r w:rsidR="002010C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56" w:type="dxa"/>
            <w:vAlign w:val="center"/>
          </w:tcPr>
          <w:p w14:paraId="6A7E399E" w14:textId="4339699D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300</w:t>
            </w:r>
          </w:p>
        </w:tc>
        <w:tc>
          <w:tcPr>
            <w:tcW w:w="1645" w:type="dxa"/>
            <w:vAlign w:val="center"/>
          </w:tcPr>
          <w:p w14:paraId="07756465" w14:textId="0B017596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От физически и/или юридически лица</w:t>
            </w:r>
          </w:p>
        </w:tc>
      </w:tr>
      <w:tr w:rsidR="000D3991" w:rsidRPr="0035226B" w14:paraId="08F72815" w14:textId="77777777" w:rsidTr="002010C9">
        <w:tc>
          <w:tcPr>
            <w:tcW w:w="1101" w:type="dxa"/>
            <w:vAlign w:val="center"/>
          </w:tcPr>
          <w:p w14:paraId="729CD3AA" w14:textId="0CC95E09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17 04 01</w:t>
            </w:r>
          </w:p>
        </w:tc>
        <w:tc>
          <w:tcPr>
            <w:tcW w:w="1668" w:type="dxa"/>
            <w:vAlign w:val="center"/>
          </w:tcPr>
          <w:p w14:paraId="24293FC9" w14:textId="77777777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Мед, бронз, месинг</w:t>
            </w:r>
          </w:p>
          <w:p w14:paraId="05711A85" w14:textId="77777777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  <w:vAlign w:val="center"/>
          </w:tcPr>
          <w:p w14:paraId="6461A2E1" w14:textId="77777777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R12 </w:t>
            </w:r>
            <w:r w:rsidRPr="002010C9">
              <w:rPr>
                <w:rFonts w:ascii="Times New Roman" w:hAnsi="Times New Roman" w:cs="Times New Roman"/>
                <w:color w:val="000000"/>
              </w:rPr>
              <w:t>– размяна на отпадъците за подлагане на някоя от дейностите по</w:t>
            </w: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010C9">
              <w:rPr>
                <w:rFonts w:ascii="Times New Roman" w:hAnsi="Times New Roman" w:cs="Times New Roman"/>
                <w:color w:val="000000"/>
              </w:rPr>
              <w:t>R1- R11</w:t>
            </w:r>
          </w:p>
          <w:p w14:paraId="10B282E2" w14:textId="25237B26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10C9">
              <w:rPr>
                <w:rFonts w:ascii="Times New Roman" w:hAnsi="Times New Roman" w:cs="Times New Roman"/>
                <w:bCs/>
              </w:rPr>
              <w:t>/Пр. Обр. – рязане, сортиране/</w:t>
            </w:r>
            <w:r w:rsidR="002010C9">
              <w:rPr>
                <w:rFonts w:ascii="Times New Roman" w:hAnsi="Times New Roman" w:cs="Times New Roman"/>
                <w:bCs/>
              </w:rPr>
              <w:t>;</w:t>
            </w:r>
          </w:p>
          <w:p w14:paraId="5F131A3C" w14:textId="4CCAB02E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>R13</w:t>
            </w:r>
            <w:r w:rsidRPr="002010C9">
              <w:rPr>
                <w:rFonts w:ascii="Times New Roman" w:hAnsi="Times New Roman" w:cs="Times New Roman"/>
                <w:color w:val="000000"/>
              </w:rPr>
              <w:t>- съхраняване на отпадъците, до извършването на някоя от дейностите с кодове R1- R12, с изключение на предварителното съхраняване на отпадъците на площадката на образуване до събирането им</w:t>
            </w:r>
            <w:r w:rsidR="002010C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56" w:type="dxa"/>
            <w:vAlign w:val="center"/>
          </w:tcPr>
          <w:p w14:paraId="7AE2594B" w14:textId="68F7B973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500</w:t>
            </w:r>
          </w:p>
        </w:tc>
        <w:tc>
          <w:tcPr>
            <w:tcW w:w="1645" w:type="dxa"/>
            <w:vAlign w:val="center"/>
          </w:tcPr>
          <w:p w14:paraId="588888DB" w14:textId="5208C093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От физически и/или юридически лица</w:t>
            </w:r>
          </w:p>
        </w:tc>
      </w:tr>
      <w:tr w:rsidR="000D3991" w:rsidRPr="0035226B" w14:paraId="39E0A39C" w14:textId="77777777" w:rsidTr="002010C9">
        <w:tc>
          <w:tcPr>
            <w:tcW w:w="1101" w:type="dxa"/>
            <w:vAlign w:val="center"/>
          </w:tcPr>
          <w:p w14:paraId="6669C7C5" w14:textId="79F160A6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17 04 02</w:t>
            </w:r>
          </w:p>
        </w:tc>
        <w:tc>
          <w:tcPr>
            <w:tcW w:w="1668" w:type="dxa"/>
            <w:vAlign w:val="center"/>
          </w:tcPr>
          <w:p w14:paraId="3C15BD5C" w14:textId="77777777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Алуминий</w:t>
            </w:r>
          </w:p>
          <w:p w14:paraId="0321D0B3" w14:textId="77777777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  <w:vAlign w:val="center"/>
          </w:tcPr>
          <w:p w14:paraId="7F15DCB3" w14:textId="77777777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R12 </w:t>
            </w:r>
            <w:r w:rsidRPr="002010C9">
              <w:rPr>
                <w:rFonts w:ascii="Times New Roman" w:hAnsi="Times New Roman" w:cs="Times New Roman"/>
                <w:color w:val="000000"/>
              </w:rPr>
              <w:t>– размяна на отпадъците за подлагане на някоя от дейностите по</w:t>
            </w: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010C9">
              <w:rPr>
                <w:rFonts w:ascii="Times New Roman" w:hAnsi="Times New Roman" w:cs="Times New Roman"/>
                <w:color w:val="000000"/>
              </w:rPr>
              <w:t>R1- R11</w:t>
            </w:r>
          </w:p>
          <w:p w14:paraId="04C0CA66" w14:textId="16D5AE2E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10C9">
              <w:rPr>
                <w:rFonts w:ascii="Times New Roman" w:hAnsi="Times New Roman" w:cs="Times New Roman"/>
                <w:bCs/>
              </w:rPr>
              <w:t>/Пр. Обр. – рязане, сортиране/</w:t>
            </w:r>
            <w:r w:rsidR="002010C9">
              <w:rPr>
                <w:rFonts w:ascii="Times New Roman" w:hAnsi="Times New Roman" w:cs="Times New Roman"/>
                <w:bCs/>
              </w:rPr>
              <w:t>;</w:t>
            </w:r>
          </w:p>
          <w:p w14:paraId="731909A7" w14:textId="77777777" w:rsidR="000D3991" w:rsidRDefault="000D3991" w:rsidP="00201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>R13</w:t>
            </w:r>
            <w:r w:rsidRPr="002010C9">
              <w:rPr>
                <w:rFonts w:ascii="Times New Roman" w:hAnsi="Times New Roman" w:cs="Times New Roman"/>
                <w:color w:val="000000"/>
              </w:rPr>
              <w:t>- съхраняване на отпадъците, до извършването на някоя от дейностите с кодове R1- R12, с изключение на предварителното съхраняване на отпадъците на площадката на образуване до събирането им</w:t>
            </w:r>
            <w:r w:rsidR="002010C9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4350075E" w14:textId="67103047" w:rsidR="008F4FD8" w:rsidRPr="002010C9" w:rsidRDefault="008F4FD8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56" w:type="dxa"/>
            <w:vAlign w:val="center"/>
          </w:tcPr>
          <w:p w14:paraId="70377EA9" w14:textId="20BCE26B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500</w:t>
            </w:r>
          </w:p>
        </w:tc>
        <w:tc>
          <w:tcPr>
            <w:tcW w:w="1645" w:type="dxa"/>
            <w:vAlign w:val="center"/>
          </w:tcPr>
          <w:p w14:paraId="1C02FE40" w14:textId="34D0B360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От физически и/или юридически лица</w:t>
            </w:r>
          </w:p>
        </w:tc>
      </w:tr>
      <w:tr w:rsidR="000D3991" w:rsidRPr="0035226B" w14:paraId="011EADD3" w14:textId="77777777" w:rsidTr="002010C9">
        <w:tc>
          <w:tcPr>
            <w:tcW w:w="1101" w:type="dxa"/>
            <w:vAlign w:val="center"/>
          </w:tcPr>
          <w:p w14:paraId="68E5315C" w14:textId="10FF2E0E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17 04 03</w:t>
            </w:r>
          </w:p>
        </w:tc>
        <w:tc>
          <w:tcPr>
            <w:tcW w:w="1668" w:type="dxa"/>
            <w:vAlign w:val="center"/>
          </w:tcPr>
          <w:p w14:paraId="28967D9F" w14:textId="77777777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Олово</w:t>
            </w:r>
          </w:p>
          <w:p w14:paraId="3BA37774" w14:textId="77777777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  <w:vAlign w:val="center"/>
          </w:tcPr>
          <w:p w14:paraId="63B433DA" w14:textId="77777777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R12 </w:t>
            </w:r>
            <w:r w:rsidRPr="002010C9">
              <w:rPr>
                <w:rFonts w:ascii="Times New Roman" w:hAnsi="Times New Roman" w:cs="Times New Roman"/>
                <w:color w:val="000000"/>
              </w:rPr>
              <w:t>– размяна на отпадъците за подлагане на някоя от дейностите по</w:t>
            </w: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010C9">
              <w:rPr>
                <w:rFonts w:ascii="Times New Roman" w:hAnsi="Times New Roman" w:cs="Times New Roman"/>
                <w:color w:val="000000"/>
              </w:rPr>
              <w:t>R1- R11</w:t>
            </w:r>
          </w:p>
          <w:p w14:paraId="1336279C" w14:textId="22713B58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10C9">
              <w:rPr>
                <w:rFonts w:ascii="Times New Roman" w:hAnsi="Times New Roman" w:cs="Times New Roman"/>
                <w:bCs/>
              </w:rPr>
              <w:t>/Пр. Обр. – рязане, сортиране/</w:t>
            </w:r>
            <w:r w:rsidR="002010C9">
              <w:rPr>
                <w:rFonts w:ascii="Times New Roman" w:hAnsi="Times New Roman" w:cs="Times New Roman"/>
                <w:bCs/>
              </w:rPr>
              <w:t>;</w:t>
            </w:r>
          </w:p>
          <w:p w14:paraId="092A7F9A" w14:textId="7434CB01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>R13</w:t>
            </w:r>
            <w:r w:rsidRPr="002010C9">
              <w:rPr>
                <w:rFonts w:ascii="Times New Roman" w:hAnsi="Times New Roman" w:cs="Times New Roman"/>
                <w:color w:val="000000"/>
              </w:rPr>
              <w:t>- съхраняване на отпадъците, до извършването на някоя от дейностите с кодове R1- R12, с изключение на предварителното съхраняване на отпадъците на площадката на образуване до събирането им</w:t>
            </w:r>
            <w:r w:rsidR="002010C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56" w:type="dxa"/>
            <w:vAlign w:val="center"/>
          </w:tcPr>
          <w:p w14:paraId="3E6DDDFC" w14:textId="69F8CC7C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100</w:t>
            </w:r>
          </w:p>
        </w:tc>
        <w:tc>
          <w:tcPr>
            <w:tcW w:w="1645" w:type="dxa"/>
            <w:vAlign w:val="center"/>
          </w:tcPr>
          <w:p w14:paraId="17E9D861" w14:textId="457E39E6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От физически и/или юридически лица</w:t>
            </w:r>
          </w:p>
        </w:tc>
      </w:tr>
      <w:tr w:rsidR="000D3991" w:rsidRPr="0035226B" w14:paraId="2764AF8F" w14:textId="77777777" w:rsidTr="002010C9">
        <w:tc>
          <w:tcPr>
            <w:tcW w:w="1101" w:type="dxa"/>
            <w:vAlign w:val="center"/>
          </w:tcPr>
          <w:p w14:paraId="2F63CC57" w14:textId="5CAFC475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17 04 04</w:t>
            </w:r>
          </w:p>
        </w:tc>
        <w:tc>
          <w:tcPr>
            <w:tcW w:w="1668" w:type="dxa"/>
            <w:vAlign w:val="center"/>
          </w:tcPr>
          <w:p w14:paraId="5E10AF98" w14:textId="77777777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Цинк</w:t>
            </w:r>
          </w:p>
          <w:p w14:paraId="22A2EAB1" w14:textId="77777777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  <w:vAlign w:val="center"/>
          </w:tcPr>
          <w:p w14:paraId="05DFFB29" w14:textId="77777777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R12 </w:t>
            </w:r>
            <w:r w:rsidRPr="002010C9">
              <w:rPr>
                <w:rFonts w:ascii="Times New Roman" w:hAnsi="Times New Roman" w:cs="Times New Roman"/>
                <w:color w:val="000000"/>
              </w:rPr>
              <w:t xml:space="preserve">– размяна на отпадъците за подлагане на някоя от дейностите </w:t>
            </w:r>
            <w:r w:rsidRPr="002010C9">
              <w:rPr>
                <w:rFonts w:ascii="Times New Roman" w:hAnsi="Times New Roman" w:cs="Times New Roman"/>
                <w:color w:val="000000"/>
              </w:rPr>
              <w:lastRenderedPageBreak/>
              <w:t>по</w:t>
            </w: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010C9">
              <w:rPr>
                <w:rFonts w:ascii="Times New Roman" w:hAnsi="Times New Roman" w:cs="Times New Roman"/>
                <w:color w:val="000000"/>
              </w:rPr>
              <w:t>R1- R11</w:t>
            </w:r>
          </w:p>
          <w:p w14:paraId="7CB2F562" w14:textId="285CE352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10C9">
              <w:rPr>
                <w:rFonts w:ascii="Times New Roman" w:hAnsi="Times New Roman" w:cs="Times New Roman"/>
                <w:bCs/>
              </w:rPr>
              <w:t>/Пр. Обр. – рязане, сортиране/</w:t>
            </w:r>
            <w:r w:rsidR="002010C9">
              <w:rPr>
                <w:rFonts w:ascii="Times New Roman" w:hAnsi="Times New Roman" w:cs="Times New Roman"/>
                <w:bCs/>
              </w:rPr>
              <w:t>;</w:t>
            </w:r>
          </w:p>
          <w:p w14:paraId="5F124DE8" w14:textId="439C2436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>R13</w:t>
            </w:r>
            <w:r w:rsidRPr="002010C9">
              <w:rPr>
                <w:rFonts w:ascii="Times New Roman" w:hAnsi="Times New Roman" w:cs="Times New Roman"/>
                <w:color w:val="000000"/>
              </w:rPr>
              <w:t>- съхраняване на отпадъците, до извършването на някоя от дейностите с кодове R1- R12, с изключение на предварителното съхраняване на отпадъците на площадката на образуване до събирането им</w:t>
            </w:r>
            <w:r w:rsidR="002010C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56" w:type="dxa"/>
            <w:vAlign w:val="center"/>
          </w:tcPr>
          <w:p w14:paraId="5C43B3AB" w14:textId="5BAA6CF6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lastRenderedPageBreak/>
              <w:t>100</w:t>
            </w:r>
          </w:p>
        </w:tc>
        <w:tc>
          <w:tcPr>
            <w:tcW w:w="1645" w:type="dxa"/>
            <w:vAlign w:val="center"/>
          </w:tcPr>
          <w:p w14:paraId="2C5080A9" w14:textId="16800619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 xml:space="preserve">От физически и/или </w:t>
            </w:r>
            <w:r w:rsidRPr="002010C9">
              <w:rPr>
                <w:rFonts w:ascii="Times New Roman" w:hAnsi="Times New Roman" w:cs="Times New Roman"/>
                <w:iCs/>
              </w:rPr>
              <w:lastRenderedPageBreak/>
              <w:t>юридически лица</w:t>
            </w:r>
          </w:p>
        </w:tc>
      </w:tr>
      <w:tr w:rsidR="000D3991" w:rsidRPr="0035226B" w14:paraId="74306647" w14:textId="77777777" w:rsidTr="002010C9">
        <w:tc>
          <w:tcPr>
            <w:tcW w:w="1101" w:type="dxa"/>
            <w:vAlign w:val="center"/>
          </w:tcPr>
          <w:p w14:paraId="05E894C9" w14:textId="7FD0AF4B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lastRenderedPageBreak/>
              <w:t>17 04 05</w:t>
            </w:r>
          </w:p>
        </w:tc>
        <w:tc>
          <w:tcPr>
            <w:tcW w:w="1668" w:type="dxa"/>
            <w:vAlign w:val="center"/>
          </w:tcPr>
          <w:p w14:paraId="03E1DA0B" w14:textId="77777777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Желязо и стомана</w:t>
            </w:r>
          </w:p>
          <w:p w14:paraId="46A09DFD" w14:textId="77777777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  <w:vAlign w:val="center"/>
          </w:tcPr>
          <w:p w14:paraId="237B6EB9" w14:textId="77777777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R12 </w:t>
            </w:r>
            <w:r w:rsidRPr="002010C9">
              <w:rPr>
                <w:rFonts w:ascii="Times New Roman" w:hAnsi="Times New Roman" w:cs="Times New Roman"/>
                <w:color w:val="000000"/>
              </w:rPr>
              <w:t>– размяна на отпадъците за подлагане на някоя от дейностите по</w:t>
            </w: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010C9">
              <w:rPr>
                <w:rFonts w:ascii="Times New Roman" w:hAnsi="Times New Roman" w:cs="Times New Roman"/>
                <w:color w:val="000000"/>
              </w:rPr>
              <w:t>R1- R11</w:t>
            </w:r>
          </w:p>
          <w:p w14:paraId="515387C6" w14:textId="435E7403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10C9">
              <w:rPr>
                <w:rFonts w:ascii="Times New Roman" w:hAnsi="Times New Roman" w:cs="Times New Roman"/>
                <w:bCs/>
              </w:rPr>
              <w:t>/Пр. Обр. – рязане, сортиране/</w:t>
            </w:r>
            <w:r w:rsidR="002010C9">
              <w:rPr>
                <w:rFonts w:ascii="Times New Roman" w:hAnsi="Times New Roman" w:cs="Times New Roman"/>
                <w:bCs/>
              </w:rPr>
              <w:t>;</w:t>
            </w:r>
          </w:p>
          <w:p w14:paraId="1AD9CAE1" w14:textId="15A71143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>R13</w:t>
            </w:r>
            <w:r w:rsidRPr="002010C9">
              <w:rPr>
                <w:rFonts w:ascii="Times New Roman" w:hAnsi="Times New Roman" w:cs="Times New Roman"/>
                <w:color w:val="000000"/>
              </w:rPr>
              <w:t>- съхраняване на отпадъците, до извършването на някоя от дейностите с кодове R1- R12, с изключение на предварителното съхраняване на отпадъците на площадката на образуване до събирането им</w:t>
            </w:r>
            <w:r w:rsidR="002010C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56" w:type="dxa"/>
            <w:vAlign w:val="center"/>
          </w:tcPr>
          <w:p w14:paraId="3048D6A8" w14:textId="38B9012A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5 000</w:t>
            </w:r>
          </w:p>
        </w:tc>
        <w:tc>
          <w:tcPr>
            <w:tcW w:w="1645" w:type="dxa"/>
            <w:vAlign w:val="center"/>
          </w:tcPr>
          <w:p w14:paraId="755FB85B" w14:textId="4876A2E1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От физически и/или юридически лица</w:t>
            </w:r>
          </w:p>
        </w:tc>
      </w:tr>
      <w:tr w:rsidR="000D3991" w:rsidRPr="0035226B" w14:paraId="56221A9D" w14:textId="77777777" w:rsidTr="002010C9">
        <w:tc>
          <w:tcPr>
            <w:tcW w:w="1101" w:type="dxa"/>
            <w:vAlign w:val="center"/>
          </w:tcPr>
          <w:p w14:paraId="4A7C664D" w14:textId="7563CF6D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17 04 06</w:t>
            </w:r>
          </w:p>
        </w:tc>
        <w:tc>
          <w:tcPr>
            <w:tcW w:w="1668" w:type="dxa"/>
            <w:vAlign w:val="center"/>
          </w:tcPr>
          <w:p w14:paraId="11197300" w14:textId="77777777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Калай</w:t>
            </w:r>
          </w:p>
          <w:p w14:paraId="216D7855" w14:textId="77777777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  <w:vAlign w:val="center"/>
          </w:tcPr>
          <w:p w14:paraId="03B1A30E" w14:textId="77777777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R12 </w:t>
            </w:r>
            <w:r w:rsidRPr="002010C9">
              <w:rPr>
                <w:rFonts w:ascii="Times New Roman" w:hAnsi="Times New Roman" w:cs="Times New Roman"/>
                <w:color w:val="000000"/>
              </w:rPr>
              <w:t>– размяна на отпадъците за подлагане на някоя от дейностите по</w:t>
            </w: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010C9">
              <w:rPr>
                <w:rFonts w:ascii="Times New Roman" w:hAnsi="Times New Roman" w:cs="Times New Roman"/>
                <w:color w:val="000000"/>
              </w:rPr>
              <w:t>R1- R11</w:t>
            </w:r>
          </w:p>
          <w:p w14:paraId="50C90D4D" w14:textId="454DFE99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10C9">
              <w:rPr>
                <w:rFonts w:ascii="Times New Roman" w:hAnsi="Times New Roman" w:cs="Times New Roman"/>
                <w:bCs/>
              </w:rPr>
              <w:t>/Пр. Обр. – рязане, сортиране/</w:t>
            </w:r>
            <w:r w:rsidR="002010C9">
              <w:rPr>
                <w:rFonts w:ascii="Times New Roman" w:hAnsi="Times New Roman" w:cs="Times New Roman"/>
                <w:bCs/>
              </w:rPr>
              <w:t>;</w:t>
            </w:r>
          </w:p>
          <w:p w14:paraId="7FAE1EFB" w14:textId="45EA6B1B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>R13</w:t>
            </w:r>
            <w:r w:rsidRPr="002010C9">
              <w:rPr>
                <w:rFonts w:ascii="Times New Roman" w:hAnsi="Times New Roman" w:cs="Times New Roman"/>
                <w:color w:val="000000"/>
              </w:rPr>
              <w:t>- съхраняване на отпадъците, до извършването на някоя от дейностите с кодове R1- R12, с изключение на предварителното съхраняване на отпадъците на площадката на образуване до събирането им</w:t>
            </w:r>
            <w:r w:rsidR="002010C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56" w:type="dxa"/>
            <w:vAlign w:val="center"/>
          </w:tcPr>
          <w:p w14:paraId="55E775AC" w14:textId="5AA37DA7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100</w:t>
            </w:r>
          </w:p>
        </w:tc>
        <w:tc>
          <w:tcPr>
            <w:tcW w:w="1645" w:type="dxa"/>
            <w:vAlign w:val="center"/>
          </w:tcPr>
          <w:p w14:paraId="2B9A364E" w14:textId="0A537B9E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От физически и/или юридически лица</w:t>
            </w:r>
          </w:p>
        </w:tc>
      </w:tr>
      <w:tr w:rsidR="000D3991" w:rsidRPr="0035226B" w14:paraId="0176B088" w14:textId="77777777" w:rsidTr="002010C9">
        <w:tc>
          <w:tcPr>
            <w:tcW w:w="1101" w:type="dxa"/>
            <w:vAlign w:val="center"/>
          </w:tcPr>
          <w:p w14:paraId="1C628752" w14:textId="415EEF74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17 04 07</w:t>
            </w:r>
          </w:p>
        </w:tc>
        <w:tc>
          <w:tcPr>
            <w:tcW w:w="1668" w:type="dxa"/>
            <w:vAlign w:val="center"/>
          </w:tcPr>
          <w:p w14:paraId="721508C2" w14:textId="77777777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Смеси от метали</w:t>
            </w:r>
          </w:p>
          <w:p w14:paraId="0AEE189A" w14:textId="77777777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  <w:vAlign w:val="center"/>
          </w:tcPr>
          <w:p w14:paraId="02866930" w14:textId="77777777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R12 </w:t>
            </w:r>
            <w:r w:rsidRPr="002010C9">
              <w:rPr>
                <w:rFonts w:ascii="Times New Roman" w:hAnsi="Times New Roman" w:cs="Times New Roman"/>
                <w:color w:val="000000"/>
              </w:rPr>
              <w:t>– размяна на отпадъците за подлагане на някоя от дейностите по</w:t>
            </w: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010C9">
              <w:rPr>
                <w:rFonts w:ascii="Times New Roman" w:hAnsi="Times New Roman" w:cs="Times New Roman"/>
                <w:color w:val="000000"/>
              </w:rPr>
              <w:t>R1- R11</w:t>
            </w:r>
          </w:p>
          <w:p w14:paraId="797E06EA" w14:textId="4D1BCF36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10C9">
              <w:rPr>
                <w:rFonts w:ascii="Times New Roman" w:hAnsi="Times New Roman" w:cs="Times New Roman"/>
                <w:bCs/>
              </w:rPr>
              <w:t>/Пр. Обр. – рязане, сортиране/</w:t>
            </w:r>
            <w:r w:rsidR="002010C9">
              <w:rPr>
                <w:rFonts w:ascii="Times New Roman" w:hAnsi="Times New Roman" w:cs="Times New Roman"/>
                <w:bCs/>
              </w:rPr>
              <w:t>;</w:t>
            </w:r>
          </w:p>
          <w:p w14:paraId="6B328E2E" w14:textId="1372D3CC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>R13</w:t>
            </w:r>
            <w:r w:rsidRPr="002010C9">
              <w:rPr>
                <w:rFonts w:ascii="Times New Roman" w:hAnsi="Times New Roman" w:cs="Times New Roman"/>
                <w:color w:val="000000"/>
              </w:rPr>
              <w:t>- съхраняване на отпадъците, до извършването на някоя от дейностите с кодове R1- R12, с изключение на предварителното съхраняване на отпадъците на площадката на образуване до събирането им</w:t>
            </w:r>
            <w:r w:rsidR="002010C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56" w:type="dxa"/>
            <w:vAlign w:val="center"/>
          </w:tcPr>
          <w:p w14:paraId="0D856A6F" w14:textId="7A7C6F4B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3 000</w:t>
            </w:r>
          </w:p>
        </w:tc>
        <w:tc>
          <w:tcPr>
            <w:tcW w:w="1645" w:type="dxa"/>
            <w:vAlign w:val="center"/>
          </w:tcPr>
          <w:p w14:paraId="5250D135" w14:textId="3FBA02C3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От физически и/или юридически лица</w:t>
            </w:r>
          </w:p>
        </w:tc>
      </w:tr>
      <w:tr w:rsidR="000D3991" w:rsidRPr="0035226B" w14:paraId="3D93C60A" w14:textId="77777777" w:rsidTr="002010C9">
        <w:tc>
          <w:tcPr>
            <w:tcW w:w="1101" w:type="dxa"/>
            <w:vAlign w:val="center"/>
          </w:tcPr>
          <w:p w14:paraId="15DAFE92" w14:textId="69213018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17 04 11</w:t>
            </w:r>
          </w:p>
        </w:tc>
        <w:tc>
          <w:tcPr>
            <w:tcW w:w="1668" w:type="dxa"/>
            <w:vAlign w:val="center"/>
          </w:tcPr>
          <w:p w14:paraId="393EE6FB" w14:textId="77777777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Кабели, различни от упоменатите в</w:t>
            </w:r>
          </w:p>
          <w:p w14:paraId="3D2FF1FE" w14:textId="77777777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17 04 10</w:t>
            </w:r>
          </w:p>
          <w:p w14:paraId="0D64EDC6" w14:textId="77777777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  <w:vAlign w:val="center"/>
          </w:tcPr>
          <w:p w14:paraId="6ADA9885" w14:textId="77777777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R12 </w:t>
            </w:r>
            <w:r w:rsidRPr="002010C9">
              <w:rPr>
                <w:rFonts w:ascii="Times New Roman" w:hAnsi="Times New Roman" w:cs="Times New Roman"/>
                <w:color w:val="000000"/>
              </w:rPr>
              <w:t>– размяна на отпадъците за подлагане на някоя от дейностите по</w:t>
            </w: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010C9">
              <w:rPr>
                <w:rFonts w:ascii="Times New Roman" w:hAnsi="Times New Roman" w:cs="Times New Roman"/>
                <w:color w:val="000000"/>
              </w:rPr>
              <w:t>R1- R11</w:t>
            </w:r>
          </w:p>
          <w:p w14:paraId="5F1A180E" w14:textId="3733EF6F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10C9">
              <w:rPr>
                <w:rFonts w:ascii="Times New Roman" w:hAnsi="Times New Roman" w:cs="Times New Roman"/>
                <w:bCs/>
              </w:rPr>
              <w:t>/Пр. Обр. – белене, сортиране/</w:t>
            </w:r>
            <w:r w:rsidR="002010C9">
              <w:rPr>
                <w:rFonts w:ascii="Times New Roman" w:hAnsi="Times New Roman" w:cs="Times New Roman"/>
                <w:bCs/>
              </w:rPr>
              <w:t>;</w:t>
            </w:r>
          </w:p>
          <w:p w14:paraId="74028A63" w14:textId="53A1C47E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>R13</w:t>
            </w:r>
            <w:r w:rsidRPr="002010C9">
              <w:rPr>
                <w:rFonts w:ascii="Times New Roman" w:hAnsi="Times New Roman" w:cs="Times New Roman"/>
                <w:color w:val="000000"/>
              </w:rPr>
              <w:t>- съхраняване на отпадъците, до извършването на някоя от дейностите с кодове R1- R12, с изключение на предварителното съхраняване на отпадъците на площадката на образуване до събирането им</w:t>
            </w:r>
            <w:r w:rsidR="002010C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56" w:type="dxa"/>
            <w:vAlign w:val="center"/>
          </w:tcPr>
          <w:p w14:paraId="2083E06B" w14:textId="1F96450A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500</w:t>
            </w:r>
          </w:p>
        </w:tc>
        <w:tc>
          <w:tcPr>
            <w:tcW w:w="1645" w:type="dxa"/>
            <w:vAlign w:val="center"/>
          </w:tcPr>
          <w:p w14:paraId="7E452470" w14:textId="5E08CCAD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От физически и/или юридически лица</w:t>
            </w:r>
          </w:p>
        </w:tc>
      </w:tr>
      <w:tr w:rsidR="000D3991" w:rsidRPr="0035226B" w14:paraId="4179BDA3" w14:textId="77777777" w:rsidTr="002010C9">
        <w:tc>
          <w:tcPr>
            <w:tcW w:w="1101" w:type="dxa"/>
            <w:vAlign w:val="center"/>
          </w:tcPr>
          <w:p w14:paraId="726C0ECD" w14:textId="766CE1E4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19 10 01</w:t>
            </w:r>
          </w:p>
        </w:tc>
        <w:tc>
          <w:tcPr>
            <w:tcW w:w="1668" w:type="dxa"/>
            <w:vAlign w:val="center"/>
          </w:tcPr>
          <w:p w14:paraId="3680B5CD" w14:textId="4A22D333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 xml:space="preserve">Отпадъци от желязо и </w:t>
            </w:r>
            <w:r w:rsidRPr="002010C9">
              <w:rPr>
                <w:rFonts w:ascii="Times New Roman" w:hAnsi="Times New Roman" w:cs="Times New Roman"/>
              </w:rPr>
              <w:lastRenderedPageBreak/>
              <w:t>стомана</w:t>
            </w:r>
          </w:p>
        </w:tc>
        <w:tc>
          <w:tcPr>
            <w:tcW w:w="3418" w:type="dxa"/>
            <w:vAlign w:val="center"/>
          </w:tcPr>
          <w:p w14:paraId="23D9E71A" w14:textId="77777777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R12 </w:t>
            </w:r>
            <w:r w:rsidRPr="002010C9">
              <w:rPr>
                <w:rFonts w:ascii="Times New Roman" w:hAnsi="Times New Roman" w:cs="Times New Roman"/>
                <w:color w:val="000000"/>
              </w:rPr>
              <w:t xml:space="preserve">– размяна на отпадъците за подлагане на някоя от дейностите </w:t>
            </w:r>
            <w:r w:rsidRPr="002010C9">
              <w:rPr>
                <w:rFonts w:ascii="Times New Roman" w:hAnsi="Times New Roman" w:cs="Times New Roman"/>
                <w:color w:val="000000"/>
              </w:rPr>
              <w:lastRenderedPageBreak/>
              <w:t>по</w:t>
            </w: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010C9">
              <w:rPr>
                <w:rFonts w:ascii="Times New Roman" w:hAnsi="Times New Roman" w:cs="Times New Roman"/>
                <w:color w:val="000000"/>
              </w:rPr>
              <w:t>R1- R11</w:t>
            </w:r>
          </w:p>
          <w:p w14:paraId="798398F9" w14:textId="7FFBF23B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10C9">
              <w:rPr>
                <w:rFonts w:ascii="Times New Roman" w:hAnsi="Times New Roman" w:cs="Times New Roman"/>
                <w:bCs/>
              </w:rPr>
              <w:t>/Пр. Обр. – рязане, сортиране/</w:t>
            </w:r>
            <w:r w:rsidR="002010C9">
              <w:rPr>
                <w:rFonts w:ascii="Times New Roman" w:hAnsi="Times New Roman" w:cs="Times New Roman"/>
                <w:bCs/>
              </w:rPr>
              <w:t>;</w:t>
            </w:r>
          </w:p>
          <w:p w14:paraId="02CB3F89" w14:textId="3D4E1264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>R13</w:t>
            </w:r>
            <w:r w:rsidRPr="002010C9">
              <w:rPr>
                <w:rFonts w:ascii="Times New Roman" w:hAnsi="Times New Roman" w:cs="Times New Roman"/>
                <w:color w:val="000000"/>
              </w:rPr>
              <w:t>- съхраняване на отпадъците, до извършването на някоя от дейностите с кодове R1- R12, с изключение на предварителното съхраняване на отпадъците на площадката на образуване до събирането им</w:t>
            </w:r>
            <w:r w:rsidR="002010C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56" w:type="dxa"/>
            <w:vAlign w:val="center"/>
          </w:tcPr>
          <w:p w14:paraId="4A5117E0" w14:textId="067708EB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lastRenderedPageBreak/>
              <w:t>2 000</w:t>
            </w:r>
          </w:p>
        </w:tc>
        <w:tc>
          <w:tcPr>
            <w:tcW w:w="1645" w:type="dxa"/>
            <w:vAlign w:val="center"/>
          </w:tcPr>
          <w:p w14:paraId="240DD38E" w14:textId="12A100E3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 xml:space="preserve">От физически и/или </w:t>
            </w:r>
            <w:r w:rsidRPr="002010C9">
              <w:rPr>
                <w:rFonts w:ascii="Times New Roman" w:hAnsi="Times New Roman" w:cs="Times New Roman"/>
                <w:iCs/>
              </w:rPr>
              <w:lastRenderedPageBreak/>
              <w:t>юридически лица</w:t>
            </w:r>
          </w:p>
        </w:tc>
      </w:tr>
      <w:tr w:rsidR="000D3991" w:rsidRPr="0035226B" w14:paraId="4FF5B2F7" w14:textId="77777777" w:rsidTr="002010C9">
        <w:tc>
          <w:tcPr>
            <w:tcW w:w="1101" w:type="dxa"/>
            <w:vAlign w:val="center"/>
          </w:tcPr>
          <w:p w14:paraId="51C7C8FE" w14:textId="1FDF83FA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lastRenderedPageBreak/>
              <w:t>19 10 02</w:t>
            </w:r>
          </w:p>
        </w:tc>
        <w:tc>
          <w:tcPr>
            <w:tcW w:w="1668" w:type="dxa"/>
            <w:vAlign w:val="center"/>
          </w:tcPr>
          <w:p w14:paraId="7876A597" w14:textId="5CD6C3EB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Отпадъци от цветни метали</w:t>
            </w:r>
          </w:p>
        </w:tc>
        <w:tc>
          <w:tcPr>
            <w:tcW w:w="3418" w:type="dxa"/>
            <w:vAlign w:val="center"/>
          </w:tcPr>
          <w:p w14:paraId="0069B6CC" w14:textId="77777777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R12 </w:t>
            </w:r>
            <w:r w:rsidRPr="002010C9">
              <w:rPr>
                <w:rFonts w:ascii="Times New Roman" w:hAnsi="Times New Roman" w:cs="Times New Roman"/>
                <w:color w:val="000000"/>
              </w:rPr>
              <w:t>– размяна на отпадъците за подлагане на някоя от дейностите по</w:t>
            </w: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010C9">
              <w:rPr>
                <w:rFonts w:ascii="Times New Roman" w:hAnsi="Times New Roman" w:cs="Times New Roman"/>
                <w:color w:val="000000"/>
              </w:rPr>
              <w:t>R1- R11</w:t>
            </w:r>
          </w:p>
          <w:p w14:paraId="72966B13" w14:textId="772468B5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10C9">
              <w:rPr>
                <w:rFonts w:ascii="Times New Roman" w:hAnsi="Times New Roman" w:cs="Times New Roman"/>
                <w:bCs/>
              </w:rPr>
              <w:t>/Пр. Обр. – рязане, сортиране/</w:t>
            </w:r>
            <w:r w:rsidR="002010C9">
              <w:rPr>
                <w:rFonts w:ascii="Times New Roman" w:hAnsi="Times New Roman" w:cs="Times New Roman"/>
                <w:bCs/>
              </w:rPr>
              <w:t>;</w:t>
            </w:r>
          </w:p>
          <w:p w14:paraId="7ABB9294" w14:textId="6ED3F52B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>R13</w:t>
            </w:r>
            <w:r w:rsidRPr="002010C9">
              <w:rPr>
                <w:rFonts w:ascii="Times New Roman" w:hAnsi="Times New Roman" w:cs="Times New Roman"/>
                <w:color w:val="000000"/>
              </w:rPr>
              <w:t>- съхраняване на отпадъците, до извършването на някоя от дейностите с кодове R1- R12, с изключение на предварителното съхраняване на отпадъците на площадката на образуване до събирането им</w:t>
            </w:r>
            <w:r w:rsidR="002010C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56" w:type="dxa"/>
            <w:vAlign w:val="center"/>
          </w:tcPr>
          <w:p w14:paraId="08F33A5F" w14:textId="2046D5CB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1 000</w:t>
            </w:r>
          </w:p>
        </w:tc>
        <w:tc>
          <w:tcPr>
            <w:tcW w:w="1645" w:type="dxa"/>
            <w:vAlign w:val="center"/>
          </w:tcPr>
          <w:p w14:paraId="7612F2B3" w14:textId="45ABB77E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От физически и/или юридически лица</w:t>
            </w:r>
          </w:p>
        </w:tc>
      </w:tr>
      <w:tr w:rsidR="000D3991" w:rsidRPr="0035226B" w14:paraId="45174667" w14:textId="77777777" w:rsidTr="002010C9">
        <w:tc>
          <w:tcPr>
            <w:tcW w:w="1101" w:type="dxa"/>
            <w:vAlign w:val="center"/>
          </w:tcPr>
          <w:p w14:paraId="70EC16B8" w14:textId="7B0DE26E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19 12 01</w:t>
            </w:r>
          </w:p>
        </w:tc>
        <w:tc>
          <w:tcPr>
            <w:tcW w:w="1668" w:type="dxa"/>
            <w:vAlign w:val="center"/>
          </w:tcPr>
          <w:p w14:paraId="2C307EEA" w14:textId="5EB4957D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Хартия и картон</w:t>
            </w:r>
          </w:p>
        </w:tc>
        <w:tc>
          <w:tcPr>
            <w:tcW w:w="3418" w:type="dxa"/>
            <w:vAlign w:val="center"/>
          </w:tcPr>
          <w:p w14:paraId="50D7BC3E" w14:textId="77777777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R12 </w:t>
            </w:r>
            <w:r w:rsidRPr="002010C9">
              <w:rPr>
                <w:rFonts w:ascii="Times New Roman" w:hAnsi="Times New Roman" w:cs="Times New Roman"/>
                <w:color w:val="000000"/>
              </w:rPr>
              <w:t>– размяна на отпадъците за подлагане на някоя от дейностите по</w:t>
            </w: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010C9">
              <w:rPr>
                <w:rFonts w:ascii="Times New Roman" w:hAnsi="Times New Roman" w:cs="Times New Roman"/>
                <w:color w:val="000000"/>
              </w:rPr>
              <w:t>R1- R11</w:t>
            </w:r>
          </w:p>
          <w:p w14:paraId="7F5D7C92" w14:textId="54716B8E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10C9">
              <w:rPr>
                <w:rFonts w:ascii="Times New Roman" w:hAnsi="Times New Roman" w:cs="Times New Roman"/>
                <w:bCs/>
              </w:rPr>
              <w:t>/Пр. Обр. – сортиране/</w:t>
            </w:r>
            <w:r w:rsidR="002010C9">
              <w:rPr>
                <w:rFonts w:ascii="Times New Roman" w:hAnsi="Times New Roman" w:cs="Times New Roman"/>
                <w:bCs/>
              </w:rPr>
              <w:t>;</w:t>
            </w:r>
          </w:p>
          <w:p w14:paraId="5B81AA67" w14:textId="66721BE3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>R13</w:t>
            </w:r>
            <w:r w:rsidRPr="002010C9">
              <w:rPr>
                <w:rFonts w:ascii="Times New Roman" w:hAnsi="Times New Roman" w:cs="Times New Roman"/>
                <w:color w:val="000000"/>
              </w:rPr>
              <w:t>- съхраняване на отпадъците, до извършването на някоя от дейностите с кодове R1- R12, с изключение на предварителното съхраняване на отпадъците на площадката на образуване до събирането им</w:t>
            </w:r>
            <w:r w:rsidR="002010C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56" w:type="dxa"/>
            <w:vAlign w:val="center"/>
          </w:tcPr>
          <w:p w14:paraId="187311A1" w14:textId="6866C1DF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1 000</w:t>
            </w:r>
          </w:p>
        </w:tc>
        <w:tc>
          <w:tcPr>
            <w:tcW w:w="1645" w:type="dxa"/>
            <w:vAlign w:val="center"/>
          </w:tcPr>
          <w:p w14:paraId="117809A9" w14:textId="302FD7FC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От физически и/или юридически лица</w:t>
            </w:r>
          </w:p>
        </w:tc>
      </w:tr>
      <w:tr w:rsidR="000D3991" w:rsidRPr="0035226B" w14:paraId="4FEB8570" w14:textId="77777777" w:rsidTr="002010C9">
        <w:tc>
          <w:tcPr>
            <w:tcW w:w="1101" w:type="dxa"/>
            <w:vAlign w:val="center"/>
          </w:tcPr>
          <w:p w14:paraId="0A2BEE14" w14:textId="196B06A3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19 12 02</w:t>
            </w:r>
          </w:p>
        </w:tc>
        <w:tc>
          <w:tcPr>
            <w:tcW w:w="1668" w:type="dxa"/>
            <w:vAlign w:val="center"/>
          </w:tcPr>
          <w:p w14:paraId="525920F3" w14:textId="39EA52BD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Черни метали</w:t>
            </w:r>
          </w:p>
        </w:tc>
        <w:tc>
          <w:tcPr>
            <w:tcW w:w="3418" w:type="dxa"/>
            <w:vAlign w:val="center"/>
          </w:tcPr>
          <w:p w14:paraId="301628F0" w14:textId="77777777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R12 </w:t>
            </w:r>
            <w:r w:rsidRPr="002010C9">
              <w:rPr>
                <w:rFonts w:ascii="Times New Roman" w:hAnsi="Times New Roman" w:cs="Times New Roman"/>
                <w:color w:val="000000"/>
              </w:rPr>
              <w:t>– размяна на отпадъците за подлагане на някоя от дейностите по</w:t>
            </w: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010C9">
              <w:rPr>
                <w:rFonts w:ascii="Times New Roman" w:hAnsi="Times New Roman" w:cs="Times New Roman"/>
                <w:color w:val="000000"/>
              </w:rPr>
              <w:t>R1- R11</w:t>
            </w:r>
          </w:p>
          <w:p w14:paraId="5D2D5CD9" w14:textId="42A4C1D6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10C9">
              <w:rPr>
                <w:rFonts w:ascii="Times New Roman" w:hAnsi="Times New Roman" w:cs="Times New Roman"/>
                <w:bCs/>
              </w:rPr>
              <w:t>/Пр. Обр. – рязане, сортиране/</w:t>
            </w:r>
            <w:r w:rsidR="002010C9">
              <w:rPr>
                <w:rFonts w:ascii="Times New Roman" w:hAnsi="Times New Roman" w:cs="Times New Roman"/>
                <w:bCs/>
              </w:rPr>
              <w:t>;</w:t>
            </w:r>
          </w:p>
          <w:p w14:paraId="4051E025" w14:textId="51C165AE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>R13</w:t>
            </w:r>
            <w:r w:rsidRPr="002010C9">
              <w:rPr>
                <w:rFonts w:ascii="Times New Roman" w:hAnsi="Times New Roman" w:cs="Times New Roman"/>
                <w:color w:val="000000"/>
              </w:rPr>
              <w:t>- съхраняване на отпадъците, до извършването на някоя от дейностите с кодове R1- R12, с изключение на предварителното съхраняване на отпадъците на площадката на образуване до събирането им</w:t>
            </w:r>
            <w:r w:rsidR="002010C9">
              <w:rPr>
                <w:rFonts w:ascii="Times New Roman" w:hAnsi="Times New Roman" w:cs="Times New Roman"/>
                <w:color w:val="000000"/>
              </w:rPr>
              <w:t>.;</w:t>
            </w:r>
          </w:p>
        </w:tc>
        <w:tc>
          <w:tcPr>
            <w:tcW w:w="1456" w:type="dxa"/>
            <w:vAlign w:val="center"/>
          </w:tcPr>
          <w:p w14:paraId="2010CB6D" w14:textId="54416724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5 000</w:t>
            </w:r>
          </w:p>
        </w:tc>
        <w:tc>
          <w:tcPr>
            <w:tcW w:w="1645" w:type="dxa"/>
            <w:vAlign w:val="center"/>
          </w:tcPr>
          <w:p w14:paraId="3F58E239" w14:textId="67AB2AFF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От физически и/или юридически лица</w:t>
            </w:r>
          </w:p>
        </w:tc>
      </w:tr>
      <w:tr w:rsidR="000D3991" w:rsidRPr="0035226B" w14:paraId="65FCA6CB" w14:textId="77777777" w:rsidTr="002010C9">
        <w:tc>
          <w:tcPr>
            <w:tcW w:w="1101" w:type="dxa"/>
            <w:vAlign w:val="center"/>
          </w:tcPr>
          <w:p w14:paraId="1B466014" w14:textId="28979FCD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19 12 03</w:t>
            </w:r>
          </w:p>
        </w:tc>
        <w:tc>
          <w:tcPr>
            <w:tcW w:w="1668" w:type="dxa"/>
            <w:vAlign w:val="center"/>
          </w:tcPr>
          <w:p w14:paraId="75E09224" w14:textId="5BDA3E15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Цветни метали</w:t>
            </w:r>
          </w:p>
        </w:tc>
        <w:tc>
          <w:tcPr>
            <w:tcW w:w="3418" w:type="dxa"/>
            <w:vAlign w:val="center"/>
          </w:tcPr>
          <w:p w14:paraId="78FF0BC4" w14:textId="77777777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R12 </w:t>
            </w:r>
            <w:r w:rsidRPr="002010C9">
              <w:rPr>
                <w:rFonts w:ascii="Times New Roman" w:hAnsi="Times New Roman" w:cs="Times New Roman"/>
                <w:color w:val="000000"/>
              </w:rPr>
              <w:t>– размяна на отпадъците за подлагане на някоя от дейностите по</w:t>
            </w: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010C9">
              <w:rPr>
                <w:rFonts w:ascii="Times New Roman" w:hAnsi="Times New Roman" w:cs="Times New Roman"/>
                <w:color w:val="000000"/>
              </w:rPr>
              <w:t>R1- R11</w:t>
            </w:r>
          </w:p>
          <w:p w14:paraId="6B7367C5" w14:textId="0366B07D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10C9">
              <w:rPr>
                <w:rFonts w:ascii="Times New Roman" w:hAnsi="Times New Roman" w:cs="Times New Roman"/>
                <w:bCs/>
              </w:rPr>
              <w:t>/Пр. Обр. – рязане, сортиране/</w:t>
            </w:r>
            <w:r w:rsidR="002010C9">
              <w:rPr>
                <w:rFonts w:ascii="Times New Roman" w:hAnsi="Times New Roman" w:cs="Times New Roman"/>
                <w:bCs/>
              </w:rPr>
              <w:t>;</w:t>
            </w:r>
          </w:p>
          <w:p w14:paraId="435355BB" w14:textId="6872FF2F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>R13</w:t>
            </w:r>
            <w:r w:rsidRPr="002010C9">
              <w:rPr>
                <w:rFonts w:ascii="Times New Roman" w:hAnsi="Times New Roman" w:cs="Times New Roman"/>
                <w:color w:val="000000"/>
              </w:rPr>
              <w:t>- съхраняване на отпадъците, до извършването на някоя от дейностите с кодове R1- R12, с изключение на предварителното съхраняване на отпадъците на площадката на образуване до събирането им</w:t>
            </w:r>
            <w:r w:rsidR="002010C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56" w:type="dxa"/>
            <w:vAlign w:val="center"/>
          </w:tcPr>
          <w:p w14:paraId="6F0CBB13" w14:textId="322A0862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2 000</w:t>
            </w:r>
          </w:p>
        </w:tc>
        <w:tc>
          <w:tcPr>
            <w:tcW w:w="1645" w:type="dxa"/>
            <w:vAlign w:val="center"/>
          </w:tcPr>
          <w:p w14:paraId="5671C76E" w14:textId="2C9D6AC1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От физически и/или юридически лица</w:t>
            </w:r>
          </w:p>
        </w:tc>
      </w:tr>
      <w:tr w:rsidR="000D3991" w:rsidRPr="0035226B" w14:paraId="6F291FEA" w14:textId="77777777" w:rsidTr="002010C9">
        <w:tc>
          <w:tcPr>
            <w:tcW w:w="1101" w:type="dxa"/>
            <w:vAlign w:val="center"/>
          </w:tcPr>
          <w:p w14:paraId="1B4D42B7" w14:textId="68F4CB75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19 12 04</w:t>
            </w:r>
          </w:p>
        </w:tc>
        <w:tc>
          <w:tcPr>
            <w:tcW w:w="1668" w:type="dxa"/>
            <w:vAlign w:val="center"/>
          </w:tcPr>
          <w:p w14:paraId="7E052D49" w14:textId="122E39C6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Пластмаса и каучук</w:t>
            </w:r>
          </w:p>
        </w:tc>
        <w:tc>
          <w:tcPr>
            <w:tcW w:w="3418" w:type="dxa"/>
            <w:vAlign w:val="center"/>
          </w:tcPr>
          <w:p w14:paraId="0C177C9E" w14:textId="77777777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R12 </w:t>
            </w:r>
            <w:r w:rsidRPr="002010C9">
              <w:rPr>
                <w:rFonts w:ascii="Times New Roman" w:hAnsi="Times New Roman" w:cs="Times New Roman"/>
                <w:color w:val="000000"/>
              </w:rPr>
              <w:t xml:space="preserve">– размяна на отпадъците за подлагане на някоя от дейностите </w:t>
            </w:r>
            <w:r w:rsidRPr="002010C9">
              <w:rPr>
                <w:rFonts w:ascii="Times New Roman" w:hAnsi="Times New Roman" w:cs="Times New Roman"/>
                <w:color w:val="000000"/>
              </w:rPr>
              <w:lastRenderedPageBreak/>
              <w:t>по</w:t>
            </w: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010C9">
              <w:rPr>
                <w:rFonts w:ascii="Times New Roman" w:hAnsi="Times New Roman" w:cs="Times New Roman"/>
                <w:color w:val="000000"/>
              </w:rPr>
              <w:t>R1- R11</w:t>
            </w:r>
          </w:p>
          <w:p w14:paraId="7C147AA8" w14:textId="1EB48BBD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10C9">
              <w:rPr>
                <w:rFonts w:ascii="Times New Roman" w:hAnsi="Times New Roman" w:cs="Times New Roman"/>
                <w:bCs/>
              </w:rPr>
              <w:t>/Пр. Обр. – сортиране/</w:t>
            </w:r>
            <w:r w:rsidR="002010C9">
              <w:rPr>
                <w:rFonts w:ascii="Times New Roman" w:hAnsi="Times New Roman" w:cs="Times New Roman"/>
                <w:bCs/>
              </w:rPr>
              <w:t>;</w:t>
            </w:r>
          </w:p>
          <w:p w14:paraId="27A73C50" w14:textId="2B881E07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>R13</w:t>
            </w:r>
            <w:r w:rsidRPr="002010C9">
              <w:rPr>
                <w:rFonts w:ascii="Times New Roman" w:hAnsi="Times New Roman" w:cs="Times New Roman"/>
                <w:color w:val="000000"/>
              </w:rPr>
              <w:t>- съхраняване на отпадъците, до извършването на някоя от дейностите с кодове R1- R12, с изключение на предварителното съхраняване на отпадъците на площадката на образуване до събирането им</w:t>
            </w:r>
            <w:r w:rsidR="002010C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56" w:type="dxa"/>
            <w:vAlign w:val="center"/>
          </w:tcPr>
          <w:p w14:paraId="55C18707" w14:textId="33FB84C8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lastRenderedPageBreak/>
              <w:t>1 000</w:t>
            </w:r>
          </w:p>
        </w:tc>
        <w:tc>
          <w:tcPr>
            <w:tcW w:w="1645" w:type="dxa"/>
            <w:vAlign w:val="center"/>
          </w:tcPr>
          <w:p w14:paraId="7C65F9B2" w14:textId="5321C106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 xml:space="preserve">От физически и/или </w:t>
            </w:r>
            <w:r w:rsidRPr="002010C9">
              <w:rPr>
                <w:rFonts w:ascii="Times New Roman" w:hAnsi="Times New Roman" w:cs="Times New Roman"/>
                <w:iCs/>
              </w:rPr>
              <w:lastRenderedPageBreak/>
              <w:t>юридически лица</w:t>
            </w:r>
          </w:p>
        </w:tc>
      </w:tr>
      <w:tr w:rsidR="000D3991" w:rsidRPr="0035226B" w14:paraId="0F426428" w14:textId="77777777" w:rsidTr="002010C9">
        <w:tc>
          <w:tcPr>
            <w:tcW w:w="1101" w:type="dxa"/>
            <w:vAlign w:val="center"/>
          </w:tcPr>
          <w:p w14:paraId="797D7423" w14:textId="126B147C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lastRenderedPageBreak/>
              <w:t>19 12 05</w:t>
            </w:r>
          </w:p>
        </w:tc>
        <w:tc>
          <w:tcPr>
            <w:tcW w:w="1668" w:type="dxa"/>
            <w:vAlign w:val="center"/>
          </w:tcPr>
          <w:p w14:paraId="5CDD6D8E" w14:textId="30FD8B53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Стъкло</w:t>
            </w:r>
          </w:p>
        </w:tc>
        <w:tc>
          <w:tcPr>
            <w:tcW w:w="3418" w:type="dxa"/>
            <w:vAlign w:val="center"/>
          </w:tcPr>
          <w:p w14:paraId="258EE88F" w14:textId="77777777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R12 </w:t>
            </w:r>
            <w:r w:rsidRPr="002010C9">
              <w:rPr>
                <w:rFonts w:ascii="Times New Roman" w:hAnsi="Times New Roman" w:cs="Times New Roman"/>
                <w:color w:val="000000"/>
              </w:rPr>
              <w:t>– размяна на отпадъците за подлагане на някоя от дейностите по</w:t>
            </w: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010C9">
              <w:rPr>
                <w:rFonts w:ascii="Times New Roman" w:hAnsi="Times New Roman" w:cs="Times New Roman"/>
                <w:color w:val="000000"/>
              </w:rPr>
              <w:t>R1- R11</w:t>
            </w:r>
          </w:p>
          <w:p w14:paraId="767C8F1C" w14:textId="1FF4AD84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10C9">
              <w:rPr>
                <w:rFonts w:ascii="Times New Roman" w:hAnsi="Times New Roman" w:cs="Times New Roman"/>
                <w:bCs/>
              </w:rPr>
              <w:t>/Пр. Обр. – сортиране/</w:t>
            </w:r>
            <w:r w:rsidR="002010C9">
              <w:rPr>
                <w:rFonts w:ascii="Times New Roman" w:hAnsi="Times New Roman" w:cs="Times New Roman"/>
                <w:bCs/>
              </w:rPr>
              <w:t>;</w:t>
            </w:r>
          </w:p>
          <w:p w14:paraId="35C0D0C1" w14:textId="15B8F4DE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>R13</w:t>
            </w:r>
            <w:r w:rsidRPr="002010C9">
              <w:rPr>
                <w:rFonts w:ascii="Times New Roman" w:hAnsi="Times New Roman" w:cs="Times New Roman"/>
                <w:color w:val="000000"/>
              </w:rPr>
              <w:t>- съхраняване на отпадъците, до извършването на някоя от дейностите с кодове R1- R12, с изключение на предварителното съхраняване на отпадъците на площадката на образуване до събирането им</w:t>
            </w:r>
            <w:r w:rsidR="002010C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56" w:type="dxa"/>
            <w:vAlign w:val="center"/>
          </w:tcPr>
          <w:p w14:paraId="411552BB" w14:textId="2D05DB89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1 000</w:t>
            </w:r>
          </w:p>
        </w:tc>
        <w:tc>
          <w:tcPr>
            <w:tcW w:w="1645" w:type="dxa"/>
            <w:vAlign w:val="center"/>
          </w:tcPr>
          <w:p w14:paraId="6A13A8DF" w14:textId="54C3E897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От физически и/или юридически лица</w:t>
            </w:r>
          </w:p>
        </w:tc>
      </w:tr>
      <w:tr w:rsidR="000D3991" w:rsidRPr="0035226B" w14:paraId="24D88319" w14:textId="77777777" w:rsidTr="002010C9">
        <w:tc>
          <w:tcPr>
            <w:tcW w:w="1101" w:type="dxa"/>
            <w:vAlign w:val="center"/>
          </w:tcPr>
          <w:p w14:paraId="611C618C" w14:textId="72EF58E9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20 01 01</w:t>
            </w:r>
          </w:p>
        </w:tc>
        <w:tc>
          <w:tcPr>
            <w:tcW w:w="1668" w:type="dxa"/>
            <w:vAlign w:val="center"/>
          </w:tcPr>
          <w:p w14:paraId="18D729E7" w14:textId="6332C64C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Хартия и картон</w:t>
            </w:r>
          </w:p>
        </w:tc>
        <w:tc>
          <w:tcPr>
            <w:tcW w:w="3418" w:type="dxa"/>
            <w:vAlign w:val="center"/>
          </w:tcPr>
          <w:p w14:paraId="4BB2C06F" w14:textId="77777777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R12 </w:t>
            </w:r>
            <w:r w:rsidRPr="002010C9">
              <w:rPr>
                <w:rFonts w:ascii="Times New Roman" w:hAnsi="Times New Roman" w:cs="Times New Roman"/>
                <w:color w:val="000000"/>
              </w:rPr>
              <w:t>– размяна на отпадъците за подлагане на някоя от дейностите по</w:t>
            </w: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010C9">
              <w:rPr>
                <w:rFonts w:ascii="Times New Roman" w:hAnsi="Times New Roman" w:cs="Times New Roman"/>
                <w:color w:val="000000"/>
              </w:rPr>
              <w:t>R1- R11</w:t>
            </w:r>
          </w:p>
          <w:p w14:paraId="238D3679" w14:textId="7396B5F9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10C9">
              <w:rPr>
                <w:rFonts w:ascii="Times New Roman" w:hAnsi="Times New Roman" w:cs="Times New Roman"/>
                <w:bCs/>
              </w:rPr>
              <w:t>/Пр. Обр. – сортиране/</w:t>
            </w:r>
            <w:r w:rsidR="002010C9">
              <w:rPr>
                <w:rFonts w:ascii="Times New Roman" w:hAnsi="Times New Roman" w:cs="Times New Roman"/>
                <w:bCs/>
              </w:rPr>
              <w:t>;</w:t>
            </w:r>
          </w:p>
          <w:p w14:paraId="116F47EE" w14:textId="011D765B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>R13</w:t>
            </w:r>
            <w:r w:rsidRPr="002010C9">
              <w:rPr>
                <w:rFonts w:ascii="Times New Roman" w:hAnsi="Times New Roman" w:cs="Times New Roman"/>
                <w:color w:val="000000"/>
              </w:rPr>
              <w:t>- съхраняване на отпадъците, до извършването на някоя от дейностите с кодове R1- R12, с изключение на предварителното съхраняване на отпадъците на площадката на образуване до събирането им</w:t>
            </w:r>
            <w:r w:rsidR="002010C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56" w:type="dxa"/>
            <w:vAlign w:val="center"/>
          </w:tcPr>
          <w:p w14:paraId="75273419" w14:textId="7D925C28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1 000</w:t>
            </w:r>
          </w:p>
        </w:tc>
        <w:tc>
          <w:tcPr>
            <w:tcW w:w="1645" w:type="dxa"/>
            <w:vAlign w:val="center"/>
          </w:tcPr>
          <w:p w14:paraId="7C069D96" w14:textId="72E66915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От физически и/или юридически лица</w:t>
            </w:r>
          </w:p>
        </w:tc>
      </w:tr>
      <w:tr w:rsidR="000D3991" w:rsidRPr="0035226B" w14:paraId="0042627D" w14:textId="77777777" w:rsidTr="002010C9">
        <w:tc>
          <w:tcPr>
            <w:tcW w:w="1101" w:type="dxa"/>
            <w:vAlign w:val="center"/>
          </w:tcPr>
          <w:p w14:paraId="72B81993" w14:textId="2DEE41EE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20 01 02</w:t>
            </w:r>
          </w:p>
        </w:tc>
        <w:tc>
          <w:tcPr>
            <w:tcW w:w="1668" w:type="dxa"/>
            <w:vAlign w:val="center"/>
          </w:tcPr>
          <w:p w14:paraId="1BBA054E" w14:textId="286405A7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Стъкло</w:t>
            </w:r>
          </w:p>
        </w:tc>
        <w:tc>
          <w:tcPr>
            <w:tcW w:w="3418" w:type="dxa"/>
            <w:vAlign w:val="center"/>
          </w:tcPr>
          <w:p w14:paraId="0BFA3CAF" w14:textId="77777777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R12 </w:t>
            </w:r>
            <w:r w:rsidRPr="002010C9">
              <w:rPr>
                <w:rFonts w:ascii="Times New Roman" w:hAnsi="Times New Roman" w:cs="Times New Roman"/>
                <w:color w:val="000000"/>
              </w:rPr>
              <w:t>– размяна на отпадъците за подлагане на някоя от дейностите по</w:t>
            </w: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010C9">
              <w:rPr>
                <w:rFonts w:ascii="Times New Roman" w:hAnsi="Times New Roman" w:cs="Times New Roman"/>
                <w:color w:val="000000"/>
              </w:rPr>
              <w:t>R1- R11</w:t>
            </w:r>
          </w:p>
          <w:p w14:paraId="19F6CB7C" w14:textId="62523E20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10C9">
              <w:rPr>
                <w:rFonts w:ascii="Times New Roman" w:hAnsi="Times New Roman" w:cs="Times New Roman"/>
                <w:bCs/>
              </w:rPr>
              <w:t>/Пр. Обр. – сортиране/</w:t>
            </w:r>
            <w:r w:rsidR="002010C9">
              <w:rPr>
                <w:rFonts w:ascii="Times New Roman" w:hAnsi="Times New Roman" w:cs="Times New Roman"/>
                <w:bCs/>
              </w:rPr>
              <w:t>;</w:t>
            </w:r>
          </w:p>
          <w:p w14:paraId="4A6A4033" w14:textId="3B94EEE9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>R13</w:t>
            </w:r>
            <w:r w:rsidRPr="002010C9">
              <w:rPr>
                <w:rFonts w:ascii="Times New Roman" w:hAnsi="Times New Roman" w:cs="Times New Roman"/>
                <w:color w:val="000000"/>
              </w:rPr>
              <w:t>- съхраняване на отпадъците, до извършването на някоя от дейностите с кодове R1- R12, с изключение на предварителното съхраняване на отпадъците на площадката на образуване до събирането им</w:t>
            </w:r>
            <w:r w:rsidR="002010C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56" w:type="dxa"/>
            <w:vAlign w:val="center"/>
          </w:tcPr>
          <w:p w14:paraId="692DCD93" w14:textId="3CC51D06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200</w:t>
            </w:r>
          </w:p>
        </w:tc>
        <w:tc>
          <w:tcPr>
            <w:tcW w:w="1645" w:type="dxa"/>
            <w:vAlign w:val="center"/>
          </w:tcPr>
          <w:p w14:paraId="1D347392" w14:textId="659D12BC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От физически и/или юридически лица</w:t>
            </w:r>
          </w:p>
        </w:tc>
      </w:tr>
      <w:tr w:rsidR="002010C9" w:rsidRPr="0035226B" w14:paraId="3C3A3F50" w14:textId="77777777" w:rsidTr="002010C9">
        <w:tc>
          <w:tcPr>
            <w:tcW w:w="1101" w:type="dxa"/>
            <w:vAlign w:val="center"/>
          </w:tcPr>
          <w:p w14:paraId="74C26486" w14:textId="128F1443" w:rsidR="002010C9" w:rsidRPr="002010C9" w:rsidRDefault="002010C9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20 01 33*</w:t>
            </w:r>
          </w:p>
        </w:tc>
        <w:tc>
          <w:tcPr>
            <w:tcW w:w="1668" w:type="dxa"/>
            <w:vAlign w:val="center"/>
          </w:tcPr>
          <w:p w14:paraId="60974F08" w14:textId="1608FAA0" w:rsidR="002010C9" w:rsidRPr="002010C9" w:rsidRDefault="002010C9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  <w:color w:val="000000"/>
                <w:spacing w:val="-4"/>
              </w:rPr>
              <w:t>Батерии и акумулатори, включени в 16 06 01, 16 06 02 или 16 06 03, както и несортирани батерии и акумулатори, съдържащи такива батерии*</w:t>
            </w:r>
          </w:p>
        </w:tc>
        <w:tc>
          <w:tcPr>
            <w:tcW w:w="3418" w:type="dxa"/>
            <w:vAlign w:val="center"/>
          </w:tcPr>
          <w:p w14:paraId="27BFC48B" w14:textId="5EB54A0C" w:rsidR="002010C9" w:rsidRPr="002010C9" w:rsidRDefault="002010C9" w:rsidP="002010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>R13</w:t>
            </w:r>
            <w:r w:rsidRPr="002010C9">
              <w:rPr>
                <w:rFonts w:ascii="Times New Roman" w:hAnsi="Times New Roman" w:cs="Times New Roman"/>
                <w:color w:val="000000"/>
              </w:rPr>
              <w:t>- съхраняване на отпадъците, до извършването на някоя от дейностите с кодове R1- R12, с изключение на предварителното съхраняване на отпадъците на площадката на образуване до събирането им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56" w:type="dxa"/>
            <w:vAlign w:val="center"/>
          </w:tcPr>
          <w:p w14:paraId="02E3CBC9" w14:textId="498CEC83" w:rsidR="002010C9" w:rsidRPr="002010C9" w:rsidRDefault="002010C9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500</w:t>
            </w:r>
          </w:p>
        </w:tc>
        <w:tc>
          <w:tcPr>
            <w:tcW w:w="1645" w:type="dxa"/>
            <w:vAlign w:val="center"/>
          </w:tcPr>
          <w:p w14:paraId="780D95D7" w14:textId="06490660" w:rsidR="002010C9" w:rsidRPr="002010C9" w:rsidRDefault="002010C9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От физически и/или юридически лица</w:t>
            </w:r>
          </w:p>
        </w:tc>
      </w:tr>
      <w:tr w:rsidR="002010C9" w:rsidRPr="0035226B" w14:paraId="26605886" w14:textId="77777777" w:rsidTr="002010C9">
        <w:tc>
          <w:tcPr>
            <w:tcW w:w="1101" w:type="dxa"/>
            <w:vAlign w:val="center"/>
          </w:tcPr>
          <w:p w14:paraId="2AB74D2C" w14:textId="71838D03" w:rsidR="002010C9" w:rsidRPr="002010C9" w:rsidRDefault="002010C9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20 01 34</w:t>
            </w:r>
          </w:p>
        </w:tc>
        <w:tc>
          <w:tcPr>
            <w:tcW w:w="1668" w:type="dxa"/>
            <w:vAlign w:val="center"/>
          </w:tcPr>
          <w:p w14:paraId="5EC59177" w14:textId="77777777" w:rsidR="002010C9" w:rsidRPr="002010C9" w:rsidRDefault="002010C9" w:rsidP="002010C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010C9">
              <w:rPr>
                <w:rFonts w:ascii="Times New Roman" w:hAnsi="Times New Roman" w:cs="Times New Roman"/>
                <w:color w:val="000000"/>
                <w:spacing w:val="-4"/>
              </w:rPr>
              <w:t xml:space="preserve">Батерии и </w:t>
            </w:r>
            <w:r w:rsidRPr="002010C9">
              <w:rPr>
                <w:rFonts w:ascii="Times New Roman" w:hAnsi="Times New Roman" w:cs="Times New Roman"/>
                <w:color w:val="000000"/>
                <w:spacing w:val="-4"/>
              </w:rPr>
              <w:lastRenderedPageBreak/>
              <w:t>акумулатори, различни от упоменатите в</w:t>
            </w:r>
          </w:p>
          <w:p w14:paraId="55185432" w14:textId="5C6A794A" w:rsidR="002010C9" w:rsidRPr="002010C9" w:rsidRDefault="002010C9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  <w:color w:val="000000"/>
                <w:spacing w:val="-4"/>
              </w:rPr>
              <w:t>20 01 33</w:t>
            </w:r>
          </w:p>
        </w:tc>
        <w:tc>
          <w:tcPr>
            <w:tcW w:w="3418" w:type="dxa"/>
            <w:vAlign w:val="center"/>
          </w:tcPr>
          <w:p w14:paraId="2162D962" w14:textId="083744DB" w:rsidR="002010C9" w:rsidRPr="002010C9" w:rsidRDefault="002010C9" w:rsidP="002010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lastRenderedPageBreak/>
              <w:t>R13</w:t>
            </w:r>
            <w:r w:rsidRPr="002010C9">
              <w:rPr>
                <w:rFonts w:ascii="Times New Roman" w:hAnsi="Times New Roman" w:cs="Times New Roman"/>
                <w:color w:val="000000"/>
              </w:rPr>
              <w:t xml:space="preserve">- съхраняване на отпадъците, </w:t>
            </w:r>
            <w:r w:rsidRPr="002010C9">
              <w:rPr>
                <w:rFonts w:ascii="Times New Roman" w:hAnsi="Times New Roman" w:cs="Times New Roman"/>
                <w:color w:val="000000"/>
              </w:rPr>
              <w:lastRenderedPageBreak/>
              <w:t>до извършването на някоя от дейностите с кодове R1- R12, с изключение на предварителното съхраняване на отпадъците на площадката на образуване до събирането им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56" w:type="dxa"/>
            <w:vAlign w:val="center"/>
          </w:tcPr>
          <w:p w14:paraId="683A488F" w14:textId="7068F6C6" w:rsidR="002010C9" w:rsidRPr="002010C9" w:rsidRDefault="002010C9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lastRenderedPageBreak/>
              <w:t>100</w:t>
            </w:r>
          </w:p>
        </w:tc>
        <w:tc>
          <w:tcPr>
            <w:tcW w:w="1645" w:type="dxa"/>
            <w:vAlign w:val="center"/>
          </w:tcPr>
          <w:p w14:paraId="1EFE8C7D" w14:textId="3A864FBE" w:rsidR="002010C9" w:rsidRPr="002010C9" w:rsidRDefault="002010C9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 xml:space="preserve">От физически </w:t>
            </w:r>
            <w:r w:rsidRPr="002010C9">
              <w:rPr>
                <w:rFonts w:ascii="Times New Roman" w:hAnsi="Times New Roman" w:cs="Times New Roman"/>
                <w:iCs/>
              </w:rPr>
              <w:lastRenderedPageBreak/>
              <w:t>и/или юридически лица</w:t>
            </w:r>
          </w:p>
        </w:tc>
      </w:tr>
      <w:tr w:rsidR="002010C9" w:rsidRPr="0035226B" w14:paraId="3F8DE219" w14:textId="77777777" w:rsidTr="002010C9">
        <w:tc>
          <w:tcPr>
            <w:tcW w:w="1101" w:type="dxa"/>
            <w:vAlign w:val="center"/>
          </w:tcPr>
          <w:p w14:paraId="073D49ED" w14:textId="46F65DEB" w:rsidR="002010C9" w:rsidRPr="002010C9" w:rsidRDefault="002010C9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lastRenderedPageBreak/>
              <w:t>20 01 35*</w:t>
            </w:r>
          </w:p>
        </w:tc>
        <w:tc>
          <w:tcPr>
            <w:tcW w:w="1668" w:type="dxa"/>
            <w:vAlign w:val="center"/>
          </w:tcPr>
          <w:p w14:paraId="5549C5CA" w14:textId="109759EF" w:rsidR="002010C9" w:rsidRPr="002010C9" w:rsidRDefault="002010C9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ИУЕЕО, различно от 20 01 21* и 20 01 23*, съдържащо опасни компоненти*</w:t>
            </w:r>
          </w:p>
        </w:tc>
        <w:tc>
          <w:tcPr>
            <w:tcW w:w="3418" w:type="dxa"/>
            <w:vAlign w:val="center"/>
          </w:tcPr>
          <w:p w14:paraId="0D929082" w14:textId="77777777" w:rsidR="002010C9" w:rsidRPr="002010C9" w:rsidRDefault="002010C9" w:rsidP="00201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R12 </w:t>
            </w:r>
            <w:r w:rsidRPr="002010C9">
              <w:rPr>
                <w:rFonts w:ascii="Times New Roman" w:hAnsi="Times New Roman" w:cs="Times New Roman"/>
                <w:color w:val="000000"/>
              </w:rPr>
              <w:t>– размяна на отпадъците за подлагане на някоя от дейностите по</w:t>
            </w: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010C9">
              <w:rPr>
                <w:rFonts w:ascii="Times New Roman" w:hAnsi="Times New Roman" w:cs="Times New Roman"/>
                <w:color w:val="000000"/>
              </w:rPr>
              <w:t>R1- R11</w:t>
            </w:r>
          </w:p>
          <w:p w14:paraId="4ABE9435" w14:textId="4B5936A3" w:rsidR="002010C9" w:rsidRPr="002010C9" w:rsidRDefault="002010C9" w:rsidP="002010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10C9">
              <w:rPr>
                <w:rFonts w:ascii="Times New Roman" w:hAnsi="Times New Roman" w:cs="Times New Roman"/>
                <w:bCs/>
              </w:rPr>
              <w:t>/Пр. Обр. – сортиране, разкомплектоване/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14:paraId="0A35B52C" w14:textId="4FE7BD70" w:rsidR="002010C9" w:rsidRPr="002010C9" w:rsidRDefault="002010C9" w:rsidP="002010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>R13</w:t>
            </w:r>
            <w:r w:rsidRPr="002010C9">
              <w:rPr>
                <w:rFonts w:ascii="Times New Roman" w:hAnsi="Times New Roman" w:cs="Times New Roman"/>
                <w:color w:val="000000"/>
              </w:rPr>
              <w:t>- съхраняване на отпадъците, до извършването на някоя от дейностите с кодове R1- R12, с изключение на предварителното съхраняване на отпадъците на площадката на образуване до събирането им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56" w:type="dxa"/>
            <w:vAlign w:val="center"/>
          </w:tcPr>
          <w:p w14:paraId="497403D8" w14:textId="1658DEE8" w:rsidR="002010C9" w:rsidRPr="002010C9" w:rsidRDefault="002010C9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200</w:t>
            </w:r>
          </w:p>
        </w:tc>
        <w:tc>
          <w:tcPr>
            <w:tcW w:w="1645" w:type="dxa"/>
            <w:vAlign w:val="center"/>
          </w:tcPr>
          <w:p w14:paraId="02C44B6A" w14:textId="4DADEEB6" w:rsidR="002010C9" w:rsidRPr="002010C9" w:rsidRDefault="002010C9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От физически и/или юридически лица</w:t>
            </w:r>
          </w:p>
        </w:tc>
      </w:tr>
      <w:tr w:rsidR="002010C9" w:rsidRPr="0035226B" w14:paraId="6BB4B4A0" w14:textId="77777777" w:rsidTr="002010C9">
        <w:tc>
          <w:tcPr>
            <w:tcW w:w="1101" w:type="dxa"/>
            <w:vAlign w:val="center"/>
          </w:tcPr>
          <w:p w14:paraId="3BEF9C56" w14:textId="18CA9694" w:rsidR="002010C9" w:rsidRPr="002010C9" w:rsidRDefault="002010C9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20 01 36</w:t>
            </w:r>
          </w:p>
        </w:tc>
        <w:tc>
          <w:tcPr>
            <w:tcW w:w="1668" w:type="dxa"/>
            <w:vAlign w:val="center"/>
          </w:tcPr>
          <w:p w14:paraId="724D62C9" w14:textId="5C0D3B20" w:rsidR="002010C9" w:rsidRPr="002010C9" w:rsidRDefault="002010C9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ИУЕЕО, различно от 20 01 21*, 20 01 23* и 20 01 35*</w:t>
            </w:r>
          </w:p>
        </w:tc>
        <w:tc>
          <w:tcPr>
            <w:tcW w:w="3418" w:type="dxa"/>
            <w:vAlign w:val="center"/>
          </w:tcPr>
          <w:p w14:paraId="562DA2D2" w14:textId="77777777" w:rsidR="002010C9" w:rsidRPr="002010C9" w:rsidRDefault="002010C9" w:rsidP="00201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R12 </w:t>
            </w:r>
            <w:r w:rsidRPr="002010C9">
              <w:rPr>
                <w:rFonts w:ascii="Times New Roman" w:hAnsi="Times New Roman" w:cs="Times New Roman"/>
                <w:color w:val="000000"/>
              </w:rPr>
              <w:t>– размяна на отпадъците за подлагане на някоя от дейностите по</w:t>
            </w: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010C9">
              <w:rPr>
                <w:rFonts w:ascii="Times New Roman" w:hAnsi="Times New Roman" w:cs="Times New Roman"/>
                <w:color w:val="000000"/>
              </w:rPr>
              <w:t>R1- R11</w:t>
            </w:r>
          </w:p>
          <w:p w14:paraId="2FCC3F50" w14:textId="085B5A4B" w:rsidR="002010C9" w:rsidRPr="002010C9" w:rsidRDefault="002010C9" w:rsidP="002010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10C9">
              <w:rPr>
                <w:rFonts w:ascii="Times New Roman" w:hAnsi="Times New Roman" w:cs="Times New Roman"/>
                <w:bCs/>
              </w:rPr>
              <w:t>/Пр. Обр. – сортиране, разкомплектоване/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14:paraId="1DD3A72B" w14:textId="674CB8BA" w:rsidR="002010C9" w:rsidRPr="00F4472C" w:rsidRDefault="002010C9" w:rsidP="00F447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>R13</w:t>
            </w:r>
            <w:r w:rsidRPr="002010C9">
              <w:rPr>
                <w:rFonts w:ascii="Times New Roman" w:hAnsi="Times New Roman" w:cs="Times New Roman"/>
                <w:color w:val="000000"/>
              </w:rPr>
              <w:t>- съхраняване на отпадъците, до извършването на някоя от дейностите с кодове R1- R12, с изключение на предварителното съхраняване на отпадъците на площадката на образуване до събирането им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56" w:type="dxa"/>
            <w:vAlign w:val="center"/>
          </w:tcPr>
          <w:p w14:paraId="5BC0D0B2" w14:textId="3BC25392" w:rsidR="002010C9" w:rsidRPr="002010C9" w:rsidRDefault="002010C9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1 000</w:t>
            </w:r>
          </w:p>
        </w:tc>
        <w:tc>
          <w:tcPr>
            <w:tcW w:w="1645" w:type="dxa"/>
            <w:vAlign w:val="center"/>
          </w:tcPr>
          <w:p w14:paraId="0F131FB9" w14:textId="24AB88EC" w:rsidR="002010C9" w:rsidRPr="002010C9" w:rsidRDefault="002010C9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От физически и/или юридически лица</w:t>
            </w:r>
          </w:p>
        </w:tc>
      </w:tr>
      <w:tr w:rsidR="002010C9" w:rsidRPr="0035226B" w14:paraId="343A18EE" w14:textId="77777777" w:rsidTr="002010C9">
        <w:tc>
          <w:tcPr>
            <w:tcW w:w="1101" w:type="dxa"/>
            <w:vAlign w:val="center"/>
          </w:tcPr>
          <w:p w14:paraId="4E14E3C5" w14:textId="19BB73BF" w:rsidR="002010C9" w:rsidRPr="002010C9" w:rsidRDefault="002010C9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20 01 39</w:t>
            </w:r>
          </w:p>
        </w:tc>
        <w:tc>
          <w:tcPr>
            <w:tcW w:w="1668" w:type="dxa"/>
            <w:vAlign w:val="center"/>
          </w:tcPr>
          <w:p w14:paraId="1272D0CA" w14:textId="475415D1" w:rsidR="002010C9" w:rsidRPr="002010C9" w:rsidRDefault="002010C9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Пластмаси</w:t>
            </w:r>
          </w:p>
        </w:tc>
        <w:tc>
          <w:tcPr>
            <w:tcW w:w="3418" w:type="dxa"/>
            <w:vAlign w:val="center"/>
          </w:tcPr>
          <w:p w14:paraId="71C073CB" w14:textId="77777777" w:rsidR="002010C9" w:rsidRPr="002010C9" w:rsidRDefault="002010C9" w:rsidP="00201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R12 </w:t>
            </w:r>
            <w:r w:rsidRPr="002010C9">
              <w:rPr>
                <w:rFonts w:ascii="Times New Roman" w:hAnsi="Times New Roman" w:cs="Times New Roman"/>
                <w:color w:val="000000"/>
              </w:rPr>
              <w:t>– размяна на отпадъците за подлагане на някоя от дейностите по</w:t>
            </w: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010C9">
              <w:rPr>
                <w:rFonts w:ascii="Times New Roman" w:hAnsi="Times New Roman" w:cs="Times New Roman"/>
                <w:color w:val="000000"/>
              </w:rPr>
              <w:t>R1- R11</w:t>
            </w:r>
          </w:p>
          <w:p w14:paraId="7F271426" w14:textId="554F776C" w:rsidR="002010C9" w:rsidRPr="002010C9" w:rsidRDefault="002010C9" w:rsidP="002010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10C9">
              <w:rPr>
                <w:rFonts w:ascii="Times New Roman" w:hAnsi="Times New Roman" w:cs="Times New Roman"/>
                <w:bCs/>
              </w:rPr>
              <w:t>/Пр. Обр. – сортиране/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14:paraId="2C946E2E" w14:textId="77777777" w:rsidR="002010C9" w:rsidRDefault="002010C9" w:rsidP="00201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>R13</w:t>
            </w:r>
            <w:r w:rsidRPr="002010C9">
              <w:rPr>
                <w:rFonts w:ascii="Times New Roman" w:hAnsi="Times New Roman" w:cs="Times New Roman"/>
                <w:color w:val="000000"/>
              </w:rPr>
              <w:t>- съхраняване на отпадъците, до извършването на някоя от дейностите с кодове R1- R12, с изключение на предварителното съхраняване на отпадъците на площадката на образуване до събирането им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59C08F27" w14:textId="22944128" w:rsidR="008F4FD8" w:rsidRPr="002010C9" w:rsidRDefault="008F4FD8" w:rsidP="002010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56" w:type="dxa"/>
            <w:vAlign w:val="center"/>
          </w:tcPr>
          <w:p w14:paraId="4B40A6BB" w14:textId="77D9562B" w:rsidR="002010C9" w:rsidRPr="002010C9" w:rsidRDefault="002010C9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500</w:t>
            </w:r>
          </w:p>
        </w:tc>
        <w:tc>
          <w:tcPr>
            <w:tcW w:w="1645" w:type="dxa"/>
            <w:vAlign w:val="center"/>
          </w:tcPr>
          <w:p w14:paraId="0A492C6D" w14:textId="63B0802D" w:rsidR="002010C9" w:rsidRPr="002010C9" w:rsidRDefault="002010C9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От физически и/или юридически лица</w:t>
            </w:r>
          </w:p>
        </w:tc>
      </w:tr>
      <w:tr w:rsidR="000D3991" w:rsidRPr="0035226B" w14:paraId="125B1F90" w14:textId="77777777" w:rsidTr="002010C9">
        <w:tc>
          <w:tcPr>
            <w:tcW w:w="1101" w:type="dxa"/>
            <w:vAlign w:val="center"/>
          </w:tcPr>
          <w:p w14:paraId="10E5AD2E" w14:textId="4CD6986D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20 01 40</w:t>
            </w:r>
          </w:p>
        </w:tc>
        <w:tc>
          <w:tcPr>
            <w:tcW w:w="1668" w:type="dxa"/>
            <w:vAlign w:val="center"/>
          </w:tcPr>
          <w:p w14:paraId="563176CE" w14:textId="5FA26184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</w:rPr>
            </w:pPr>
            <w:r w:rsidRPr="002010C9">
              <w:rPr>
                <w:rFonts w:ascii="Times New Roman" w:hAnsi="Times New Roman" w:cs="Times New Roman"/>
              </w:rPr>
              <w:t>Метали</w:t>
            </w:r>
          </w:p>
        </w:tc>
        <w:tc>
          <w:tcPr>
            <w:tcW w:w="3418" w:type="dxa"/>
            <w:vAlign w:val="center"/>
          </w:tcPr>
          <w:p w14:paraId="4C75D33E" w14:textId="77777777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R12 </w:t>
            </w:r>
            <w:r w:rsidRPr="002010C9">
              <w:rPr>
                <w:rFonts w:ascii="Times New Roman" w:hAnsi="Times New Roman" w:cs="Times New Roman"/>
                <w:color w:val="000000"/>
              </w:rPr>
              <w:t>– размяна на отпадъците за подлагане на някоя от дейностите по</w:t>
            </w:r>
            <w:r w:rsidRPr="002010C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010C9">
              <w:rPr>
                <w:rFonts w:ascii="Times New Roman" w:hAnsi="Times New Roman" w:cs="Times New Roman"/>
                <w:color w:val="000000"/>
              </w:rPr>
              <w:t>R1- R11</w:t>
            </w:r>
          </w:p>
          <w:p w14:paraId="5F35CF8F" w14:textId="64A54306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10C9">
              <w:rPr>
                <w:rFonts w:ascii="Times New Roman" w:hAnsi="Times New Roman" w:cs="Times New Roman"/>
                <w:bCs/>
              </w:rPr>
              <w:t>/Пр. Обр. – рязане, сортиране/</w:t>
            </w:r>
            <w:r w:rsidR="002010C9">
              <w:rPr>
                <w:rFonts w:ascii="Times New Roman" w:hAnsi="Times New Roman" w:cs="Times New Roman"/>
                <w:bCs/>
              </w:rPr>
              <w:t>;</w:t>
            </w:r>
          </w:p>
          <w:p w14:paraId="42A7A669" w14:textId="002C3C54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b/>
                <w:color w:val="000000"/>
              </w:rPr>
              <w:t>R13</w:t>
            </w:r>
            <w:r w:rsidRPr="002010C9">
              <w:rPr>
                <w:rFonts w:ascii="Times New Roman" w:hAnsi="Times New Roman" w:cs="Times New Roman"/>
                <w:color w:val="000000"/>
              </w:rPr>
              <w:t>- съхраняване на отпадъците, до извършването на някоя от дейностите с кодове R1- R12, с изключение на предварителното съхраняване на отпадъците на площадката на образуване до събирането им</w:t>
            </w:r>
            <w:r w:rsidR="002010C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56" w:type="dxa"/>
            <w:vAlign w:val="center"/>
          </w:tcPr>
          <w:p w14:paraId="34A7E15D" w14:textId="648ABEF2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3 000</w:t>
            </w:r>
          </w:p>
        </w:tc>
        <w:tc>
          <w:tcPr>
            <w:tcW w:w="1645" w:type="dxa"/>
            <w:vAlign w:val="center"/>
          </w:tcPr>
          <w:p w14:paraId="277D70BF" w14:textId="2E153A18" w:rsidR="000D3991" w:rsidRPr="002010C9" w:rsidRDefault="000D3991" w:rsidP="002010C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010C9">
              <w:rPr>
                <w:rFonts w:ascii="Times New Roman" w:hAnsi="Times New Roman" w:cs="Times New Roman"/>
                <w:iCs/>
              </w:rPr>
              <w:t>От физически и/или юридически лица</w:t>
            </w:r>
          </w:p>
        </w:tc>
      </w:tr>
    </w:tbl>
    <w:p w14:paraId="515DC6FD" w14:textId="15A7BCFE" w:rsidR="005D39B7" w:rsidRDefault="005D39B7" w:rsidP="005D39B7">
      <w:pPr>
        <w:spacing w:after="12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39204297" w14:textId="1436D20B" w:rsidR="00AA5449" w:rsidRPr="0007094A" w:rsidRDefault="00AA5449" w:rsidP="00AA5449">
      <w:pPr>
        <w:spacing w:after="120" w:line="240" w:lineRule="auto"/>
        <w:ind w:left="708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en-US"/>
        </w:rPr>
      </w:pPr>
      <w:r w:rsidRPr="0007094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lastRenderedPageBreak/>
        <w:t>Дейностите, които ще се осъществяват на площадката са</w:t>
      </w:r>
      <w:r w:rsidRPr="0007094A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en-US"/>
        </w:rPr>
        <w:t>:</w:t>
      </w:r>
    </w:p>
    <w:p w14:paraId="25A7742C" w14:textId="77777777" w:rsidR="00AA5449" w:rsidRDefault="00AA5449" w:rsidP="00AA5449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2F159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R 12 – </w:t>
      </w:r>
      <w:r w:rsidRPr="00F4472C">
        <w:rPr>
          <w:rFonts w:ascii="Times New Roman" w:hAnsi="Times New Roman" w:cs="Times New Roman"/>
          <w:i/>
          <w:sz w:val="24"/>
          <w:szCs w:val="24"/>
        </w:rPr>
        <w:t xml:space="preserve">Размяна на отпадъци за подлагане на някоя от дейностите с кодове </w:t>
      </w:r>
      <w:r w:rsidRPr="00F4472C">
        <w:rPr>
          <w:rFonts w:ascii="Times New Roman" w:hAnsi="Times New Roman" w:cs="Times New Roman"/>
          <w:i/>
          <w:sz w:val="24"/>
          <w:szCs w:val="24"/>
          <w:lang w:val="en-US"/>
        </w:rPr>
        <w:t>R 1 – R 11;</w:t>
      </w:r>
    </w:p>
    <w:p w14:paraId="2420833E" w14:textId="77777777" w:rsidR="00AA5449" w:rsidRPr="00260FE9" w:rsidRDefault="00AA5449" w:rsidP="00AA5449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R 13 – </w:t>
      </w:r>
      <w:r w:rsidRPr="00F4472C">
        <w:rPr>
          <w:rFonts w:ascii="Times New Roman" w:hAnsi="Times New Roman" w:cs="Times New Roman"/>
          <w:i/>
          <w:sz w:val="24"/>
          <w:szCs w:val="24"/>
        </w:rPr>
        <w:t xml:space="preserve">Съхранение на отпадъци до извършване на някоя от дейностите с кодове </w:t>
      </w:r>
      <w:r w:rsidRPr="00F4472C">
        <w:rPr>
          <w:rFonts w:ascii="Times New Roman" w:hAnsi="Times New Roman" w:cs="Times New Roman"/>
          <w:i/>
          <w:sz w:val="24"/>
          <w:szCs w:val="24"/>
          <w:lang w:val="en-US"/>
        </w:rPr>
        <w:t>R 1 – R 12</w:t>
      </w:r>
      <w:r w:rsidRPr="00F4472C">
        <w:rPr>
          <w:rFonts w:ascii="Times New Roman" w:hAnsi="Times New Roman" w:cs="Times New Roman"/>
          <w:i/>
          <w:sz w:val="24"/>
          <w:szCs w:val="24"/>
        </w:rPr>
        <w:t xml:space="preserve"> (с изключение на временното съхраняване на отпадъците на площадката на образуване до събирането им).</w:t>
      </w:r>
    </w:p>
    <w:p w14:paraId="370DEC22" w14:textId="2E591E1E" w:rsidR="00AA5449" w:rsidRDefault="00AA5449" w:rsidP="00417FD2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BE53872" w14:textId="57DD3BEF" w:rsidR="002E3EAF" w:rsidRDefault="002E3EAF" w:rsidP="00417FD2">
      <w:pPr>
        <w:spacing w:after="12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2E3EAF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При извършване на дейностите с ОЧЦМ:</w:t>
      </w:r>
    </w:p>
    <w:p w14:paraId="568D8463" w14:textId="3ED7ECB9" w:rsidR="004F2D12" w:rsidRPr="00047783" w:rsidRDefault="004F2D12" w:rsidP="004F2D12">
      <w:pPr>
        <w:pStyle w:val="Style"/>
        <w:spacing w:after="120"/>
        <w:ind w:left="0" w:right="0" w:firstLine="709"/>
      </w:pPr>
      <w:r>
        <w:t xml:space="preserve">Дейностите с отпадъци от черни и цветни метали, </w:t>
      </w:r>
      <w:r w:rsidRPr="00047783">
        <w:t xml:space="preserve">които представляват кабели и електропроводници от всякакъв вид и размер, елементи на електронната съобщителна инфраструктура, елементи и части от подвижния железопътен състав, железния път, включително осигурителните, сигнализационните и съобщителните съоръжения и всякакви инсталации към тях, всякакви елементи и части от пътната инфраструктура, като пътни знаци, мантинели, метални капаци от шахти, части от уличното осветление или воднонапоителни системи и съоръжения, както и на металосъдържащи паметници на културата или части или елементи от тях, </w:t>
      </w:r>
      <w:r w:rsidR="000A7991">
        <w:t xml:space="preserve">ще </w:t>
      </w:r>
      <w:r w:rsidRPr="00047783">
        <w:t>се извършват при наличие на издаден Сертификат за произход, издаден от лицата, при чиято дейност се образуват и въз основа сключен писмен договор. Тези отпадъци се съхраняват и подготвят за оползотворяване отделно от останалите ОЦЧМ.</w:t>
      </w:r>
    </w:p>
    <w:p w14:paraId="5BB040CB" w14:textId="527E82C2" w:rsidR="004F2D12" w:rsidRPr="004F2D12" w:rsidRDefault="004F2D12" w:rsidP="004F2D1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D12">
        <w:rPr>
          <w:rFonts w:ascii="Times New Roman" w:hAnsi="Times New Roman" w:cs="Times New Roman"/>
          <w:sz w:val="24"/>
          <w:szCs w:val="24"/>
        </w:rPr>
        <w:t>Отпадъците от черни и цветни метали с битов характер,</w:t>
      </w:r>
      <w:r w:rsidR="000A7991">
        <w:rPr>
          <w:rFonts w:ascii="Times New Roman" w:hAnsi="Times New Roman" w:cs="Times New Roman"/>
          <w:sz w:val="24"/>
          <w:szCs w:val="24"/>
        </w:rPr>
        <w:t xml:space="preserve"> ще</w:t>
      </w:r>
      <w:r w:rsidRPr="004F2D12">
        <w:rPr>
          <w:rFonts w:ascii="Times New Roman" w:hAnsi="Times New Roman" w:cs="Times New Roman"/>
          <w:sz w:val="24"/>
          <w:szCs w:val="24"/>
        </w:rPr>
        <w:t xml:space="preserve"> се предават въз основа на писмен договор, с приложена Декларация за произход.</w:t>
      </w:r>
    </w:p>
    <w:p w14:paraId="13B29B3E" w14:textId="77777777" w:rsidR="004F2D12" w:rsidRPr="004F2D12" w:rsidRDefault="004F2D12" w:rsidP="004F2D1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D12">
        <w:rPr>
          <w:rFonts w:ascii="Times New Roman" w:hAnsi="Times New Roman" w:cs="Times New Roman"/>
          <w:sz w:val="24"/>
          <w:szCs w:val="24"/>
        </w:rPr>
        <w:t>Физически лица не могат да извършват продажби на отпадъци от черни и цветни метали, които нямат битов характер.</w:t>
      </w:r>
    </w:p>
    <w:p w14:paraId="45FA57CA" w14:textId="1CB470A5" w:rsidR="004F2D12" w:rsidRDefault="004F2D12" w:rsidP="004F2D1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D12">
        <w:rPr>
          <w:rFonts w:ascii="Times New Roman" w:hAnsi="Times New Roman" w:cs="Times New Roman"/>
          <w:sz w:val="24"/>
          <w:szCs w:val="24"/>
        </w:rPr>
        <w:t xml:space="preserve">Търговска дейност с отпадъци от черни и цветни метали между лицензирани търговци </w:t>
      </w:r>
      <w:r w:rsidR="000A7991">
        <w:rPr>
          <w:rFonts w:ascii="Times New Roman" w:hAnsi="Times New Roman" w:cs="Times New Roman"/>
          <w:sz w:val="24"/>
          <w:szCs w:val="24"/>
        </w:rPr>
        <w:t xml:space="preserve">ще </w:t>
      </w:r>
      <w:r w:rsidRPr="004F2D12">
        <w:rPr>
          <w:rFonts w:ascii="Times New Roman" w:hAnsi="Times New Roman" w:cs="Times New Roman"/>
          <w:sz w:val="24"/>
          <w:szCs w:val="24"/>
        </w:rPr>
        <w:t>се извършва въз основа на писмен договор, като продавачът едновременно с предаването на стоката предава на купувача и декларация, с попълнени поредни номера на сертификатите за произход на закупените от него отпадъци.</w:t>
      </w:r>
    </w:p>
    <w:p w14:paraId="41E5540C" w14:textId="5DF73FC4" w:rsidR="004F2D12" w:rsidRPr="004F2D12" w:rsidRDefault="004F2D12" w:rsidP="004F2D1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Отпадъците от черни и цветни метали ще се подлагат на дейности по сортиране и/или рязане.</w:t>
      </w:r>
    </w:p>
    <w:p w14:paraId="4EB2606D" w14:textId="142FADA4" w:rsidR="004F2D12" w:rsidRPr="004F2D12" w:rsidRDefault="004F2D12" w:rsidP="004F2D1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D12">
        <w:rPr>
          <w:rFonts w:ascii="Times New Roman" w:hAnsi="Times New Roman" w:cs="Times New Roman"/>
          <w:sz w:val="24"/>
          <w:szCs w:val="24"/>
        </w:rPr>
        <w:t xml:space="preserve">Отпадъците от метални опаковки, както и металните отпадъци, получени след предварително третиране на излязло от употреба електрическо и електронно оборудване, </w:t>
      </w:r>
      <w:r w:rsidR="00451265">
        <w:rPr>
          <w:rFonts w:ascii="Times New Roman" w:hAnsi="Times New Roman" w:cs="Times New Roman"/>
          <w:sz w:val="24"/>
          <w:szCs w:val="24"/>
        </w:rPr>
        <w:t xml:space="preserve">ще </w:t>
      </w:r>
      <w:r w:rsidRPr="004F2D12">
        <w:rPr>
          <w:rFonts w:ascii="Times New Roman" w:hAnsi="Times New Roman" w:cs="Times New Roman"/>
          <w:sz w:val="24"/>
          <w:szCs w:val="24"/>
        </w:rPr>
        <w:t xml:space="preserve">се съхраняват на отделни, обособени участъци на площадката. </w:t>
      </w:r>
    </w:p>
    <w:p w14:paraId="2C2A1715" w14:textId="5A31C5F8" w:rsidR="004F2D12" w:rsidRPr="004F2D12" w:rsidRDefault="004F2D12" w:rsidP="004F2D1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D12">
        <w:rPr>
          <w:rFonts w:ascii="Times New Roman" w:hAnsi="Times New Roman" w:cs="Times New Roman"/>
          <w:sz w:val="24"/>
          <w:szCs w:val="24"/>
        </w:rPr>
        <w:t xml:space="preserve">При  последващо предаване на тези отпадъци за извършване на търговска дейност, оползотворяване и рециклиране, те </w:t>
      </w:r>
      <w:r w:rsidR="00451265">
        <w:rPr>
          <w:rFonts w:ascii="Times New Roman" w:hAnsi="Times New Roman" w:cs="Times New Roman"/>
          <w:sz w:val="24"/>
          <w:szCs w:val="24"/>
        </w:rPr>
        <w:t xml:space="preserve">ще </w:t>
      </w:r>
      <w:r w:rsidRPr="004F2D12">
        <w:rPr>
          <w:rFonts w:ascii="Times New Roman" w:hAnsi="Times New Roman" w:cs="Times New Roman"/>
          <w:sz w:val="24"/>
          <w:szCs w:val="24"/>
        </w:rPr>
        <w:t>се отчитат разделно, с код и наименование, съгласно  наредбата  по  чл.</w:t>
      </w:r>
      <w:r w:rsidR="00451265">
        <w:rPr>
          <w:rFonts w:ascii="Times New Roman" w:hAnsi="Times New Roman" w:cs="Times New Roman"/>
          <w:sz w:val="24"/>
          <w:szCs w:val="24"/>
        </w:rPr>
        <w:t xml:space="preserve"> </w:t>
      </w:r>
      <w:r w:rsidRPr="004F2D12">
        <w:rPr>
          <w:rFonts w:ascii="Times New Roman" w:hAnsi="Times New Roman" w:cs="Times New Roman"/>
          <w:sz w:val="24"/>
          <w:szCs w:val="24"/>
        </w:rPr>
        <w:t xml:space="preserve">3 от </w:t>
      </w:r>
      <w:r w:rsidR="00451265">
        <w:rPr>
          <w:rFonts w:ascii="Times New Roman" w:hAnsi="Times New Roman" w:cs="Times New Roman"/>
          <w:sz w:val="24"/>
          <w:szCs w:val="24"/>
        </w:rPr>
        <w:t>ЗУО</w:t>
      </w:r>
      <w:r w:rsidRPr="004F2D12">
        <w:rPr>
          <w:rFonts w:ascii="Times New Roman" w:hAnsi="Times New Roman" w:cs="Times New Roman"/>
          <w:sz w:val="24"/>
          <w:szCs w:val="24"/>
        </w:rPr>
        <w:t>.</w:t>
      </w:r>
    </w:p>
    <w:p w14:paraId="65C4402B" w14:textId="258C742F" w:rsidR="004F2D12" w:rsidRDefault="004F2D12" w:rsidP="004F2D12">
      <w:pPr>
        <w:spacing w:after="12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2D12">
        <w:rPr>
          <w:rFonts w:ascii="Times New Roman" w:hAnsi="Times New Roman" w:cs="Times New Roman"/>
          <w:b/>
          <w:i/>
          <w:sz w:val="24"/>
          <w:szCs w:val="24"/>
        </w:rPr>
        <w:t xml:space="preserve">Събраните и генерираните от дейността на площадката отпадъци, </w:t>
      </w:r>
      <w:r w:rsidR="00451265">
        <w:rPr>
          <w:rFonts w:ascii="Times New Roman" w:hAnsi="Times New Roman" w:cs="Times New Roman"/>
          <w:b/>
          <w:i/>
          <w:sz w:val="24"/>
          <w:szCs w:val="24"/>
        </w:rPr>
        <w:t xml:space="preserve">ще </w:t>
      </w:r>
      <w:r w:rsidRPr="004F2D12">
        <w:rPr>
          <w:rFonts w:ascii="Times New Roman" w:hAnsi="Times New Roman" w:cs="Times New Roman"/>
          <w:b/>
          <w:i/>
          <w:sz w:val="24"/>
          <w:szCs w:val="24"/>
        </w:rPr>
        <w:t>се съхраняват и транспортират по начин, който не възпрепятства повторното им използване, рециклиране и оползотворяване.</w:t>
      </w:r>
    </w:p>
    <w:p w14:paraId="24912034" w14:textId="77777777" w:rsidR="00847EA8" w:rsidRDefault="00847EA8" w:rsidP="004F2D12">
      <w:pPr>
        <w:spacing w:after="12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0CC17E1" w14:textId="03C5EDE9" w:rsidR="004F2D12" w:rsidRDefault="004F2D12" w:rsidP="004F2D12">
      <w:pPr>
        <w:pStyle w:val="ad"/>
        <w:spacing w:after="120" w:line="240" w:lineRule="auto"/>
        <w:ind w:left="0" w:right="0" w:firstLine="709"/>
        <w:rPr>
          <w:b/>
          <w:i/>
          <w:spacing w:val="5"/>
          <w:sz w:val="24"/>
          <w:szCs w:val="24"/>
          <w:u w:val="single"/>
        </w:rPr>
      </w:pPr>
      <w:r w:rsidRPr="00047783">
        <w:rPr>
          <w:b/>
          <w:i/>
          <w:spacing w:val="5"/>
          <w:sz w:val="24"/>
          <w:szCs w:val="24"/>
          <w:u w:val="single"/>
        </w:rPr>
        <w:t>При извършване на дейностите по събиране</w:t>
      </w:r>
      <w:r>
        <w:rPr>
          <w:b/>
          <w:i/>
          <w:spacing w:val="5"/>
          <w:sz w:val="24"/>
          <w:szCs w:val="24"/>
          <w:u w:val="single"/>
        </w:rPr>
        <w:t xml:space="preserve"> и</w:t>
      </w:r>
      <w:r w:rsidRPr="00047783">
        <w:rPr>
          <w:b/>
          <w:i/>
          <w:spacing w:val="5"/>
          <w:sz w:val="24"/>
          <w:szCs w:val="24"/>
          <w:u w:val="single"/>
        </w:rPr>
        <w:t xml:space="preserve"> съхранение на ИУМПС: </w:t>
      </w:r>
    </w:p>
    <w:p w14:paraId="5B44BB2A" w14:textId="0F940CBD" w:rsidR="004F2D12" w:rsidRDefault="00847EA8" w:rsidP="004F2D12">
      <w:pPr>
        <w:pStyle w:val="ad"/>
        <w:spacing w:after="120" w:line="240" w:lineRule="auto"/>
        <w:ind w:left="0" w:right="0" w:firstLine="709"/>
        <w:rPr>
          <w:bCs/>
          <w:iCs/>
          <w:spacing w:val="5"/>
          <w:sz w:val="24"/>
          <w:szCs w:val="24"/>
        </w:rPr>
      </w:pPr>
      <w:r>
        <w:rPr>
          <w:bCs/>
          <w:iCs/>
          <w:spacing w:val="5"/>
          <w:sz w:val="24"/>
          <w:szCs w:val="24"/>
        </w:rPr>
        <w:lastRenderedPageBreak/>
        <w:t>Изкупените от физически и/или юридически лица, отпадъци</w:t>
      </w:r>
      <w:r w:rsidR="004F2D12">
        <w:rPr>
          <w:bCs/>
          <w:iCs/>
          <w:spacing w:val="5"/>
          <w:sz w:val="24"/>
          <w:szCs w:val="24"/>
        </w:rPr>
        <w:t xml:space="preserve"> от ИУМПС ще се събират и съхраняват на територията на площадката, без да се извършва разкомплектоване</w:t>
      </w:r>
      <w:r>
        <w:rPr>
          <w:bCs/>
          <w:iCs/>
          <w:spacing w:val="5"/>
          <w:sz w:val="24"/>
          <w:szCs w:val="24"/>
        </w:rPr>
        <w:t>.</w:t>
      </w:r>
    </w:p>
    <w:p w14:paraId="3DB956AC" w14:textId="6E8D4268" w:rsidR="00847EA8" w:rsidRDefault="00847EA8" w:rsidP="004F2D12">
      <w:pPr>
        <w:pStyle w:val="ad"/>
        <w:spacing w:after="120" w:line="240" w:lineRule="auto"/>
        <w:ind w:left="0" w:right="0" w:firstLine="709"/>
        <w:rPr>
          <w:bCs/>
          <w:iCs/>
          <w:spacing w:val="5"/>
          <w:sz w:val="24"/>
          <w:szCs w:val="24"/>
        </w:rPr>
      </w:pPr>
      <w:r>
        <w:rPr>
          <w:bCs/>
          <w:iCs/>
          <w:spacing w:val="5"/>
          <w:sz w:val="24"/>
          <w:szCs w:val="24"/>
        </w:rPr>
        <w:t>Получените ИУМПС ще се предават за последващо третиране на фирми притежаващи съответните мощности и разрешителен документ, съгласно чл. 35 от ЗУО, след сключване на писмен договор.</w:t>
      </w:r>
    </w:p>
    <w:p w14:paraId="3C39869E" w14:textId="05EE388A" w:rsidR="00847EA8" w:rsidRDefault="00847EA8" w:rsidP="004F2D12">
      <w:pPr>
        <w:pStyle w:val="ad"/>
        <w:spacing w:after="120" w:line="240" w:lineRule="auto"/>
        <w:ind w:left="0" w:right="0" w:firstLine="709"/>
        <w:rPr>
          <w:bCs/>
          <w:iCs/>
          <w:spacing w:val="5"/>
          <w:sz w:val="24"/>
          <w:szCs w:val="24"/>
        </w:rPr>
      </w:pPr>
    </w:p>
    <w:p w14:paraId="177F0AAD" w14:textId="77777777" w:rsidR="00847EA8" w:rsidRPr="00047783" w:rsidRDefault="00847EA8" w:rsidP="00847EA8">
      <w:pPr>
        <w:pStyle w:val="Style"/>
        <w:spacing w:after="120"/>
        <w:ind w:left="0" w:right="0" w:firstLine="709"/>
        <w:rPr>
          <w:b/>
          <w:i/>
          <w:u w:val="single"/>
        </w:rPr>
      </w:pPr>
      <w:r w:rsidRPr="00047783">
        <w:rPr>
          <w:b/>
          <w:i/>
          <w:u w:val="single"/>
        </w:rPr>
        <w:t>При извършване на дейностите с НУБА:</w:t>
      </w:r>
    </w:p>
    <w:p w14:paraId="7FC950C8" w14:textId="1885DBC1" w:rsidR="00847EA8" w:rsidRPr="00047783" w:rsidRDefault="00847EA8" w:rsidP="00847EA8">
      <w:pPr>
        <w:pStyle w:val="Style"/>
        <w:spacing w:after="120"/>
        <w:ind w:left="0" w:right="0" w:firstLine="709"/>
      </w:pPr>
      <w:r w:rsidRPr="00047783">
        <w:t>Изкупените от физически и юридически лица</w:t>
      </w:r>
      <w:r w:rsidRPr="00047783">
        <w:rPr>
          <w:lang w:val="en-US"/>
        </w:rPr>
        <w:t xml:space="preserve">, </w:t>
      </w:r>
      <w:r w:rsidR="00451265">
        <w:t>негодни за употреба батерии и акумулатори</w:t>
      </w:r>
      <w:r w:rsidRPr="00047783">
        <w:t xml:space="preserve"> </w:t>
      </w:r>
      <w:r w:rsidRPr="000D64FC">
        <w:rPr>
          <w:i/>
          <w:iCs/>
        </w:rPr>
        <w:t>/без никаква интервенция/</w:t>
      </w:r>
      <w:r w:rsidRPr="00047783">
        <w:t xml:space="preserve"> </w:t>
      </w:r>
      <w:r w:rsidR="00451265">
        <w:t xml:space="preserve">ще </w:t>
      </w:r>
      <w:r w:rsidRPr="00047783">
        <w:t xml:space="preserve">се събират и съхраняват временно в контейнери </w:t>
      </w:r>
      <w:r w:rsidRPr="000D64FC">
        <w:rPr>
          <w:i/>
          <w:iCs/>
        </w:rPr>
        <w:t>/палети/,</w:t>
      </w:r>
      <w:r w:rsidRPr="00047783">
        <w:t xml:space="preserve"> устойчиви на киселина, разположени върху </w:t>
      </w:r>
      <w:r>
        <w:t>непропусклива повърхност, под навес</w:t>
      </w:r>
      <w:r w:rsidR="000A7991">
        <w:t>, който ще бъде изграден</w:t>
      </w:r>
      <w:r w:rsidRPr="00047783">
        <w:t>.</w:t>
      </w:r>
      <w:r w:rsidRPr="00047783">
        <w:rPr>
          <w:spacing w:val="1"/>
        </w:rPr>
        <w:t xml:space="preserve">         </w:t>
      </w:r>
    </w:p>
    <w:p w14:paraId="692D02DD" w14:textId="07B24E87" w:rsidR="00847EA8" w:rsidRPr="00047783" w:rsidRDefault="00847EA8" w:rsidP="00847EA8">
      <w:pPr>
        <w:pStyle w:val="ad"/>
        <w:spacing w:after="120" w:line="240" w:lineRule="auto"/>
        <w:ind w:left="0" w:right="0" w:firstLine="709"/>
        <w:rPr>
          <w:sz w:val="24"/>
          <w:szCs w:val="24"/>
        </w:rPr>
      </w:pPr>
      <w:r w:rsidRPr="00047783">
        <w:rPr>
          <w:sz w:val="24"/>
          <w:szCs w:val="24"/>
        </w:rPr>
        <w:t xml:space="preserve">Местата за поставяне на съдовете за събиране на негодните за употреба </w:t>
      </w:r>
      <w:r w:rsidR="000A7991">
        <w:rPr>
          <w:sz w:val="24"/>
          <w:szCs w:val="24"/>
        </w:rPr>
        <w:t>батерии и акумулатори</w:t>
      </w:r>
      <w:r w:rsidRPr="00047783">
        <w:rPr>
          <w:sz w:val="24"/>
          <w:szCs w:val="24"/>
        </w:rPr>
        <w:t xml:space="preserve"> </w:t>
      </w:r>
      <w:r w:rsidR="000A7991">
        <w:rPr>
          <w:sz w:val="24"/>
          <w:szCs w:val="24"/>
        </w:rPr>
        <w:t>ще са</w:t>
      </w:r>
      <w:r w:rsidRPr="00047783">
        <w:rPr>
          <w:sz w:val="24"/>
          <w:szCs w:val="24"/>
        </w:rPr>
        <w:t xml:space="preserve"> обознач</w:t>
      </w:r>
      <w:r w:rsidR="000A7991">
        <w:rPr>
          <w:sz w:val="24"/>
          <w:szCs w:val="24"/>
        </w:rPr>
        <w:t>ени</w:t>
      </w:r>
      <w:r w:rsidRPr="00047783">
        <w:rPr>
          <w:sz w:val="24"/>
          <w:szCs w:val="24"/>
        </w:rPr>
        <w:t xml:space="preserve"> със следните табели: </w:t>
      </w:r>
    </w:p>
    <w:p w14:paraId="7ED3BC03" w14:textId="77777777" w:rsidR="00847EA8" w:rsidRPr="00047783" w:rsidRDefault="00847EA8" w:rsidP="00847EA8">
      <w:pPr>
        <w:pStyle w:val="ad"/>
        <w:spacing w:after="120" w:line="240" w:lineRule="auto"/>
        <w:ind w:left="0" w:right="0" w:firstLine="709"/>
        <w:rPr>
          <w:sz w:val="24"/>
          <w:szCs w:val="24"/>
        </w:rPr>
      </w:pPr>
      <w:r w:rsidRPr="00047783">
        <w:rPr>
          <w:sz w:val="24"/>
          <w:szCs w:val="24"/>
        </w:rPr>
        <w:t>„Събирателен пункт за негодни за употреба акумулатори” и „Акумулаторите се събират задължително с електролит”.</w:t>
      </w:r>
    </w:p>
    <w:p w14:paraId="1EFBB125" w14:textId="76A41F67" w:rsidR="00847EA8" w:rsidRPr="004F2D12" w:rsidRDefault="00847EA8" w:rsidP="00847EA8">
      <w:pPr>
        <w:pStyle w:val="ad"/>
        <w:spacing w:after="120" w:line="240" w:lineRule="auto"/>
        <w:ind w:left="0" w:right="0" w:firstLine="709"/>
        <w:rPr>
          <w:bCs/>
          <w:iCs/>
          <w:spacing w:val="5"/>
          <w:sz w:val="24"/>
          <w:szCs w:val="24"/>
        </w:rPr>
      </w:pPr>
      <w:r w:rsidRPr="00047783">
        <w:rPr>
          <w:sz w:val="24"/>
          <w:szCs w:val="24"/>
        </w:rPr>
        <w:t>Размерите на табелите трябва да не са по</w:t>
      </w:r>
      <w:r>
        <w:rPr>
          <w:sz w:val="24"/>
          <w:szCs w:val="24"/>
        </w:rPr>
        <w:t xml:space="preserve"> –</w:t>
      </w:r>
      <w:r w:rsidRPr="00047783">
        <w:rPr>
          <w:sz w:val="24"/>
          <w:szCs w:val="24"/>
        </w:rPr>
        <w:t xml:space="preserve"> малки от 0,5 х 1 м</w:t>
      </w:r>
      <w:r>
        <w:rPr>
          <w:sz w:val="24"/>
          <w:szCs w:val="24"/>
        </w:rPr>
        <w:t>.</w:t>
      </w:r>
    </w:p>
    <w:p w14:paraId="253C9926" w14:textId="77777777" w:rsidR="004F2D12" w:rsidRPr="004F2D12" w:rsidRDefault="004F2D12" w:rsidP="00847EA8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B4C81E4" w14:textId="77777777" w:rsidR="000A7991" w:rsidRPr="0050597E" w:rsidRDefault="000A7991" w:rsidP="000A7991">
      <w:pPr>
        <w:spacing w:after="120"/>
        <w:ind w:firstLine="709"/>
        <w:jc w:val="both"/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  <w:u w:val="single"/>
        </w:rPr>
      </w:pPr>
      <w:r w:rsidRPr="0050597E">
        <w:rPr>
          <w:rFonts w:ascii="Times New Roman" w:hAnsi="Times New Roman" w:cs="Times New Roman"/>
          <w:b/>
          <w:i/>
          <w:color w:val="000000"/>
          <w:spacing w:val="5"/>
          <w:sz w:val="24"/>
          <w:szCs w:val="24"/>
          <w:u w:val="single"/>
        </w:rPr>
        <w:t xml:space="preserve">При извършване на дейностите по събиране, временно съхранение и предварително третиране на </w:t>
      </w:r>
      <w:r w:rsidRPr="0050597E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  <w:u w:val="single"/>
        </w:rPr>
        <w:t xml:space="preserve"> ИУЕЕО:</w:t>
      </w:r>
    </w:p>
    <w:p w14:paraId="411FF872" w14:textId="754EE57A" w:rsidR="000A7991" w:rsidRPr="0050597E" w:rsidRDefault="000A7991" w:rsidP="000A799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97E">
        <w:rPr>
          <w:rFonts w:ascii="Times New Roman" w:hAnsi="Times New Roman" w:cs="Times New Roman"/>
          <w:sz w:val="24"/>
          <w:szCs w:val="24"/>
        </w:rPr>
        <w:t xml:space="preserve">На територията на площадката ще се извършват дейности по </w:t>
      </w:r>
      <w:r w:rsidRPr="0050597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събиране, съхранение и предварително </w:t>
      </w:r>
      <w:r w:rsidR="0050597E">
        <w:rPr>
          <w:rFonts w:ascii="Times New Roman" w:hAnsi="Times New Roman" w:cs="Times New Roman"/>
          <w:color w:val="000000"/>
          <w:spacing w:val="3"/>
          <w:sz w:val="24"/>
          <w:szCs w:val="24"/>
        </w:rPr>
        <w:t>третиране</w:t>
      </w:r>
      <w:r w:rsidRPr="0050597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597E">
        <w:rPr>
          <w:rFonts w:ascii="Times New Roman" w:hAnsi="Times New Roman" w:cs="Times New Roman"/>
          <w:sz w:val="24"/>
          <w:szCs w:val="24"/>
        </w:rPr>
        <w:t xml:space="preserve">на събраното ИУЕЕО. </w:t>
      </w:r>
    </w:p>
    <w:p w14:paraId="028B078F" w14:textId="6EC67D31" w:rsidR="000A7991" w:rsidRPr="0050597E" w:rsidRDefault="000A7991" w:rsidP="000A7991">
      <w:pPr>
        <w:spacing w:after="120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0597E">
        <w:rPr>
          <w:rFonts w:ascii="Times New Roman" w:hAnsi="Times New Roman" w:cs="Times New Roman"/>
          <w:color w:val="000000"/>
          <w:spacing w:val="3"/>
          <w:sz w:val="24"/>
          <w:szCs w:val="24"/>
        </w:rPr>
        <w:t>Ще се извършва и отделяне на металните компоненти от събраното И</w:t>
      </w:r>
      <w:r w:rsidR="0050597E">
        <w:rPr>
          <w:rFonts w:ascii="Times New Roman" w:hAnsi="Times New Roman" w:cs="Times New Roman"/>
          <w:color w:val="000000"/>
          <w:spacing w:val="3"/>
          <w:sz w:val="24"/>
          <w:szCs w:val="24"/>
        </w:rPr>
        <w:t>У</w:t>
      </w:r>
      <w:r w:rsidRPr="0050597E">
        <w:rPr>
          <w:rFonts w:ascii="Times New Roman" w:hAnsi="Times New Roman" w:cs="Times New Roman"/>
          <w:color w:val="000000"/>
          <w:spacing w:val="3"/>
          <w:sz w:val="24"/>
          <w:szCs w:val="24"/>
        </w:rPr>
        <w:t>ЕЕО, които ще се насочват за последващо третиране към участъка за скрап.</w:t>
      </w:r>
    </w:p>
    <w:p w14:paraId="2AAD99C5" w14:textId="56DDF008" w:rsidR="000A7991" w:rsidRPr="0050597E" w:rsidRDefault="000A7991" w:rsidP="000A7991">
      <w:pPr>
        <w:shd w:val="clear" w:color="auto" w:fill="FFFFFF"/>
        <w:tabs>
          <w:tab w:val="left" w:pos="1296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50597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Местата и контейнера за събиране и временно съхраняване на ИУЕЕО </w:t>
      </w:r>
      <w:r w:rsidR="0050597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ще </w:t>
      </w:r>
      <w:r w:rsidRPr="0050597E">
        <w:rPr>
          <w:rFonts w:ascii="Times New Roman" w:hAnsi="Times New Roman" w:cs="Times New Roman"/>
          <w:color w:val="000000"/>
          <w:spacing w:val="5"/>
          <w:sz w:val="24"/>
          <w:szCs w:val="24"/>
        </w:rPr>
        <w:t>са обозначени с табели ”Събирателен пункт за излязло от употреба електрическо и електронно оборудване“.</w:t>
      </w:r>
      <w:r w:rsidRPr="0050597E">
        <w:rPr>
          <w:rFonts w:ascii="Times New Roman" w:hAnsi="Times New Roman" w:cs="Times New Roman"/>
          <w:spacing w:val="-7"/>
          <w:sz w:val="24"/>
          <w:szCs w:val="24"/>
        </w:rPr>
        <w:tab/>
      </w:r>
    </w:p>
    <w:p w14:paraId="60F0E379" w14:textId="77777777" w:rsidR="000A7991" w:rsidRPr="0050597E" w:rsidRDefault="000A7991" w:rsidP="000A799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97E">
        <w:rPr>
          <w:rFonts w:ascii="Times New Roman" w:hAnsi="Times New Roman" w:cs="Times New Roman"/>
          <w:spacing w:val="-7"/>
          <w:sz w:val="24"/>
          <w:szCs w:val="24"/>
        </w:rPr>
        <w:t xml:space="preserve">На територията на площадката, където ще се извършва </w:t>
      </w:r>
      <w:r w:rsidRPr="0050597E">
        <w:rPr>
          <w:rFonts w:ascii="Times New Roman" w:hAnsi="Times New Roman" w:cs="Times New Roman"/>
          <w:sz w:val="24"/>
          <w:szCs w:val="24"/>
        </w:rPr>
        <w:t xml:space="preserve">събиране на излязло от употреба електрическо и електронно оборудване </w:t>
      </w:r>
      <w:r w:rsidRPr="0050597E">
        <w:rPr>
          <w:rFonts w:ascii="Times New Roman" w:hAnsi="Times New Roman" w:cs="Times New Roman"/>
          <w:i/>
          <w:iCs/>
          <w:sz w:val="24"/>
          <w:szCs w:val="24"/>
        </w:rPr>
        <w:t>/ИУЕЕО/</w:t>
      </w:r>
      <w:r w:rsidRPr="0050597E">
        <w:rPr>
          <w:rFonts w:ascii="Times New Roman" w:hAnsi="Times New Roman" w:cs="Times New Roman"/>
          <w:sz w:val="24"/>
          <w:szCs w:val="24"/>
        </w:rPr>
        <w:t xml:space="preserve"> се обособяват следните участъци:</w:t>
      </w:r>
    </w:p>
    <w:p w14:paraId="14537FB0" w14:textId="77777777" w:rsidR="000A7991" w:rsidRPr="0050597E" w:rsidRDefault="000A7991" w:rsidP="000A7991">
      <w:pPr>
        <w:numPr>
          <w:ilvl w:val="0"/>
          <w:numId w:val="3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97E">
        <w:rPr>
          <w:rFonts w:ascii="Times New Roman" w:hAnsi="Times New Roman" w:cs="Times New Roman"/>
          <w:sz w:val="24"/>
          <w:szCs w:val="24"/>
        </w:rPr>
        <w:t>Участък за събиране на ИУЕЕО;</w:t>
      </w:r>
    </w:p>
    <w:p w14:paraId="62563789" w14:textId="77777777" w:rsidR="000A7991" w:rsidRPr="0050597E" w:rsidRDefault="000A7991" w:rsidP="000A7991">
      <w:pPr>
        <w:numPr>
          <w:ilvl w:val="0"/>
          <w:numId w:val="3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97E">
        <w:rPr>
          <w:rFonts w:ascii="Times New Roman" w:hAnsi="Times New Roman" w:cs="Times New Roman"/>
          <w:sz w:val="24"/>
          <w:szCs w:val="24"/>
        </w:rPr>
        <w:t>Участък за временно съхраняване на събраното ИУЕЕО;</w:t>
      </w:r>
    </w:p>
    <w:p w14:paraId="209D703E" w14:textId="77777777" w:rsidR="000A7991" w:rsidRPr="0050597E" w:rsidRDefault="000A7991" w:rsidP="000A7991">
      <w:pPr>
        <w:numPr>
          <w:ilvl w:val="0"/>
          <w:numId w:val="3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97E">
        <w:rPr>
          <w:rFonts w:ascii="Times New Roman" w:hAnsi="Times New Roman" w:cs="Times New Roman"/>
          <w:sz w:val="24"/>
          <w:szCs w:val="24"/>
        </w:rPr>
        <w:t xml:space="preserve">Участък на който се извършват дейностите по предварително третиране </w:t>
      </w:r>
      <w:r w:rsidRPr="0050597E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5059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сортиране,  разглобяване, отделяне на метала/</w:t>
      </w:r>
      <w:r w:rsidRPr="0050597E">
        <w:rPr>
          <w:rFonts w:ascii="Times New Roman" w:hAnsi="Times New Roman" w:cs="Times New Roman"/>
          <w:sz w:val="24"/>
          <w:szCs w:val="24"/>
        </w:rPr>
        <w:t xml:space="preserve"> на събраното ИУЕЕО.</w:t>
      </w:r>
    </w:p>
    <w:p w14:paraId="52E7BC76" w14:textId="0CDB934F" w:rsidR="000A7991" w:rsidRPr="000A7991" w:rsidRDefault="000A7991" w:rsidP="000A7991">
      <w:pPr>
        <w:pStyle w:val="Style"/>
        <w:spacing w:after="120"/>
        <w:ind w:left="0" w:right="0" w:firstLine="709"/>
        <w:rPr>
          <w:color w:val="000000"/>
          <w:spacing w:val="5"/>
        </w:rPr>
      </w:pPr>
      <w:r w:rsidRPr="000A7991">
        <w:t xml:space="preserve">Площадката за съхранение на ИУЕЕО </w:t>
      </w:r>
      <w:r w:rsidR="0050597E">
        <w:t xml:space="preserve">ще </w:t>
      </w:r>
      <w:r w:rsidRPr="000A7991">
        <w:t xml:space="preserve">се оборудва и експлоатира, съгласно Приложение № 9 от Наредбата за излязлото от употреба електрическо и електронно оборудване </w:t>
      </w:r>
      <w:r w:rsidRPr="000A7991">
        <w:rPr>
          <w:i/>
          <w:iCs/>
        </w:rPr>
        <w:t>/обн. ДВ бр. 100 от 19.11.2013 г., изм. и доп. ДВ бр. 2 от 08.01.2021 г./,</w:t>
      </w:r>
      <w:r w:rsidRPr="000A7991">
        <w:rPr>
          <w:color w:val="000000"/>
          <w:spacing w:val="5"/>
        </w:rPr>
        <w:t xml:space="preserve"> а именно:</w:t>
      </w:r>
    </w:p>
    <w:p w14:paraId="1F35CEB7" w14:textId="77777777" w:rsidR="000A7991" w:rsidRPr="000A7991" w:rsidRDefault="000A7991" w:rsidP="000A7991">
      <w:pPr>
        <w:pStyle w:val="Style"/>
        <w:numPr>
          <w:ilvl w:val="0"/>
          <w:numId w:val="33"/>
        </w:numPr>
        <w:spacing w:after="120"/>
        <w:ind w:right="0"/>
        <w:rPr>
          <w:color w:val="000000"/>
          <w:spacing w:val="5"/>
        </w:rPr>
      </w:pPr>
      <w:r w:rsidRPr="000A7991">
        <w:t xml:space="preserve">Участъците, на които се разполага ИУЕЕО да са с непропускливи покрития и да са оборудвани със съоръжения за събиране на разливи, както и със съответните </w:t>
      </w:r>
      <w:r w:rsidRPr="000A7991">
        <w:lastRenderedPageBreak/>
        <w:t>абсорбенти , използвани за ограничаване на евентуални разливи;</w:t>
      </w:r>
    </w:p>
    <w:p w14:paraId="6E47FFC5" w14:textId="77777777" w:rsidR="000A7991" w:rsidRPr="000A7991" w:rsidRDefault="000A7991" w:rsidP="000A7991">
      <w:pPr>
        <w:pStyle w:val="Style"/>
        <w:numPr>
          <w:ilvl w:val="0"/>
          <w:numId w:val="33"/>
        </w:numPr>
        <w:spacing w:after="120"/>
        <w:ind w:right="0"/>
        <w:rPr>
          <w:color w:val="000000"/>
          <w:spacing w:val="5"/>
        </w:rPr>
      </w:pPr>
      <w:r w:rsidRPr="000A7991">
        <w:t>Участъците, на които се разполага ИУЕЕО, както и компонентите, материалите и веществата от него да са снабдени с навес, и съхраняването на ИУЕЕО да се извършва в затворени контейнери;</w:t>
      </w:r>
    </w:p>
    <w:p w14:paraId="5B2C18BC" w14:textId="77777777" w:rsidR="000A7991" w:rsidRPr="000A7991" w:rsidRDefault="000A7991" w:rsidP="000A7991">
      <w:pPr>
        <w:pStyle w:val="Style"/>
        <w:numPr>
          <w:ilvl w:val="0"/>
          <w:numId w:val="33"/>
        </w:numPr>
        <w:spacing w:after="120"/>
        <w:ind w:right="0"/>
        <w:rPr>
          <w:color w:val="000000"/>
          <w:spacing w:val="5"/>
        </w:rPr>
      </w:pPr>
      <w:r w:rsidRPr="000A7991">
        <w:t>Да са оборудвани с везни за измерване на теглото на приеманото и предаваното ИУЕЕО.</w:t>
      </w:r>
    </w:p>
    <w:p w14:paraId="45BDBAFD" w14:textId="20FF9F2D" w:rsidR="000A7991" w:rsidRPr="000A7991" w:rsidRDefault="000A7991" w:rsidP="000A7991">
      <w:pPr>
        <w:shd w:val="clear" w:color="auto" w:fill="FFFFFF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991">
        <w:rPr>
          <w:rFonts w:ascii="Times New Roman" w:hAnsi="Times New Roman" w:cs="Times New Roman"/>
          <w:sz w:val="24"/>
          <w:szCs w:val="24"/>
        </w:rPr>
        <w:t xml:space="preserve">ИУЕЕО </w:t>
      </w:r>
      <w:r w:rsidR="0050597E">
        <w:rPr>
          <w:rFonts w:ascii="Times New Roman" w:hAnsi="Times New Roman" w:cs="Times New Roman"/>
          <w:sz w:val="24"/>
          <w:szCs w:val="24"/>
        </w:rPr>
        <w:t xml:space="preserve">ще </w:t>
      </w:r>
      <w:r w:rsidRPr="000A7991">
        <w:rPr>
          <w:rFonts w:ascii="Times New Roman" w:hAnsi="Times New Roman" w:cs="Times New Roman"/>
          <w:sz w:val="24"/>
          <w:szCs w:val="24"/>
        </w:rPr>
        <w:t>се събира и съхранява по начин който не възпрепятства повторното му използване, рециклирането и оползотворяването му.</w:t>
      </w:r>
    </w:p>
    <w:p w14:paraId="27890A54" w14:textId="77777777" w:rsidR="0076335A" w:rsidRDefault="0076335A" w:rsidP="00417FD2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896004E" w14:textId="77777777" w:rsidR="0007094A" w:rsidRPr="0007094A" w:rsidRDefault="0007094A" w:rsidP="0007094A">
      <w:pPr>
        <w:shd w:val="clear" w:color="auto" w:fill="FFFFFF"/>
        <w:tabs>
          <w:tab w:val="left" w:pos="1296"/>
        </w:tabs>
        <w:spacing w:after="120"/>
        <w:ind w:firstLine="709"/>
        <w:jc w:val="both"/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  <w:u w:val="single"/>
        </w:rPr>
      </w:pPr>
      <w:r w:rsidRPr="0007094A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  <w:u w:val="single"/>
        </w:rPr>
        <w:t>При извършване на дейностите с неопасни производствени  отпадъци, както и такива от опаковки:</w:t>
      </w:r>
    </w:p>
    <w:p w14:paraId="6D969244" w14:textId="0342A052" w:rsidR="0007094A" w:rsidRPr="0007094A" w:rsidRDefault="0007094A" w:rsidP="0007094A">
      <w:pPr>
        <w:spacing w:after="120"/>
        <w:ind w:firstLine="709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709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 площадката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ще </w:t>
      </w:r>
      <w:r w:rsidRPr="0007094A">
        <w:rPr>
          <w:rFonts w:ascii="Times New Roman" w:hAnsi="Times New Roman" w:cs="Times New Roman"/>
          <w:color w:val="000000"/>
          <w:spacing w:val="1"/>
          <w:sz w:val="24"/>
          <w:szCs w:val="24"/>
        </w:rPr>
        <w:t>са обособени участъци за събиране на</w:t>
      </w:r>
      <w:r w:rsidRPr="0007094A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07094A">
        <w:rPr>
          <w:rFonts w:ascii="Times New Roman" w:hAnsi="Times New Roman" w:cs="Times New Roman"/>
          <w:spacing w:val="-13"/>
          <w:sz w:val="24"/>
          <w:szCs w:val="24"/>
        </w:rPr>
        <w:t>неопасни производствени отпадъци</w:t>
      </w:r>
      <w:r>
        <w:rPr>
          <w:rFonts w:ascii="Times New Roman" w:hAnsi="Times New Roman" w:cs="Times New Roman"/>
          <w:spacing w:val="-13"/>
          <w:sz w:val="24"/>
          <w:szCs w:val="24"/>
        </w:rPr>
        <w:t>, както и отпадъци от опаковки</w:t>
      </w:r>
      <w:r w:rsidRPr="0007094A">
        <w:rPr>
          <w:rFonts w:ascii="Times New Roman" w:hAnsi="Times New Roman" w:cs="Times New Roman"/>
          <w:spacing w:val="-13"/>
          <w:sz w:val="24"/>
          <w:szCs w:val="24"/>
        </w:rPr>
        <w:t xml:space="preserve">. Всеки вид отпадък 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ще </w:t>
      </w:r>
      <w:r w:rsidRPr="0007094A">
        <w:rPr>
          <w:rFonts w:ascii="Times New Roman" w:hAnsi="Times New Roman" w:cs="Times New Roman"/>
          <w:spacing w:val="-13"/>
          <w:sz w:val="24"/>
          <w:szCs w:val="24"/>
        </w:rPr>
        <w:t>се съхранява разделно, в отделен  контейнер, с цел недопускане на смесването им, до предаването на фирми, притежаващи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съответните мощности и</w:t>
      </w:r>
      <w:r w:rsidRPr="0007094A">
        <w:rPr>
          <w:rFonts w:ascii="Times New Roman" w:hAnsi="Times New Roman" w:cs="Times New Roman"/>
          <w:spacing w:val="-13"/>
          <w:sz w:val="24"/>
          <w:szCs w:val="24"/>
        </w:rPr>
        <w:t xml:space="preserve"> разрешителни документи, съгласно чл. 35 от ЗУО, както и инсталации и мощности, за последващо третиране и, рециклиране и/или оползотворяване.</w:t>
      </w:r>
    </w:p>
    <w:p w14:paraId="5C9AC575" w14:textId="4525D626" w:rsidR="0007094A" w:rsidRPr="0007094A" w:rsidRDefault="0007094A" w:rsidP="0007094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94A">
        <w:rPr>
          <w:rFonts w:ascii="Times New Roman" w:hAnsi="Times New Roman" w:cs="Times New Roman"/>
          <w:spacing w:val="-13"/>
          <w:sz w:val="24"/>
          <w:szCs w:val="24"/>
        </w:rPr>
        <w:t xml:space="preserve">Събраните </w:t>
      </w:r>
      <w:r>
        <w:rPr>
          <w:rFonts w:ascii="Times New Roman" w:hAnsi="Times New Roman" w:cs="Times New Roman"/>
          <w:spacing w:val="-13"/>
          <w:sz w:val="24"/>
          <w:szCs w:val="24"/>
        </w:rPr>
        <w:t>неопасни производствени отпадъци, както и отпадъците от опаковки ще се подлагат на дейности по сортиране, с цел</w:t>
      </w:r>
      <w:r w:rsidR="005D39B7">
        <w:rPr>
          <w:rFonts w:ascii="Times New Roman" w:hAnsi="Times New Roman" w:cs="Times New Roman"/>
          <w:spacing w:val="-13"/>
          <w:sz w:val="24"/>
          <w:szCs w:val="24"/>
        </w:rPr>
        <w:t xml:space="preserve"> по – адекватното им управление, за последващите дейности по оползотворяване и/или рециклиране, при предаването им на други юридически лица, притежаващи съответните мощности и разрешителни, съгласно чл. 35 от ЗУО.</w:t>
      </w:r>
    </w:p>
    <w:p w14:paraId="76E75E12" w14:textId="77777777" w:rsidR="005D39B7" w:rsidRDefault="005D39B7" w:rsidP="005D39B7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Отпадъчните потоци, генерирани след механичното третиране на горецитираните отпадъци ще се събират разделно, в зависимост от техния произход, вид, състав и свойства на обособени за целта места, в подходящи съдове, обозначени с табели, с код и наименование на отпадъка, съгласно Наредба № 2 за класификация на отпадъците </w:t>
      </w:r>
      <w:r w:rsidRPr="00BA3713"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обн. ДВ бр. 66 от 08.08.2014 г., изм. и доп. ДВ бр. 86 от 06.10.2020 г.</w:t>
      </w:r>
      <w:r w:rsidRPr="00BA3713"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2510D359" w14:textId="0E65487D" w:rsidR="005D39B7" w:rsidRPr="002500A8" w:rsidRDefault="005D39B7" w:rsidP="005D39B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250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Отпадъците, генерираните от дейностите на площадката, ще се предават за последващо третиране, рециклиране, оползотворяване и/или обезвреждане, след сключване на писмен договор.</w:t>
      </w:r>
    </w:p>
    <w:p w14:paraId="1188CC16" w14:textId="77777777" w:rsidR="005D39B7" w:rsidRPr="002500A8" w:rsidRDefault="005D39B7" w:rsidP="005D39B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0A8">
        <w:rPr>
          <w:rFonts w:ascii="Times New Roman" w:eastAsia="Times New Roman" w:hAnsi="Times New Roman" w:cs="Times New Roman"/>
          <w:sz w:val="24"/>
          <w:szCs w:val="24"/>
          <w:lang w:val="ru-RU"/>
        </w:rPr>
        <w:t>Предаването за последващо третиране на отпадъците</w:t>
      </w:r>
      <w:r w:rsidRPr="002500A8">
        <w:rPr>
          <w:rFonts w:ascii="Times New Roman" w:eastAsia="Times New Roman" w:hAnsi="Times New Roman" w:cs="Times New Roman"/>
          <w:sz w:val="24"/>
          <w:szCs w:val="24"/>
        </w:rPr>
        <w:t xml:space="preserve"> ще се извършва на </w:t>
      </w:r>
      <w:r w:rsidRPr="002500A8">
        <w:rPr>
          <w:rFonts w:ascii="Times New Roman" w:eastAsia="Times New Roman" w:hAnsi="Times New Roman" w:cs="Times New Roman"/>
          <w:sz w:val="24"/>
          <w:szCs w:val="24"/>
          <w:lang w:val="ru-RU"/>
        </w:rPr>
        <w:t>лица,</w:t>
      </w:r>
      <w:r w:rsidRPr="0025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00A8">
        <w:rPr>
          <w:rFonts w:ascii="Times New Roman" w:eastAsia="Times New Roman" w:hAnsi="Times New Roman" w:cs="Times New Roman"/>
          <w:sz w:val="24"/>
          <w:szCs w:val="24"/>
          <w:lang w:val="ru-RU"/>
        </w:rPr>
        <w:t>притежаващи документ по чл. 35 от ЗУО за отпадъци със съответния код, съгласно наредбата по чл.3 от ЗУО, както следва</w:t>
      </w:r>
      <w:r w:rsidRPr="002500A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80A17CC" w14:textId="77777777" w:rsidR="005D39B7" w:rsidRPr="002500A8" w:rsidRDefault="005D39B7" w:rsidP="005D39B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00A8">
        <w:rPr>
          <w:rFonts w:ascii="Times New Roman" w:eastAsia="Times New Roman" w:hAnsi="Times New Roman" w:cs="Times New Roman"/>
          <w:sz w:val="24"/>
          <w:szCs w:val="24"/>
        </w:rPr>
        <w:t xml:space="preserve">разрешение </w:t>
      </w:r>
      <w:r w:rsidRPr="002500A8">
        <w:rPr>
          <w:rFonts w:ascii="Times New Roman" w:eastAsia="Times New Roman" w:hAnsi="Times New Roman" w:cs="Times New Roman"/>
          <w:sz w:val="24"/>
          <w:szCs w:val="24"/>
          <w:lang w:val="ru-RU"/>
        </w:rPr>
        <w:t>или комплексно разрешително за дейности с отпадъци</w:t>
      </w:r>
      <w:r w:rsidRPr="002500A8">
        <w:rPr>
          <w:rFonts w:ascii="Times New Roman" w:eastAsia="Times New Roman" w:hAnsi="Times New Roman" w:cs="Times New Roman"/>
          <w:sz w:val="24"/>
          <w:szCs w:val="24"/>
        </w:rPr>
        <w:t xml:space="preserve"> по чл. 35, ал 1 от ЗУО</w:t>
      </w:r>
      <w:r w:rsidRPr="002500A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463FC29A" w14:textId="77777777" w:rsidR="005D39B7" w:rsidRPr="002500A8" w:rsidRDefault="005D39B7" w:rsidP="005D39B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50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регистрационен документ за дейности с отпадъци по </w:t>
      </w:r>
      <w:r w:rsidRPr="002500A8">
        <w:rPr>
          <w:rFonts w:ascii="Times New Roman" w:eastAsia="Times New Roman" w:hAnsi="Times New Roman" w:cs="Times New Roman"/>
          <w:sz w:val="24"/>
          <w:szCs w:val="24"/>
        </w:rPr>
        <w:t xml:space="preserve">чл. 35, ал.2, т.3-5 от ЗУО; </w:t>
      </w:r>
    </w:p>
    <w:p w14:paraId="17197174" w14:textId="77777777" w:rsidR="005D39B7" w:rsidRPr="002500A8" w:rsidRDefault="005D39B7" w:rsidP="005D39B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50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регистрационен документ за събиране и транспортиране на отпадъци или регистрация за дейност като търговец или брокер, когато същите </w:t>
      </w:r>
      <w:r w:rsidRPr="002500A8">
        <w:rPr>
          <w:rFonts w:ascii="Times New Roman" w:eastAsia="Times New Roman" w:hAnsi="Times New Roman" w:cs="Times New Roman"/>
          <w:sz w:val="24"/>
          <w:szCs w:val="24"/>
        </w:rPr>
        <w:t>имат сключен договор с лица, притежаващи разрешителен или регистрационен документ по чл.35, ал.1, съответно по чл.35, ал.2, т 3-5 от ЗУО.</w:t>
      </w:r>
    </w:p>
    <w:p w14:paraId="46222B02" w14:textId="77777777" w:rsidR="005D39B7" w:rsidRPr="002500A8" w:rsidRDefault="005D39B7" w:rsidP="005D39B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D8CA96" w14:textId="77777777" w:rsidR="005D39B7" w:rsidRPr="002500A8" w:rsidRDefault="005D39B7" w:rsidP="005D39B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0A8">
        <w:rPr>
          <w:rFonts w:ascii="Times New Roman" w:eastAsia="Times New Roman" w:hAnsi="Times New Roman" w:cs="Times New Roman"/>
          <w:sz w:val="24"/>
          <w:szCs w:val="24"/>
        </w:rPr>
        <w:t>За събраните, третирани и генерираните от дейностите на площадката отпадъци, както и предадените за последващо третиране отпадъци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500A8">
        <w:rPr>
          <w:rFonts w:ascii="Times New Roman" w:eastAsia="Times New Roman" w:hAnsi="Times New Roman" w:cs="Times New Roman"/>
          <w:sz w:val="24"/>
          <w:szCs w:val="24"/>
        </w:rPr>
        <w:t xml:space="preserve"> ще се води отчетност и ще се предоставя информация, съгласно изискванията на ЗУО и Наредба № 1 от 04 юни 2014 г. за реда и образците, по които се предоставя информация за дейностите по </w:t>
      </w:r>
      <w:r w:rsidRPr="002500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отпадъците, както и реда за водене на публични регистри </w:t>
      </w:r>
      <w:r w:rsidRPr="002500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/обн. ДВ, бр. 51 от 20.06.2014 г., изм. ДВ бр.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82 от 01.10.2021</w:t>
      </w:r>
      <w:r w:rsidRPr="002500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г./.</w:t>
      </w:r>
    </w:p>
    <w:p w14:paraId="54C2FFD4" w14:textId="4734C270" w:rsidR="002E3EAF" w:rsidRDefault="002E3EAF" w:rsidP="00417FD2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C862E68" w14:textId="4179902A" w:rsidR="00F4472C" w:rsidRPr="00F4472C" w:rsidRDefault="00F4472C" w:rsidP="00417FD2">
      <w:pPr>
        <w:spacing w:after="12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4472C">
        <w:rPr>
          <w:rFonts w:ascii="Times New Roman" w:hAnsi="Times New Roman"/>
          <w:b/>
          <w:bCs/>
          <w:sz w:val="24"/>
          <w:szCs w:val="24"/>
          <w:u w:val="single"/>
        </w:rPr>
        <w:t>Участък 2, с площ 500 кв. м.:</w:t>
      </w:r>
    </w:p>
    <w:p w14:paraId="5CA62E1D" w14:textId="06E3057B" w:rsidR="00F4472C" w:rsidRDefault="00A6645A" w:rsidP="00417FD2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територията на площадката, с площ 500 кв. м. ще се изгради необходимата за дейността инфраструктура:</w:t>
      </w:r>
    </w:p>
    <w:p w14:paraId="7153B46C" w14:textId="1454F2F0" w:rsidR="00A6645A" w:rsidRDefault="00A6645A" w:rsidP="00A6645A">
      <w:pPr>
        <w:pStyle w:val="a4"/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Площадката ще е покрита с непропусклива повърхност, ще бъде оградена, с осигурена 24-часово видеонаблюдение;</w:t>
      </w:r>
    </w:p>
    <w:p w14:paraId="4E55F3FC" w14:textId="4C14D75C" w:rsidR="00A6645A" w:rsidRDefault="00A6645A" w:rsidP="00A6645A">
      <w:pPr>
        <w:pStyle w:val="a4"/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Ще се изгради навес, под който ще се осъществяват складови дейности – складиране на строителни материали.</w:t>
      </w:r>
    </w:p>
    <w:p w14:paraId="4121A8C6" w14:textId="3C58916F" w:rsidR="002B2662" w:rsidRPr="002B2662" w:rsidRDefault="002B2662" w:rsidP="00A6645A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2662">
        <w:rPr>
          <w:rFonts w:ascii="Times New Roman" w:hAnsi="Times New Roman"/>
          <w:sz w:val="24"/>
          <w:szCs w:val="24"/>
        </w:rPr>
        <w:t>На уч</w:t>
      </w:r>
      <w:r>
        <w:rPr>
          <w:rFonts w:ascii="Times New Roman" w:hAnsi="Times New Roman"/>
          <w:sz w:val="24"/>
          <w:szCs w:val="24"/>
        </w:rPr>
        <w:t>астъка за складови дейности ще се съхраняват строителни материали, собственост на дружеството</w:t>
      </w:r>
    </w:p>
    <w:p w14:paraId="45164C7A" w14:textId="77777777" w:rsidR="002B2662" w:rsidRPr="002B2662" w:rsidRDefault="002B2662" w:rsidP="002B2662">
      <w:pPr>
        <w:spacing w:after="12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2B2662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Площадката ще бъде оградена и отделена от площадката за дейности с отпадъци /Участък 1/.</w:t>
      </w:r>
    </w:p>
    <w:p w14:paraId="1C610797" w14:textId="77777777" w:rsidR="002B2662" w:rsidRPr="00170D39" w:rsidRDefault="002B2662" w:rsidP="002B2662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0D39">
        <w:rPr>
          <w:rFonts w:ascii="Times New Roman" w:hAnsi="Times New Roman"/>
          <w:sz w:val="24"/>
          <w:szCs w:val="24"/>
        </w:rPr>
        <w:t>За осъществяване на инвестиционното предложение ще се използва съществуващата пътна инфраструктура, без нужда от промяна и без необходимост от изграждане на нова.</w:t>
      </w:r>
    </w:p>
    <w:p w14:paraId="516CECD1" w14:textId="77777777" w:rsidR="002B2662" w:rsidRDefault="002B2662" w:rsidP="002B2662">
      <w:pPr>
        <w:spacing w:after="6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0D39">
        <w:rPr>
          <w:rFonts w:ascii="Times New Roman" w:hAnsi="Times New Roman"/>
          <w:sz w:val="24"/>
          <w:szCs w:val="24"/>
        </w:rPr>
        <w:t>Не се предвижда използване на взривни дейности.</w:t>
      </w:r>
    </w:p>
    <w:p w14:paraId="558A63F5" w14:textId="392999E7" w:rsidR="00A6645A" w:rsidRPr="00A6645A" w:rsidRDefault="00A6645A" w:rsidP="00417FD2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9DE3C89" w14:textId="2387AB90" w:rsidR="002E4447" w:rsidRPr="008534D4" w:rsidRDefault="008534D4" w:rsidP="008534D4">
      <w:pPr>
        <w:spacing w:after="12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E4447" w:rsidRPr="008534D4">
        <w:rPr>
          <w:rFonts w:ascii="Times New Roman" w:hAnsi="Times New Roman" w:cs="Times New Roman"/>
          <w:b/>
          <w:sz w:val="24"/>
          <w:szCs w:val="24"/>
        </w:rPr>
        <w:t>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</w:t>
      </w:r>
    </w:p>
    <w:p w14:paraId="444341D5" w14:textId="12EE35DD" w:rsidR="00634A3B" w:rsidRPr="00950250" w:rsidRDefault="008C6011" w:rsidP="008534D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662">
        <w:rPr>
          <w:rFonts w:ascii="Times New Roman" w:hAnsi="Times New Roman" w:cs="Times New Roman"/>
          <w:sz w:val="24"/>
          <w:szCs w:val="24"/>
        </w:rPr>
        <w:t xml:space="preserve">За реализацията и последващата експлоатация на ИП </w:t>
      </w:r>
      <w:r w:rsidR="000A3FBC" w:rsidRPr="002B2662">
        <w:rPr>
          <w:rFonts w:ascii="Times New Roman" w:hAnsi="Times New Roman" w:cs="Times New Roman"/>
          <w:sz w:val="24"/>
          <w:szCs w:val="24"/>
        </w:rPr>
        <w:t>е необходим</w:t>
      </w:r>
      <w:r w:rsidR="00634A3B" w:rsidRPr="002B2662">
        <w:rPr>
          <w:rFonts w:ascii="Times New Roman" w:hAnsi="Times New Roman" w:cs="Times New Roman"/>
          <w:sz w:val="24"/>
          <w:szCs w:val="24"/>
        </w:rPr>
        <w:t>о</w:t>
      </w:r>
      <w:r w:rsidR="00950250">
        <w:rPr>
          <w:rFonts w:ascii="Times New Roman" w:hAnsi="Times New Roman" w:cs="Times New Roman"/>
          <w:sz w:val="24"/>
          <w:szCs w:val="24"/>
        </w:rPr>
        <w:t xml:space="preserve"> издаване на </w:t>
      </w:r>
      <w:r w:rsidR="00950250" w:rsidRPr="00950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Разрешение за дейности с отпадъци, съгласно чл. 35 от ЗУО</w:t>
      </w:r>
      <w:r w:rsidR="00950250">
        <w:rPr>
          <w:rFonts w:ascii="Times New Roman" w:hAnsi="Times New Roman" w:cs="Times New Roman"/>
          <w:sz w:val="24"/>
          <w:szCs w:val="24"/>
        </w:rPr>
        <w:t xml:space="preserve">, за което дружеството ще внесе в РИОСВ – Пловдив </w:t>
      </w:r>
      <w:r w:rsidR="00950250" w:rsidRPr="00950250">
        <w:rPr>
          <w:rFonts w:ascii="Times New Roman" w:hAnsi="Times New Roman" w:cs="Times New Roman"/>
          <w:i/>
          <w:iCs/>
          <w:sz w:val="24"/>
          <w:szCs w:val="24"/>
        </w:rPr>
        <w:t>/чрез НИСО/</w:t>
      </w:r>
      <w:r w:rsidR="00950250">
        <w:rPr>
          <w:rFonts w:ascii="Times New Roman" w:hAnsi="Times New Roman" w:cs="Times New Roman"/>
          <w:sz w:val="24"/>
          <w:szCs w:val="24"/>
        </w:rPr>
        <w:t>,</w:t>
      </w:r>
      <w:r w:rsidR="002B2662">
        <w:rPr>
          <w:rFonts w:ascii="Times New Roman" w:hAnsi="Times New Roman" w:cs="Times New Roman"/>
          <w:sz w:val="24"/>
          <w:szCs w:val="24"/>
        </w:rPr>
        <w:t xml:space="preserve"> </w:t>
      </w:r>
      <w:r w:rsidR="002B2662" w:rsidRPr="00950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Заявление за издаване на разрешение за извършване на дейности по третиране на отпадъци, съгласно чл. 68, ал. 1 от ЗУО</w:t>
      </w:r>
      <w:r w:rsidR="00950250" w:rsidRPr="00950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CE45457" w14:textId="7347EFA0" w:rsidR="002E4447" w:rsidRDefault="002E4447" w:rsidP="0080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250">
        <w:rPr>
          <w:rFonts w:ascii="Times New Roman" w:hAnsi="Times New Roman" w:cs="Times New Roman"/>
          <w:sz w:val="24"/>
          <w:szCs w:val="24"/>
        </w:rPr>
        <w:t>Други дейности не са необходими.</w:t>
      </w:r>
    </w:p>
    <w:p w14:paraId="0A94329D" w14:textId="77777777" w:rsidR="00234DB6" w:rsidRDefault="00234DB6" w:rsidP="0080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BDAF5F" w14:textId="3C047A44" w:rsidR="00F57390" w:rsidRPr="00950250" w:rsidRDefault="002E4447" w:rsidP="00950250">
      <w:pPr>
        <w:pStyle w:val="a4"/>
        <w:numPr>
          <w:ilvl w:val="0"/>
          <w:numId w:val="35"/>
        </w:numPr>
        <w:spacing w:after="12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50250">
        <w:rPr>
          <w:rFonts w:ascii="Times New Roman" w:hAnsi="Times New Roman" w:cs="Times New Roman"/>
          <w:b/>
          <w:sz w:val="24"/>
          <w:szCs w:val="24"/>
        </w:rPr>
        <w:t>Местоположение</w:t>
      </w:r>
      <w:r w:rsidR="00501131" w:rsidRPr="009502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15CBF" w14:textId="43F44C53" w:rsidR="00950250" w:rsidRDefault="00501131" w:rsidP="00950250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0250">
        <w:rPr>
          <w:rFonts w:ascii="Times New Roman" w:hAnsi="Times New Roman" w:cs="Times New Roman"/>
          <w:sz w:val="24"/>
          <w:szCs w:val="24"/>
        </w:rPr>
        <w:t>Настоящото инвестиционно предложение за:</w:t>
      </w:r>
      <w:r w:rsidRPr="009502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250" w:rsidRPr="00950250">
        <w:rPr>
          <w:rFonts w:ascii="Times New Roman" w:hAnsi="Times New Roman"/>
          <w:b/>
          <w:sz w:val="24"/>
          <w:szCs w:val="24"/>
        </w:rPr>
        <w:t>„Изграждане на площадка за събиране, съхранение и третиране на отпадъци, с площ 3 500 кв.м.  и изграждане на участък за складови дейности на строителни материали, с площ 500 кв.м.“,</w:t>
      </w:r>
      <w:r w:rsidR="00950250" w:rsidRPr="00950250">
        <w:rPr>
          <w:rFonts w:ascii="Times New Roman" w:hAnsi="Times New Roman"/>
          <w:bCs/>
          <w:sz w:val="24"/>
          <w:szCs w:val="24"/>
        </w:rPr>
        <w:t xml:space="preserve"> ще се реализира </w:t>
      </w:r>
      <w:r w:rsidR="00950250" w:rsidRPr="00950250">
        <w:rPr>
          <w:rFonts w:ascii="Times New Roman" w:hAnsi="Times New Roman"/>
          <w:sz w:val="24"/>
          <w:szCs w:val="24"/>
        </w:rPr>
        <w:t>в поземлени имоти № 72789.107.47, с. Тополово, община Асеновград, област Пловдив, с обща площ от 4 000 кв.м.</w:t>
      </w:r>
    </w:p>
    <w:p w14:paraId="01C61B0E" w14:textId="77777777" w:rsidR="00950250" w:rsidRPr="00F909C4" w:rsidRDefault="00950250" w:rsidP="0095025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9C4">
        <w:rPr>
          <w:rFonts w:ascii="Times New Roman" w:hAnsi="Times New Roman" w:cs="Times New Roman"/>
          <w:sz w:val="24"/>
          <w:szCs w:val="24"/>
        </w:rPr>
        <w:t>Имотът в които ще се реализира ИП, са собственост на Асен Николов Камберов, съгласно:</w:t>
      </w:r>
    </w:p>
    <w:p w14:paraId="2808A335" w14:textId="77777777" w:rsidR="00950250" w:rsidRDefault="00950250" w:rsidP="00950250">
      <w:pPr>
        <w:pStyle w:val="a4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9C4">
        <w:rPr>
          <w:rFonts w:ascii="Times New Roman" w:hAnsi="Times New Roman" w:cs="Times New Roman"/>
          <w:i/>
          <w:sz w:val="24"/>
          <w:szCs w:val="24"/>
        </w:rPr>
        <w:t xml:space="preserve">Нотариален акт за продажба на недвижим имот № 44, том </w:t>
      </w:r>
      <w:r w:rsidRPr="00F909C4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Pr="00F909C4">
        <w:rPr>
          <w:rFonts w:ascii="Times New Roman" w:hAnsi="Times New Roman" w:cs="Times New Roman"/>
          <w:i/>
          <w:sz w:val="24"/>
          <w:szCs w:val="24"/>
        </w:rPr>
        <w:t>, рег. 2895, дело № 608 от 28 април 2014 г.</w:t>
      </w:r>
    </w:p>
    <w:p w14:paraId="6E69E7CB" w14:textId="77777777" w:rsidR="00950250" w:rsidRDefault="00950250" w:rsidP="00950250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909C4">
        <w:rPr>
          <w:rFonts w:ascii="Times New Roman" w:hAnsi="Times New Roman" w:cs="Times New Roman"/>
          <w:iCs/>
          <w:sz w:val="24"/>
          <w:szCs w:val="24"/>
        </w:rPr>
        <w:t xml:space="preserve">Дружеството ще </w:t>
      </w:r>
      <w:r>
        <w:rPr>
          <w:rFonts w:ascii="Times New Roman" w:hAnsi="Times New Roman" w:cs="Times New Roman"/>
          <w:iCs/>
          <w:sz w:val="24"/>
          <w:szCs w:val="24"/>
        </w:rPr>
        <w:t xml:space="preserve">експлоатира площадките, съгласно сключен писмен </w:t>
      </w:r>
      <w:r w:rsidRPr="00F909C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Договор за заем за послужване от 01.04.2022 г. </w:t>
      </w:r>
    </w:p>
    <w:p w14:paraId="2E548E51" w14:textId="472A7681" w:rsidR="001C20C0" w:rsidRDefault="001C20C0" w:rsidP="001C20C0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1785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За поземлен имот с идентификатор </w:t>
      </w:r>
      <w:r w:rsidR="00950250" w:rsidRPr="006A1785">
        <w:rPr>
          <w:rFonts w:ascii="Times New Roman" w:hAnsi="Times New Roman" w:cs="Times New Roman"/>
          <w:iCs/>
          <w:sz w:val="24"/>
          <w:szCs w:val="24"/>
        </w:rPr>
        <w:t>72789.107.47</w:t>
      </w:r>
      <w:r w:rsidRPr="006A178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950250" w:rsidRPr="006A1785">
        <w:rPr>
          <w:rFonts w:ascii="Times New Roman" w:hAnsi="Times New Roman" w:cs="Times New Roman"/>
          <w:iCs/>
          <w:sz w:val="24"/>
          <w:szCs w:val="24"/>
        </w:rPr>
        <w:t>с. Тополово</w:t>
      </w:r>
      <w:r w:rsidRPr="006A1785">
        <w:rPr>
          <w:rFonts w:ascii="Times New Roman" w:hAnsi="Times New Roman" w:cs="Times New Roman"/>
          <w:iCs/>
          <w:sz w:val="24"/>
          <w:szCs w:val="24"/>
        </w:rPr>
        <w:t xml:space="preserve">, община Асеновград, област Пловдив е представена </w:t>
      </w:r>
      <w:r w:rsidRPr="006A178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Скица на поземлен имот № </w:t>
      </w:r>
      <w:r w:rsidR="00950250" w:rsidRPr="006A1785">
        <w:rPr>
          <w:rFonts w:ascii="Times New Roman" w:hAnsi="Times New Roman" w:cs="Times New Roman"/>
          <w:b/>
          <w:bCs/>
          <w:i/>
          <w:sz w:val="24"/>
          <w:szCs w:val="24"/>
        </w:rPr>
        <w:t>15-135165-09.02.2022</w:t>
      </w:r>
      <w:r w:rsidRPr="006A178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г.,</w:t>
      </w:r>
      <w:r w:rsidRPr="006A1785">
        <w:rPr>
          <w:rFonts w:ascii="Times New Roman" w:hAnsi="Times New Roman" w:cs="Times New Roman"/>
          <w:b/>
          <w:i/>
          <w:sz w:val="24"/>
          <w:szCs w:val="24"/>
        </w:rPr>
        <w:t xml:space="preserve"> издадена от Служба по геодезия, картография и кадастър – гр. Пловдив.</w:t>
      </w:r>
    </w:p>
    <w:p w14:paraId="43110EBA" w14:textId="57C68792" w:rsidR="006A1785" w:rsidRDefault="006A1785" w:rsidP="001C20C0">
      <w:pPr>
        <w:spacing w:after="12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A1785">
        <w:rPr>
          <w:rFonts w:ascii="Times New Roman" w:hAnsi="Times New Roman" w:cs="Times New Roman"/>
          <w:iCs/>
          <w:sz w:val="24"/>
          <w:szCs w:val="24"/>
        </w:rPr>
        <w:t>За поземлен имот с идентификатор 72789.107.47, с. Тополово, община Асеновград, област Пловдив е представ</w:t>
      </w:r>
      <w:r>
        <w:rPr>
          <w:rFonts w:ascii="Times New Roman" w:hAnsi="Times New Roman" w:cs="Times New Roman"/>
          <w:iCs/>
          <w:sz w:val="24"/>
          <w:szCs w:val="24"/>
        </w:rPr>
        <w:t>ен и снимков материал, с обозначени двата участъка, които ще бъдат обособени на територията на поземления имот, а именно:</w:t>
      </w:r>
    </w:p>
    <w:p w14:paraId="00021113" w14:textId="33725E0A" w:rsidR="006A1785" w:rsidRPr="006A1785" w:rsidRDefault="006A1785" w:rsidP="006A1785">
      <w:pPr>
        <w:pStyle w:val="a4"/>
        <w:numPr>
          <w:ilvl w:val="0"/>
          <w:numId w:val="5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A1785">
        <w:rPr>
          <w:rFonts w:ascii="Times New Roman" w:hAnsi="Times New Roman" w:cs="Times New Roman"/>
          <w:b/>
          <w:bCs/>
          <w:i/>
          <w:sz w:val="24"/>
          <w:szCs w:val="24"/>
        </w:rPr>
        <w:t>Площадка за събиране, съхранение и третиране на отпадъци от ОЧЦМ, ИУМПС, ИУЕЕО, НУБА, както и отпадъци от хартия и картон и отпадъци от пластмаса, с площ 3 500 кв. м.;</w:t>
      </w:r>
    </w:p>
    <w:p w14:paraId="6A55A3A6" w14:textId="4EE1ABC7" w:rsidR="006A1785" w:rsidRDefault="006A1785" w:rsidP="006A1785">
      <w:pPr>
        <w:pStyle w:val="a4"/>
        <w:numPr>
          <w:ilvl w:val="0"/>
          <w:numId w:val="5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A1785">
        <w:rPr>
          <w:rFonts w:ascii="Times New Roman" w:hAnsi="Times New Roman" w:cs="Times New Roman"/>
          <w:b/>
          <w:bCs/>
          <w:i/>
          <w:sz w:val="24"/>
          <w:szCs w:val="24"/>
        </w:rPr>
        <w:t>Участък за складиране на строителни материали, с площ 500 кв. м.</w:t>
      </w:r>
    </w:p>
    <w:p w14:paraId="4287C058" w14:textId="700981AA" w:rsidR="006A1785" w:rsidRPr="006A1785" w:rsidRDefault="006A1785" w:rsidP="006A1785">
      <w:pPr>
        <w:spacing w:after="12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6A1785">
        <w:rPr>
          <w:rFonts w:ascii="Times New Roman" w:hAnsi="Times New Roman" w:cs="Times New Roman"/>
          <w:iCs/>
          <w:sz w:val="24"/>
          <w:szCs w:val="24"/>
          <w:u w:val="single"/>
        </w:rPr>
        <w:t>Участъците ще са обособени и отделени един от друг, посредством ограда.</w:t>
      </w:r>
    </w:p>
    <w:p w14:paraId="4ADE9C9D" w14:textId="7EE66E9F" w:rsidR="009E0718" w:rsidRPr="00CA77E3" w:rsidRDefault="009E0718" w:rsidP="0050113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7E3">
        <w:rPr>
          <w:rFonts w:ascii="Times New Roman" w:hAnsi="Times New Roman" w:cs="Times New Roman"/>
          <w:sz w:val="24"/>
          <w:szCs w:val="24"/>
        </w:rPr>
        <w:t xml:space="preserve">Всички дейности по реализирането и последващата експлоатация на инвестиционното предложение, ще се извършват пряко на </w:t>
      </w:r>
      <w:r w:rsidR="006A1785" w:rsidRPr="00CA77E3">
        <w:rPr>
          <w:rFonts w:ascii="Times New Roman" w:hAnsi="Times New Roman" w:cs="Times New Roman"/>
          <w:sz w:val="24"/>
          <w:szCs w:val="24"/>
        </w:rPr>
        <w:t>гореупоменатия</w:t>
      </w:r>
      <w:r w:rsidRPr="00CA77E3">
        <w:rPr>
          <w:rFonts w:ascii="Times New Roman" w:hAnsi="Times New Roman" w:cs="Times New Roman"/>
          <w:sz w:val="24"/>
          <w:szCs w:val="24"/>
        </w:rPr>
        <w:t xml:space="preserve"> имот, без да са необходими допълнителни площи.</w:t>
      </w:r>
    </w:p>
    <w:p w14:paraId="592B211B" w14:textId="7D58FE2D" w:rsidR="00E229F2" w:rsidRPr="00CA77E3" w:rsidRDefault="00E229F2" w:rsidP="00E229F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7E3">
        <w:rPr>
          <w:rFonts w:ascii="Times New Roman" w:hAnsi="Times New Roman" w:cs="Times New Roman"/>
          <w:sz w:val="24"/>
          <w:szCs w:val="24"/>
        </w:rPr>
        <w:t>Имот</w:t>
      </w:r>
      <w:r w:rsidR="00693F06" w:rsidRPr="00CA77E3">
        <w:rPr>
          <w:rFonts w:ascii="Times New Roman" w:hAnsi="Times New Roman" w:cs="Times New Roman"/>
          <w:sz w:val="24"/>
          <w:szCs w:val="24"/>
        </w:rPr>
        <w:t>ът</w:t>
      </w:r>
      <w:r w:rsidRPr="00CA77E3">
        <w:rPr>
          <w:rFonts w:ascii="Times New Roman" w:hAnsi="Times New Roman" w:cs="Times New Roman"/>
          <w:sz w:val="24"/>
          <w:szCs w:val="24"/>
        </w:rPr>
        <w:t xml:space="preserve"> </w:t>
      </w:r>
      <w:r w:rsidRPr="00CA77E3">
        <w:rPr>
          <w:rFonts w:ascii="Times New Roman" w:hAnsi="Times New Roman" w:cs="Times New Roman"/>
          <w:b/>
          <w:sz w:val="24"/>
          <w:szCs w:val="24"/>
          <w:u w:val="single"/>
        </w:rPr>
        <w:t>не попада</w:t>
      </w:r>
      <w:r w:rsidR="001C2B34" w:rsidRPr="00CA77E3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r w:rsidRPr="00CA77E3">
        <w:rPr>
          <w:rFonts w:ascii="Times New Roman" w:hAnsi="Times New Roman" w:cs="Times New Roman"/>
          <w:sz w:val="24"/>
          <w:szCs w:val="24"/>
        </w:rPr>
        <w:t xml:space="preserve"> в границите на Защитени зони по смисъла на Закона за биологичното разнообразие /обн. ДВ бр. 77 от 09.08.2002 г., изм. </w:t>
      </w:r>
      <w:r w:rsidR="00AA2640" w:rsidRPr="00CA77E3">
        <w:rPr>
          <w:rFonts w:ascii="Times New Roman" w:hAnsi="Times New Roman" w:cs="Times New Roman"/>
          <w:sz w:val="24"/>
          <w:szCs w:val="24"/>
        </w:rPr>
        <w:t>ДВ бр. 98 от 27.11.2018 г.</w:t>
      </w:r>
      <w:r w:rsidRPr="00CA77E3">
        <w:rPr>
          <w:rFonts w:ascii="Times New Roman" w:hAnsi="Times New Roman" w:cs="Times New Roman"/>
          <w:sz w:val="24"/>
          <w:szCs w:val="24"/>
        </w:rPr>
        <w:t>/ от мрежата „НАТУРА 2000“.</w:t>
      </w:r>
    </w:p>
    <w:p w14:paraId="66A1DC20" w14:textId="0A551466" w:rsidR="00E229F2" w:rsidRPr="00CA77E3" w:rsidRDefault="00E229F2" w:rsidP="00E229F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7E3">
        <w:rPr>
          <w:rFonts w:ascii="Times New Roman" w:hAnsi="Times New Roman" w:cs="Times New Roman"/>
          <w:sz w:val="24"/>
          <w:szCs w:val="24"/>
        </w:rPr>
        <w:t>Най – близко разположената Защитена зона от Натура 2000 е „</w:t>
      </w:r>
      <w:r w:rsidR="00CA77E3" w:rsidRPr="00CA77E3">
        <w:rPr>
          <w:rFonts w:ascii="Times New Roman" w:hAnsi="Times New Roman" w:cs="Times New Roman"/>
          <w:b/>
          <w:sz w:val="24"/>
          <w:szCs w:val="24"/>
        </w:rPr>
        <w:t>Добростан</w:t>
      </w:r>
      <w:r w:rsidRPr="00CA77E3">
        <w:rPr>
          <w:rFonts w:ascii="Times New Roman" w:hAnsi="Times New Roman" w:cs="Times New Roman"/>
          <w:b/>
          <w:sz w:val="24"/>
          <w:szCs w:val="24"/>
        </w:rPr>
        <w:t xml:space="preserve">“, с код </w:t>
      </w:r>
      <w:r w:rsidRPr="00CA77E3">
        <w:rPr>
          <w:rFonts w:ascii="Times New Roman" w:hAnsi="Times New Roman" w:cs="Times New Roman"/>
          <w:b/>
          <w:sz w:val="24"/>
          <w:szCs w:val="24"/>
          <w:lang w:val="en-US"/>
        </w:rPr>
        <w:t>BG</w:t>
      </w:r>
      <w:r w:rsidRPr="00CA77E3">
        <w:rPr>
          <w:rFonts w:ascii="Times New Roman" w:hAnsi="Times New Roman" w:cs="Times New Roman"/>
          <w:b/>
          <w:sz w:val="24"/>
          <w:szCs w:val="24"/>
          <w:lang w:val="ru-RU"/>
        </w:rPr>
        <w:t>000</w:t>
      </w:r>
      <w:r w:rsidR="00CA77E3" w:rsidRPr="00CA77E3">
        <w:rPr>
          <w:rFonts w:ascii="Times New Roman" w:hAnsi="Times New Roman" w:cs="Times New Roman"/>
          <w:b/>
          <w:sz w:val="24"/>
          <w:szCs w:val="24"/>
          <w:lang w:val="ru-RU"/>
        </w:rPr>
        <w:t>2073</w:t>
      </w:r>
      <w:r w:rsidRPr="00CA77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CA77E3">
        <w:rPr>
          <w:rFonts w:ascii="Times New Roman" w:hAnsi="Times New Roman" w:cs="Times New Roman"/>
          <w:sz w:val="24"/>
          <w:szCs w:val="24"/>
        </w:rPr>
        <w:t xml:space="preserve">Защитената зона е тип </w:t>
      </w:r>
      <w:r w:rsidR="00CA77E3" w:rsidRPr="00CA77E3">
        <w:rPr>
          <w:rFonts w:ascii="Times New Roman" w:hAnsi="Times New Roman" w:cs="Times New Roman"/>
          <w:sz w:val="24"/>
          <w:szCs w:val="24"/>
        </w:rPr>
        <w:t>А</w:t>
      </w:r>
      <w:r w:rsidRPr="00CA77E3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CA77E3">
        <w:rPr>
          <w:rFonts w:ascii="Times New Roman" w:hAnsi="Times New Roman" w:cs="Times New Roman"/>
          <w:sz w:val="24"/>
          <w:szCs w:val="24"/>
        </w:rPr>
        <w:t xml:space="preserve">Защитена зона по Директива </w:t>
      </w:r>
      <w:r w:rsidR="00CA77E3" w:rsidRPr="00CA77E3">
        <w:rPr>
          <w:rFonts w:ascii="Times New Roman" w:hAnsi="Times New Roman" w:cs="Times New Roman"/>
          <w:sz w:val="24"/>
          <w:szCs w:val="24"/>
        </w:rPr>
        <w:t>79/409/ЕЕС за опазване на дивите птици.</w:t>
      </w:r>
    </w:p>
    <w:p w14:paraId="6A86B73A" w14:textId="77777777" w:rsidR="00E229F2" w:rsidRPr="00CA77E3" w:rsidRDefault="00E229F2" w:rsidP="00E229F2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7E3">
        <w:rPr>
          <w:rFonts w:ascii="Times New Roman" w:hAnsi="Times New Roman" w:cs="Times New Roman"/>
          <w:sz w:val="24"/>
          <w:szCs w:val="24"/>
        </w:rPr>
        <w:t xml:space="preserve">Предвид местоположението, характера и мащаба на инвестиционното предложение, извършената преценка за вероятната степен на отрицателно въздействие е, че </w:t>
      </w:r>
      <w:r w:rsidRPr="00CA77E3">
        <w:rPr>
          <w:rFonts w:ascii="Times New Roman" w:hAnsi="Times New Roman" w:cs="Times New Roman"/>
          <w:b/>
          <w:sz w:val="24"/>
          <w:szCs w:val="24"/>
        </w:rPr>
        <w:t>не се очаква отрицателно въздействие върху Защитената зона.</w:t>
      </w:r>
    </w:p>
    <w:p w14:paraId="4D3012B9" w14:textId="50CAE3CA" w:rsidR="00E229F2" w:rsidRDefault="00E229F2" w:rsidP="00E229F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7E3">
        <w:rPr>
          <w:rFonts w:ascii="Times New Roman" w:hAnsi="Times New Roman" w:cs="Times New Roman"/>
          <w:sz w:val="24"/>
          <w:szCs w:val="24"/>
        </w:rPr>
        <w:t>Реализацията и последващата експлоатация на инвестиционното предложение е с локален характер и няма да окаже трансгранично въздействие.</w:t>
      </w:r>
    </w:p>
    <w:p w14:paraId="12919686" w14:textId="77777777" w:rsidR="001C2B34" w:rsidRPr="00AA2640" w:rsidRDefault="001C2B34" w:rsidP="00E229F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4B1734" w14:textId="77777777" w:rsidR="007C34B2" w:rsidRPr="001C2B34" w:rsidRDefault="00534CD0" w:rsidP="00950250">
      <w:pPr>
        <w:pStyle w:val="a4"/>
        <w:numPr>
          <w:ilvl w:val="0"/>
          <w:numId w:val="35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2640">
        <w:rPr>
          <w:rFonts w:ascii="Times New Roman" w:hAnsi="Times New Roman" w:cs="Times New Roman"/>
          <w:b/>
          <w:sz w:val="24"/>
          <w:szCs w:val="24"/>
        </w:rPr>
        <w:t xml:space="preserve">Природни ресурси, предвидени за използване по време на строителството и </w:t>
      </w:r>
      <w:r w:rsidRPr="001C2B34">
        <w:rPr>
          <w:rFonts w:ascii="Times New Roman" w:hAnsi="Times New Roman" w:cs="Times New Roman"/>
          <w:b/>
          <w:sz w:val="24"/>
          <w:szCs w:val="24"/>
        </w:rPr>
        <w:t xml:space="preserve">експлоатацията </w:t>
      </w:r>
    </w:p>
    <w:p w14:paraId="15190A5A" w14:textId="7CFC5356" w:rsidR="00F03A6B" w:rsidRPr="00CC30FC" w:rsidRDefault="00F03A6B" w:rsidP="00F03A6B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CA77E3">
        <w:rPr>
          <w:rFonts w:ascii="Times New Roman" w:hAnsi="Times New Roman"/>
          <w:sz w:val="24"/>
          <w:szCs w:val="24"/>
        </w:rPr>
        <w:t xml:space="preserve">За реализацията и последващата експлоатация на ИП </w:t>
      </w:r>
      <w:r w:rsidRPr="00CA77E3">
        <w:rPr>
          <w:rFonts w:ascii="Times New Roman" w:hAnsi="Times New Roman"/>
          <w:sz w:val="24"/>
          <w:szCs w:val="24"/>
          <w:u w:val="single"/>
        </w:rPr>
        <w:t>не се предвижда използването на природни ресурси.</w:t>
      </w:r>
    </w:p>
    <w:p w14:paraId="08216C89" w14:textId="77777777" w:rsidR="001C2B34" w:rsidRPr="00EC65FE" w:rsidRDefault="001C2B34" w:rsidP="0080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0D53AB7" w14:textId="77777777" w:rsidR="0020273A" w:rsidRPr="00F95F52" w:rsidRDefault="0020273A" w:rsidP="00950250">
      <w:pPr>
        <w:pStyle w:val="a4"/>
        <w:numPr>
          <w:ilvl w:val="0"/>
          <w:numId w:val="35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52">
        <w:rPr>
          <w:rFonts w:ascii="Times New Roman" w:hAnsi="Times New Roman" w:cs="Times New Roman"/>
          <w:b/>
          <w:sz w:val="24"/>
          <w:szCs w:val="24"/>
        </w:rPr>
        <w:t>Очаквани вещества, които ще бъдат емитирани от дейността, в т.ч. приоритетни и/или опасни, при които се осъществява или е възможен контакт с води</w:t>
      </w:r>
    </w:p>
    <w:p w14:paraId="0914DC11" w14:textId="77777777" w:rsidR="00B05EA5" w:rsidRPr="009515C4" w:rsidRDefault="00B05EA5" w:rsidP="00B05EA5">
      <w:pPr>
        <w:pStyle w:val="a5"/>
        <w:spacing w:after="120"/>
        <w:ind w:firstLine="708"/>
        <w:rPr>
          <w:bCs/>
          <w:iCs/>
          <w:sz w:val="24"/>
          <w:szCs w:val="24"/>
        </w:rPr>
      </w:pPr>
      <w:r w:rsidRPr="009515C4">
        <w:rPr>
          <w:bCs/>
          <w:iCs/>
          <w:sz w:val="24"/>
          <w:szCs w:val="24"/>
        </w:rPr>
        <w:t>Не се очаква емитиране на вещества, в т.ч. приоритетни и/или опасни, при които се осъществява или е възможен контакт с почва и/или вода.</w:t>
      </w:r>
    </w:p>
    <w:p w14:paraId="69F474F1" w14:textId="77777777" w:rsidR="00794CEC" w:rsidRPr="00C9797F" w:rsidRDefault="00794CEC" w:rsidP="006C02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06BCB10" w14:textId="14F74377" w:rsidR="00F95F52" w:rsidRPr="00E920AE" w:rsidRDefault="00106BDE" w:rsidP="00950250">
      <w:pPr>
        <w:pStyle w:val="a4"/>
        <w:numPr>
          <w:ilvl w:val="0"/>
          <w:numId w:val="35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BDE">
        <w:rPr>
          <w:rFonts w:ascii="Times New Roman" w:hAnsi="Times New Roman" w:cs="Times New Roman"/>
          <w:b/>
          <w:sz w:val="24"/>
          <w:szCs w:val="24"/>
        </w:rPr>
        <w:t xml:space="preserve">Очаквани общи емисии </w:t>
      </w:r>
      <w:r w:rsidRPr="000D04B7">
        <w:rPr>
          <w:rFonts w:ascii="Times New Roman" w:hAnsi="Times New Roman" w:cs="Times New Roman"/>
          <w:b/>
          <w:sz w:val="24"/>
          <w:szCs w:val="24"/>
        </w:rPr>
        <w:t>на вредни вещества във въздуха по замърсители</w:t>
      </w:r>
    </w:p>
    <w:p w14:paraId="79EB7CED" w14:textId="02234E04" w:rsidR="00731B79" w:rsidRPr="00F03A6B" w:rsidRDefault="00731B79" w:rsidP="00D92E4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C4">
        <w:rPr>
          <w:rFonts w:ascii="Times New Roman" w:hAnsi="Times New Roman" w:cs="Times New Roman"/>
          <w:sz w:val="24"/>
          <w:szCs w:val="24"/>
        </w:rPr>
        <w:t>При</w:t>
      </w:r>
      <w:r w:rsidR="00B72A40" w:rsidRPr="009515C4">
        <w:rPr>
          <w:rFonts w:ascii="Times New Roman" w:hAnsi="Times New Roman" w:cs="Times New Roman"/>
          <w:sz w:val="24"/>
          <w:szCs w:val="24"/>
        </w:rPr>
        <w:t xml:space="preserve"> реализацията и</w:t>
      </w:r>
      <w:r w:rsidRPr="009515C4">
        <w:rPr>
          <w:rFonts w:ascii="Times New Roman" w:hAnsi="Times New Roman" w:cs="Times New Roman"/>
          <w:sz w:val="24"/>
          <w:szCs w:val="24"/>
        </w:rPr>
        <w:t xml:space="preserve"> последващата експлоатация на ИП, </w:t>
      </w:r>
      <w:r w:rsidRPr="009515C4">
        <w:rPr>
          <w:rFonts w:ascii="Times New Roman" w:hAnsi="Times New Roman" w:cs="Times New Roman"/>
          <w:sz w:val="24"/>
          <w:szCs w:val="24"/>
          <w:u w:val="single"/>
        </w:rPr>
        <w:t>не се очаква</w:t>
      </w:r>
      <w:r w:rsidRPr="009515C4">
        <w:rPr>
          <w:rFonts w:ascii="Times New Roman" w:hAnsi="Times New Roman" w:cs="Times New Roman"/>
          <w:sz w:val="24"/>
          <w:szCs w:val="24"/>
        </w:rPr>
        <w:t xml:space="preserve"> емитиране на вредни вещества в атмосферния въздух.</w:t>
      </w:r>
      <w:r w:rsidRPr="00F03A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247746" w14:textId="77777777" w:rsidR="00D2333E" w:rsidRPr="00EE2E0B" w:rsidRDefault="00D2333E" w:rsidP="000D0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40096EA" w14:textId="77777777" w:rsidR="00106BDE" w:rsidRPr="00E306E2" w:rsidRDefault="00106BDE" w:rsidP="00950250">
      <w:pPr>
        <w:pStyle w:val="a4"/>
        <w:numPr>
          <w:ilvl w:val="0"/>
          <w:numId w:val="35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6E2">
        <w:rPr>
          <w:rFonts w:ascii="Times New Roman" w:hAnsi="Times New Roman" w:cs="Times New Roman"/>
          <w:b/>
          <w:sz w:val="24"/>
          <w:szCs w:val="24"/>
        </w:rPr>
        <w:lastRenderedPageBreak/>
        <w:t>Отпадъци, които се очаква да се генерират и предвиждания за тяхното третиране</w:t>
      </w:r>
    </w:p>
    <w:p w14:paraId="7C24A53C" w14:textId="719A2807" w:rsidR="00F03A6B" w:rsidRPr="009515C4" w:rsidRDefault="00F03A6B" w:rsidP="00F03A6B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5C4">
        <w:rPr>
          <w:rFonts w:ascii="Times New Roman" w:hAnsi="Times New Roman"/>
          <w:sz w:val="24"/>
          <w:szCs w:val="24"/>
        </w:rPr>
        <w:t xml:space="preserve">При реализацията и последващата експлоатация </w:t>
      </w:r>
      <w:r w:rsidR="00CC30FC" w:rsidRPr="009515C4">
        <w:rPr>
          <w:rFonts w:ascii="Times New Roman" w:hAnsi="Times New Roman"/>
          <w:sz w:val="24"/>
          <w:szCs w:val="24"/>
        </w:rPr>
        <w:t>се очаква генерирането на</w:t>
      </w:r>
      <w:r w:rsidR="009515C4" w:rsidRPr="009515C4">
        <w:rPr>
          <w:rFonts w:ascii="Times New Roman" w:hAnsi="Times New Roman"/>
          <w:sz w:val="24"/>
          <w:szCs w:val="24"/>
        </w:rPr>
        <w:t xml:space="preserve"> отпадъци </w:t>
      </w:r>
      <w:r w:rsidR="009515C4" w:rsidRPr="009515C4">
        <w:rPr>
          <w:rFonts w:ascii="Times New Roman" w:hAnsi="Times New Roman"/>
          <w:sz w:val="24"/>
          <w:szCs w:val="24"/>
          <w:u w:val="single"/>
        </w:rPr>
        <w:t>само и единствено</w:t>
      </w:r>
      <w:r w:rsidR="009515C4" w:rsidRPr="009515C4">
        <w:rPr>
          <w:rFonts w:ascii="Times New Roman" w:hAnsi="Times New Roman"/>
          <w:sz w:val="24"/>
          <w:szCs w:val="24"/>
        </w:rPr>
        <w:t xml:space="preserve"> на територията на площадката за дейности с отпадъци /Участък 1/</w:t>
      </w:r>
      <w:r w:rsidR="00CC30FC" w:rsidRPr="009515C4">
        <w:rPr>
          <w:rFonts w:ascii="Times New Roman" w:hAnsi="Times New Roman"/>
          <w:sz w:val="24"/>
          <w:szCs w:val="24"/>
        </w:rPr>
        <w:t xml:space="preserve">, в следствие </w:t>
      </w:r>
      <w:r w:rsidR="009515C4" w:rsidRPr="009515C4">
        <w:rPr>
          <w:rFonts w:ascii="Times New Roman" w:hAnsi="Times New Roman"/>
          <w:sz w:val="24"/>
          <w:szCs w:val="24"/>
        </w:rPr>
        <w:t>от дейностите по третиране на отпадъци</w:t>
      </w:r>
      <w:r w:rsidRPr="009515C4">
        <w:rPr>
          <w:rFonts w:ascii="Times New Roman" w:hAnsi="Times New Roman"/>
          <w:sz w:val="24"/>
          <w:szCs w:val="24"/>
        </w:rPr>
        <w:t>.</w:t>
      </w:r>
    </w:p>
    <w:p w14:paraId="2191D927" w14:textId="0C1572C2" w:rsidR="00DE6A8D" w:rsidRPr="00234307" w:rsidRDefault="00DE6A8D" w:rsidP="00F03A6B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307">
        <w:rPr>
          <w:rFonts w:ascii="Times New Roman" w:hAnsi="Times New Roman"/>
          <w:sz w:val="24"/>
          <w:szCs w:val="24"/>
        </w:rPr>
        <w:t>Отпадъците, които се очаква да се генерират</w:t>
      </w:r>
      <w:r w:rsidR="00234307">
        <w:rPr>
          <w:rFonts w:ascii="Times New Roman" w:hAnsi="Times New Roman"/>
          <w:sz w:val="24"/>
          <w:szCs w:val="24"/>
        </w:rPr>
        <w:t xml:space="preserve"> на площадката са </w:t>
      </w:r>
      <w:r w:rsidR="00234307" w:rsidRPr="00234307">
        <w:rPr>
          <w:rFonts w:ascii="Times New Roman" w:hAnsi="Times New Roman"/>
          <w:b/>
          <w:bCs/>
          <w:i/>
          <w:iCs/>
          <w:sz w:val="24"/>
          <w:szCs w:val="24"/>
        </w:rPr>
        <w:t>15 02 02* – Абсорбенти, филтърни материали (вкл. маслени филтри, неупоменати другаде), кърпи за изтриване, предпазни облекла, замърсени с опасни вещества</w:t>
      </w:r>
      <w:r w:rsidR="00234307">
        <w:rPr>
          <w:rFonts w:ascii="Times New Roman" w:hAnsi="Times New Roman"/>
          <w:sz w:val="24"/>
          <w:szCs w:val="24"/>
        </w:rPr>
        <w:t>, както и отпадъци</w:t>
      </w:r>
      <w:r w:rsidRPr="00234307">
        <w:rPr>
          <w:rFonts w:ascii="Times New Roman" w:hAnsi="Times New Roman"/>
          <w:sz w:val="24"/>
          <w:szCs w:val="24"/>
        </w:rPr>
        <w:t xml:space="preserve"> от подгрупа </w:t>
      </w:r>
      <w:r w:rsidRPr="00234307">
        <w:rPr>
          <w:rFonts w:ascii="Times New Roman" w:hAnsi="Times New Roman"/>
          <w:b/>
          <w:bCs/>
          <w:i/>
          <w:iCs/>
          <w:sz w:val="24"/>
          <w:szCs w:val="24"/>
        </w:rPr>
        <w:t>„19 12 – Отпадъци от механично третиране на отпадъци (например сортиране, трошене, уплътняване, пелетизиране), неупоменати другаде“</w:t>
      </w:r>
      <w:r w:rsidRPr="00234307">
        <w:rPr>
          <w:rFonts w:ascii="Times New Roman" w:hAnsi="Times New Roman"/>
          <w:sz w:val="24"/>
          <w:szCs w:val="24"/>
        </w:rPr>
        <w:t>, в зависимост от вида и материала на подложените на механично третиране отпадъчни потоци, а именно:</w:t>
      </w:r>
    </w:p>
    <w:p w14:paraId="7F1FE673" w14:textId="0F545146" w:rsidR="00DE6A8D" w:rsidRPr="00234307" w:rsidRDefault="00DE6A8D" w:rsidP="00DE6A8D">
      <w:pPr>
        <w:pStyle w:val="a4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34307">
        <w:rPr>
          <w:rFonts w:ascii="Times New Roman" w:hAnsi="Times New Roman"/>
          <w:b/>
          <w:bCs/>
          <w:i/>
          <w:iCs/>
          <w:sz w:val="24"/>
          <w:szCs w:val="24"/>
        </w:rPr>
        <w:t>19 12 01 – Хартия и картон;</w:t>
      </w:r>
    </w:p>
    <w:p w14:paraId="30BEA673" w14:textId="2E5C362D" w:rsidR="00DE6A8D" w:rsidRPr="00234307" w:rsidRDefault="00DE6A8D" w:rsidP="00DE6A8D">
      <w:pPr>
        <w:pStyle w:val="a4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34307">
        <w:rPr>
          <w:rFonts w:ascii="Times New Roman" w:hAnsi="Times New Roman"/>
          <w:b/>
          <w:bCs/>
          <w:i/>
          <w:iCs/>
          <w:sz w:val="24"/>
          <w:szCs w:val="24"/>
        </w:rPr>
        <w:t>19 12 02 – Черни метали;</w:t>
      </w:r>
    </w:p>
    <w:p w14:paraId="22972B19" w14:textId="4A1537CF" w:rsidR="00DE6A8D" w:rsidRPr="00234307" w:rsidRDefault="00DE6A8D" w:rsidP="00DE6A8D">
      <w:pPr>
        <w:pStyle w:val="a4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34307">
        <w:rPr>
          <w:rFonts w:ascii="Times New Roman" w:hAnsi="Times New Roman"/>
          <w:b/>
          <w:bCs/>
          <w:i/>
          <w:iCs/>
          <w:sz w:val="24"/>
          <w:szCs w:val="24"/>
        </w:rPr>
        <w:t>19 12 03 – Цветни метали;</w:t>
      </w:r>
    </w:p>
    <w:p w14:paraId="2B0ADE76" w14:textId="39B05A76" w:rsidR="00DE6A8D" w:rsidRPr="00234307" w:rsidRDefault="00DE6A8D" w:rsidP="00DE6A8D">
      <w:pPr>
        <w:pStyle w:val="a4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34307">
        <w:rPr>
          <w:rFonts w:ascii="Times New Roman" w:hAnsi="Times New Roman"/>
          <w:b/>
          <w:bCs/>
          <w:i/>
          <w:iCs/>
          <w:sz w:val="24"/>
          <w:szCs w:val="24"/>
        </w:rPr>
        <w:t>19 12 04 – Пластмаса и каучук;</w:t>
      </w:r>
    </w:p>
    <w:p w14:paraId="3D8B43C6" w14:textId="13DE4225" w:rsidR="00DE6A8D" w:rsidRPr="00234307" w:rsidRDefault="00DE6A8D" w:rsidP="00DE6A8D">
      <w:pPr>
        <w:pStyle w:val="a4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34307">
        <w:rPr>
          <w:rFonts w:ascii="Times New Roman" w:hAnsi="Times New Roman"/>
          <w:b/>
          <w:bCs/>
          <w:i/>
          <w:iCs/>
          <w:sz w:val="24"/>
          <w:szCs w:val="24"/>
        </w:rPr>
        <w:t>19 12 05 – Стъкло;</w:t>
      </w:r>
    </w:p>
    <w:p w14:paraId="509C48F3" w14:textId="4C05215E" w:rsidR="00DE6A8D" w:rsidRPr="00234307" w:rsidRDefault="00DE6A8D" w:rsidP="00DE6A8D">
      <w:pPr>
        <w:pStyle w:val="a4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34307">
        <w:rPr>
          <w:rFonts w:ascii="Times New Roman" w:hAnsi="Times New Roman"/>
          <w:b/>
          <w:bCs/>
          <w:i/>
          <w:iCs/>
          <w:sz w:val="24"/>
          <w:szCs w:val="24"/>
        </w:rPr>
        <w:t>19 12 07 – Дървесина, различна от упоменатите в 19 12 06;</w:t>
      </w:r>
    </w:p>
    <w:p w14:paraId="7BDDE677" w14:textId="25BEE150" w:rsidR="00DE6A8D" w:rsidRPr="00234307" w:rsidRDefault="00DE6A8D" w:rsidP="006C6D37">
      <w:pPr>
        <w:pStyle w:val="a4"/>
        <w:numPr>
          <w:ilvl w:val="0"/>
          <w:numId w:val="5"/>
        </w:numPr>
        <w:spacing w:after="0" w:line="240" w:lineRule="auto"/>
        <w:ind w:left="1066" w:hanging="357"/>
        <w:contextualSpacing w:val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34307">
        <w:rPr>
          <w:rFonts w:ascii="Times New Roman" w:hAnsi="Times New Roman"/>
          <w:b/>
          <w:bCs/>
          <w:i/>
          <w:iCs/>
          <w:sz w:val="24"/>
          <w:szCs w:val="24"/>
        </w:rPr>
        <w:t>19 12 12 – Други отпадъци (вкл. смеси от материали) от механично третиране на отпадъци, различни от упоменатите в 19 12 11</w:t>
      </w:r>
      <w:r w:rsidR="00234307" w:rsidRPr="00234307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14:paraId="3847E3AE" w14:textId="75C51B28" w:rsidR="00DE6A8D" w:rsidRDefault="00DE6A8D" w:rsidP="006C6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AFC040" w14:textId="2DA9DD0D" w:rsidR="00234307" w:rsidRDefault="00234307" w:rsidP="00234307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всички отпадъчни потоци, които се очакват да се генерират, дружеството ще изготви и подаде </w:t>
      </w:r>
      <w:r w:rsidRPr="00234307">
        <w:rPr>
          <w:rFonts w:ascii="Times New Roman" w:hAnsi="Times New Roman"/>
          <w:i/>
          <w:iCs/>
          <w:sz w:val="24"/>
          <w:szCs w:val="24"/>
        </w:rPr>
        <w:t>/чрез НИСО/</w:t>
      </w:r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Работни листове за класификация на отпадъците, съгласно Наредба № 2 за класификация на отпадъците.</w:t>
      </w:r>
    </w:p>
    <w:p w14:paraId="0ADC779E" w14:textId="128655C2" w:rsidR="00234307" w:rsidRPr="00614A59" w:rsidRDefault="00234307" w:rsidP="0023430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Ако при механичното третиране </w:t>
      </w:r>
      <w:r w:rsidRPr="00FF3B2C">
        <w:rPr>
          <w:rFonts w:ascii="Times New Roman" w:hAnsi="Times New Roman"/>
          <w:i/>
          <w:iCs/>
          <w:sz w:val="24"/>
          <w:szCs w:val="24"/>
        </w:rPr>
        <w:t>/разглобяване/</w:t>
      </w:r>
      <w:r>
        <w:rPr>
          <w:rFonts w:ascii="Times New Roman" w:hAnsi="Times New Roman"/>
          <w:sz w:val="24"/>
          <w:szCs w:val="24"/>
        </w:rPr>
        <w:t xml:space="preserve"> на ИУЕЕО се генерират отпадъчни потоци, с друг вид, състав и свойства от горепосочените, за които дружеството не притежава утвърдени Работни листове, ще се </w:t>
      </w:r>
      <w:r w:rsidRPr="00634A3B">
        <w:rPr>
          <w:rFonts w:ascii="Times New Roman" w:hAnsi="Times New Roman" w:cs="Times New Roman"/>
          <w:iCs/>
          <w:sz w:val="24"/>
          <w:szCs w:val="24"/>
        </w:rPr>
        <w:t xml:space="preserve">подаде </w:t>
      </w:r>
      <w:r w:rsidRPr="00234307">
        <w:rPr>
          <w:rFonts w:ascii="Times New Roman" w:hAnsi="Times New Roman" w:cs="Times New Roman"/>
          <w:i/>
          <w:sz w:val="24"/>
          <w:szCs w:val="24"/>
        </w:rPr>
        <w:t>/чрез НИСО/</w:t>
      </w:r>
      <w:r>
        <w:rPr>
          <w:rFonts w:ascii="Times New Roman" w:hAnsi="Times New Roman" w:cs="Times New Roman"/>
          <w:iCs/>
          <w:sz w:val="24"/>
          <w:szCs w:val="24"/>
        </w:rPr>
        <w:t>, нов Р</w:t>
      </w:r>
      <w:r w:rsidRPr="00634A3B">
        <w:rPr>
          <w:rFonts w:ascii="Times New Roman" w:hAnsi="Times New Roman" w:cs="Times New Roman"/>
          <w:iCs/>
          <w:sz w:val="24"/>
          <w:szCs w:val="24"/>
        </w:rPr>
        <w:t>аботен лист</w:t>
      </w:r>
      <w:r>
        <w:rPr>
          <w:rFonts w:ascii="Times New Roman" w:hAnsi="Times New Roman" w:cs="Times New Roman"/>
          <w:iCs/>
          <w:sz w:val="24"/>
          <w:szCs w:val="24"/>
        </w:rPr>
        <w:t xml:space="preserve"> за класификация на отпадъците</w:t>
      </w:r>
      <w:r w:rsidRPr="00634A3B"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съгласно изискванията заложени в Наредба № 2 за класификация на отпадъците.</w:t>
      </w:r>
    </w:p>
    <w:p w14:paraId="3AFD0BF9" w14:textId="77777777" w:rsidR="00234307" w:rsidRPr="00C81E09" w:rsidRDefault="00234307" w:rsidP="00234307">
      <w:pPr>
        <w:spacing w:after="12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1E09">
        <w:rPr>
          <w:rFonts w:ascii="Times New Roman" w:hAnsi="Times New Roman"/>
          <w:sz w:val="24"/>
          <w:szCs w:val="24"/>
        </w:rPr>
        <w:t>Всички отпадъци ще се съхраняват разделно, в зависимост от техния вид, произход и състав, на обособени за целта места, в съответните съдове за съхранение на отпадъци, обозначени с табели, съдържащи съответния код и наименование на отпадъка, съгласно Наредба № 2 за класификация на отпадъците</w:t>
      </w:r>
      <w:r w:rsidRPr="00C81E09">
        <w:rPr>
          <w:rFonts w:ascii="Times New Roman" w:hAnsi="Times New Roman"/>
          <w:sz w:val="24"/>
          <w:szCs w:val="24"/>
          <w:lang w:val="en-US"/>
        </w:rPr>
        <w:t>.</w:t>
      </w:r>
    </w:p>
    <w:p w14:paraId="18C12182" w14:textId="77777777" w:rsidR="00234307" w:rsidRPr="00C81E09" w:rsidRDefault="00234307" w:rsidP="00234307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1E09">
        <w:rPr>
          <w:rFonts w:ascii="Times New Roman" w:hAnsi="Times New Roman"/>
          <w:sz w:val="24"/>
          <w:szCs w:val="24"/>
        </w:rPr>
        <w:t>Предаването за последващо третиране на отпадъците, ще се извършва само въз основа на писмен договор с лица, притежаващи документ по чл. 35 от ЗУО за отпадъци със съответния код, съгласно наредбата по чл. 3 от ЗУО, както следва:</w:t>
      </w:r>
    </w:p>
    <w:p w14:paraId="442F27BB" w14:textId="77777777" w:rsidR="00234307" w:rsidRPr="00C81E09" w:rsidRDefault="00234307" w:rsidP="00234307">
      <w:pPr>
        <w:numPr>
          <w:ilvl w:val="0"/>
          <w:numId w:val="8"/>
        </w:numPr>
        <w:spacing w:after="12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C81E09">
        <w:rPr>
          <w:rFonts w:ascii="Times New Roman" w:hAnsi="Times New Roman"/>
          <w:sz w:val="24"/>
          <w:szCs w:val="24"/>
        </w:rPr>
        <w:t>разрешение или комплексно разрешително за дейности с отпадъци по чл. 35, ал. 1 от ЗУО;</w:t>
      </w:r>
    </w:p>
    <w:p w14:paraId="601410EA" w14:textId="77777777" w:rsidR="00234307" w:rsidRPr="00C81E09" w:rsidRDefault="00234307" w:rsidP="00234307">
      <w:pPr>
        <w:numPr>
          <w:ilvl w:val="0"/>
          <w:numId w:val="7"/>
        </w:numPr>
        <w:spacing w:after="12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C81E09">
        <w:rPr>
          <w:rFonts w:ascii="Times New Roman" w:hAnsi="Times New Roman"/>
          <w:sz w:val="24"/>
          <w:szCs w:val="24"/>
        </w:rPr>
        <w:t xml:space="preserve">регистрационен документ за дейности с отпадъци по чл. 35, ал. 2, т. 3-5 от ЗУО; </w:t>
      </w:r>
    </w:p>
    <w:p w14:paraId="7CD9D4FE" w14:textId="77777777" w:rsidR="00234307" w:rsidRPr="00C81E09" w:rsidRDefault="00234307" w:rsidP="00234307">
      <w:pPr>
        <w:numPr>
          <w:ilvl w:val="0"/>
          <w:numId w:val="7"/>
        </w:numPr>
        <w:spacing w:after="12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C81E09">
        <w:rPr>
          <w:rFonts w:ascii="Times New Roman" w:hAnsi="Times New Roman"/>
          <w:sz w:val="24"/>
          <w:szCs w:val="24"/>
        </w:rPr>
        <w:t>регистрационен документ за събиране и транспортиране на отпадъци или регистрация за дейност като търговец или брокер, когато същите имат сключен договор с лица, притежаващи разрешителен или регистрационен документ по чл. 35, ал. 1, съответно по чл. 35, ал. 2, т. 3-5 от ЗУО.</w:t>
      </w:r>
    </w:p>
    <w:p w14:paraId="49F058A4" w14:textId="6652EC98" w:rsidR="00E920AE" w:rsidRPr="006F786B" w:rsidRDefault="00234307" w:rsidP="00234307">
      <w:pPr>
        <w:spacing w:after="12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6F786B">
        <w:rPr>
          <w:rFonts w:ascii="Times New Roman" w:hAnsi="Times New Roman"/>
          <w:b/>
          <w:bCs/>
          <w:i/>
          <w:iCs/>
          <w:sz w:val="24"/>
          <w:szCs w:val="24"/>
        </w:rPr>
        <w:t>От площадката за складови дейности /Участък 2/</w:t>
      </w:r>
      <w:r w:rsidR="006F786B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Pr="006F786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6F786B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не се предвижда генериране на отпадъци.</w:t>
      </w:r>
    </w:p>
    <w:p w14:paraId="4B3021F8" w14:textId="77777777" w:rsidR="00234307" w:rsidRPr="00234307" w:rsidRDefault="00234307" w:rsidP="0023430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2313DEB" w14:textId="5D427724" w:rsidR="00921F9F" w:rsidRPr="00892079" w:rsidRDefault="00106BDE" w:rsidP="00950250">
      <w:pPr>
        <w:pStyle w:val="a4"/>
        <w:numPr>
          <w:ilvl w:val="0"/>
          <w:numId w:val="35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731E">
        <w:rPr>
          <w:rFonts w:ascii="Times New Roman" w:hAnsi="Times New Roman" w:cs="Times New Roman"/>
          <w:b/>
          <w:sz w:val="24"/>
          <w:szCs w:val="24"/>
        </w:rPr>
        <w:t>Отпадъч</w:t>
      </w:r>
      <w:r w:rsidRPr="0070406B">
        <w:rPr>
          <w:rFonts w:ascii="Times New Roman" w:hAnsi="Times New Roman" w:cs="Times New Roman"/>
          <w:b/>
          <w:sz w:val="24"/>
          <w:szCs w:val="24"/>
        </w:rPr>
        <w:t xml:space="preserve">ни води </w:t>
      </w:r>
    </w:p>
    <w:p w14:paraId="69739E1D" w14:textId="4F96DD21" w:rsidR="006F786B" w:rsidRPr="006F786B" w:rsidRDefault="006F786B" w:rsidP="006F786B">
      <w:pPr>
        <w:spacing w:after="12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F786B">
        <w:rPr>
          <w:rFonts w:ascii="Times New Roman" w:hAnsi="Times New Roman"/>
          <w:b/>
          <w:bCs/>
          <w:sz w:val="24"/>
          <w:szCs w:val="24"/>
          <w:u w:val="single"/>
        </w:rPr>
        <w:t>За Участък 1 – Площадка за дейности с отпадъци:</w:t>
      </w:r>
    </w:p>
    <w:p w14:paraId="4629623F" w14:textId="164B7FD4" w:rsidR="006F786B" w:rsidRDefault="006F786B" w:rsidP="006F786B">
      <w:pPr>
        <w:spacing w:after="12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се предвижда генерирането на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производствени отпадни води.</w:t>
      </w:r>
    </w:p>
    <w:p w14:paraId="3CAAF403" w14:textId="77777777" w:rsidR="006F786B" w:rsidRDefault="006F786B" w:rsidP="006F786B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Отпадните води</w:t>
      </w:r>
      <w:r>
        <w:rPr>
          <w:rFonts w:ascii="Times New Roman" w:hAnsi="Times New Roman"/>
          <w:sz w:val="24"/>
          <w:szCs w:val="24"/>
        </w:rPr>
        <w:t xml:space="preserve"> които ще се генерират са </w:t>
      </w:r>
      <w:r w:rsidRPr="00892079">
        <w:rPr>
          <w:rFonts w:ascii="Times New Roman" w:hAnsi="Times New Roman"/>
          <w:b/>
          <w:bCs/>
          <w:i/>
          <w:iCs/>
          <w:sz w:val="24"/>
          <w:szCs w:val="24"/>
        </w:rPr>
        <w:t>битово-фекални и дъждовни</w:t>
      </w:r>
      <w:r>
        <w:rPr>
          <w:rFonts w:ascii="Times New Roman" w:hAnsi="Times New Roman"/>
          <w:sz w:val="24"/>
          <w:szCs w:val="24"/>
        </w:rPr>
        <w:t>.</w:t>
      </w:r>
    </w:p>
    <w:p w14:paraId="055FEADD" w14:textId="77777777" w:rsidR="006F786B" w:rsidRPr="008C315A" w:rsidRDefault="006F786B" w:rsidP="006F786B">
      <w:pPr>
        <w:pStyle w:val="Default"/>
        <w:spacing w:after="120"/>
        <w:ind w:firstLine="708"/>
        <w:jc w:val="both"/>
        <w:rPr>
          <w:bCs/>
          <w:iCs/>
          <w:color w:val="auto"/>
        </w:rPr>
      </w:pPr>
      <w:r w:rsidRPr="008C315A">
        <w:rPr>
          <w:b/>
          <w:i/>
          <w:color w:val="auto"/>
        </w:rPr>
        <w:t>Битово-фекалните отпадни води</w:t>
      </w:r>
      <w:r w:rsidRPr="008C315A">
        <w:rPr>
          <w:bCs/>
          <w:iCs/>
          <w:color w:val="auto"/>
        </w:rPr>
        <w:t xml:space="preserve"> ще се отвеждат в съществуващата канализационна мрежа, </w:t>
      </w:r>
      <w:r w:rsidRPr="008C315A">
        <w:t>след  сключване на писмен договор с „ВиК“ ЕООД – гр. Пловдив.</w:t>
      </w:r>
    </w:p>
    <w:p w14:paraId="4BC1D69C" w14:textId="77777777" w:rsidR="006F786B" w:rsidRPr="008C315A" w:rsidRDefault="006F786B" w:rsidP="006F786B">
      <w:pPr>
        <w:pStyle w:val="Default"/>
        <w:spacing w:after="120"/>
        <w:ind w:firstLine="708"/>
        <w:jc w:val="both"/>
      </w:pPr>
      <w:r w:rsidRPr="008C315A">
        <w:rPr>
          <w:b/>
          <w:i/>
          <w:color w:val="auto"/>
        </w:rPr>
        <w:t>Дъждовните води</w:t>
      </w:r>
      <w:r w:rsidRPr="008C315A">
        <w:rPr>
          <w:color w:val="auto"/>
        </w:rPr>
        <w:t xml:space="preserve"> са </w:t>
      </w:r>
      <w:r w:rsidRPr="008C315A">
        <w:t>условно чисти и ще се оттичат в зелените площи на площадката.</w:t>
      </w:r>
    </w:p>
    <w:p w14:paraId="35E9986A" w14:textId="76135AFB" w:rsidR="006F786B" w:rsidRPr="00892079" w:rsidRDefault="006F786B" w:rsidP="00EF4865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5F96499D" w14:textId="24F593F2" w:rsidR="00892079" w:rsidRPr="00892079" w:rsidRDefault="00892079" w:rsidP="00EF4865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892079">
        <w:rPr>
          <w:rFonts w:ascii="Times New Roman" w:hAnsi="Times New Roman" w:cs="Times New Roman"/>
          <w:b/>
          <w:iCs/>
          <w:sz w:val="24"/>
          <w:szCs w:val="24"/>
          <w:u w:val="single"/>
        </w:rPr>
        <w:t>За Участък 2 – Площадка за складови дейности на строителни материали:</w:t>
      </w:r>
    </w:p>
    <w:p w14:paraId="767A171B" w14:textId="77777777" w:rsidR="00892079" w:rsidRDefault="00892079" w:rsidP="00892079">
      <w:pPr>
        <w:pStyle w:val="a5"/>
        <w:spacing w:after="120"/>
        <w:ind w:firstLine="709"/>
        <w:rPr>
          <w:b/>
          <w:bCs/>
          <w:i/>
          <w:iCs/>
          <w:color w:val="000000"/>
          <w:sz w:val="24"/>
          <w:szCs w:val="24"/>
          <w:lang w:eastAsia="bg-BG"/>
        </w:rPr>
      </w:pPr>
      <w:r>
        <w:rPr>
          <w:color w:val="000000"/>
          <w:sz w:val="24"/>
          <w:szCs w:val="24"/>
          <w:lang w:eastAsia="bg-BG"/>
        </w:rPr>
        <w:t xml:space="preserve">Не се предвижда генерирането на </w:t>
      </w:r>
      <w:r w:rsidRPr="004B6809">
        <w:rPr>
          <w:b/>
          <w:bCs/>
          <w:i/>
          <w:iCs/>
          <w:color w:val="000000"/>
          <w:sz w:val="24"/>
          <w:szCs w:val="24"/>
          <w:lang w:eastAsia="bg-BG"/>
        </w:rPr>
        <w:t>производствени и битово-фекални отпадни води.</w:t>
      </w:r>
    </w:p>
    <w:p w14:paraId="44D54E0F" w14:textId="77777777" w:rsidR="00892079" w:rsidRPr="008C315A" w:rsidRDefault="00892079" w:rsidP="006C6D37">
      <w:pPr>
        <w:pStyle w:val="Default"/>
        <w:ind w:firstLine="709"/>
        <w:jc w:val="both"/>
      </w:pPr>
      <w:r w:rsidRPr="008C315A">
        <w:rPr>
          <w:b/>
          <w:i/>
          <w:color w:val="auto"/>
        </w:rPr>
        <w:t>Дъждовните води</w:t>
      </w:r>
      <w:r w:rsidRPr="008C315A">
        <w:rPr>
          <w:color w:val="auto"/>
        </w:rPr>
        <w:t xml:space="preserve"> са </w:t>
      </w:r>
      <w:r w:rsidRPr="008C315A">
        <w:t>условно чисти и ще се оттичат в зелените площи на площадката.</w:t>
      </w:r>
    </w:p>
    <w:p w14:paraId="68B6FBA6" w14:textId="77777777" w:rsidR="006F786B" w:rsidRDefault="006F786B" w:rsidP="00EF4865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14:paraId="7DDEF0B9" w14:textId="77777777" w:rsidR="00921F9F" w:rsidRPr="00CB7C91" w:rsidRDefault="00921F9F" w:rsidP="00950250">
      <w:pPr>
        <w:pStyle w:val="a4"/>
        <w:numPr>
          <w:ilvl w:val="0"/>
          <w:numId w:val="35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48B2">
        <w:rPr>
          <w:rFonts w:ascii="Times New Roman" w:hAnsi="Times New Roman" w:cs="Times New Roman"/>
          <w:b/>
          <w:sz w:val="24"/>
          <w:szCs w:val="24"/>
        </w:rPr>
        <w:t>Опасни химични вещества, които се очаква да бъдат налични на площа</w:t>
      </w:r>
      <w:r w:rsidRPr="00CB7C91">
        <w:rPr>
          <w:rFonts w:ascii="Times New Roman" w:hAnsi="Times New Roman" w:cs="Times New Roman"/>
          <w:b/>
          <w:sz w:val="24"/>
          <w:szCs w:val="24"/>
        </w:rPr>
        <w:t>дката на предприятието/съоръжението</w:t>
      </w:r>
    </w:p>
    <w:p w14:paraId="52352E6A" w14:textId="77777777" w:rsidR="00892079" w:rsidRPr="006F786B" w:rsidRDefault="00892079" w:rsidP="00892079">
      <w:pPr>
        <w:spacing w:after="12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F786B">
        <w:rPr>
          <w:rFonts w:ascii="Times New Roman" w:hAnsi="Times New Roman"/>
          <w:b/>
          <w:bCs/>
          <w:sz w:val="24"/>
          <w:szCs w:val="24"/>
          <w:u w:val="single"/>
        </w:rPr>
        <w:t>За Участък 1 – Площадка за дейности с отпадъци:</w:t>
      </w:r>
    </w:p>
    <w:p w14:paraId="38A9E414" w14:textId="77777777" w:rsidR="00892079" w:rsidRPr="0074304D" w:rsidRDefault="00892079" w:rsidP="00892079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4304D">
        <w:rPr>
          <w:rFonts w:ascii="Times New Roman" w:hAnsi="Times New Roman" w:cs="Times New Roman"/>
          <w:sz w:val="24"/>
          <w:szCs w:val="24"/>
        </w:rPr>
        <w:t xml:space="preserve">За реализацията и последващата експлоатация на ИП, </w:t>
      </w:r>
      <w:r w:rsidRPr="0074304D">
        <w:rPr>
          <w:rFonts w:ascii="Times New Roman" w:hAnsi="Times New Roman" w:cs="Times New Roman"/>
          <w:i/>
          <w:iCs/>
          <w:sz w:val="24"/>
          <w:szCs w:val="24"/>
          <w:u w:val="single"/>
        </w:rPr>
        <w:t>няма да се използват опасни химични вещества /ОХВ/.</w:t>
      </w:r>
    </w:p>
    <w:p w14:paraId="689F9760" w14:textId="13773ACE" w:rsidR="00892079" w:rsidRDefault="00892079" w:rsidP="006C6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04D">
        <w:rPr>
          <w:rFonts w:ascii="Times New Roman" w:hAnsi="Times New Roman"/>
          <w:sz w:val="24"/>
          <w:szCs w:val="24"/>
        </w:rPr>
        <w:t>На територията на площадк</w:t>
      </w:r>
      <w:r w:rsidR="00463A75">
        <w:rPr>
          <w:rFonts w:ascii="Times New Roman" w:hAnsi="Times New Roman"/>
          <w:sz w:val="24"/>
          <w:szCs w:val="24"/>
        </w:rPr>
        <w:t>ата</w:t>
      </w:r>
      <w:r w:rsidRPr="0074304D">
        <w:rPr>
          <w:rFonts w:ascii="Times New Roman" w:hAnsi="Times New Roman"/>
          <w:sz w:val="24"/>
          <w:szCs w:val="24"/>
        </w:rPr>
        <w:t xml:space="preserve"> не се предвижда съхранение на ОХВ, надвишаващи съответните прагове за висок или нисък рисков потенциал, съгласно Приложение № 3</w:t>
      </w:r>
      <w:r w:rsidRPr="0074304D">
        <w:rPr>
          <w:rFonts w:ascii="Times New Roman" w:hAnsi="Times New Roman" w:cs="Times New Roman"/>
          <w:sz w:val="24"/>
          <w:szCs w:val="24"/>
        </w:rPr>
        <w:t xml:space="preserve">, към чл. 103, ал. 1 от Закона за опазване на околната среда </w:t>
      </w:r>
      <w:r w:rsidRPr="0074304D">
        <w:rPr>
          <w:rFonts w:ascii="Times New Roman" w:hAnsi="Times New Roman" w:cs="Times New Roman"/>
          <w:i/>
          <w:iCs/>
          <w:sz w:val="24"/>
          <w:szCs w:val="24"/>
        </w:rPr>
        <w:t>/обн. ДВ бр. 91 от 25.09.2002 г., изм. ДВ бр. 21 от 12.03.2021 г./.</w:t>
      </w:r>
    </w:p>
    <w:p w14:paraId="3EE9D98E" w14:textId="6007430C" w:rsidR="00892079" w:rsidRDefault="00892079" w:rsidP="006C6D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  <w:u w:val="single"/>
        </w:rPr>
      </w:pPr>
    </w:p>
    <w:p w14:paraId="29158C7E" w14:textId="77777777" w:rsidR="00892079" w:rsidRPr="00892079" w:rsidRDefault="00892079" w:rsidP="00892079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892079">
        <w:rPr>
          <w:rFonts w:ascii="Times New Roman" w:hAnsi="Times New Roman" w:cs="Times New Roman"/>
          <w:b/>
          <w:iCs/>
          <w:sz w:val="24"/>
          <w:szCs w:val="24"/>
          <w:u w:val="single"/>
        </w:rPr>
        <w:t>За Участък 2 – Площадка за складови дейности на строителни материали:</w:t>
      </w:r>
    </w:p>
    <w:p w14:paraId="11A410AF" w14:textId="781F6B9D" w:rsidR="00892079" w:rsidRPr="00892079" w:rsidRDefault="00892079" w:rsidP="00815A7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079">
        <w:rPr>
          <w:rFonts w:ascii="Times New Roman" w:hAnsi="Times New Roman" w:cs="Times New Roman"/>
          <w:sz w:val="24"/>
          <w:szCs w:val="24"/>
        </w:rPr>
        <w:t xml:space="preserve">На територията на площадката ще се </w:t>
      </w:r>
      <w:r>
        <w:rPr>
          <w:rFonts w:ascii="Times New Roman" w:hAnsi="Times New Roman" w:cs="Times New Roman"/>
          <w:sz w:val="24"/>
          <w:szCs w:val="24"/>
        </w:rPr>
        <w:t xml:space="preserve">съхраняват </w:t>
      </w:r>
      <w:r w:rsidR="00052A28">
        <w:rPr>
          <w:rFonts w:ascii="Times New Roman" w:hAnsi="Times New Roman" w:cs="Times New Roman"/>
          <w:sz w:val="24"/>
          <w:szCs w:val="24"/>
        </w:rPr>
        <w:t xml:space="preserve">ОХВ, които се свеждат до строителни материали – </w:t>
      </w:r>
      <w:r w:rsidR="00463A75">
        <w:rPr>
          <w:rFonts w:ascii="Times New Roman" w:hAnsi="Times New Roman" w:cs="Times New Roman"/>
          <w:sz w:val="24"/>
          <w:szCs w:val="24"/>
        </w:rPr>
        <w:t xml:space="preserve">сухи </w:t>
      </w:r>
      <w:r w:rsidR="00052A28">
        <w:rPr>
          <w:rFonts w:ascii="Times New Roman" w:hAnsi="Times New Roman" w:cs="Times New Roman"/>
          <w:sz w:val="24"/>
          <w:szCs w:val="24"/>
        </w:rPr>
        <w:t>лепил</w:t>
      </w:r>
      <w:r w:rsidR="00463A75">
        <w:rPr>
          <w:rFonts w:ascii="Times New Roman" w:hAnsi="Times New Roman" w:cs="Times New Roman"/>
          <w:sz w:val="24"/>
          <w:szCs w:val="24"/>
        </w:rPr>
        <w:t>а</w:t>
      </w:r>
      <w:r w:rsidR="00052A28">
        <w:rPr>
          <w:rFonts w:ascii="Times New Roman" w:hAnsi="Times New Roman" w:cs="Times New Roman"/>
          <w:sz w:val="24"/>
          <w:szCs w:val="24"/>
        </w:rPr>
        <w:t xml:space="preserve">, </w:t>
      </w:r>
      <w:r w:rsidR="00463A75">
        <w:rPr>
          <w:rFonts w:ascii="Times New Roman" w:hAnsi="Times New Roman" w:cs="Times New Roman"/>
          <w:sz w:val="24"/>
          <w:szCs w:val="24"/>
        </w:rPr>
        <w:t>сухи циментови смеси и други.</w:t>
      </w:r>
      <w:r w:rsidR="00052A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1F3DE" w14:textId="77777777" w:rsidR="00463A75" w:rsidRDefault="00463A75" w:rsidP="00463A7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04D">
        <w:rPr>
          <w:rFonts w:ascii="Times New Roman" w:hAnsi="Times New Roman"/>
          <w:sz w:val="24"/>
          <w:szCs w:val="24"/>
        </w:rPr>
        <w:t>На територията на площадк</w:t>
      </w:r>
      <w:r>
        <w:rPr>
          <w:rFonts w:ascii="Times New Roman" w:hAnsi="Times New Roman"/>
          <w:sz w:val="24"/>
          <w:szCs w:val="24"/>
        </w:rPr>
        <w:t>ата</w:t>
      </w:r>
      <w:r w:rsidRPr="0074304D">
        <w:rPr>
          <w:rFonts w:ascii="Times New Roman" w:hAnsi="Times New Roman"/>
          <w:sz w:val="24"/>
          <w:szCs w:val="24"/>
        </w:rPr>
        <w:t xml:space="preserve"> не се предвижда съхранение на ОХВ, надвишаващи съответните прагове за висок или нисък рисков потенциал, съгласно Приложение № 3</w:t>
      </w:r>
      <w:r w:rsidRPr="0074304D">
        <w:rPr>
          <w:rFonts w:ascii="Times New Roman" w:hAnsi="Times New Roman" w:cs="Times New Roman"/>
          <w:sz w:val="24"/>
          <w:szCs w:val="24"/>
        </w:rPr>
        <w:t xml:space="preserve">, към чл. 103, ал. 1 от Закона за опазване на околната среда </w:t>
      </w:r>
      <w:r w:rsidRPr="0074304D">
        <w:rPr>
          <w:rFonts w:ascii="Times New Roman" w:hAnsi="Times New Roman" w:cs="Times New Roman"/>
          <w:i/>
          <w:iCs/>
          <w:sz w:val="24"/>
          <w:szCs w:val="24"/>
        </w:rPr>
        <w:t>/обн. ДВ бр. 91 от 25.09.2002 г., изм. ДВ бр. 21 от 12.03.2021 г./.</w:t>
      </w:r>
    </w:p>
    <w:p w14:paraId="3C55DE21" w14:textId="3BB4603C" w:rsidR="00FD04DD" w:rsidRDefault="00FD04DD" w:rsidP="00FD04DD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417F8C2" w14:textId="77777777" w:rsidR="009C1810" w:rsidRDefault="009C1810" w:rsidP="006C029D">
      <w:pPr>
        <w:pStyle w:val="a4"/>
        <w:numPr>
          <w:ilvl w:val="0"/>
          <w:numId w:val="1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810">
        <w:rPr>
          <w:rFonts w:ascii="Times New Roman" w:hAnsi="Times New Roman" w:cs="Times New Roman"/>
          <w:b/>
          <w:sz w:val="24"/>
          <w:szCs w:val="24"/>
        </w:rPr>
        <w:t xml:space="preserve">Моля да ни информирате за необходимите действия, които трябва да предприемем, по реда на глава шеста ЗООС. </w:t>
      </w:r>
    </w:p>
    <w:p w14:paraId="66AF15FF" w14:textId="77777777" w:rsidR="009C1810" w:rsidRDefault="009C1810" w:rsidP="006C029D">
      <w:pPr>
        <w:pStyle w:val="a4"/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EBCA93" w14:textId="77777777" w:rsidR="008D7967" w:rsidRPr="004F141F" w:rsidRDefault="009C1810" w:rsidP="009C1810">
      <w:pPr>
        <w:pStyle w:val="a4"/>
        <w:numPr>
          <w:ilvl w:val="0"/>
          <w:numId w:val="12"/>
        </w:numPr>
        <w:spacing w:before="57" w:after="100" w:afterAutospacing="1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41F">
        <w:rPr>
          <w:rFonts w:ascii="Times New Roman" w:hAnsi="Times New Roman" w:cs="Times New Roman"/>
          <w:b/>
          <w:sz w:val="24"/>
          <w:szCs w:val="24"/>
        </w:rPr>
        <w:t>Друга информация</w:t>
      </w:r>
    </w:p>
    <w:p w14:paraId="21C75BAC" w14:textId="3E26F52F" w:rsidR="00326FFA" w:rsidRDefault="00326FFA" w:rsidP="00CB7C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141F">
        <w:rPr>
          <w:rFonts w:ascii="Times New Roman" w:hAnsi="Times New Roman" w:cs="Times New Roman"/>
          <w:b/>
          <w:sz w:val="24"/>
          <w:szCs w:val="24"/>
          <w:u w:val="single"/>
        </w:rPr>
        <w:t>Прилагам:</w:t>
      </w:r>
    </w:p>
    <w:p w14:paraId="49A5CD42" w14:textId="77777777" w:rsidR="00EC2064" w:rsidRPr="006C6D37" w:rsidRDefault="00910EA0" w:rsidP="006C6D37">
      <w:pPr>
        <w:pStyle w:val="a4"/>
        <w:numPr>
          <w:ilvl w:val="0"/>
          <w:numId w:val="3"/>
        </w:numPr>
        <w:spacing w:after="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6D37">
        <w:rPr>
          <w:rFonts w:ascii="Times New Roman" w:hAnsi="Times New Roman" w:cs="Times New Roman"/>
          <w:sz w:val="24"/>
          <w:szCs w:val="24"/>
        </w:rPr>
        <w:t>Документ, доказващ обявяване на инвестиционното предложение чрез средствата за масово осведомяване, съгласно изискванията на чл. 95, ал. 1 от ЗООС</w:t>
      </w:r>
      <w:r w:rsidR="0023338E" w:rsidRPr="006C6D37">
        <w:rPr>
          <w:rFonts w:ascii="Times New Roman" w:hAnsi="Times New Roman" w:cs="Times New Roman"/>
          <w:sz w:val="24"/>
          <w:szCs w:val="24"/>
        </w:rPr>
        <w:t>;</w:t>
      </w:r>
    </w:p>
    <w:p w14:paraId="5839F87B" w14:textId="77777777" w:rsidR="00463A75" w:rsidRPr="006C6D37" w:rsidRDefault="00463A75" w:rsidP="006C6D37">
      <w:pPr>
        <w:pStyle w:val="a4"/>
        <w:numPr>
          <w:ilvl w:val="0"/>
          <w:numId w:val="3"/>
        </w:numPr>
        <w:spacing w:after="0" w:line="240" w:lineRule="auto"/>
        <w:ind w:left="0" w:firstLine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6D3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Нотариален акт за продажба на недвижим имот № 44, том </w:t>
      </w:r>
      <w:r w:rsidRPr="006C6D37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Pr="006C6D37">
        <w:rPr>
          <w:rFonts w:ascii="Times New Roman" w:hAnsi="Times New Roman" w:cs="Times New Roman"/>
          <w:i/>
          <w:sz w:val="24"/>
          <w:szCs w:val="24"/>
        </w:rPr>
        <w:t>, рег. 2895, дело № 608 от 28 април 2014 г.</w:t>
      </w:r>
    </w:p>
    <w:p w14:paraId="55E2E6CB" w14:textId="77777777" w:rsidR="00463A75" w:rsidRPr="006C6D37" w:rsidRDefault="00463A75" w:rsidP="006C6D37">
      <w:pPr>
        <w:pStyle w:val="a4"/>
        <w:numPr>
          <w:ilvl w:val="0"/>
          <w:numId w:val="3"/>
        </w:numPr>
        <w:spacing w:after="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C6D3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Договор за заем за послужване от 01.04.2022 г. </w:t>
      </w:r>
    </w:p>
    <w:p w14:paraId="69118BE4" w14:textId="77777777" w:rsidR="00463A75" w:rsidRPr="006C6D37" w:rsidRDefault="00463A75" w:rsidP="006C6D37">
      <w:pPr>
        <w:pStyle w:val="a4"/>
        <w:numPr>
          <w:ilvl w:val="0"/>
          <w:numId w:val="3"/>
        </w:numPr>
        <w:spacing w:after="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6D37">
        <w:rPr>
          <w:rFonts w:ascii="Times New Roman" w:hAnsi="Times New Roman" w:cs="Times New Roman"/>
          <w:b/>
          <w:bCs/>
          <w:i/>
          <w:sz w:val="24"/>
          <w:szCs w:val="24"/>
        </w:rPr>
        <w:t>Скица на поземлен имот № 15-135165-09.02.2022 г.,</w:t>
      </w:r>
      <w:r w:rsidRPr="006C6D37">
        <w:rPr>
          <w:rFonts w:ascii="Times New Roman" w:hAnsi="Times New Roman" w:cs="Times New Roman"/>
          <w:b/>
          <w:i/>
          <w:sz w:val="24"/>
          <w:szCs w:val="24"/>
        </w:rPr>
        <w:t xml:space="preserve"> издадена от Служба по геодезия, картография и кадастър – гр. Пловдив.</w:t>
      </w:r>
    </w:p>
    <w:p w14:paraId="1EA8FE76" w14:textId="16085159" w:rsidR="00A40893" w:rsidRPr="006C6D37" w:rsidRDefault="00463A75" w:rsidP="006C6D37">
      <w:pPr>
        <w:pStyle w:val="a4"/>
        <w:numPr>
          <w:ilvl w:val="0"/>
          <w:numId w:val="3"/>
        </w:numPr>
        <w:spacing w:after="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6D37">
        <w:rPr>
          <w:rFonts w:ascii="Times New Roman" w:hAnsi="Times New Roman" w:cs="Times New Roman"/>
          <w:iCs/>
          <w:sz w:val="24"/>
          <w:szCs w:val="24"/>
        </w:rPr>
        <w:t>Снимка, с обозначени двата участъка, които ще бъдат обособени на територията на поземления имот</w:t>
      </w:r>
      <w:r w:rsidR="006C6D37" w:rsidRPr="006C6D37">
        <w:rPr>
          <w:rFonts w:ascii="Times New Roman" w:hAnsi="Times New Roman" w:cs="Times New Roman"/>
          <w:iCs/>
          <w:sz w:val="24"/>
          <w:szCs w:val="24"/>
        </w:rPr>
        <w:t>;</w:t>
      </w:r>
    </w:p>
    <w:p w14:paraId="27A5487B" w14:textId="3E1D16E2" w:rsidR="003101A9" w:rsidRPr="006C6D37" w:rsidRDefault="00910EA0" w:rsidP="006C6D37">
      <w:pPr>
        <w:pStyle w:val="a4"/>
        <w:numPr>
          <w:ilvl w:val="0"/>
          <w:numId w:val="3"/>
        </w:numPr>
        <w:spacing w:after="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6D37">
        <w:rPr>
          <w:rFonts w:ascii="Times New Roman" w:hAnsi="Times New Roman" w:cs="Times New Roman"/>
          <w:sz w:val="24"/>
          <w:szCs w:val="24"/>
        </w:rPr>
        <w:t>Електронен носител – 1 бр.</w:t>
      </w:r>
      <w:r w:rsidR="00467C4B" w:rsidRPr="006C6D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9FBDA" w14:textId="554A4D8D" w:rsidR="00D50E7A" w:rsidRPr="00C9797F" w:rsidRDefault="00D50E7A" w:rsidP="006C6D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46BFE1FC" w14:textId="77777777" w:rsidR="00BC4D75" w:rsidRPr="006C6D37" w:rsidRDefault="00BC4D75" w:rsidP="006C6D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7EFCF5" w14:textId="0767BA31" w:rsidR="00EB70E8" w:rsidRPr="006C6D37" w:rsidRDefault="00EB70E8" w:rsidP="00CB7C9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D37">
        <w:rPr>
          <w:rFonts w:ascii="Times New Roman" w:hAnsi="Times New Roman" w:cs="Times New Roman"/>
          <w:sz w:val="24"/>
          <w:szCs w:val="24"/>
        </w:rPr>
        <w:tab/>
        <w:t xml:space="preserve">Дата: </w:t>
      </w:r>
      <w:r w:rsidR="006C6D37" w:rsidRPr="006C6D37">
        <w:rPr>
          <w:rFonts w:ascii="Times New Roman" w:hAnsi="Times New Roman" w:cs="Times New Roman"/>
          <w:b/>
          <w:sz w:val="24"/>
          <w:szCs w:val="24"/>
        </w:rPr>
        <w:t>07</w:t>
      </w:r>
      <w:r w:rsidR="006A477D" w:rsidRPr="006C6D37">
        <w:rPr>
          <w:rFonts w:ascii="Times New Roman" w:hAnsi="Times New Roman" w:cs="Times New Roman"/>
          <w:b/>
          <w:sz w:val="24"/>
          <w:szCs w:val="24"/>
        </w:rPr>
        <w:t>.</w:t>
      </w:r>
      <w:r w:rsidR="006C6D37" w:rsidRPr="006C6D37">
        <w:rPr>
          <w:rFonts w:ascii="Times New Roman" w:hAnsi="Times New Roman" w:cs="Times New Roman"/>
          <w:b/>
          <w:sz w:val="24"/>
          <w:szCs w:val="24"/>
        </w:rPr>
        <w:t>04</w:t>
      </w:r>
      <w:r w:rsidR="006A477D" w:rsidRPr="006C6D37">
        <w:rPr>
          <w:rFonts w:ascii="Times New Roman" w:hAnsi="Times New Roman" w:cs="Times New Roman"/>
          <w:b/>
          <w:sz w:val="24"/>
          <w:szCs w:val="24"/>
        </w:rPr>
        <w:t>.20</w:t>
      </w:r>
      <w:r w:rsidR="00574ADB" w:rsidRPr="006C6D37">
        <w:rPr>
          <w:rFonts w:ascii="Times New Roman" w:hAnsi="Times New Roman" w:cs="Times New Roman"/>
          <w:b/>
          <w:sz w:val="24"/>
          <w:szCs w:val="24"/>
        </w:rPr>
        <w:t>2</w:t>
      </w:r>
      <w:r w:rsidR="006C6D37" w:rsidRPr="006C6D37">
        <w:rPr>
          <w:rFonts w:ascii="Times New Roman" w:hAnsi="Times New Roman" w:cs="Times New Roman"/>
          <w:b/>
          <w:sz w:val="24"/>
          <w:szCs w:val="24"/>
        </w:rPr>
        <w:t>2</w:t>
      </w:r>
      <w:r w:rsidR="006A477D" w:rsidRPr="006C6D37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0D2DFA" w:rsidRPr="006C6D37">
        <w:rPr>
          <w:rFonts w:ascii="Times New Roman" w:hAnsi="Times New Roman" w:cs="Times New Roman"/>
          <w:b/>
          <w:sz w:val="24"/>
          <w:szCs w:val="24"/>
        </w:rPr>
        <w:t>.</w:t>
      </w:r>
      <w:r w:rsidRPr="006C6D37">
        <w:rPr>
          <w:rFonts w:ascii="Times New Roman" w:hAnsi="Times New Roman" w:cs="Times New Roman"/>
          <w:b/>
          <w:sz w:val="24"/>
          <w:szCs w:val="24"/>
        </w:rPr>
        <w:tab/>
      </w:r>
      <w:r w:rsidR="00D50E7A" w:rsidRPr="006C6D3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15A7D" w:rsidRPr="006C6D37">
        <w:rPr>
          <w:rFonts w:ascii="Times New Roman" w:hAnsi="Times New Roman" w:cs="Times New Roman"/>
          <w:b/>
          <w:sz w:val="24"/>
          <w:szCs w:val="24"/>
        </w:rPr>
        <w:tab/>
      </w:r>
      <w:r w:rsidRPr="006C6D37">
        <w:rPr>
          <w:rFonts w:ascii="Times New Roman" w:hAnsi="Times New Roman" w:cs="Times New Roman"/>
          <w:b/>
          <w:sz w:val="24"/>
          <w:szCs w:val="24"/>
        </w:rPr>
        <w:t>Уведомител: ………………………..</w:t>
      </w:r>
      <w:r w:rsidR="000D2DFA" w:rsidRPr="006C6D37">
        <w:rPr>
          <w:rFonts w:ascii="Times New Roman" w:hAnsi="Times New Roman" w:cs="Times New Roman"/>
          <w:b/>
          <w:sz w:val="24"/>
          <w:szCs w:val="24"/>
        </w:rPr>
        <w:t>................</w:t>
      </w:r>
    </w:p>
    <w:p w14:paraId="3FBB283B" w14:textId="51876B34" w:rsidR="00EB70E8" w:rsidRPr="006C6D37" w:rsidRDefault="00D50E7A" w:rsidP="00CB7C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6D37">
        <w:rPr>
          <w:rFonts w:ascii="Times New Roman" w:hAnsi="Times New Roman" w:cs="Times New Roman"/>
          <w:b/>
          <w:sz w:val="24"/>
          <w:szCs w:val="24"/>
        </w:rPr>
        <w:tab/>
      </w:r>
      <w:r w:rsidRPr="006C6D37">
        <w:rPr>
          <w:rFonts w:ascii="Times New Roman" w:hAnsi="Times New Roman" w:cs="Times New Roman"/>
          <w:b/>
          <w:sz w:val="24"/>
          <w:szCs w:val="24"/>
        </w:rPr>
        <w:tab/>
      </w:r>
      <w:r w:rsidRPr="006C6D37">
        <w:rPr>
          <w:rFonts w:ascii="Times New Roman" w:hAnsi="Times New Roman" w:cs="Times New Roman"/>
          <w:b/>
          <w:sz w:val="24"/>
          <w:szCs w:val="24"/>
        </w:rPr>
        <w:tab/>
      </w:r>
      <w:r w:rsidRPr="006C6D37">
        <w:rPr>
          <w:rFonts w:ascii="Times New Roman" w:hAnsi="Times New Roman" w:cs="Times New Roman"/>
          <w:b/>
          <w:sz w:val="24"/>
          <w:szCs w:val="24"/>
        </w:rPr>
        <w:tab/>
      </w:r>
      <w:r w:rsidRPr="006C6D37">
        <w:rPr>
          <w:rFonts w:ascii="Times New Roman" w:hAnsi="Times New Roman" w:cs="Times New Roman"/>
          <w:b/>
          <w:sz w:val="24"/>
          <w:szCs w:val="24"/>
        </w:rPr>
        <w:tab/>
      </w:r>
      <w:r w:rsidRPr="006C6D37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CB7C91" w:rsidRPr="006C6D37">
        <w:rPr>
          <w:rFonts w:ascii="Times New Roman" w:hAnsi="Times New Roman" w:cs="Times New Roman"/>
          <w:b/>
          <w:sz w:val="24"/>
          <w:szCs w:val="24"/>
        </w:rPr>
        <w:tab/>
      </w:r>
      <w:r w:rsidR="00815A7D" w:rsidRPr="006C6D37">
        <w:rPr>
          <w:rFonts w:ascii="Times New Roman" w:hAnsi="Times New Roman" w:cs="Times New Roman"/>
          <w:b/>
          <w:sz w:val="24"/>
          <w:szCs w:val="24"/>
        </w:rPr>
        <w:tab/>
      </w:r>
    </w:p>
    <w:p w14:paraId="3B0089D9" w14:textId="6CB85947" w:rsidR="00CB7C91" w:rsidRPr="000D2DFA" w:rsidRDefault="00385A27" w:rsidP="00815A7D">
      <w:pPr>
        <w:spacing w:after="0" w:line="240" w:lineRule="auto"/>
        <w:ind w:left="496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  <w:r w:rsidRPr="006C6D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7C91" w:rsidRPr="006C6D37">
        <w:rPr>
          <w:rFonts w:ascii="Times New Roman" w:hAnsi="Times New Roman" w:cs="Times New Roman"/>
          <w:b/>
          <w:sz w:val="24"/>
          <w:szCs w:val="24"/>
        </w:rPr>
        <w:t>„</w:t>
      </w:r>
      <w:r w:rsidR="006C6D37" w:rsidRPr="006C6D37">
        <w:rPr>
          <w:rFonts w:ascii="Times New Roman" w:hAnsi="Times New Roman" w:cs="Times New Roman"/>
          <w:b/>
          <w:sz w:val="24"/>
          <w:szCs w:val="24"/>
        </w:rPr>
        <w:t>КАМБЕРОВИ</w:t>
      </w:r>
      <w:r w:rsidR="00CB7C91" w:rsidRPr="006C6D37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467C4B" w:rsidRPr="006C6D37">
        <w:rPr>
          <w:rFonts w:ascii="Times New Roman" w:hAnsi="Times New Roman" w:cs="Times New Roman"/>
          <w:b/>
          <w:sz w:val="24"/>
          <w:szCs w:val="24"/>
        </w:rPr>
        <w:t>ОО</w:t>
      </w:r>
      <w:r w:rsidR="00CB7C91" w:rsidRPr="006C6D37">
        <w:rPr>
          <w:rFonts w:ascii="Times New Roman" w:hAnsi="Times New Roman" w:cs="Times New Roman"/>
          <w:b/>
          <w:sz w:val="24"/>
          <w:szCs w:val="24"/>
        </w:rPr>
        <w:t>Д</w:t>
      </w:r>
    </w:p>
    <w:sectPr w:rsidR="00CB7C91" w:rsidRPr="000D2DF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2971A" w14:textId="77777777" w:rsidR="00CC0163" w:rsidRDefault="00CC0163" w:rsidP="009515C4">
      <w:pPr>
        <w:spacing w:after="0" w:line="240" w:lineRule="auto"/>
      </w:pPr>
      <w:r>
        <w:separator/>
      </w:r>
    </w:p>
  </w:endnote>
  <w:endnote w:type="continuationSeparator" w:id="0">
    <w:p w14:paraId="078B0F77" w14:textId="77777777" w:rsidR="00CC0163" w:rsidRDefault="00CC0163" w:rsidP="00951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7507888"/>
      <w:docPartObj>
        <w:docPartGallery w:val="Page Numbers (Bottom of Page)"/>
        <w:docPartUnique/>
      </w:docPartObj>
    </w:sdtPr>
    <w:sdtEndPr/>
    <w:sdtContent>
      <w:p w14:paraId="3C2C0A44" w14:textId="5A16377F" w:rsidR="009515C4" w:rsidRDefault="009515C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A27">
          <w:rPr>
            <w:noProof/>
          </w:rPr>
          <w:t>20</w:t>
        </w:r>
        <w:r>
          <w:fldChar w:fldCharType="end"/>
        </w:r>
      </w:p>
    </w:sdtContent>
  </w:sdt>
  <w:p w14:paraId="0CF410E8" w14:textId="77777777" w:rsidR="009515C4" w:rsidRDefault="009515C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4FA71" w14:textId="77777777" w:rsidR="00CC0163" w:rsidRDefault="00CC0163" w:rsidP="009515C4">
      <w:pPr>
        <w:spacing w:after="0" w:line="240" w:lineRule="auto"/>
      </w:pPr>
      <w:r>
        <w:separator/>
      </w:r>
    </w:p>
  </w:footnote>
  <w:footnote w:type="continuationSeparator" w:id="0">
    <w:p w14:paraId="1554C840" w14:textId="77777777" w:rsidR="00CC0163" w:rsidRDefault="00CC0163" w:rsidP="00951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7DB"/>
    <w:multiLevelType w:val="hybridMultilevel"/>
    <w:tmpl w:val="740C5942"/>
    <w:lvl w:ilvl="0" w:tplc="9ED00ED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891BEF"/>
    <w:multiLevelType w:val="hybridMultilevel"/>
    <w:tmpl w:val="C3AC4A0C"/>
    <w:lvl w:ilvl="0" w:tplc="12CC6D74">
      <w:start w:val="1"/>
      <w:numFmt w:val="upperRoman"/>
      <w:lvlText w:val="%1."/>
      <w:lvlJc w:val="right"/>
      <w:pPr>
        <w:ind w:left="1485" w:hanging="360"/>
      </w:pPr>
      <w:rPr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08572360"/>
    <w:multiLevelType w:val="hybridMultilevel"/>
    <w:tmpl w:val="68C23BFA"/>
    <w:lvl w:ilvl="0" w:tplc="EA16E07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5F2DB6"/>
    <w:multiLevelType w:val="hybridMultilevel"/>
    <w:tmpl w:val="D00AD03C"/>
    <w:lvl w:ilvl="0" w:tplc="0402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CA4188F"/>
    <w:multiLevelType w:val="hybridMultilevel"/>
    <w:tmpl w:val="B0BCA6EE"/>
    <w:lvl w:ilvl="0" w:tplc="7A0695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EC2E16"/>
    <w:multiLevelType w:val="hybridMultilevel"/>
    <w:tmpl w:val="64E2B4E2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3B8308E"/>
    <w:multiLevelType w:val="hybridMultilevel"/>
    <w:tmpl w:val="CBDC412E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BEF4955"/>
    <w:multiLevelType w:val="hybridMultilevel"/>
    <w:tmpl w:val="BB78706E"/>
    <w:lvl w:ilvl="0" w:tplc="337469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0EB1BCE"/>
    <w:multiLevelType w:val="hybridMultilevel"/>
    <w:tmpl w:val="C3A2A554"/>
    <w:lvl w:ilvl="0" w:tplc="09685664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29E304C"/>
    <w:multiLevelType w:val="hybridMultilevel"/>
    <w:tmpl w:val="364419FC"/>
    <w:lvl w:ilvl="0" w:tplc="7CB255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66A716C"/>
    <w:multiLevelType w:val="hybridMultilevel"/>
    <w:tmpl w:val="3A0EA66A"/>
    <w:lvl w:ilvl="0" w:tplc="040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8A454A1"/>
    <w:multiLevelType w:val="hybridMultilevel"/>
    <w:tmpl w:val="E0804622"/>
    <w:lvl w:ilvl="0" w:tplc="D8AE40B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8F8671E"/>
    <w:multiLevelType w:val="hybridMultilevel"/>
    <w:tmpl w:val="2006EB02"/>
    <w:lvl w:ilvl="0" w:tplc="F6AA84A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A5A77AC"/>
    <w:multiLevelType w:val="hybridMultilevel"/>
    <w:tmpl w:val="8C8084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87EEC"/>
    <w:multiLevelType w:val="hybridMultilevel"/>
    <w:tmpl w:val="3A809D08"/>
    <w:lvl w:ilvl="0" w:tplc="F2C6210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56411"/>
    <w:multiLevelType w:val="hybridMultilevel"/>
    <w:tmpl w:val="02608970"/>
    <w:lvl w:ilvl="0" w:tplc="CD36222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1555077"/>
    <w:multiLevelType w:val="hybridMultilevel"/>
    <w:tmpl w:val="5080A262"/>
    <w:lvl w:ilvl="0" w:tplc="48148E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32F60"/>
    <w:multiLevelType w:val="hybridMultilevel"/>
    <w:tmpl w:val="BFA0F57A"/>
    <w:lvl w:ilvl="0" w:tplc="E06054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54842"/>
    <w:multiLevelType w:val="hybridMultilevel"/>
    <w:tmpl w:val="AC085B82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91A6F"/>
    <w:multiLevelType w:val="hybridMultilevel"/>
    <w:tmpl w:val="B21662BE"/>
    <w:lvl w:ilvl="0" w:tplc="48148E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C4908"/>
    <w:multiLevelType w:val="hybridMultilevel"/>
    <w:tmpl w:val="D2F22E2C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ACE02F6"/>
    <w:multiLevelType w:val="hybridMultilevel"/>
    <w:tmpl w:val="A27C1A46"/>
    <w:lvl w:ilvl="0" w:tplc="5D588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65FFF"/>
    <w:multiLevelType w:val="hybridMultilevel"/>
    <w:tmpl w:val="1FB6E128"/>
    <w:lvl w:ilvl="0" w:tplc="48148E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11513"/>
    <w:multiLevelType w:val="hybridMultilevel"/>
    <w:tmpl w:val="56E89BAC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D742E"/>
    <w:multiLevelType w:val="hybridMultilevel"/>
    <w:tmpl w:val="EB62AEEA"/>
    <w:lvl w:ilvl="0" w:tplc="E8720520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2CE49C7"/>
    <w:multiLevelType w:val="hybridMultilevel"/>
    <w:tmpl w:val="8F2C343C"/>
    <w:lvl w:ilvl="0" w:tplc="6E9A80AC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FF0000"/>
      </w:rPr>
    </w:lvl>
    <w:lvl w:ilvl="1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C2889"/>
    <w:multiLevelType w:val="hybridMultilevel"/>
    <w:tmpl w:val="C672930C"/>
    <w:lvl w:ilvl="0" w:tplc="7D3E47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A21383C"/>
    <w:multiLevelType w:val="hybridMultilevel"/>
    <w:tmpl w:val="3C5AC156"/>
    <w:lvl w:ilvl="0" w:tplc="5D588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559ED"/>
    <w:multiLevelType w:val="hybridMultilevel"/>
    <w:tmpl w:val="5762ABC6"/>
    <w:lvl w:ilvl="0" w:tplc="48148E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2F2011"/>
    <w:multiLevelType w:val="hybridMultilevel"/>
    <w:tmpl w:val="260261A2"/>
    <w:lvl w:ilvl="0" w:tplc="7F10E5BE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97A7F46"/>
    <w:multiLevelType w:val="hybridMultilevel"/>
    <w:tmpl w:val="09765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4656D"/>
    <w:multiLevelType w:val="hybridMultilevel"/>
    <w:tmpl w:val="5276E51C"/>
    <w:lvl w:ilvl="0" w:tplc="F28A1CF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B900378"/>
    <w:multiLevelType w:val="hybridMultilevel"/>
    <w:tmpl w:val="641CE738"/>
    <w:lvl w:ilvl="0" w:tplc="F2C621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abstractNum w:abstractNumId="34" w15:restartNumberingAfterBreak="0">
    <w:nsid w:val="7DD35819"/>
    <w:multiLevelType w:val="hybridMultilevel"/>
    <w:tmpl w:val="75E44970"/>
    <w:lvl w:ilvl="0" w:tplc="11F2EB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3"/>
  </w:num>
  <w:num w:numId="3">
    <w:abstractNumId w:val="9"/>
  </w:num>
  <w:num w:numId="4">
    <w:abstractNumId w:val="13"/>
  </w:num>
  <w:num w:numId="5">
    <w:abstractNumId w:val="31"/>
  </w:num>
  <w:num w:numId="6">
    <w:abstractNumId w:val="20"/>
  </w:num>
  <w:num w:numId="7">
    <w:abstractNumId w:val="14"/>
  </w:num>
  <w:num w:numId="8">
    <w:abstractNumId w:val="32"/>
  </w:num>
  <w:num w:numId="9">
    <w:abstractNumId w:val="3"/>
  </w:num>
  <w:num w:numId="10">
    <w:abstractNumId w:val="25"/>
  </w:num>
  <w:num w:numId="11">
    <w:abstractNumId w:val="18"/>
  </w:num>
  <w:num w:numId="12">
    <w:abstractNumId w:val="23"/>
  </w:num>
  <w:num w:numId="13">
    <w:abstractNumId w:val="15"/>
  </w:num>
  <w:num w:numId="14">
    <w:abstractNumId w:val="30"/>
  </w:num>
  <w:num w:numId="15">
    <w:abstractNumId w:val="22"/>
  </w:num>
  <w:num w:numId="16">
    <w:abstractNumId w:val="19"/>
  </w:num>
  <w:num w:numId="17">
    <w:abstractNumId w:val="6"/>
  </w:num>
  <w:num w:numId="18">
    <w:abstractNumId w:val="8"/>
  </w:num>
  <w:num w:numId="19">
    <w:abstractNumId w:val="24"/>
  </w:num>
  <w:num w:numId="20">
    <w:abstractNumId w:val="34"/>
  </w:num>
  <w:num w:numId="21">
    <w:abstractNumId w:val="1"/>
  </w:num>
  <w:num w:numId="22">
    <w:abstractNumId w:val="17"/>
  </w:num>
  <w:num w:numId="23">
    <w:abstractNumId w:val="27"/>
  </w:num>
  <w:num w:numId="24">
    <w:abstractNumId w:val="21"/>
  </w:num>
  <w:num w:numId="25">
    <w:abstractNumId w:val="5"/>
  </w:num>
  <w:num w:numId="26">
    <w:abstractNumId w:val="26"/>
  </w:num>
  <w:num w:numId="27">
    <w:abstractNumId w:val="4"/>
  </w:num>
  <w:num w:numId="28">
    <w:abstractNumId w:val="7"/>
  </w:num>
  <w:num w:numId="29">
    <w:abstractNumId w:val="10"/>
  </w:num>
  <w:num w:numId="30">
    <w:abstractNumId w:val="12"/>
  </w:num>
  <w:num w:numId="31">
    <w:abstractNumId w:val="11"/>
  </w:num>
  <w:num w:numId="32">
    <w:abstractNumId w:val="16"/>
  </w:num>
  <w:num w:numId="33">
    <w:abstractNumId w:val="28"/>
  </w:num>
  <w:num w:numId="34">
    <w:abstractNumId w:val="0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829"/>
    <w:rsid w:val="00002779"/>
    <w:rsid w:val="000037F9"/>
    <w:rsid w:val="00020155"/>
    <w:rsid w:val="00023563"/>
    <w:rsid w:val="0003389C"/>
    <w:rsid w:val="00037BED"/>
    <w:rsid w:val="000400B6"/>
    <w:rsid w:val="00052A28"/>
    <w:rsid w:val="0007006C"/>
    <w:rsid w:val="0007094A"/>
    <w:rsid w:val="0007731D"/>
    <w:rsid w:val="00077F22"/>
    <w:rsid w:val="000935F5"/>
    <w:rsid w:val="000A3FBC"/>
    <w:rsid w:val="000A7991"/>
    <w:rsid w:val="000B1754"/>
    <w:rsid w:val="000C3ABA"/>
    <w:rsid w:val="000C4845"/>
    <w:rsid w:val="000D04B7"/>
    <w:rsid w:val="000D2DFA"/>
    <w:rsid w:val="000D3991"/>
    <w:rsid w:val="000E07F6"/>
    <w:rsid w:val="000E3CC4"/>
    <w:rsid w:val="000F20CF"/>
    <w:rsid w:val="000F23AC"/>
    <w:rsid w:val="001051CE"/>
    <w:rsid w:val="00106BDE"/>
    <w:rsid w:val="00111C55"/>
    <w:rsid w:val="00123163"/>
    <w:rsid w:val="00127423"/>
    <w:rsid w:val="00127CAA"/>
    <w:rsid w:val="001501AF"/>
    <w:rsid w:val="00160AC7"/>
    <w:rsid w:val="0016451B"/>
    <w:rsid w:val="00164876"/>
    <w:rsid w:val="00165E14"/>
    <w:rsid w:val="001A459E"/>
    <w:rsid w:val="001C20C0"/>
    <w:rsid w:val="001C2B34"/>
    <w:rsid w:val="001D5339"/>
    <w:rsid w:val="001D6438"/>
    <w:rsid w:val="001E6DFE"/>
    <w:rsid w:val="001F288A"/>
    <w:rsid w:val="001F42B7"/>
    <w:rsid w:val="002010C9"/>
    <w:rsid w:val="0020273A"/>
    <w:rsid w:val="0020457E"/>
    <w:rsid w:val="00204EDA"/>
    <w:rsid w:val="00205F02"/>
    <w:rsid w:val="002127D4"/>
    <w:rsid w:val="0021474E"/>
    <w:rsid w:val="0022525C"/>
    <w:rsid w:val="00231B4C"/>
    <w:rsid w:val="0023338E"/>
    <w:rsid w:val="002337BC"/>
    <w:rsid w:val="00234307"/>
    <w:rsid w:val="00234DB6"/>
    <w:rsid w:val="00236682"/>
    <w:rsid w:val="00240B61"/>
    <w:rsid w:val="002500A8"/>
    <w:rsid w:val="00256BFE"/>
    <w:rsid w:val="00260FE9"/>
    <w:rsid w:val="00263270"/>
    <w:rsid w:val="002660F6"/>
    <w:rsid w:val="00266DF3"/>
    <w:rsid w:val="00277517"/>
    <w:rsid w:val="002910FC"/>
    <w:rsid w:val="002A3B0D"/>
    <w:rsid w:val="002A6B97"/>
    <w:rsid w:val="002A794C"/>
    <w:rsid w:val="002B05C4"/>
    <w:rsid w:val="002B0737"/>
    <w:rsid w:val="002B2662"/>
    <w:rsid w:val="002B3E2A"/>
    <w:rsid w:val="002C4E38"/>
    <w:rsid w:val="002D62AC"/>
    <w:rsid w:val="002E3EAF"/>
    <w:rsid w:val="002E4447"/>
    <w:rsid w:val="002E55AE"/>
    <w:rsid w:val="002E5FF8"/>
    <w:rsid w:val="002F0805"/>
    <w:rsid w:val="002F47D2"/>
    <w:rsid w:val="00306781"/>
    <w:rsid w:val="003101A9"/>
    <w:rsid w:val="00313484"/>
    <w:rsid w:val="00322522"/>
    <w:rsid w:val="003237D6"/>
    <w:rsid w:val="00326AFA"/>
    <w:rsid w:val="00326FFA"/>
    <w:rsid w:val="00327B62"/>
    <w:rsid w:val="003359CF"/>
    <w:rsid w:val="00347A78"/>
    <w:rsid w:val="0035226B"/>
    <w:rsid w:val="00355516"/>
    <w:rsid w:val="00360C00"/>
    <w:rsid w:val="003610C6"/>
    <w:rsid w:val="0037667A"/>
    <w:rsid w:val="00377541"/>
    <w:rsid w:val="00380411"/>
    <w:rsid w:val="00385A27"/>
    <w:rsid w:val="00385BFF"/>
    <w:rsid w:val="0039406D"/>
    <w:rsid w:val="00394823"/>
    <w:rsid w:val="003972AB"/>
    <w:rsid w:val="003C12D3"/>
    <w:rsid w:val="003E1F8B"/>
    <w:rsid w:val="004071BC"/>
    <w:rsid w:val="0040748A"/>
    <w:rsid w:val="00410077"/>
    <w:rsid w:val="00417FD2"/>
    <w:rsid w:val="00420FC5"/>
    <w:rsid w:val="00432B85"/>
    <w:rsid w:val="004348B2"/>
    <w:rsid w:val="004447FA"/>
    <w:rsid w:val="00447BC6"/>
    <w:rsid w:val="00450105"/>
    <w:rsid w:val="00451265"/>
    <w:rsid w:val="004611DE"/>
    <w:rsid w:val="00462B71"/>
    <w:rsid w:val="00463A75"/>
    <w:rsid w:val="00467C4B"/>
    <w:rsid w:val="00471E9C"/>
    <w:rsid w:val="00472A39"/>
    <w:rsid w:val="00495D7D"/>
    <w:rsid w:val="00497154"/>
    <w:rsid w:val="004A7D8B"/>
    <w:rsid w:val="004B45BB"/>
    <w:rsid w:val="004B5CDD"/>
    <w:rsid w:val="004B6809"/>
    <w:rsid w:val="004C45D8"/>
    <w:rsid w:val="004C4E52"/>
    <w:rsid w:val="004D0072"/>
    <w:rsid w:val="004D169F"/>
    <w:rsid w:val="004E0E3B"/>
    <w:rsid w:val="004E258D"/>
    <w:rsid w:val="004F141F"/>
    <w:rsid w:val="004F2D12"/>
    <w:rsid w:val="004F632F"/>
    <w:rsid w:val="004F77C9"/>
    <w:rsid w:val="00501131"/>
    <w:rsid w:val="005031B4"/>
    <w:rsid w:val="00503854"/>
    <w:rsid w:val="0050597E"/>
    <w:rsid w:val="00520A53"/>
    <w:rsid w:val="00525E1F"/>
    <w:rsid w:val="00534CD0"/>
    <w:rsid w:val="0054491F"/>
    <w:rsid w:val="00551689"/>
    <w:rsid w:val="0055390D"/>
    <w:rsid w:val="0056767C"/>
    <w:rsid w:val="005706BB"/>
    <w:rsid w:val="005708C8"/>
    <w:rsid w:val="0057095C"/>
    <w:rsid w:val="00574ADB"/>
    <w:rsid w:val="00585C2E"/>
    <w:rsid w:val="00596E16"/>
    <w:rsid w:val="005A194B"/>
    <w:rsid w:val="005A4BA3"/>
    <w:rsid w:val="005D39B7"/>
    <w:rsid w:val="005D506A"/>
    <w:rsid w:val="005E2144"/>
    <w:rsid w:val="005E45CE"/>
    <w:rsid w:val="00600A4A"/>
    <w:rsid w:val="00612B3F"/>
    <w:rsid w:val="00614B07"/>
    <w:rsid w:val="00634A3B"/>
    <w:rsid w:val="00643B63"/>
    <w:rsid w:val="00652222"/>
    <w:rsid w:val="006551D9"/>
    <w:rsid w:val="0065772D"/>
    <w:rsid w:val="00661277"/>
    <w:rsid w:val="0066483F"/>
    <w:rsid w:val="00672C37"/>
    <w:rsid w:val="0067693F"/>
    <w:rsid w:val="0068782F"/>
    <w:rsid w:val="00693F06"/>
    <w:rsid w:val="006A1785"/>
    <w:rsid w:val="006A477D"/>
    <w:rsid w:val="006B4D1B"/>
    <w:rsid w:val="006B6031"/>
    <w:rsid w:val="006C029D"/>
    <w:rsid w:val="006C16F8"/>
    <w:rsid w:val="006C1D6A"/>
    <w:rsid w:val="006C28C6"/>
    <w:rsid w:val="006C6D37"/>
    <w:rsid w:val="006D00EF"/>
    <w:rsid w:val="006E5E57"/>
    <w:rsid w:val="006F34C0"/>
    <w:rsid w:val="006F786B"/>
    <w:rsid w:val="007008F1"/>
    <w:rsid w:val="0070406B"/>
    <w:rsid w:val="007057ED"/>
    <w:rsid w:val="0071014F"/>
    <w:rsid w:val="007119D3"/>
    <w:rsid w:val="0072717C"/>
    <w:rsid w:val="00731B79"/>
    <w:rsid w:val="00760CAA"/>
    <w:rsid w:val="0076335A"/>
    <w:rsid w:val="007730CA"/>
    <w:rsid w:val="00782056"/>
    <w:rsid w:val="00782D97"/>
    <w:rsid w:val="00783736"/>
    <w:rsid w:val="00790ABC"/>
    <w:rsid w:val="00792945"/>
    <w:rsid w:val="00794CEC"/>
    <w:rsid w:val="00795903"/>
    <w:rsid w:val="007A4920"/>
    <w:rsid w:val="007B0D0F"/>
    <w:rsid w:val="007B5F21"/>
    <w:rsid w:val="007B7A20"/>
    <w:rsid w:val="007C34B2"/>
    <w:rsid w:val="007C47EE"/>
    <w:rsid w:val="007D3AAB"/>
    <w:rsid w:val="007D5090"/>
    <w:rsid w:val="007E2018"/>
    <w:rsid w:val="007E38CC"/>
    <w:rsid w:val="007E524F"/>
    <w:rsid w:val="007E67D9"/>
    <w:rsid w:val="007E7AB8"/>
    <w:rsid w:val="007F34FD"/>
    <w:rsid w:val="007F447C"/>
    <w:rsid w:val="007F6C2C"/>
    <w:rsid w:val="00801D83"/>
    <w:rsid w:val="0080731E"/>
    <w:rsid w:val="00807E62"/>
    <w:rsid w:val="00815A7D"/>
    <w:rsid w:val="0082140B"/>
    <w:rsid w:val="008378EF"/>
    <w:rsid w:val="00843F2E"/>
    <w:rsid w:val="008440E6"/>
    <w:rsid w:val="008462E2"/>
    <w:rsid w:val="00847551"/>
    <w:rsid w:val="00847EA8"/>
    <w:rsid w:val="008534D4"/>
    <w:rsid w:val="00860056"/>
    <w:rsid w:val="0088080F"/>
    <w:rsid w:val="00882F23"/>
    <w:rsid w:val="00886D5E"/>
    <w:rsid w:val="00892079"/>
    <w:rsid w:val="008A0B65"/>
    <w:rsid w:val="008A354D"/>
    <w:rsid w:val="008C1335"/>
    <w:rsid w:val="008C284C"/>
    <w:rsid w:val="008C315A"/>
    <w:rsid w:val="008C6011"/>
    <w:rsid w:val="008C6BA0"/>
    <w:rsid w:val="008C746D"/>
    <w:rsid w:val="008D0DB3"/>
    <w:rsid w:val="008D4836"/>
    <w:rsid w:val="008D7967"/>
    <w:rsid w:val="008E118B"/>
    <w:rsid w:val="008E1397"/>
    <w:rsid w:val="008E7DDA"/>
    <w:rsid w:val="008F49E8"/>
    <w:rsid w:val="008F4FD8"/>
    <w:rsid w:val="008F75C3"/>
    <w:rsid w:val="00902EAB"/>
    <w:rsid w:val="00904D25"/>
    <w:rsid w:val="00910EA0"/>
    <w:rsid w:val="00921F9F"/>
    <w:rsid w:val="00931066"/>
    <w:rsid w:val="00931E59"/>
    <w:rsid w:val="00950250"/>
    <w:rsid w:val="009515C4"/>
    <w:rsid w:val="00954F10"/>
    <w:rsid w:val="00956889"/>
    <w:rsid w:val="009747ED"/>
    <w:rsid w:val="00975BCF"/>
    <w:rsid w:val="00977C7E"/>
    <w:rsid w:val="00986B71"/>
    <w:rsid w:val="0099024F"/>
    <w:rsid w:val="009949CF"/>
    <w:rsid w:val="009A331A"/>
    <w:rsid w:val="009B36C6"/>
    <w:rsid w:val="009B57A5"/>
    <w:rsid w:val="009C1810"/>
    <w:rsid w:val="009C6563"/>
    <w:rsid w:val="009D4BAD"/>
    <w:rsid w:val="009D65A9"/>
    <w:rsid w:val="009D7921"/>
    <w:rsid w:val="009E0718"/>
    <w:rsid w:val="009E215B"/>
    <w:rsid w:val="009E5671"/>
    <w:rsid w:val="009E736F"/>
    <w:rsid w:val="009F4F70"/>
    <w:rsid w:val="009F5D91"/>
    <w:rsid w:val="00A053EB"/>
    <w:rsid w:val="00A06880"/>
    <w:rsid w:val="00A06A3A"/>
    <w:rsid w:val="00A13792"/>
    <w:rsid w:val="00A143C3"/>
    <w:rsid w:val="00A275A9"/>
    <w:rsid w:val="00A322EB"/>
    <w:rsid w:val="00A33E34"/>
    <w:rsid w:val="00A40893"/>
    <w:rsid w:val="00A55E46"/>
    <w:rsid w:val="00A61823"/>
    <w:rsid w:val="00A62473"/>
    <w:rsid w:val="00A63EEA"/>
    <w:rsid w:val="00A6645A"/>
    <w:rsid w:val="00A97946"/>
    <w:rsid w:val="00AA2640"/>
    <w:rsid w:val="00AA5449"/>
    <w:rsid w:val="00AD36FA"/>
    <w:rsid w:val="00AE0214"/>
    <w:rsid w:val="00AF18D5"/>
    <w:rsid w:val="00B05EA5"/>
    <w:rsid w:val="00B11E9F"/>
    <w:rsid w:val="00B20D17"/>
    <w:rsid w:val="00B246EB"/>
    <w:rsid w:val="00B32D4E"/>
    <w:rsid w:val="00B4605E"/>
    <w:rsid w:val="00B46439"/>
    <w:rsid w:val="00B577BD"/>
    <w:rsid w:val="00B63834"/>
    <w:rsid w:val="00B67574"/>
    <w:rsid w:val="00B72A40"/>
    <w:rsid w:val="00B72B25"/>
    <w:rsid w:val="00B820B7"/>
    <w:rsid w:val="00B83A02"/>
    <w:rsid w:val="00B83DAF"/>
    <w:rsid w:val="00BA6A36"/>
    <w:rsid w:val="00BC1433"/>
    <w:rsid w:val="00BC4D75"/>
    <w:rsid w:val="00BE2073"/>
    <w:rsid w:val="00BF063F"/>
    <w:rsid w:val="00C0340F"/>
    <w:rsid w:val="00C164D6"/>
    <w:rsid w:val="00C30120"/>
    <w:rsid w:val="00C43889"/>
    <w:rsid w:val="00C44C5A"/>
    <w:rsid w:val="00C572EE"/>
    <w:rsid w:val="00C74BBA"/>
    <w:rsid w:val="00C7684A"/>
    <w:rsid w:val="00C76CED"/>
    <w:rsid w:val="00C85555"/>
    <w:rsid w:val="00C949CB"/>
    <w:rsid w:val="00C9547A"/>
    <w:rsid w:val="00C9797F"/>
    <w:rsid w:val="00CA47E3"/>
    <w:rsid w:val="00CA77E3"/>
    <w:rsid w:val="00CB7C91"/>
    <w:rsid w:val="00CC0163"/>
    <w:rsid w:val="00CC0D8B"/>
    <w:rsid w:val="00CC30FC"/>
    <w:rsid w:val="00CC6BE8"/>
    <w:rsid w:val="00CD4331"/>
    <w:rsid w:val="00CE0C35"/>
    <w:rsid w:val="00CE0E8E"/>
    <w:rsid w:val="00CE29FE"/>
    <w:rsid w:val="00CE3099"/>
    <w:rsid w:val="00CE5116"/>
    <w:rsid w:val="00CF2317"/>
    <w:rsid w:val="00CF4D8E"/>
    <w:rsid w:val="00D0687A"/>
    <w:rsid w:val="00D06EBF"/>
    <w:rsid w:val="00D12C54"/>
    <w:rsid w:val="00D2333E"/>
    <w:rsid w:val="00D236EB"/>
    <w:rsid w:val="00D4017C"/>
    <w:rsid w:val="00D4535D"/>
    <w:rsid w:val="00D45965"/>
    <w:rsid w:val="00D45F75"/>
    <w:rsid w:val="00D50E7A"/>
    <w:rsid w:val="00D536E3"/>
    <w:rsid w:val="00D54060"/>
    <w:rsid w:val="00D56318"/>
    <w:rsid w:val="00D67863"/>
    <w:rsid w:val="00D73AA9"/>
    <w:rsid w:val="00D74414"/>
    <w:rsid w:val="00D77A9A"/>
    <w:rsid w:val="00D813DA"/>
    <w:rsid w:val="00D83F89"/>
    <w:rsid w:val="00D92E4B"/>
    <w:rsid w:val="00D963BD"/>
    <w:rsid w:val="00D97AF4"/>
    <w:rsid w:val="00DA3181"/>
    <w:rsid w:val="00DA36EC"/>
    <w:rsid w:val="00DA3AC6"/>
    <w:rsid w:val="00DA555D"/>
    <w:rsid w:val="00DA5CB3"/>
    <w:rsid w:val="00DA79A9"/>
    <w:rsid w:val="00DB21DD"/>
    <w:rsid w:val="00DC7608"/>
    <w:rsid w:val="00DE3EE0"/>
    <w:rsid w:val="00DE6A8D"/>
    <w:rsid w:val="00DE7829"/>
    <w:rsid w:val="00DF13DA"/>
    <w:rsid w:val="00DF2FD0"/>
    <w:rsid w:val="00E06B4C"/>
    <w:rsid w:val="00E21BB6"/>
    <w:rsid w:val="00E229F2"/>
    <w:rsid w:val="00E23D40"/>
    <w:rsid w:val="00E25154"/>
    <w:rsid w:val="00E303DB"/>
    <w:rsid w:val="00E306E2"/>
    <w:rsid w:val="00E32071"/>
    <w:rsid w:val="00E323A1"/>
    <w:rsid w:val="00E563CA"/>
    <w:rsid w:val="00E616E8"/>
    <w:rsid w:val="00E65243"/>
    <w:rsid w:val="00E76BA4"/>
    <w:rsid w:val="00E777AB"/>
    <w:rsid w:val="00E9203C"/>
    <w:rsid w:val="00E920AE"/>
    <w:rsid w:val="00EA1410"/>
    <w:rsid w:val="00EA2507"/>
    <w:rsid w:val="00EA64EB"/>
    <w:rsid w:val="00EB351A"/>
    <w:rsid w:val="00EB70E8"/>
    <w:rsid w:val="00EC2064"/>
    <w:rsid w:val="00EC2F4D"/>
    <w:rsid w:val="00EC40FF"/>
    <w:rsid w:val="00EC65FE"/>
    <w:rsid w:val="00EC7480"/>
    <w:rsid w:val="00EE02D3"/>
    <w:rsid w:val="00EE2E0B"/>
    <w:rsid w:val="00EE3A41"/>
    <w:rsid w:val="00EF4865"/>
    <w:rsid w:val="00F0369B"/>
    <w:rsid w:val="00F03A6B"/>
    <w:rsid w:val="00F12AE9"/>
    <w:rsid w:val="00F1519D"/>
    <w:rsid w:val="00F233BD"/>
    <w:rsid w:val="00F40DCD"/>
    <w:rsid w:val="00F43C64"/>
    <w:rsid w:val="00F44112"/>
    <w:rsid w:val="00F4472C"/>
    <w:rsid w:val="00F4631D"/>
    <w:rsid w:val="00F51CEF"/>
    <w:rsid w:val="00F52F76"/>
    <w:rsid w:val="00F57390"/>
    <w:rsid w:val="00F61CA0"/>
    <w:rsid w:val="00F70C89"/>
    <w:rsid w:val="00F75D7C"/>
    <w:rsid w:val="00F909C4"/>
    <w:rsid w:val="00F90D41"/>
    <w:rsid w:val="00F9300F"/>
    <w:rsid w:val="00F932CE"/>
    <w:rsid w:val="00F95F52"/>
    <w:rsid w:val="00FB5FF9"/>
    <w:rsid w:val="00FC44E9"/>
    <w:rsid w:val="00FC4D4B"/>
    <w:rsid w:val="00FD04DD"/>
    <w:rsid w:val="00FE0270"/>
    <w:rsid w:val="00FE59F2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1A321"/>
  <w15:docId w15:val="{0F4783B1-DC69-4F6E-9AA1-E9DDFC90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0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7517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7E67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ен текст Знак"/>
    <w:basedOn w:val="a0"/>
    <w:link w:val="a5"/>
    <w:uiPriority w:val="99"/>
    <w:rsid w:val="007E67D9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rsid w:val="00A0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4E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D83F89"/>
    <w:pPr>
      <w:spacing w:after="120"/>
      <w:ind w:left="283"/>
    </w:pPr>
  </w:style>
  <w:style w:type="character" w:customStyle="1" w:styleId="a9">
    <w:name w:val="Основен текст с отстъп Знак"/>
    <w:basedOn w:val="a0"/>
    <w:link w:val="a8"/>
    <w:uiPriority w:val="99"/>
    <w:semiHidden/>
    <w:rsid w:val="00D83F89"/>
  </w:style>
  <w:style w:type="paragraph" w:styleId="aa">
    <w:name w:val="Normal (Web)"/>
    <w:basedOn w:val="a"/>
    <w:uiPriority w:val="99"/>
    <w:unhideWhenUsed/>
    <w:rsid w:val="00882F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rsid w:val="002147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b">
    <w:name w:val="header"/>
    <w:basedOn w:val="a"/>
    <w:link w:val="ac"/>
    <w:rsid w:val="00472A39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Горен колонтитул Знак"/>
    <w:basedOn w:val="a0"/>
    <w:link w:val="ab"/>
    <w:rsid w:val="00472A39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lock Text"/>
    <w:basedOn w:val="a"/>
    <w:rsid w:val="004F2D12"/>
    <w:pPr>
      <w:shd w:val="clear" w:color="auto" w:fill="FFFFFF"/>
      <w:tabs>
        <w:tab w:val="left" w:pos="1296"/>
      </w:tabs>
      <w:spacing w:after="0" w:line="346" w:lineRule="exact"/>
      <w:ind w:left="7" w:right="484"/>
      <w:jc w:val="both"/>
    </w:pPr>
    <w:rPr>
      <w:rFonts w:ascii="Times New Roman" w:eastAsia="Times New Roman" w:hAnsi="Times New Roman" w:cs="Times New Roman"/>
      <w:color w:val="000000"/>
      <w:spacing w:val="4"/>
      <w:sz w:val="28"/>
      <w:szCs w:val="20"/>
      <w:lang w:eastAsia="bg-BG"/>
    </w:rPr>
  </w:style>
  <w:style w:type="paragraph" w:styleId="ae">
    <w:name w:val="Balloon Text"/>
    <w:basedOn w:val="a"/>
    <w:link w:val="af"/>
    <w:rsid w:val="00847EA8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af">
    <w:name w:val="Изнесен текст Знак"/>
    <w:basedOn w:val="a0"/>
    <w:link w:val="ae"/>
    <w:rsid w:val="00847EA8"/>
    <w:rPr>
      <w:rFonts w:ascii="Tahoma" w:eastAsia="Times New Roman" w:hAnsi="Tahoma" w:cs="Tahoma"/>
      <w:sz w:val="16"/>
      <w:szCs w:val="16"/>
      <w:lang w:val="en-GB"/>
    </w:rPr>
  </w:style>
  <w:style w:type="paragraph" w:styleId="af0">
    <w:name w:val="footer"/>
    <w:basedOn w:val="a"/>
    <w:link w:val="af1"/>
    <w:uiPriority w:val="99"/>
    <w:unhideWhenUsed/>
    <w:rsid w:val="00951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1">
    <w:name w:val="Долен колонтитул Знак"/>
    <w:basedOn w:val="a0"/>
    <w:link w:val="af0"/>
    <w:uiPriority w:val="99"/>
    <w:rsid w:val="00951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3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2CB22-C7A6-4F81-B80D-32B88F8F7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9939</TotalTime>
  <Pages>21</Pages>
  <Words>6267</Words>
  <Characters>35722</Characters>
  <Application>Microsoft Office Word</Application>
  <DocSecurity>0</DocSecurity>
  <Lines>297</Lines>
  <Paragraphs>83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Лазаров</dc:creator>
  <cp:keywords/>
  <dc:description/>
  <cp:lastModifiedBy>Janet Marinska</cp:lastModifiedBy>
  <cp:revision>148</cp:revision>
  <dcterms:created xsi:type="dcterms:W3CDTF">2016-08-09T12:31:00Z</dcterms:created>
  <dcterms:modified xsi:type="dcterms:W3CDTF">2022-04-20T11:30:00Z</dcterms:modified>
</cp:coreProperties>
</file>