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3ACC" w:rsidRPr="00CE2A84" w:rsidRDefault="00903ACC" w:rsidP="00903AC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Приложение № 2 към </w:t>
      </w:r>
      <w:r w:rsidRPr="00CE2A84">
        <w:rPr>
          <w:rStyle w:val="samedocreference"/>
          <w:rFonts w:ascii="Times New Roman" w:hAnsi="Times New Roman" w:cs="Times New Roman"/>
          <w:sz w:val="24"/>
          <w:szCs w:val="24"/>
        </w:rPr>
        <w:t>чл. 6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(Изм. - ДВ, бр. 3 от 2006 г., изм. и доп. - ДВ, бр. 3 от 2011 г., изм. и доп. - ДВ, бр. 12 от 2016 г., в сила от 12.02.2016 г., изм. - ДВ, бр. 3 от 2018 г., изм. - ДВ, бр. 31 от 2019 г., в сила от 12.04.2019 г.)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Информация за преценяване на необходимостта от ОВОС</w:t>
      </w:r>
    </w:p>
    <w:p w:rsidR="00EE3CD0" w:rsidRPr="00CE2A84" w:rsidRDefault="00EE3CD0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I. Информация за контакт с възложителя:</w:t>
      </w:r>
    </w:p>
    <w:p w:rsidR="00EE3CD0" w:rsidRPr="00CE2A84" w:rsidRDefault="00EE3CD0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1. Име, постоянен адрес, търговско наименование и седалище.</w:t>
      </w:r>
    </w:p>
    <w:p w:rsidR="00160E31" w:rsidRPr="00CE2A84" w:rsidRDefault="00EE3CD0" w:rsidP="00F45E41">
      <w:pPr>
        <w:spacing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60E31" w:rsidRPr="00CE2A84">
        <w:rPr>
          <w:rFonts w:ascii="Times New Roman" w:hAnsi="Times New Roman" w:cs="Times New Roman"/>
          <w:b/>
          <w:sz w:val="24"/>
          <w:szCs w:val="24"/>
        </w:rPr>
        <w:t>„ДЕМИР - М 2018”</w:t>
      </w:r>
      <w:r w:rsidR="00160E31" w:rsidRPr="00CE2A8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ЕООД, 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II. Резюме на инвестиционното предложение:</w:t>
      </w:r>
    </w:p>
    <w:p w:rsidR="00903ACC" w:rsidRPr="00CE2A84" w:rsidRDefault="00903ACC" w:rsidP="00903A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Настоящото инвестиционно предложение е изготвено на основание чл. 81, ал. 1, т.2 от Закона за опазване на околната среда (обн. ДВ, бр. 91/ 2002 г., изм.)</w:t>
      </w:r>
    </w:p>
    <w:p w:rsidR="00903ACC" w:rsidRPr="00CE2A84" w:rsidRDefault="00903ACC" w:rsidP="00903A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Съгласно писмо на РИОСВ – Пловдив, с изх.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№ </w:t>
      </w:r>
      <w:r w:rsidR="006E5246" w:rsidRPr="00CE2A84">
        <w:rPr>
          <w:rFonts w:ascii="Times New Roman" w:hAnsi="Times New Roman" w:cs="Times New Roman"/>
          <w:bCs/>
          <w:sz w:val="24"/>
          <w:szCs w:val="24"/>
        </w:rPr>
        <w:t xml:space="preserve">ОВОС </w:t>
      </w:r>
      <w:r w:rsidR="00160E31" w:rsidRPr="00CE2A84">
        <w:rPr>
          <w:rFonts w:ascii="Times New Roman" w:hAnsi="Times New Roman" w:cs="Times New Roman"/>
          <w:bCs/>
          <w:sz w:val="24"/>
          <w:szCs w:val="24"/>
        </w:rPr>
        <w:t>432</w:t>
      </w:r>
      <w:r w:rsidR="006E5246" w:rsidRPr="00CE2A84">
        <w:rPr>
          <w:rFonts w:ascii="Times New Roman" w:hAnsi="Times New Roman" w:cs="Times New Roman"/>
          <w:bCs/>
          <w:sz w:val="24"/>
          <w:szCs w:val="24"/>
        </w:rPr>
        <w:t>-</w:t>
      </w:r>
      <w:r w:rsidR="00160E31" w:rsidRPr="00CE2A84">
        <w:rPr>
          <w:rFonts w:ascii="Times New Roman" w:hAnsi="Times New Roman" w:cs="Times New Roman"/>
          <w:bCs/>
          <w:sz w:val="24"/>
          <w:szCs w:val="24"/>
        </w:rPr>
        <w:t>5</w:t>
      </w:r>
      <w:r w:rsidRPr="00CE2A84">
        <w:rPr>
          <w:rFonts w:ascii="Times New Roman" w:hAnsi="Times New Roman" w:cs="Times New Roman"/>
          <w:bCs/>
          <w:sz w:val="24"/>
          <w:szCs w:val="24"/>
        </w:rPr>
        <w:t>/</w:t>
      </w:r>
      <w:r w:rsidR="00EE3CD0" w:rsidRPr="00CE2A84">
        <w:rPr>
          <w:rFonts w:ascii="Times New Roman" w:hAnsi="Times New Roman" w:cs="Times New Roman"/>
          <w:bCs/>
          <w:sz w:val="24"/>
          <w:szCs w:val="24"/>
        </w:rPr>
        <w:t>0</w:t>
      </w:r>
      <w:r w:rsidR="00160E31" w:rsidRPr="00CE2A84">
        <w:rPr>
          <w:rFonts w:ascii="Times New Roman" w:hAnsi="Times New Roman" w:cs="Times New Roman"/>
          <w:bCs/>
          <w:sz w:val="24"/>
          <w:szCs w:val="24"/>
        </w:rPr>
        <w:t>5.05.2021</w:t>
      </w:r>
      <w:r w:rsidRPr="00CE2A84">
        <w:rPr>
          <w:rFonts w:ascii="Times New Roman" w:hAnsi="Times New Roman" w:cs="Times New Roman"/>
          <w:bCs/>
          <w:sz w:val="24"/>
          <w:szCs w:val="24"/>
        </w:rPr>
        <w:t>г</w:t>
      </w:r>
      <w:r w:rsidR="00160E31" w:rsidRPr="00CE2A84">
        <w:rPr>
          <w:rFonts w:ascii="Times New Roman" w:hAnsi="Times New Roman" w:cs="Times New Roman"/>
          <w:bCs/>
          <w:sz w:val="24"/>
          <w:szCs w:val="24"/>
        </w:rPr>
        <w:t>.</w:t>
      </w:r>
      <w:r w:rsidRPr="00CE2A84">
        <w:rPr>
          <w:rFonts w:ascii="Times New Roman" w:hAnsi="Times New Roman" w:cs="Times New Roman"/>
          <w:sz w:val="24"/>
          <w:szCs w:val="24"/>
        </w:rPr>
        <w:t xml:space="preserve">  инвестиционното предложение подлежи на Преценяване на необходимостта от извършване на ОВОС, тъй като попада в обхвата на Приложен</w:t>
      </w:r>
      <w:r w:rsidR="00160E31" w:rsidRPr="00CE2A84">
        <w:rPr>
          <w:rFonts w:ascii="Times New Roman" w:hAnsi="Times New Roman" w:cs="Times New Roman"/>
          <w:sz w:val="24"/>
          <w:szCs w:val="24"/>
        </w:rPr>
        <w:t>ие №2 на ЗООС, т.11, буква „д” и  т.2, буква „г”.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</w:pPr>
    </w:p>
    <w:p w:rsidR="006E5246" w:rsidRPr="00CE2A84" w:rsidRDefault="00903ACC" w:rsidP="006E524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1. Характеристики на инвестиционното предложение:</w:t>
      </w:r>
      <w:r w:rsidR="006E5246" w:rsidRPr="00CE2A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E3CD0" w:rsidRPr="00CE2A84" w:rsidRDefault="00EE3CD0" w:rsidP="00296CD3">
      <w:pPr>
        <w:pStyle w:val="a5"/>
        <w:spacing w:after="120"/>
        <w:ind w:firstLine="708"/>
        <w:rPr>
          <w:sz w:val="24"/>
          <w:szCs w:val="24"/>
          <w:lang w:val="en-US" w:eastAsia="bg-BG"/>
        </w:rPr>
      </w:pPr>
      <w:r w:rsidRPr="00CE2A84">
        <w:rPr>
          <w:rFonts w:eastAsia="Calibri"/>
          <w:sz w:val="24"/>
          <w:szCs w:val="24"/>
        </w:rPr>
        <w:t xml:space="preserve">Инвестиционното предложение е </w:t>
      </w:r>
      <w:r w:rsidRPr="00CE2A84">
        <w:rPr>
          <w:sz w:val="24"/>
          <w:szCs w:val="24"/>
        </w:rPr>
        <w:t xml:space="preserve">за нов обект с обществено обслужваща дейност- </w:t>
      </w:r>
      <w:r w:rsidR="00160E31" w:rsidRPr="00CE2A84">
        <w:rPr>
          <w:sz w:val="24"/>
          <w:szCs w:val="24"/>
        </w:rPr>
        <w:t xml:space="preserve">площадка за дейности с отпадъци, включително и  </w:t>
      </w:r>
      <w:r w:rsidR="00160E31" w:rsidRPr="00CE2A84">
        <w:rPr>
          <w:bCs/>
          <w:iCs/>
          <w:sz w:val="24"/>
          <w:szCs w:val="24"/>
        </w:rPr>
        <w:t xml:space="preserve">продажба на части втора употреба. </w:t>
      </w:r>
      <w:r w:rsidR="00296CD3" w:rsidRPr="00CE2A84">
        <w:rPr>
          <w:sz w:val="24"/>
          <w:szCs w:val="24"/>
        </w:rPr>
        <w:t xml:space="preserve">Предвижда изграждане на </w:t>
      </w:r>
      <w:r w:rsidR="00296CD3" w:rsidRPr="00CE2A84">
        <w:rPr>
          <w:sz w:val="24"/>
          <w:szCs w:val="24"/>
          <w:lang w:val="ru-RU"/>
        </w:rPr>
        <w:t xml:space="preserve">сондажният кладенец с дълбочина до </w:t>
      </w:r>
      <w:r w:rsidR="00296CD3" w:rsidRPr="00CE2A84">
        <w:rPr>
          <w:sz w:val="24"/>
          <w:szCs w:val="24"/>
          <w:lang w:val="en-US"/>
        </w:rPr>
        <w:t>13</w:t>
      </w:r>
      <w:r w:rsidR="00296CD3" w:rsidRPr="00CE2A84">
        <w:rPr>
          <w:sz w:val="24"/>
          <w:szCs w:val="24"/>
          <w:lang w:val="ru-RU"/>
        </w:rPr>
        <w:t xml:space="preserve"> м, чрез който ще се осигури в</w:t>
      </w:r>
      <w:r w:rsidR="00296CD3" w:rsidRPr="00CE2A84">
        <w:rPr>
          <w:sz w:val="24"/>
          <w:szCs w:val="24"/>
          <w:lang w:val="en-US"/>
        </w:rPr>
        <w:t>одоснабдяването</w:t>
      </w:r>
      <w:r w:rsidR="00296CD3" w:rsidRPr="00CE2A84">
        <w:rPr>
          <w:sz w:val="24"/>
          <w:szCs w:val="24"/>
          <w:lang w:val="ru-RU"/>
        </w:rPr>
        <w:t xml:space="preserve"> на площадката за  </w:t>
      </w:r>
      <w:r w:rsidR="00296CD3" w:rsidRPr="00CE2A84">
        <w:rPr>
          <w:rFonts w:eastAsia="Calibri"/>
          <w:b/>
          <w:i/>
          <w:sz w:val="24"/>
          <w:szCs w:val="24"/>
        </w:rPr>
        <w:t>хигиенно-битови нужди</w:t>
      </w:r>
      <w:r w:rsidR="00296CD3" w:rsidRPr="00CE2A84">
        <w:rPr>
          <w:sz w:val="24"/>
          <w:szCs w:val="24"/>
        </w:rPr>
        <w:t xml:space="preserve">  за обслужващия персонал, както и за </w:t>
      </w:r>
      <w:r w:rsidR="00296CD3" w:rsidRPr="00CE2A84">
        <w:rPr>
          <w:b/>
          <w:i/>
          <w:sz w:val="24"/>
          <w:szCs w:val="24"/>
        </w:rPr>
        <w:t>технически цели измиване и оросяване на площадки</w:t>
      </w:r>
      <w:r w:rsidR="00296CD3" w:rsidRPr="00CE2A84">
        <w:rPr>
          <w:sz w:val="24"/>
          <w:szCs w:val="24"/>
        </w:rPr>
        <w:t xml:space="preserve"> и за противопожарни цели в случай на пожар</w:t>
      </w:r>
      <w:r w:rsidR="00296CD3" w:rsidRPr="00CE2A84">
        <w:rPr>
          <w:sz w:val="24"/>
          <w:szCs w:val="24"/>
          <w:lang w:val="ru-RU"/>
        </w:rPr>
        <w:t xml:space="preserve"> </w:t>
      </w:r>
    </w:p>
    <w:p w:rsidR="00EE3CD0" w:rsidRPr="00CE2A84" w:rsidRDefault="00EE3CD0" w:rsidP="00160E3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bg-BG"/>
        </w:rPr>
        <w:t xml:space="preserve">Във връзка с това </w:t>
      </w:r>
      <w:r w:rsidRPr="00CE2A84">
        <w:rPr>
          <w:rFonts w:ascii="Times New Roman" w:hAnsi="Times New Roman" w:cs="Times New Roman"/>
          <w:sz w:val="24"/>
          <w:szCs w:val="24"/>
        </w:rPr>
        <w:t xml:space="preserve">в </w:t>
      </w:r>
      <w:r w:rsidR="00160E31" w:rsidRPr="00CE2A84">
        <w:rPr>
          <w:rFonts w:ascii="Times New Roman" w:hAnsi="Times New Roman" w:cs="Times New Roman"/>
          <w:sz w:val="24"/>
          <w:szCs w:val="24"/>
        </w:rPr>
        <w:t xml:space="preserve">поземлен имот (ПИ)   </w:t>
      </w:r>
      <w:r w:rsidR="00160E31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02720.184.15, местност Църкова ливада, гр. Баня,  общ. Карлово, обл. Пловдив, с площ 2490кв.м. </w:t>
      </w:r>
      <w:r w:rsidRPr="00CE2A84">
        <w:rPr>
          <w:rFonts w:ascii="Times New Roman" w:eastAsia="Times New Roman" w:hAnsi="Times New Roman" w:cs="Times New Roman"/>
          <w:bCs/>
          <w:kern w:val="36"/>
          <w:sz w:val="24"/>
          <w:szCs w:val="24"/>
          <w:lang w:eastAsia="bg-BG"/>
        </w:rPr>
        <w:t xml:space="preserve">ще бъде обособена </w:t>
      </w:r>
      <w:r w:rsidR="00160E31" w:rsidRPr="00CE2A84">
        <w:rPr>
          <w:rFonts w:ascii="Times New Roman" w:hAnsi="Times New Roman" w:cs="Times New Roman"/>
          <w:sz w:val="24"/>
          <w:szCs w:val="24"/>
        </w:rPr>
        <w:t>площадка за събиране, временно съхранение и търговска дейност с отпадъци от метални опаковки и  негодни за употреба батерии и акумулатори</w:t>
      </w:r>
      <w:r w:rsidR="00160E31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160E31" w:rsidRPr="00CE2A84">
        <w:rPr>
          <w:rFonts w:ascii="Times New Roman" w:hAnsi="Times New Roman" w:cs="Times New Roman"/>
          <w:sz w:val="24"/>
          <w:szCs w:val="24"/>
        </w:rPr>
        <w:t>НУБА</w:t>
      </w:r>
      <w:r w:rsidR="00160E31"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160E31"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 от черни и цветни метали(ОЧЦМ)</w:t>
      </w:r>
      <w:r w:rsidR="00160E31"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="00160E31"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разкомплектоване на излезли от употреба моторни превозни средства (ИУМПС) и продажба на части втора употреба.  </w:t>
      </w:r>
    </w:p>
    <w:p w:rsidR="00EE3CD0" w:rsidRPr="00CE2A84" w:rsidRDefault="00B56FF8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F01BB" w:rsidRPr="00CE2A84">
        <w:rPr>
          <w:rFonts w:ascii="Times New Roman" w:hAnsi="Times New Roman" w:cs="Times New Roman"/>
          <w:b/>
          <w:sz w:val="24"/>
          <w:szCs w:val="24"/>
        </w:rPr>
        <w:t>„ДЕМИР - М 2018”</w:t>
      </w:r>
      <w:r w:rsidR="00AF01BB" w:rsidRPr="00CE2A8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ЕООД</w:t>
      </w:r>
      <w:r w:rsidR="00AF01BB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EE3CD0" w:rsidRPr="00CE2A84">
        <w:rPr>
          <w:rFonts w:ascii="Times New Roman" w:hAnsi="Times New Roman" w:cs="Times New Roman"/>
          <w:sz w:val="24"/>
          <w:szCs w:val="24"/>
        </w:rPr>
        <w:t>ще реализира ИП на горецитирания имот, съгласно договор за наем, сключен на 01.</w:t>
      </w:r>
      <w:r w:rsidR="00AF01BB" w:rsidRPr="00CE2A84">
        <w:rPr>
          <w:rFonts w:ascii="Times New Roman" w:hAnsi="Times New Roman" w:cs="Times New Roman"/>
          <w:sz w:val="24"/>
          <w:szCs w:val="24"/>
        </w:rPr>
        <w:t>02.2021</w:t>
      </w:r>
      <w:r w:rsidR="00EE3CD0" w:rsidRPr="00CE2A84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EE3CD0" w:rsidRPr="00CE2A84" w:rsidRDefault="00EE3CD0" w:rsidP="00EE3CD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На територията на площадката ще се извършват дейности по:</w:t>
      </w: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събиране, временно съхранение и търговска дейност  с отпадъци -НУБА;</w:t>
      </w: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събиране, временно съхранение и търговска дейност  с отпадъци- метални опаковки;</w:t>
      </w: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събиране, временно съхранение, предварително третиране (рязане) и търговска дейност  с ОЧЦМ;</w:t>
      </w: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lastRenderedPageBreak/>
        <w:t xml:space="preserve">събиране, временно съхранение, разкомплектоване на ИУМПС </w:t>
      </w: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търговска дейност  с авточасти повторна употреба</w:t>
      </w:r>
    </w:p>
    <w:p w:rsidR="00AF01BB" w:rsidRPr="00CE2A84" w:rsidRDefault="00AF01BB" w:rsidP="00AF01BB">
      <w:pPr>
        <w:numPr>
          <w:ilvl w:val="12"/>
          <w:numId w:val="0"/>
        </w:num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Приетите от физически и/или юридически лица отпадъци, както и образуваните от дейностите на площадката отпадъци ще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предават с код и наименование съгласно </w:t>
      </w:r>
      <w:r w:rsidRPr="00CE2A84">
        <w:rPr>
          <w:rFonts w:ascii="Times New Roman" w:eastAsia="Calibri" w:hAnsi="Times New Roman" w:cs="Times New Roman"/>
          <w:sz w:val="24"/>
          <w:szCs w:val="24"/>
        </w:rPr>
        <w:t>Наредба №</w:t>
      </w:r>
      <w:r w:rsidRPr="00CE2A84">
        <w:rPr>
          <w:rFonts w:ascii="Times New Roman" w:eastAsia="Calibri" w:hAnsi="Times New Roman" w:cs="Times New Roman"/>
          <w:sz w:val="24"/>
          <w:szCs w:val="24"/>
          <w:lang w:val="en-US"/>
        </w:rPr>
        <w:t>2</w:t>
      </w: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/23.07.2014 г. за класификация на отпадъците отпадъците  </w:t>
      </w:r>
      <w:r w:rsidRPr="00CE2A84">
        <w:rPr>
          <w:rFonts w:ascii="Times New Roman" w:eastAsia="Calibri" w:hAnsi="Times New Roman" w:cs="Times New Roman"/>
          <w:i/>
          <w:sz w:val="24"/>
          <w:szCs w:val="24"/>
          <w:lang w:val="en-US"/>
        </w:rPr>
        <w:t>/</w:t>
      </w:r>
      <w:r w:rsidRPr="00CE2A84">
        <w:rPr>
          <w:rFonts w:ascii="Times New Roman" w:eastAsia="Calibri" w:hAnsi="Times New Roman" w:cs="Times New Roman"/>
          <w:i/>
          <w:iCs/>
          <w:sz w:val="24"/>
          <w:szCs w:val="24"/>
        </w:rPr>
        <w:t>Обн. ДВ. бр.66 от 8 Август 2014г., изм. и доп. ДВ. бр.46 от 1 Юни 2018г.</w:t>
      </w:r>
      <w:r w:rsidRPr="00CE2A84">
        <w:rPr>
          <w:rFonts w:ascii="Times New Roman" w:eastAsia="Calibri" w:hAnsi="Times New Roman" w:cs="Times New Roman"/>
          <w:i/>
          <w:iCs/>
          <w:sz w:val="24"/>
          <w:szCs w:val="24"/>
          <w:lang w:val="en-US"/>
        </w:rPr>
        <w:t>/</w:t>
      </w:r>
      <w:r w:rsidRPr="00CE2A84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, </w:t>
      </w:r>
      <w:r w:rsidRPr="00CE2A84">
        <w:rPr>
          <w:rFonts w:ascii="Times New Roman" w:eastAsia="Calibri" w:hAnsi="Times New Roman" w:cs="Times New Roman"/>
          <w:iCs/>
          <w:sz w:val="24"/>
          <w:szCs w:val="24"/>
        </w:rPr>
        <w:t xml:space="preserve">на лица притежаващи </w:t>
      </w:r>
      <w:r w:rsidRPr="00CE2A84">
        <w:rPr>
          <w:rFonts w:ascii="Times New Roman" w:eastAsia="Calibri" w:hAnsi="Times New Roman" w:cs="Times New Roman"/>
          <w:sz w:val="24"/>
          <w:szCs w:val="24"/>
        </w:rPr>
        <w:t>разрешителен или регистрационен документ по чл. 35, ал. 1, съответно по чл. 35, ал. 2, т. 3-5 от ЗУО или 35, ал. 3 от ЗУО, въз основа на сключен писмен договор.</w:t>
      </w: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Площадката е бетонирана и  оградена с плътна ограда, като за реализацията и последващата експлоатация на ИП  ще бъде осигурено 24-часова охрана и видеонаблюдение.</w:t>
      </w:r>
    </w:p>
    <w:p w:rsidR="00AF01BB" w:rsidRPr="00CE2A84" w:rsidRDefault="00AF01BB" w:rsidP="00AF01BB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За последващата експлоатация на ИП, на територията на площадката ще се монтира везна, с капацитет до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0.5</w:t>
      </w:r>
      <w:r w:rsidRPr="00CE2A84">
        <w:rPr>
          <w:rFonts w:ascii="Times New Roman" w:hAnsi="Times New Roman" w:cs="Times New Roman"/>
          <w:sz w:val="24"/>
          <w:szCs w:val="24"/>
        </w:rPr>
        <w:t xml:space="preserve"> тона.</w:t>
      </w:r>
    </w:p>
    <w:p w:rsidR="00AF01BB" w:rsidRPr="00CE2A84" w:rsidRDefault="00AF01BB" w:rsidP="00AF01BB">
      <w:pPr>
        <w:widowControl w:val="0"/>
        <w:autoSpaceDE w:val="0"/>
        <w:autoSpaceDN w:val="0"/>
        <w:adjustRightInd w:val="0"/>
        <w:spacing w:after="0" w:line="240" w:lineRule="auto"/>
        <w:ind w:firstLine="48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На този етап не се предвижда присъединяване и включване към  ВиК мрежа, т.к.  в близост до имота, предмет на цитираното ИП, няма изградена такава. </w:t>
      </w:r>
    </w:p>
    <w:p w:rsidR="00AF01BB" w:rsidRPr="00CE2A84" w:rsidRDefault="00AF01BB" w:rsidP="00AF01BB">
      <w:pPr>
        <w:pStyle w:val="a5"/>
        <w:spacing w:after="120"/>
        <w:ind w:firstLine="708"/>
        <w:rPr>
          <w:b/>
          <w:i/>
          <w:sz w:val="24"/>
          <w:szCs w:val="24"/>
          <w:lang w:eastAsia="bg-BG"/>
        </w:rPr>
      </w:pPr>
      <w:r w:rsidRPr="00CE2A84">
        <w:rPr>
          <w:b/>
          <w:i/>
          <w:sz w:val="24"/>
          <w:szCs w:val="24"/>
          <w:lang w:eastAsia="bg-BG"/>
        </w:rPr>
        <w:t>На територията на производствената площадка не се предвижда използването на производствени води.</w:t>
      </w:r>
    </w:p>
    <w:p w:rsidR="00AF01BB" w:rsidRPr="00CE2A84" w:rsidRDefault="00AF01BB" w:rsidP="00AF01BB">
      <w:pPr>
        <w:pStyle w:val="a5"/>
        <w:spacing w:after="120"/>
        <w:ind w:firstLine="708"/>
        <w:rPr>
          <w:sz w:val="24"/>
          <w:szCs w:val="24"/>
          <w:lang w:eastAsia="bg-BG"/>
        </w:rPr>
      </w:pPr>
      <w:r w:rsidRPr="00CE2A84">
        <w:rPr>
          <w:b/>
          <w:i/>
          <w:sz w:val="24"/>
          <w:szCs w:val="24"/>
          <w:lang w:eastAsia="bg-BG"/>
        </w:rPr>
        <w:t>Водата за питейни нужди</w:t>
      </w:r>
      <w:r w:rsidRPr="00CE2A84">
        <w:rPr>
          <w:sz w:val="24"/>
          <w:szCs w:val="24"/>
          <w:lang w:eastAsia="bg-BG"/>
        </w:rPr>
        <w:t xml:space="preserve"> ще бъде бутилирана и ще се доставя от търговската мрежа.</w:t>
      </w:r>
    </w:p>
    <w:p w:rsidR="00AF01BB" w:rsidRPr="00CE2A84" w:rsidRDefault="00AF01BB" w:rsidP="00AF01BB">
      <w:pPr>
        <w:pStyle w:val="a5"/>
        <w:spacing w:after="120"/>
        <w:ind w:firstLine="708"/>
        <w:rPr>
          <w:sz w:val="24"/>
          <w:szCs w:val="24"/>
          <w:lang w:val="en-US" w:eastAsia="bg-BG"/>
        </w:rPr>
      </w:pPr>
      <w:r w:rsidRPr="00CE2A84">
        <w:rPr>
          <w:sz w:val="24"/>
          <w:szCs w:val="24"/>
          <w:lang w:val="en-US"/>
        </w:rPr>
        <w:t>Водоснабдяването</w:t>
      </w:r>
      <w:r w:rsidRPr="00CE2A84">
        <w:rPr>
          <w:sz w:val="24"/>
          <w:szCs w:val="24"/>
          <w:lang w:val="ru-RU"/>
        </w:rPr>
        <w:t xml:space="preserve"> на площадката за  </w:t>
      </w:r>
      <w:r w:rsidRPr="00CE2A84">
        <w:rPr>
          <w:rFonts w:eastAsia="Calibri"/>
          <w:b/>
          <w:i/>
          <w:sz w:val="24"/>
          <w:szCs w:val="24"/>
        </w:rPr>
        <w:t>хигиенно-битови нужди</w:t>
      </w:r>
      <w:r w:rsidRPr="00CE2A84">
        <w:rPr>
          <w:sz w:val="24"/>
          <w:szCs w:val="24"/>
        </w:rPr>
        <w:t xml:space="preserve">  за обслужващия персонал, както и за </w:t>
      </w:r>
      <w:r w:rsidRPr="00CE2A84">
        <w:rPr>
          <w:b/>
          <w:i/>
          <w:sz w:val="24"/>
          <w:szCs w:val="24"/>
        </w:rPr>
        <w:t>технически цели измиване и оросяване на площадки</w:t>
      </w:r>
      <w:r w:rsidRPr="00CE2A84">
        <w:rPr>
          <w:sz w:val="24"/>
          <w:szCs w:val="24"/>
        </w:rPr>
        <w:t xml:space="preserve"> и за противопожарни цели в случай на пожар </w:t>
      </w:r>
      <w:r w:rsidRPr="00CE2A84">
        <w:rPr>
          <w:sz w:val="24"/>
          <w:szCs w:val="24"/>
          <w:lang w:val="ru-RU"/>
        </w:rPr>
        <w:t xml:space="preserve">ще се осъществява от локален водоизточник на подземни води, заложен в кватернерния водоносен хоризонт. Сондажният кладенец ще бъде с дълбочина до </w:t>
      </w:r>
      <w:r w:rsidRPr="00CE2A84">
        <w:rPr>
          <w:sz w:val="24"/>
          <w:szCs w:val="24"/>
          <w:lang w:val="en-US"/>
        </w:rPr>
        <w:t>13</w:t>
      </w:r>
      <w:r w:rsidRPr="00CE2A84">
        <w:rPr>
          <w:sz w:val="24"/>
          <w:szCs w:val="24"/>
          <w:lang w:val="ru-RU"/>
        </w:rPr>
        <w:t xml:space="preserve"> м. </w:t>
      </w:r>
    </w:p>
    <w:p w:rsidR="00AF01BB" w:rsidRPr="00CE2A84" w:rsidRDefault="00AF01BB" w:rsidP="00AF01BB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Максималният проектен дебит на сондажа, съобразен с хидрогеоложките проучвания, ще бъде 0,67 л./сек. и необходимо годишно водно количество по време на експлоатация до 950 куб.м. </w:t>
      </w:r>
    </w:p>
    <w:p w:rsidR="00AF01BB" w:rsidRPr="00CE2A84" w:rsidRDefault="00AF01BB" w:rsidP="00AF01BB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en-US"/>
        </w:rPr>
        <w:t>Максимален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разход на вода :</w:t>
      </w:r>
    </w:p>
    <w:p w:rsidR="00AF01BB" w:rsidRPr="00CE2A84" w:rsidRDefault="00AF01BB" w:rsidP="00AF01BB">
      <w:pPr>
        <w:pStyle w:val="a8"/>
        <w:numPr>
          <w:ilvl w:val="0"/>
          <w:numId w:val="28"/>
        </w:numPr>
        <w:spacing w:before="40" w:after="0" w:line="240" w:lineRule="auto"/>
        <w:ind w:left="1349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денонощно до 3,8 куб.м. / ден - до 250 дни/годишно</w:t>
      </w:r>
    </w:p>
    <w:p w:rsidR="00AF01BB" w:rsidRPr="00CE2A84" w:rsidRDefault="00AF01BB" w:rsidP="00AF01BB">
      <w:pPr>
        <w:pStyle w:val="a8"/>
        <w:numPr>
          <w:ilvl w:val="0"/>
          <w:numId w:val="28"/>
        </w:numPr>
        <w:spacing w:before="40" w:after="0" w:line="240" w:lineRule="auto"/>
        <w:ind w:left="1349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годишно водно количество до 950 куб.м./год. </w:t>
      </w:r>
    </w:p>
    <w:p w:rsidR="00AF01BB" w:rsidRPr="00CE2A84" w:rsidRDefault="00AF01BB" w:rsidP="00AF01BB">
      <w:pPr>
        <w:pStyle w:val="a8"/>
        <w:numPr>
          <w:ilvl w:val="0"/>
          <w:numId w:val="28"/>
        </w:numPr>
        <w:spacing w:before="40" w:after="0" w:line="240" w:lineRule="auto"/>
        <w:ind w:left="1349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върхов проектен дебит до 0,67 </w:t>
      </w:r>
      <w:r w:rsidRPr="00CE2A84">
        <w:rPr>
          <w:rFonts w:ascii="Times New Roman" w:hAnsi="Times New Roman" w:cs="Times New Roman"/>
          <w:sz w:val="24"/>
          <w:szCs w:val="24"/>
        </w:rPr>
        <w:t>л./сек.</w:t>
      </w:r>
    </w:p>
    <w:p w:rsidR="00AF01BB" w:rsidRPr="00CE2A84" w:rsidRDefault="00AF01BB" w:rsidP="00AF01BB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en-US"/>
        </w:rPr>
        <w:t>Водоприемната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част на сондажа ще бъде изградена от PVC тръби с диаметър </w:t>
      </w:r>
      <w:r w:rsidRPr="00CE2A84">
        <w:rPr>
          <w:rFonts w:ascii="Times New Roman" w:hAnsi="Cambria" w:cs="Times New Roman"/>
          <w:sz w:val="24"/>
          <w:szCs w:val="24"/>
          <w:lang w:val="ru-RU"/>
        </w:rPr>
        <w:t>⌀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>160.</w:t>
      </w:r>
    </w:p>
    <w:p w:rsidR="00AF01BB" w:rsidRPr="00CE2A84" w:rsidRDefault="00AF01BB" w:rsidP="00AF01BB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време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на строителството не се предвижда ползване на водни количества от сондажния кладенец.</w:t>
      </w:r>
    </w:p>
    <w:p w:rsidR="00AF01BB" w:rsidRPr="00CE2A84" w:rsidRDefault="00AF01BB" w:rsidP="00AF01BB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населеното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място няма изградена канализационна мрежа.</w:t>
      </w:r>
    </w:p>
    <w:p w:rsidR="00AF01BB" w:rsidRPr="00CE2A84" w:rsidRDefault="00AF01BB" w:rsidP="00AF01BB">
      <w:pPr>
        <w:pStyle w:val="a8"/>
        <w:spacing w:before="6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Отпадните води се заустват във водоплътна изгребна яма  </w:t>
      </w:r>
    </w:p>
    <w:p w:rsidR="00AF01BB" w:rsidRPr="00CE2A84" w:rsidRDefault="00AF01BB" w:rsidP="00AF01BB">
      <w:pPr>
        <w:pStyle w:val="a8"/>
        <w:spacing w:before="6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b/>
          <w:i/>
          <w:sz w:val="24"/>
          <w:szCs w:val="24"/>
        </w:rPr>
        <w:t>Отпадните води,</w:t>
      </w:r>
      <w:r w:rsidRPr="00CE2A84">
        <w:rPr>
          <w:rFonts w:ascii="Times New Roman" w:hAnsi="Times New Roman" w:cs="Times New Roman"/>
          <w:sz w:val="24"/>
          <w:szCs w:val="24"/>
        </w:rPr>
        <w:t xml:space="preserve"> които ще се генерират са </w:t>
      </w:r>
      <w:r w:rsidRPr="00CE2A84">
        <w:rPr>
          <w:rFonts w:ascii="Times New Roman" w:hAnsi="Times New Roman" w:cs="Times New Roman"/>
          <w:b/>
          <w:i/>
          <w:sz w:val="24"/>
          <w:szCs w:val="24"/>
        </w:rPr>
        <w:t>дъждовнии битово – фекални</w:t>
      </w:r>
      <w:r w:rsidRPr="00CE2A84">
        <w:rPr>
          <w:rFonts w:ascii="Times New Roman" w:hAnsi="Times New Roman" w:cs="Times New Roman"/>
          <w:sz w:val="24"/>
          <w:szCs w:val="24"/>
        </w:rPr>
        <w:t xml:space="preserve">. </w:t>
      </w:r>
      <w:r w:rsidRPr="00CE2A84">
        <w:rPr>
          <w:rFonts w:ascii="Times New Roman" w:hAnsi="Times New Roman" w:cs="Times New Roman"/>
          <w:b/>
          <w:i/>
          <w:sz w:val="24"/>
          <w:szCs w:val="24"/>
        </w:rPr>
        <w:t>Битово – фекалните отпадни</w:t>
      </w:r>
      <w:r w:rsidRPr="00CE2A84">
        <w:rPr>
          <w:rFonts w:ascii="Times New Roman" w:hAnsi="Times New Roman" w:cs="Times New Roman"/>
          <w:sz w:val="24"/>
          <w:szCs w:val="24"/>
        </w:rPr>
        <w:t xml:space="preserve"> води ще се отвеждат във водоплътна изгребна яма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с размери 2м. / 2м. / 1,7м. </w:t>
      </w:r>
      <w:r w:rsidRPr="00CE2A84">
        <w:rPr>
          <w:rFonts w:ascii="Times New Roman" w:hAnsi="Times New Roman" w:cs="Times New Roman"/>
          <w:i/>
          <w:sz w:val="24"/>
          <w:szCs w:val="24"/>
          <w:lang w:val="ru-RU"/>
        </w:rPr>
        <w:t>(шир./ дълж./ дълбочина)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>,  която ще се почиства периодично от лицензирана фирма на база сключен договор.</w:t>
      </w:r>
    </w:p>
    <w:p w:rsidR="00AF01BB" w:rsidRPr="00CE2A84" w:rsidRDefault="00AF01BB" w:rsidP="00AF01BB">
      <w:pPr>
        <w:pStyle w:val="Default"/>
        <w:spacing w:after="120"/>
        <w:ind w:firstLine="708"/>
        <w:jc w:val="both"/>
        <w:rPr>
          <w:color w:val="auto"/>
        </w:rPr>
      </w:pPr>
      <w:r w:rsidRPr="00CE2A84">
        <w:rPr>
          <w:color w:val="auto"/>
        </w:rPr>
        <w:t xml:space="preserve"> </w:t>
      </w:r>
      <w:r w:rsidRPr="00CE2A84">
        <w:rPr>
          <w:b/>
          <w:i/>
          <w:color w:val="auto"/>
        </w:rPr>
        <w:t>Дъждовните отпадни води</w:t>
      </w:r>
      <w:r w:rsidRPr="00CE2A84">
        <w:rPr>
          <w:color w:val="auto"/>
        </w:rPr>
        <w:t xml:space="preserve"> са условно чисти и се оттичат в зелените площи на площадката. </w:t>
      </w:r>
    </w:p>
    <w:p w:rsidR="00AF01BB" w:rsidRPr="00CE2A84" w:rsidRDefault="00AF01BB" w:rsidP="00AF01BB">
      <w:pPr>
        <w:pStyle w:val="a5"/>
        <w:spacing w:after="120"/>
        <w:ind w:firstLine="709"/>
        <w:rPr>
          <w:sz w:val="24"/>
          <w:szCs w:val="24"/>
        </w:rPr>
      </w:pPr>
      <w:r w:rsidRPr="00CE2A84">
        <w:rPr>
          <w:sz w:val="24"/>
          <w:szCs w:val="24"/>
        </w:rPr>
        <w:lastRenderedPageBreak/>
        <w:t>Електрозахранването ще се осъществява, чрез съществуваща електропреносна мрежа, след сключване на писмен договор.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а) размер, засегната площ, параметри, мащабност, обем, производителност, обхват, оформление на инвестиционното предложение в неговата цялост;</w:t>
      </w:r>
    </w:p>
    <w:p w:rsidR="0048417C" w:rsidRPr="00CE2A84" w:rsidRDefault="0048417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:rsidR="00296CD3" w:rsidRPr="00CE2A84" w:rsidRDefault="00296CD3" w:rsidP="00296CD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Инвестиционното предложение /ИП/ е за нов обект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 w:rsidRPr="00CE2A84">
        <w:rPr>
          <w:rFonts w:ascii="Times New Roman" w:hAnsi="Times New Roman" w:cs="Times New Roman"/>
          <w:sz w:val="24"/>
          <w:szCs w:val="24"/>
        </w:rPr>
        <w:t>за събиране, временно съхранение и търговска дейност с отпадъци от метални опаковки и  негодни за употреба батерии и акумулатори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CE2A84">
        <w:rPr>
          <w:rFonts w:ascii="Times New Roman" w:hAnsi="Times New Roman" w:cs="Times New Roman"/>
          <w:sz w:val="24"/>
          <w:szCs w:val="24"/>
        </w:rPr>
        <w:t>НУБА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 от черни и цветни метали(ОЧЦМ)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разкомплектоване на излезли от употреба моторни превозни средства (ИУМПС) и продажба на части втора употреба  </w:t>
      </w:r>
      <w:r w:rsidRPr="00CE2A84">
        <w:rPr>
          <w:rFonts w:ascii="Times New Roman" w:hAnsi="Times New Roman" w:cs="Times New Roman"/>
          <w:sz w:val="24"/>
          <w:szCs w:val="24"/>
        </w:rPr>
        <w:t xml:space="preserve">в поземлен имот (ПИ)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гр. Баня,  общ. Карлово, обл. Пловдив, с площ 2490кв.м.</w:t>
      </w:r>
    </w:p>
    <w:p w:rsidR="00296CD3" w:rsidRPr="00CE2A84" w:rsidRDefault="00296CD3" w:rsidP="00296CD3">
      <w:pPr>
        <w:tabs>
          <w:tab w:val="num" w:pos="1418"/>
        </w:tabs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Площадката отговаря на изискванията заложени в чл. 38, ал. 1 на Закона за управление на отпадъците /</w:t>
      </w:r>
      <w:r w:rsidRPr="00CE2A84">
        <w:rPr>
          <w:rFonts w:ascii="Times New Roman" w:hAnsi="Times New Roman" w:cs="Times New Roman"/>
          <w:i/>
          <w:sz w:val="24"/>
          <w:szCs w:val="24"/>
        </w:rPr>
        <w:t>обн. ДВ бр. 53 от 13.07.2012 г., изм. и доп. ДВ. бр.56 от 16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.07.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 доп. ДВ. бр.81 от 15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.10.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</w:t>
      </w:r>
      <w:r w:rsidRPr="00CE2A84">
        <w:rPr>
          <w:rFonts w:ascii="Times New Roman" w:hAnsi="Times New Roman" w:cs="Times New Roman"/>
          <w:sz w:val="24"/>
          <w:szCs w:val="24"/>
          <w:shd w:val="clear" w:color="auto" w:fill="FEFEFE"/>
        </w:rPr>
        <w:t xml:space="preserve">  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>изм. ДВ. бр.105 от 11 Декември 2020г.</w:t>
      </w:r>
      <w:r w:rsidRPr="00CE2A84">
        <w:rPr>
          <w:rFonts w:ascii="Times New Roman" w:hAnsi="Times New Roman" w:cs="Times New Roman"/>
          <w:i/>
          <w:sz w:val="24"/>
          <w:szCs w:val="24"/>
        </w:rPr>
        <w:t xml:space="preserve"> /.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Площадката е бетонирана и  оградена с ограда, като  за реализацията и последващата експлоатация на ИП ще бъде създадена необходимата за целта инфраструктура и  ще се осигури 24-часова охрана и видеонаблюдение.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За последващата експлоатация на ИП, на територията на площадката ще се монтира везна, с капацитет до 0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.5</w:t>
      </w:r>
      <w:r w:rsidRPr="00CE2A84">
        <w:rPr>
          <w:rFonts w:ascii="Times New Roman" w:hAnsi="Times New Roman" w:cs="Times New Roman"/>
          <w:sz w:val="24"/>
          <w:szCs w:val="24"/>
        </w:rPr>
        <w:t xml:space="preserve"> тона.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На територията на площадката има изградени:</w:t>
      </w:r>
    </w:p>
    <w:p w:rsidR="00296CD3" w:rsidRPr="00CE2A84" w:rsidRDefault="00296CD3" w:rsidP="00296CD3">
      <w:pPr>
        <w:pStyle w:val="a4"/>
        <w:numPr>
          <w:ilvl w:val="0"/>
          <w:numId w:val="5"/>
        </w:num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Контролно и приемно – предавателен пункт, чрез който ще се осъществява входящия и изходящия контрол на отпадъци;</w:t>
      </w:r>
    </w:p>
    <w:p w:rsidR="00296CD3" w:rsidRPr="00CE2A84" w:rsidRDefault="00296CD3" w:rsidP="00296CD3">
      <w:pPr>
        <w:pStyle w:val="a4"/>
        <w:numPr>
          <w:ilvl w:val="0"/>
          <w:numId w:val="5"/>
        </w:num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Участъци с изградени навеси, на чиято територия ще се съхраняват опасни отпадъци;</w:t>
      </w:r>
    </w:p>
    <w:p w:rsidR="00296CD3" w:rsidRPr="00CE2A84" w:rsidRDefault="00296CD3" w:rsidP="00296CD3">
      <w:pPr>
        <w:spacing w:after="12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:rsidR="00296CD3" w:rsidRPr="00CE2A84" w:rsidRDefault="00296CD3" w:rsidP="00296CD3">
      <w:pPr>
        <w:spacing w:after="12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u w:val="single"/>
        </w:rPr>
        <w:t>На територията на площадката ще се извършват следните дейности:</w:t>
      </w:r>
    </w:p>
    <w:p w:rsidR="00296CD3" w:rsidRPr="00CE2A84" w:rsidRDefault="00296CD3" w:rsidP="00296CD3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Събиране и съхранение на  НУБА и метални опаковки;</w:t>
      </w:r>
    </w:p>
    <w:p w:rsidR="00296CD3" w:rsidRPr="00CE2A84" w:rsidRDefault="00296CD3" w:rsidP="00296CD3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Събиране, съхранение и третиране на ОЧЦМ;</w:t>
      </w:r>
    </w:p>
    <w:p w:rsidR="00296CD3" w:rsidRPr="00CE2A84" w:rsidRDefault="00296CD3" w:rsidP="00296CD3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Събиране, съхранение и разкомплектоване на ИУМПС</w:t>
      </w:r>
    </w:p>
    <w:p w:rsidR="00296CD3" w:rsidRPr="00CE2A84" w:rsidRDefault="00296CD3" w:rsidP="00296CD3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Съхранение на  отпадъци, генерирани от дейността на дружеството.</w:t>
      </w:r>
    </w:p>
    <w:p w:rsidR="00296CD3" w:rsidRPr="00CE2A84" w:rsidRDefault="00296CD3" w:rsidP="00296CD3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Търговска дейност с годни за повторна употреба 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авточасти и компоненти от ИУМПС</w:t>
      </w:r>
    </w:p>
    <w:p w:rsidR="00296CD3" w:rsidRPr="00CE2A84" w:rsidRDefault="00296CD3" w:rsidP="00296CD3">
      <w:p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За ефективната дейност, извършвана на територията на площадката,</w:t>
      </w:r>
      <w:r w:rsidRPr="00CE2A84">
        <w:rPr>
          <w:rFonts w:ascii="Times New Roman" w:hAnsi="Times New Roman" w:cs="Times New Roman"/>
          <w:sz w:val="24"/>
          <w:szCs w:val="24"/>
        </w:rPr>
        <w:t>ще се обособят участъци за разделно събиране и временно съхранение на различните по вид, състав и свойства отпадъци а именно: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Дейности по събиране и съхранение на НУБА: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В контейнери или палети, устойчиви на киселина, разположени върху бетонирана площ в закрито помещение, ще се събират и съхраняват временно следните батерии и акумулатори изкупени от физически и/или юридически лица: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3"/>
        <w:gridCol w:w="3049"/>
        <w:gridCol w:w="2940"/>
        <w:gridCol w:w="2134"/>
      </w:tblGrid>
      <w:tr w:rsidR="00296CD3" w:rsidRPr="00CE2A84" w:rsidTr="00731C49">
        <w:trPr>
          <w:trHeight w:val="1028"/>
        </w:trPr>
        <w:tc>
          <w:tcPr>
            <w:tcW w:w="1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lastRenderedPageBreak/>
              <w:t>Код на отпадъка</w:t>
            </w:r>
          </w:p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Наименование на отпадъка</w:t>
            </w: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Дейности 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Cs/>
                <w:sz w:val="24"/>
                <w:szCs w:val="24"/>
              </w:rPr>
              <w:t>Прогнозни количества(тон/год.)</w:t>
            </w:r>
          </w:p>
        </w:tc>
      </w:tr>
      <w:tr w:rsidR="00296CD3" w:rsidRPr="00CE2A84" w:rsidTr="00731C49">
        <w:trPr>
          <w:trHeight w:val="165"/>
        </w:trPr>
        <w:tc>
          <w:tcPr>
            <w:tcW w:w="1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pacing w:val="-11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pacing w:val="-11"/>
                <w:sz w:val="24"/>
                <w:szCs w:val="24"/>
              </w:rPr>
              <w:t>16  06  01*</w:t>
            </w:r>
          </w:p>
        </w:tc>
        <w:tc>
          <w:tcPr>
            <w:tcW w:w="3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pacing w:val="-1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pacing w:val="-5"/>
                <w:sz w:val="24"/>
                <w:szCs w:val="24"/>
              </w:rPr>
              <w:t>Оловни акумулаторни батерии</w:t>
            </w:r>
          </w:p>
        </w:tc>
        <w:tc>
          <w:tcPr>
            <w:tcW w:w="2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10</w:t>
            </w:r>
          </w:p>
        </w:tc>
      </w:tr>
    </w:tbl>
    <w:p w:rsidR="00296CD3" w:rsidRPr="00CE2A84" w:rsidRDefault="00296CD3" w:rsidP="00296C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Местата и съдовете в които ще се съхраняват събраните НУБА са обозначени с табели,с код и наименование, съгласно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Събирането и съхранението на НУБА ще се извършва в съответствие с изискванията заложени в Наредба за батерии и акумулатори и за негодни за употреба акумулатори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/Обн. ДВ бр. 2 от 08.01.2013 г., ......посл.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> изм. и доп. ДВ. бр.2 от 8 Януари 2021г.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 xml:space="preserve"> /.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Събраните от физически и/или юридически лица НУБА, ще се предават на фирми, притежаващи необходимите разрешителни документи за дейности с отпадъци, съгласно чл. 35 от ЗУО, след сключен писмен договор.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Дейности по събиране и съхранение на метални опаковки</w:t>
      </w: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</w:rPr>
        <w:t>: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На територията на площадкава ше се обособи специален участък в който ще се приемат и съхраняват изкупени от физически и/или юридически лица метални опаковки: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3"/>
        <w:gridCol w:w="3049"/>
        <w:gridCol w:w="2940"/>
        <w:gridCol w:w="2134"/>
      </w:tblGrid>
      <w:tr w:rsidR="00296CD3" w:rsidRPr="00CE2A84" w:rsidTr="00731C49">
        <w:trPr>
          <w:trHeight w:val="1028"/>
        </w:trPr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Код на отпадъка</w:t>
            </w:r>
          </w:p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</w:p>
        </w:tc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Наименование на отпадъка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Дейности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Cs/>
                <w:sz w:val="24"/>
                <w:szCs w:val="24"/>
              </w:rPr>
              <w:t>Прогнозни количества(тон/год.)</w:t>
            </w:r>
          </w:p>
        </w:tc>
      </w:tr>
      <w:tr w:rsidR="00296CD3" w:rsidRPr="00CE2A84" w:rsidTr="00731C49">
        <w:trPr>
          <w:trHeight w:val="165"/>
        </w:trPr>
        <w:tc>
          <w:tcPr>
            <w:tcW w:w="1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rPr>
                <w:rFonts w:ascii="Times New Roman" w:hAnsi="Times New Roman" w:cs="Times New Roman"/>
                <w:noProof/>
                <w:spacing w:val="-11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pacing w:val="-11"/>
                <w:sz w:val="24"/>
                <w:szCs w:val="24"/>
              </w:rPr>
              <w:t>15 01 04</w:t>
            </w:r>
          </w:p>
        </w:tc>
        <w:tc>
          <w:tcPr>
            <w:tcW w:w="3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pacing w:val="-1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pacing w:val="-5"/>
                <w:sz w:val="24"/>
                <w:szCs w:val="24"/>
              </w:rPr>
              <w:t>Метални опаковки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bg-BG"/>
              </w:rPr>
              <w:t>50</w:t>
            </w:r>
          </w:p>
        </w:tc>
      </w:tr>
    </w:tbl>
    <w:p w:rsidR="00296CD3" w:rsidRPr="00CE2A84" w:rsidRDefault="00296CD3" w:rsidP="00296CD3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</w:p>
    <w:p w:rsidR="00296CD3" w:rsidRPr="00CE2A84" w:rsidRDefault="00296CD3" w:rsidP="00296CD3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u w:val="single"/>
        </w:rPr>
        <w:t>На този етап не се предвижда  да се извършват дейности по предварително третиране /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сортиране, балиране, рязане  и др</w:t>
      </w:r>
      <w:r w:rsidRPr="00CE2A84">
        <w:rPr>
          <w:rFonts w:ascii="Times New Roman" w:eastAsia="Times New Roman" w:hAnsi="Times New Roman" w:cs="Times New Roman"/>
          <w:sz w:val="24"/>
          <w:szCs w:val="24"/>
          <w:u w:val="single"/>
        </w:rPr>
        <w:t>./ на  събраните метални опаковки.</w:t>
      </w:r>
    </w:p>
    <w:p w:rsidR="00296CD3" w:rsidRPr="00CE2A84" w:rsidRDefault="00296CD3" w:rsidP="00296CD3">
      <w:p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Дейностите с метални опаковки ще се извършват в съответствие с изискванията в 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Наредбата за опаковките и отпадъците от опаковки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/Обн. ДВ. бр.85 от 6 Ноември 2012г., изм. и доп.....посл. изм. и доп. ДВ. бр.2 от 8 Януари 2021г./</w:t>
      </w:r>
    </w:p>
    <w:p w:rsidR="00296CD3" w:rsidRPr="00CE2A84" w:rsidRDefault="00296CD3" w:rsidP="00296C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pacing w:val="2"/>
          <w:sz w:val="24"/>
          <w:szCs w:val="24"/>
        </w:rPr>
        <w:t xml:space="preserve">Металните опаковки ще се съхраняват отделно в специално обособен участък. При последващо предаване на отпадъците от метални опаковки,  те ще се отчитат отделно с код и наименование, съгласно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/.</w:t>
      </w:r>
    </w:p>
    <w:p w:rsidR="00296CD3" w:rsidRPr="00CE2A84" w:rsidRDefault="00296CD3" w:rsidP="00296CD3">
      <w:pPr>
        <w:pStyle w:val="aa"/>
        <w:spacing w:before="0" w:beforeAutospacing="0" w:after="0"/>
        <w:ind w:firstLine="720"/>
        <w:contextualSpacing/>
        <w:jc w:val="both"/>
      </w:pPr>
      <w:r w:rsidRPr="00CE2A84">
        <w:lastRenderedPageBreak/>
        <w:t>Събраните от физически и/или юридически лица, метални опаковкище се предават за последващо третиране на фирми, притежаващи необходимите разрешителни документи за дейности с отпадъци, съгласно чл. 35 от ЗУО, след сключен писмен договор.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Дейности по събиране, съхранение и третиране на ОЧЦМ:</w:t>
      </w:r>
    </w:p>
    <w:p w:rsidR="00296CD3" w:rsidRPr="00CE2A84" w:rsidRDefault="00296CD3" w:rsidP="00296CD3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Изкупени от физически и/или юридически лица метални отпадъци, както и тези образувани от разкомплектоване на ИУМПС ще се пиемат на площадката за временно съхранение, и/или за извършване на предварително третиране- сортиране; рязане:</w:t>
      </w:r>
    </w:p>
    <w:tbl>
      <w:tblPr>
        <w:tblW w:w="97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0"/>
        <w:gridCol w:w="2318"/>
        <w:gridCol w:w="4070"/>
        <w:gridCol w:w="2134"/>
      </w:tblGrid>
      <w:tr w:rsidR="00296CD3" w:rsidRPr="00CE2A84" w:rsidTr="00731C49">
        <w:trPr>
          <w:trHeight w:val="1028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Код на отпадъка</w:t>
            </w:r>
          </w:p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Наименование на отпадъка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Дейности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Cs/>
                <w:sz w:val="24"/>
                <w:szCs w:val="24"/>
              </w:rPr>
              <w:t>Прогнозни количества(тон/год.)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02 01 10</w:t>
            </w:r>
          </w:p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Метални отпадъци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296CD3" w:rsidRPr="00CE2A84" w:rsidTr="00731C49">
        <w:trPr>
          <w:trHeight w:val="56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12 01 01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стърготини, стружки и изрезки от черни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12 01 02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прах и частици от черни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12 01 03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стърготини, стружки и изрезки от цветни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12 01 04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прах и частици от цветни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12 01 13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отпадъци от заваряване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16 01 17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Черни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16 01 18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Цветни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lastRenderedPageBreak/>
              <w:t xml:space="preserve">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17 04 01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мед, бронз, месинг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17 04 02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алуминий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17 04 03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олово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17 04 04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цинк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17 04 05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желязо и стомана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17 04 06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калай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17 04 07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смеси от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 xml:space="preserve">Размяна на отпадъци за подлагане на някоя от дейностите с кодове R 1 — R 11 (предварителна 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lastRenderedPageBreak/>
              <w:t>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17 04 11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кабели, различни от упоменатите в 17 04 10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19 10 01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отпадъци от желязо и стомана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19 10 02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отпадъци от цветни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296CD3" w:rsidRPr="00CE2A84" w:rsidTr="00731C49">
        <w:trPr>
          <w:trHeight w:val="165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19 12 02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черни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100</w:t>
            </w:r>
          </w:p>
        </w:tc>
      </w:tr>
      <w:tr w:rsidR="00296CD3" w:rsidRPr="00CE2A84" w:rsidTr="00731C49">
        <w:trPr>
          <w:trHeight w:val="141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19 12 03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цветни 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296CD3" w:rsidRPr="00CE2A84" w:rsidTr="00731C49">
        <w:trPr>
          <w:trHeight w:val="141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20 01 40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метали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сортиране, рязане)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296CD3" w:rsidRPr="00CE2A84" w:rsidRDefault="00296CD3" w:rsidP="00296CD3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  <w:u w:val="single"/>
        </w:rPr>
      </w:pPr>
    </w:p>
    <w:p w:rsidR="00296CD3" w:rsidRPr="00CE2A84" w:rsidRDefault="00296CD3" w:rsidP="00296CD3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noProof/>
          <w:sz w:val="24"/>
          <w:szCs w:val="24"/>
          <w:u w:val="single"/>
        </w:rPr>
        <w:t>Сортиране и прегрупиране на постъпилите отпадъци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: при приемането на отпадъците, след визуален оглед, претегляне и съответно оформяне на документите, ще се организира тяхното сортиране и повторно претегляне на вече сортираните групи от </w:t>
      </w:r>
      <w:r w:rsidRPr="00CE2A84">
        <w:rPr>
          <w:rFonts w:ascii="Times New Roman" w:hAnsi="Times New Roman" w:cs="Times New Roman"/>
          <w:noProof/>
          <w:sz w:val="24"/>
          <w:szCs w:val="24"/>
        </w:rPr>
        <w:lastRenderedPageBreak/>
        <w:t>тях. Сортирането и прегрупинето на отпадъците ще се извършват ръчно или с подемна и товаро-разтоварна техника..</w:t>
      </w:r>
    </w:p>
    <w:p w:rsidR="00296CD3" w:rsidRPr="00CE2A84" w:rsidRDefault="00296CD3" w:rsidP="00296CD3">
      <w:pPr>
        <w:spacing w:line="240" w:lineRule="auto"/>
        <w:ind w:firstLine="540"/>
        <w:jc w:val="both"/>
        <w:rPr>
          <w:rFonts w:ascii="Times New Roman" w:hAnsi="Times New Roman" w:cs="Times New Roman"/>
          <w:noProof/>
          <w:sz w:val="24"/>
          <w:szCs w:val="24"/>
          <w:u w:val="single"/>
          <w:lang w:eastAsia="bg-BG"/>
        </w:rPr>
      </w:pPr>
      <w:r w:rsidRPr="00CE2A84">
        <w:rPr>
          <w:rFonts w:ascii="Times New Roman" w:hAnsi="Times New Roman" w:cs="Times New Roman"/>
          <w:noProof/>
          <w:sz w:val="24"/>
          <w:szCs w:val="24"/>
          <w:u w:val="single"/>
        </w:rPr>
        <w:t>Предварителна обработка и рязане на ОЧЦМ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: Eдрогабаритните </w:t>
      </w:r>
      <w:r w:rsidRPr="00CE2A84">
        <w:rPr>
          <w:rFonts w:ascii="Times New Roman" w:hAnsi="Times New Roman" w:cs="Times New Roman"/>
          <w:bCs/>
          <w:noProof/>
          <w:sz w:val="24"/>
          <w:szCs w:val="24"/>
        </w:rPr>
        <w:t>отпадъци от черни и цветни метали, събрани от търговска дейност  с ОЧЦМ, както и образуваните от разкомплектоването на ИУМПС /</w:t>
      </w:r>
      <w:r w:rsidRPr="00CE2A84">
        <w:rPr>
          <w:rFonts w:ascii="Times New Roman" w:hAnsi="Times New Roman" w:cs="Times New Roman"/>
          <w:bCs/>
          <w:i/>
          <w:noProof/>
          <w:sz w:val="24"/>
          <w:szCs w:val="24"/>
        </w:rPr>
        <w:t>ламарина, купета и др./</w:t>
      </w:r>
      <w:r w:rsidRPr="00CE2A84">
        <w:rPr>
          <w:rFonts w:ascii="Times New Roman" w:hAnsi="Times New Roman" w:cs="Times New Roman"/>
          <w:bCs/>
          <w:noProof/>
          <w:sz w:val="24"/>
          <w:szCs w:val="24"/>
        </w:rPr>
        <w:t xml:space="preserve">  се подават за последваща обработка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 – извършване на  газо-кислородно рязане с оксижен. </w:t>
      </w:r>
    </w:p>
    <w:p w:rsidR="00296CD3" w:rsidRPr="00CE2A84" w:rsidRDefault="00296CD3" w:rsidP="00296CD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Дейностите с отпадъци от черни и цветни метали, които представляват кабели и електропроводници от всякакъв вид и размер, елементи на електронната съобщителна инфраструктура, елементи и части от подвижния железопътен състав, железния път, включително осигурителните, сигнализационните и съобщителните съоръжения и всякакви инсталации към тях, всякакви елементи и части от пътната инфраструктура, като пътни знаци, мантинели, метални капаци от шахти, части от уличното осветление или воднонапоителни системи и съоръжения, както и на металосъдържащи паметници на културата или части, или елементи от тях, ще се извършват при наличие на издаден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Сертификат за произход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, издаден от лицата, при чиято дейност се образуват и въз основа сключен писмен договор.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Тези отпадъци се съхраняват и подготвят за оползотворяване отделно от останалите ОЦЧМ.</w:t>
      </w:r>
    </w:p>
    <w:p w:rsidR="00296CD3" w:rsidRPr="00CE2A84" w:rsidRDefault="00296CD3" w:rsidP="00296CD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96CD3" w:rsidRPr="00CE2A84" w:rsidRDefault="00296CD3" w:rsidP="00296CD3">
      <w:pPr>
        <w:tabs>
          <w:tab w:val="num" w:pos="1418"/>
        </w:tabs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Всички ОЧЦМ, събрани от физически и/или юридически лица, ще се събират разделно и временно съхраняват по подходящ начин, съгласно техния произход, вид, състав и характерни свойства, обозначени с табели, с код и наименование на съответния отпадък, съгласно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/.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, както и в съответствие с изискванията поставени в </w:t>
      </w:r>
      <w:r w:rsidRPr="00CE2A84">
        <w:rPr>
          <w:rFonts w:ascii="Times New Roman" w:hAnsi="Times New Roman" w:cs="Times New Roman"/>
          <w:sz w:val="24"/>
          <w:szCs w:val="24"/>
        </w:rPr>
        <w:t>Закона за управление на отпадъците /</w:t>
      </w:r>
      <w:r w:rsidRPr="00CE2A84">
        <w:rPr>
          <w:rFonts w:ascii="Times New Roman" w:hAnsi="Times New Roman" w:cs="Times New Roman"/>
          <w:i/>
          <w:sz w:val="24"/>
          <w:szCs w:val="24"/>
        </w:rPr>
        <w:t>обн. ДВ бр. 53 от 13.07.2012 г., изм. и доп. ДВ. бр.56 от 16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.07.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 доп. ДВ. бр.81 от 15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.10.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</w:t>
      </w:r>
      <w:r w:rsidRPr="00CE2A84">
        <w:rPr>
          <w:rFonts w:ascii="Times New Roman" w:hAnsi="Times New Roman" w:cs="Times New Roman"/>
          <w:sz w:val="24"/>
          <w:szCs w:val="24"/>
          <w:shd w:val="clear" w:color="auto" w:fill="FEFEFE"/>
        </w:rPr>
        <w:t xml:space="preserve">  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>изм. ДВ. бр.105 от 11 Декември 2020г.</w:t>
      </w:r>
      <w:r w:rsidRPr="00CE2A84">
        <w:rPr>
          <w:rFonts w:ascii="Times New Roman" w:hAnsi="Times New Roman" w:cs="Times New Roman"/>
          <w:i/>
          <w:sz w:val="24"/>
          <w:szCs w:val="24"/>
        </w:rPr>
        <w:t xml:space="preserve"> /.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Отпадъците от черни и цветни метали с битов характерще се приемат въз основа на писмен договор, с приложена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Декларация за произход.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При  последващо  предаване на тези отпадъци за извършване на търговска дейност, оползотворяване и рециклиране, те ще се отчитат разделно, с код и наименование, съгласно  наредбата  по  чл.3 от Закона за управление на отпадъците.</w:t>
      </w: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Търговска дейност с отпадъци от черни и цветни метали между лицензирани търговцище се извършва, въз основа на писмен договор. </w:t>
      </w:r>
    </w:p>
    <w:p w:rsidR="00296CD3" w:rsidRPr="00CE2A84" w:rsidRDefault="00296CD3" w:rsidP="00296CD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 xml:space="preserve">Дейности по събиране, съхранение и третиране на </w:t>
      </w:r>
      <w:r w:rsidRPr="00CE2A8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ИУМПС</w:t>
      </w: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:</w:t>
      </w:r>
    </w:p>
    <w:p w:rsidR="00296CD3" w:rsidRPr="00CE2A84" w:rsidRDefault="00296CD3" w:rsidP="00296CD3">
      <w:p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Доставчици са фирми, които притежават разрешение за дейности с отпадъци, и частни лица от цялата страна. Отпадъците ще  се обработват само механично - без промяна на състава им, в съответствие с изискванията поставени в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Наредбата за излезлите от употреба моторни превозни средства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/обн. дв. бр.7 от 25 януари 2013г., ...посл. изм. и доп. дв. бр.2 от 8 януари 2021г./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2"/>
        <w:gridCol w:w="2201"/>
        <w:gridCol w:w="3789"/>
        <w:gridCol w:w="2134"/>
      </w:tblGrid>
      <w:tr w:rsidR="00296CD3" w:rsidRPr="00CE2A84" w:rsidTr="00731C49">
        <w:trPr>
          <w:trHeight w:val="647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Код на отпадъка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Наименование на отпадъка</w:t>
            </w:r>
          </w:p>
        </w:tc>
        <w:tc>
          <w:tcPr>
            <w:tcW w:w="3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Дейности 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Cs/>
                <w:sz w:val="24"/>
                <w:szCs w:val="24"/>
              </w:rPr>
              <w:t>Прогнозни количества(тон/год.)</w:t>
            </w:r>
          </w:p>
        </w:tc>
      </w:tr>
      <w:tr w:rsidR="00296CD3" w:rsidRPr="00CE2A84" w:rsidTr="00731C49">
        <w:trPr>
          <w:trHeight w:val="165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>16 01 04*</w:t>
            </w:r>
          </w:p>
        </w:tc>
        <w:tc>
          <w:tcPr>
            <w:tcW w:w="2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Излезли от употреба превозни </w:t>
            </w:r>
            <w:r w:rsidRPr="00CE2A8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средства</w:t>
            </w:r>
          </w:p>
        </w:tc>
        <w:tc>
          <w:tcPr>
            <w:tcW w:w="3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bg-BG"/>
              </w:rPr>
              <w:lastRenderedPageBreak/>
              <w:t>R13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 xml:space="preserve"> –Съхраняване на отпадъци до извършване, на която и да е от </w:t>
            </w: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lastRenderedPageBreak/>
              <w:t xml:space="preserve">операциите по оползотворяване 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sz w:val="24"/>
                <w:szCs w:val="24"/>
                <w:lang w:eastAsia="bg-BG"/>
              </w:rPr>
              <w:t>от /R1 до R12/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>R12-</w:t>
            </w:r>
            <w:r w:rsidRPr="00CE2A84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t>Размяна на отпадъци за подлагане на някоя от дейностите с кодове R 1 — R 11 (предварителна обработка, разкомплектоване, рязане)</w:t>
            </w:r>
          </w:p>
        </w:tc>
        <w:tc>
          <w:tcPr>
            <w:tcW w:w="2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bg-BG"/>
              </w:rPr>
            </w:pP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bg-BG"/>
              </w:rPr>
            </w:pPr>
            <w:r w:rsidRPr="00CE2A8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bg-BG"/>
              </w:rPr>
              <w:t>1</w:t>
            </w:r>
            <w:r w:rsidRPr="00CE2A8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bg-BG"/>
              </w:rPr>
              <w:t>50</w:t>
            </w:r>
            <w:r w:rsidRPr="00CE2A8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bg-BG"/>
              </w:rPr>
              <w:t xml:space="preserve"> тон/год</w:t>
            </w:r>
          </w:p>
          <w:p w:rsidR="00296CD3" w:rsidRPr="00CE2A84" w:rsidRDefault="00296CD3" w:rsidP="00731C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bg-BG"/>
              </w:rPr>
            </w:pPr>
            <w:r w:rsidRPr="00CE2A8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bg-BG"/>
              </w:rPr>
              <w:lastRenderedPageBreak/>
              <w:t xml:space="preserve">100 броя/год </w:t>
            </w:r>
          </w:p>
        </w:tc>
      </w:tr>
    </w:tbl>
    <w:p w:rsidR="00296CD3" w:rsidRPr="00CE2A84" w:rsidRDefault="00296CD3" w:rsidP="00296CD3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lastRenderedPageBreak/>
        <w:t>Обработката на ИУМПС преминава основно през три нива: събиране на старите автомобили от последния собственик; последващо третиране и отделяне на частите за повторна употреба и предаване на отделените отпадъци за оползотворяване и обезвреждане.</w:t>
      </w:r>
    </w:p>
    <w:p w:rsidR="00296CD3" w:rsidRPr="00CE2A84" w:rsidRDefault="00296CD3" w:rsidP="00296CD3">
      <w:pPr>
        <w:spacing w:line="240" w:lineRule="auto"/>
        <w:ind w:firstLine="54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t>Отпадъците за рециклиране се реализират на вътрешния или външен пазар‚ като се предават на специализирани предприятия за последващо рециклиране/обезвреждане.</w:t>
      </w:r>
    </w:p>
    <w:p w:rsidR="00296CD3" w:rsidRPr="00CE2A84" w:rsidRDefault="00296CD3" w:rsidP="00296CD3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        Операциите по разкомплектоване на ИУМПС включват</w:t>
      </w:r>
      <w:r w:rsidRPr="00CE2A84">
        <w:rPr>
          <w:rFonts w:ascii="Times New Roman" w:hAnsi="Times New Roman" w:cs="Times New Roman"/>
          <w:spacing w:val="4"/>
          <w:sz w:val="24"/>
          <w:szCs w:val="24"/>
        </w:rPr>
        <w:t xml:space="preserve"> демонтиране на и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 xml:space="preserve">зкупените </w:t>
      </w:r>
      <w:r w:rsidRPr="00CE2A84">
        <w:rPr>
          <w:rFonts w:ascii="Times New Roman" w:hAnsi="Times New Roman" w:cs="Times New Roman"/>
          <w:spacing w:val="4"/>
          <w:sz w:val="24"/>
          <w:szCs w:val="24"/>
        </w:rPr>
        <w:t xml:space="preserve"> от физически или юридически лица бракувани  автомобили на части, </w:t>
      </w:r>
      <w:r w:rsidRPr="00CE2A84">
        <w:rPr>
          <w:rFonts w:ascii="Times New Roman" w:hAnsi="Times New Roman" w:cs="Times New Roman"/>
          <w:spacing w:val="14"/>
          <w:sz w:val="24"/>
          <w:szCs w:val="24"/>
        </w:rPr>
        <w:t xml:space="preserve">възли и детайли оттях, </w:t>
      </w:r>
      <w:r w:rsidRPr="00CE2A84">
        <w:rPr>
          <w:rFonts w:ascii="Times New Roman" w:hAnsi="Times New Roman" w:cs="Times New Roman"/>
          <w:spacing w:val="9"/>
          <w:sz w:val="24"/>
          <w:szCs w:val="24"/>
        </w:rPr>
        <w:t xml:space="preserve">като годните такива се </w:t>
      </w:r>
      <w:r w:rsidRPr="00CE2A84">
        <w:rPr>
          <w:rFonts w:ascii="Times New Roman" w:hAnsi="Times New Roman" w:cs="Times New Roman"/>
          <w:spacing w:val="7"/>
          <w:sz w:val="24"/>
          <w:szCs w:val="24"/>
        </w:rPr>
        <w:t xml:space="preserve">предлагат за продажба на клиенти, а негодните остатъци от купетата и </w:t>
      </w:r>
      <w:r w:rsidRPr="00CE2A84">
        <w:rPr>
          <w:rFonts w:ascii="Times New Roman" w:hAnsi="Times New Roman" w:cs="Times New Roman"/>
          <w:spacing w:val="6"/>
          <w:sz w:val="24"/>
          <w:szCs w:val="24"/>
        </w:rPr>
        <w:t>формираните отпадъци  се сортират и съхраняват  до предаването им за последващо третиране.</w:t>
      </w:r>
    </w:p>
    <w:p w:rsidR="00296CD3" w:rsidRPr="00CE2A84" w:rsidRDefault="00296CD3" w:rsidP="00296CD3">
      <w:pPr>
        <w:spacing w:after="120" w:line="240" w:lineRule="auto"/>
        <w:ind w:left="-142" w:right="235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pacing w:val="-11"/>
          <w:sz w:val="24"/>
          <w:szCs w:val="24"/>
        </w:rPr>
        <w:t>За ефективната дейност,</w:t>
      </w:r>
      <w:r w:rsidRPr="00CE2A84">
        <w:rPr>
          <w:rFonts w:ascii="Times New Roman" w:hAnsi="Times New Roman" w:cs="Times New Roman"/>
          <w:sz w:val="24"/>
          <w:szCs w:val="24"/>
        </w:rPr>
        <w:t xml:space="preserve"> извършвана на територията на площадката, за дейностите с ИУМПС са обособени участъци и сектори, както следва:</w:t>
      </w:r>
    </w:p>
    <w:p w:rsidR="00296CD3" w:rsidRPr="00CE2A84" w:rsidRDefault="00296CD3" w:rsidP="00296CD3">
      <w:pPr>
        <w:spacing w:after="120" w:line="240" w:lineRule="auto"/>
        <w:ind w:left="-142" w:right="235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b/>
          <w:sz w:val="24"/>
          <w:szCs w:val="24"/>
          <w:u w:val="single"/>
        </w:rPr>
        <w:t xml:space="preserve">Участък за събиране,  съхранение и разкомплектоване  на ИУМПС </w:t>
      </w:r>
    </w:p>
    <w:p w:rsidR="00296CD3" w:rsidRPr="00CE2A84" w:rsidRDefault="00296CD3" w:rsidP="00296CD3">
      <w:pPr>
        <w:spacing w:after="120" w:line="240" w:lineRule="auto"/>
        <w:ind w:left="-142" w:right="235"/>
        <w:rPr>
          <w:rFonts w:ascii="Times New Roman" w:hAnsi="Times New Roman" w:cs="Times New Roman"/>
          <w:spacing w:val="6"/>
          <w:sz w:val="24"/>
          <w:szCs w:val="24"/>
        </w:rPr>
      </w:pPr>
    </w:p>
    <w:p w:rsidR="00296CD3" w:rsidRPr="00CE2A84" w:rsidRDefault="00296CD3" w:rsidP="00296CD3">
      <w:pPr>
        <w:numPr>
          <w:ilvl w:val="0"/>
          <w:numId w:val="17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Сектор за приемане на ИУМПС - </w:t>
      </w:r>
      <w:r w:rsidRPr="00CE2A84">
        <w:rPr>
          <w:rFonts w:ascii="Times New Roman" w:hAnsi="Times New Roman" w:cs="Times New Roman"/>
          <w:spacing w:val="-6"/>
          <w:sz w:val="24"/>
          <w:szCs w:val="24"/>
        </w:rPr>
        <w:t xml:space="preserve">На територията на сектора се извършва приемане на закупените бракувани автомобили. След това  се </w:t>
      </w:r>
      <w:r w:rsidRPr="00CE2A84">
        <w:rPr>
          <w:rFonts w:ascii="Times New Roman" w:hAnsi="Times New Roman" w:cs="Times New Roman"/>
          <w:sz w:val="24"/>
          <w:szCs w:val="24"/>
        </w:rPr>
        <w:t>насочват към съответния участък за последващо третиране – демонтиране, разглобяване. Участъкът, определен за тази дейност  е в закрито помещение, оборудвано с необходимия инвентар.</w:t>
      </w:r>
    </w:p>
    <w:p w:rsidR="00296CD3" w:rsidRPr="00CE2A84" w:rsidRDefault="00296CD3" w:rsidP="00296CD3">
      <w:pPr>
        <w:numPr>
          <w:ilvl w:val="0"/>
          <w:numId w:val="17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CE2A84">
        <w:rPr>
          <w:rFonts w:ascii="Times New Roman" w:hAnsi="Times New Roman" w:cs="Times New Roman"/>
          <w:b/>
          <w:spacing w:val="-7"/>
          <w:sz w:val="24"/>
          <w:szCs w:val="24"/>
        </w:rPr>
        <w:t xml:space="preserve">Сектор за източване на масла и демонтаж - </w:t>
      </w:r>
      <w:r w:rsidRPr="00CE2A84">
        <w:rPr>
          <w:rFonts w:ascii="Times New Roman" w:hAnsi="Times New Roman" w:cs="Times New Roman"/>
          <w:sz w:val="24"/>
          <w:szCs w:val="24"/>
        </w:rPr>
        <w:t xml:space="preserve">Приетите на територията на площадката ИУМПС  се насочват в закритото производствено помещение , на територията на което безопасно, без разливи  се източват  масла и др. течни нефтопродукти и  се извършва източването на всички маслено напълнени агрегати. Всички смазочни, хидравлични </w:t>
      </w:r>
      <w:r w:rsidRPr="00CE2A84">
        <w:rPr>
          <w:rFonts w:ascii="Times New Roman" w:hAnsi="Times New Roman" w:cs="Times New Roman"/>
          <w:spacing w:val="2"/>
          <w:sz w:val="24"/>
          <w:szCs w:val="24"/>
        </w:rPr>
        <w:t>масла и др. течности от ИУМПС се събират и съхраняват в метални варели.</w:t>
      </w:r>
      <w:r w:rsidRPr="00CE2A84">
        <w:rPr>
          <w:rFonts w:ascii="Times New Roman" w:hAnsi="Times New Roman" w:cs="Times New Roman"/>
          <w:spacing w:val="-1"/>
          <w:sz w:val="24"/>
          <w:szCs w:val="24"/>
        </w:rPr>
        <w:t xml:space="preserve"> Съдовете са изолирани от околната среда, надписани с 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 xml:space="preserve">обозначителни табели с кода и наименованието на съответния отпадък, съгласно 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 xml:space="preserve">Наредба №2/2014 </w:t>
      </w:r>
      <w:r w:rsidRPr="00CE2A84">
        <w:rPr>
          <w:rFonts w:ascii="Times New Roman" w:hAnsi="Times New Roman" w:cs="Times New Roman"/>
          <w:spacing w:val="-8"/>
          <w:sz w:val="24"/>
          <w:szCs w:val="24"/>
        </w:rPr>
        <w:t>год.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>- за класификация на отпадъците.</w:t>
      </w:r>
      <w:r w:rsidRPr="00CE2A84">
        <w:rPr>
          <w:rFonts w:ascii="Times New Roman" w:hAnsi="Times New Roman" w:cs="Times New Roman"/>
          <w:spacing w:val="-1"/>
          <w:sz w:val="24"/>
          <w:szCs w:val="24"/>
        </w:rPr>
        <w:t xml:space="preserve"> Формираните отпадъци ще се съхраняват до предаването им 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 xml:space="preserve">на лицензирани </w:t>
      </w:r>
      <w:r w:rsidRPr="00CE2A84">
        <w:rPr>
          <w:rFonts w:ascii="Times New Roman" w:hAnsi="Times New Roman" w:cs="Times New Roman"/>
          <w:spacing w:val="-8"/>
          <w:sz w:val="24"/>
          <w:szCs w:val="24"/>
        </w:rPr>
        <w:t>фирми</w:t>
      </w:r>
      <w:r w:rsidRPr="00CE2A84">
        <w:rPr>
          <w:rFonts w:ascii="Times New Roman" w:hAnsi="Times New Roman" w:cs="Times New Roman"/>
          <w:spacing w:val="-1"/>
          <w:sz w:val="24"/>
          <w:szCs w:val="24"/>
        </w:rPr>
        <w:t xml:space="preserve"> за последващо третиране</w:t>
      </w:r>
    </w:p>
    <w:p w:rsidR="00296CD3" w:rsidRPr="00CE2A84" w:rsidRDefault="00296CD3" w:rsidP="00296CD3">
      <w:pPr>
        <w:spacing w:after="120" w:line="240" w:lineRule="auto"/>
        <w:ind w:left="-142" w:right="235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6CD3" w:rsidRPr="00CE2A84" w:rsidRDefault="00296CD3" w:rsidP="00296CD3">
      <w:pPr>
        <w:spacing w:after="120" w:line="240" w:lineRule="auto"/>
        <w:ind w:left="-142" w:right="235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b/>
          <w:sz w:val="24"/>
          <w:szCs w:val="24"/>
          <w:u w:val="single"/>
        </w:rPr>
        <w:t>Участък за  съхранение   на компонентите от ИУМПС</w:t>
      </w:r>
    </w:p>
    <w:p w:rsidR="00296CD3" w:rsidRPr="00CE2A84" w:rsidRDefault="00296CD3" w:rsidP="00296CD3">
      <w:pPr>
        <w:numPr>
          <w:ilvl w:val="0"/>
          <w:numId w:val="18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CE2A84">
        <w:rPr>
          <w:rFonts w:ascii="Times New Roman" w:hAnsi="Times New Roman" w:cs="Times New Roman"/>
          <w:b/>
          <w:spacing w:val="-8"/>
          <w:sz w:val="24"/>
          <w:szCs w:val="24"/>
        </w:rPr>
        <w:t>Сектор за съхранение на разглобените автомобили -</w:t>
      </w:r>
      <w:r w:rsidRPr="00CE2A84">
        <w:rPr>
          <w:rFonts w:ascii="Times New Roman" w:hAnsi="Times New Roman" w:cs="Times New Roman"/>
          <w:sz w:val="24"/>
          <w:szCs w:val="24"/>
        </w:rPr>
        <w:t xml:space="preserve"> Получените при разкомплектоването авточасти годни за повторна  употреба ще се съхраняват в изградената за целта складова база и ще се  </w:t>
      </w:r>
      <w:r w:rsidRPr="00CE2A84">
        <w:rPr>
          <w:rFonts w:ascii="Times New Roman" w:hAnsi="Times New Roman" w:cs="Times New Roman"/>
          <w:spacing w:val="9"/>
          <w:sz w:val="24"/>
          <w:szCs w:val="24"/>
        </w:rPr>
        <w:t xml:space="preserve">се </w:t>
      </w:r>
      <w:r w:rsidRPr="00CE2A84">
        <w:rPr>
          <w:rFonts w:ascii="Times New Roman" w:hAnsi="Times New Roman" w:cs="Times New Roman"/>
          <w:spacing w:val="7"/>
          <w:sz w:val="24"/>
          <w:szCs w:val="24"/>
        </w:rPr>
        <w:t xml:space="preserve">предлагат за продажба на клиенти. Негодните компоненти  от ИУМПС-купетата и </w:t>
      </w:r>
      <w:r w:rsidRPr="00CE2A84">
        <w:rPr>
          <w:rFonts w:ascii="Times New Roman" w:hAnsi="Times New Roman" w:cs="Times New Roman"/>
          <w:spacing w:val="6"/>
          <w:sz w:val="24"/>
          <w:szCs w:val="24"/>
        </w:rPr>
        <w:t xml:space="preserve">формираните отпадъци  ще се сортират и съхраняват  до предаването им за последващо третиране </w:t>
      </w:r>
      <w:r w:rsidRPr="00CE2A84">
        <w:rPr>
          <w:rFonts w:ascii="Times New Roman" w:hAnsi="Times New Roman" w:cs="Times New Roman"/>
          <w:sz w:val="24"/>
          <w:szCs w:val="24"/>
        </w:rPr>
        <w:t xml:space="preserve">въз основа на писмен договор с лица, притежаващи документ по чл. </w:t>
      </w:r>
      <w:r w:rsidRPr="00CE2A84">
        <w:rPr>
          <w:rFonts w:ascii="Times New Roman" w:hAnsi="Times New Roman" w:cs="Times New Roman"/>
          <w:sz w:val="24"/>
          <w:szCs w:val="24"/>
        </w:rPr>
        <w:lastRenderedPageBreak/>
        <w:t>35 от ЗУО за отпадъци със съответния код съгласно Наредбата по чл.5 от ЗУО за класификация на отпадъците.</w:t>
      </w:r>
    </w:p>
    <w:p w:rsidR="00296CD3" w:rsidRPr="00CE2A84" w:rsidRDefault="00296CD3" w:rsidP="00296CD3">
      <w:pPr>
        <w:numPr>
          <w:ilvl w:val="0"/>
          <w:numId w:val="18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Сектор за съхранение на образуваните при разкомплектоването отпадъци -</w:t>
      </w:r>
      <w:r w:rsidRPr="00CE2A84">
        <w:rPr>
          <w:rFonts w:ascii="Times New Roman" w:hAnsi="Times New Roman" w:cs="Times New Roman"/>
          <w:sz w:val="24"/>
          <w:szCs w:val="24"/>
        </w:rPr>
        <w:t xml:space="preserve"> Всички опасни отпадъци, формирани от дейността на площадките ще се съхраняват</w:t>
      </w:r>
      <w:r w:rsidRPr="00CE2A84">
        <w:rPr>
          <w:rFonts w:ascii="Times New Roman" w:hAnsi="Times New Roman" w:cs="Times New Roman"/>
          <w:spacing w:val="6"/>
          <w:sz w:val="24"/>
          <w:szCs w:val="24"/>
        </w:rPr>
        <w:t xml:space="preserve"> разделно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 xml:space="preserve"> по подходящ начин, съгласно техния произход, вид, състав и характерни свойства, както и съгласно изискванията поставени в аналогичните наредби, касаещи специфичните отпадъци. Съдовете, в които се съхраняват събраните и формираните от дейността отпадъци  са изолирани от околната среда; притежават корозивнна устойчивост  спрямо веществата съдържащи се в отпадъците и материалът от който са  изработени  не взаимодейства с тях. Поставени са  обозначителни табели за кода и наименованието на съответния отпадък, съгласно 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>Наредба № 2 /2014 год.</w:t>
      </w:r>
    </w:p>
    <w:p w:rsidR="00296CD3" w:rsidRPr="00CE2A84" w:rsidRDefault="00296CD3" w:rsidP="00296CD3">
      <w:p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7"/>
          <w:sz w:val="24"/>
          <w:szCs w:val="24"/>
        </w:rPr>
      </w:pP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5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Участъците, на които се извършват дейности с опасни отпадъци, ще се оборудват и експлоатират съгласно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изискванията </w:t>
      </w:r>
      <w:r w:rsidRPr="00CE2A84">
        <w:rPr>
          <w:rFonts w:ascii="Times New Roman" w:eastAsia="Times New Roman" w:hAnsi="Times New Roman" w:cs="Times New Roman"/>
          <w:spacing w:val="5"/>
          <w:sz w:val="24"/>
          <w:szCs w:val="24"/>
        </w:rPr>
        <w:t>и условията, поставени в специализираните подзаконови нормативни актове, съответно за всеки специфичен отпадък.</w:t>
      </w: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5"/>
          <w:sz w:val="24"/>
          <w:szCs w:val="24"/>
        </w:rPr>
      </w:pP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pacing w:val="2"/>
          <w:sz w:val="24"/>
          <w:szCs w:val="24"/>
        </w:rPr>
        <w:t>Всички отпадъци, както постъпващи от физически и/или юридически лица, така и генерирани в резултат на дейността на площадката, ще се събират разделно и съхраняват по подходящ начин, съгласно техния произход, вид, състав и характерни свойства, по начин, който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не възпрепятства повторното им използване, рециклирането и оползотворяването им.</w:t>
      </w: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pacing w:val="2"/>
          <w:sz w:val="24"/>
          <w:szCs w:val="24"/>
        </w:rPr>
        <w:t>Приетите и формираните от дейностите на площадката отпадъцище се предават за последващо третиране, рециклиране, оползотворяване и/или обезвреждане на основание писмено сключени договори.</w:t>
      </w:r>
    </w:p>
    <w:p w:rsidR="00296CD3" w:rsidRPr="00CE2A84" w:rsidRDefault="00296CD3" w:rsidP="00296CD3">
      <w:pPr>
        <w:overflowPunct w:val="0"/>
        <w:autoSpaceDE w:val="0"/>
        <w:autoSpaceDN w:val="0"/>
        <w:adjustRightInd w:val="0"/>
        <w:spacing w:line="240" w:lineRule="auto"/>
        <w:ind w:left="284" w:firstLine="424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Предаването за последващо третиране на отпадъците със съответния код, съгласно наредбата по чл.3 от ЗУО,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ще се извършва на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лица, притежаващи документ по чл. 35 от ЗУО за отпадъци както следва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296CD3" w:rsidRPr="00CE2A84" w:rsidRDefault="00296CD3" w:rsidP="00296CD3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разрешение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или комплексно разрешително за дейности с отпадъци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 по чл. 35, ал 1 от ЗУО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;</w:t>
      </w:r>
    </w:p>
    <w:p w:rsidR="00296CD3" w:rsidRPr="00CE2A84" w:rsidRDefault="00296CD3" w:rsidP="00296CD3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регистрационен документ за дейности с отпадъци по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чл. 35, ал.2, т.3-5 от ЗУО; </w:t>
      </w:r>
    </w:p>
    <w:p w:rsidR="00296CD3" w:rsidRPr="00CE2A84" w:rsidRDefault="00296CD3" w:rsidP="00296CD3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регистрационен документ за събиране и транспортиране на отпадъци или регистрация за дейносткатотърговец или брокер, когатосъщите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имат сключен договор с лица, притежаващи разрешителен или регистрационен документ по чл.35, ал.1, съответно по чл.35, ал.2, т 3-5 от ЗУО.</w:t>
      </w:r>
    </w:p>
    <w:p w:rsidR="00296CD3" w:rsidRPr="00CE2A84" w:rsidRDefault="00296CD3" w:rsidP="00296CD3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96CD3" w:rsidRPr="00CE2A84" w:rsidRDefault="00296CD3" w:rsidP="00296CD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За събраните и предадени за последващо третиране отпадъци ще се води отчетност и ще се предоставя информация, съгласно изискванията на ЗУО и </w:t>
      </w: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Наредба № 1 за Реда и образците, по които се предоставя информация за дейностите по отпадъците, както и реда за водене на публични регистри </w:t>
      </w:r>
      <w:r w:rsidRPr="00CE2A84">
        <w:rPr>
          <w:rFonts w:ascii="Times New Roman" w:eastAsia="Calibri" w:hAnsi="Times New Roman" w:cs="Times New Roman"/>
          <w:i/>
          <w:sz w:val="24"/>
          <w:szCs w:val="24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>Обн. ДВ. бр.51 от 20 Юни 2014г.,............. посл. изм. и доп. ДВ. бр.30 от 31 Март 2020г./</w:t>
      </w:r>
    </w:p>
    <w:p w:rsidR="00296CD3" w:rsidRPr="00CE2A84" w:rsidRDefault="00296CD3" w:rsidP="00296CD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За извършване на дейностите с отпадъци, площадката е оборудвана с: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- електронен кантар, с капацитет до 5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en-US"/>
        </w:rPr>
        <w:t>00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 кг;</w:t>
      </w: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На територията на площадката няма да се извършва съхраняване на повече от 50 тона опасни отпадъци в един и същ момент от време.</w:t>
      </w:r>
    </w:p>
    <w:p w:rsidR="00296CD3" w:rsidRPr="00CE2A84" w:rsidRDefault="00296CD3" w:rsidP="00296C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За да се избегне струпване на големи количества неопасни отпадъци на площадката,  ще се осигури ритмичното им предаване за </w:t>
      </w:r>
      <w:r w:rsidRPr="00CE2A84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последващо третиране, рециклиране, оползотворяванеи/или обезвреждане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 на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лица, притежаващи документ по чл. 35 от ЗУО за отпадъци .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Calibri" w:hAnsi="Times New Roman" w:cs="Times New Roman"/>
          <w:sz w:val="24"/>
          <w:szCs w:val="24"/>
        </w:rPr>
        <w:t>При реализиране на Инвестиционното предложение, не се налага да се извършват мащабни строителни работи. Не са предвидени изкопни дейности нито позване на взрив .</w:t>
      </w:r>
    </w:p>
    <w:p w:rsidR="00296CD3" w:rsidRPr="00CE2A84" w:rsidRDefault="00296CD3" w:rsidP="00296CD3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            При необходимост от извършване на СМР, те ще са съобразени със строителните нормативни документи, актуални спрямо нашата нормативна уредба. </w:t>
      </w:r>
    </w:p>
    <w:p w:rsidR="00296CD3" w:rsidRPr="00CE2A84" w:rsidRDefault="00296CD3" w:rsidP="00296CD3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За осъществяване на инвестиционното предложение ще се използва съществуваща пътна инфраструктура, без нужда от промяна и без необходимост от изграждане на нова.</w:t>
      </w:r>
    </w:p>
    <w:p w:rsidR="00296CD3" w:rsidRPr="00CE2A84" w:rsidRDefault="00296CD3" w:rsidP="00296CD3">
      <w:pPr>
        <w:tabs>
          <w:tab w:val="num" w:pos="1418"/>
        </w:tabs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Не се предвижда и изграждане на нов електопровод.</w:t>
      </w:r>
    </w:p>
    <w:p w:rsidR="00296CD3" w:rsidRPr="00CE2A84" w:rsidRDefault="00296CD3" w:rsidP="00296CD3">
      <w:pPr>
        <w:tabs>
          <w:tab w:val="num" w:pos="1418"/>
        </w:tabs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В помещенията  няма да се съхраняват химични вещества включени  в приложение 3 на ЗООС. Извън тях  няма да се съхраняват на открито опасни вещества и смеси, не се очаква формиране на замърсени дъждовни води.</w:t>
      </w:r>
    </w:p>
    <w:p w:rsidR="00296CD3" w:rsidRPr="00CE2A84" w:rsidRDefault="00296CD3" w:rsidP="00296CD3">
      <w:pPr>
        <w:widowControl w:val="0"/>
        <w:autoSpaceDE w:val="0"/>
        <w:autoSpaceDN w:val="0"/>
        <w:adjustRightInd w:val="0"/>
        <w:spacing w:after="0" w:line="240" w:lineRule="auto"/>
        <w:ind w:firstLine="48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На този етап не се предвижда присъединяване и включване към  ВиК мрежа, т.к.  в близост до имота, предмет на цитираното ИП, няма изградена такава. </w:t>
      </w:r>
    </w:p>
    <w:p w:rsidR="00296CD3" w:rsidRPr="00CE2A84" w:rsidRDefault="00296CD3" w:rsidP="00296CD3">
      <w:pPr>
        <w:pStyle w:val="a5"/>
        <w:spacing w:after="120"/>
        <w:ind w:firstLine="708"/>
        <w:rPr>
          <w:b/>
          <w:i/>
          <w:sz w:val="24"/>
          <w:szCs w:val="24"/>
          <w:lang w:eastAsia="bg-BG"/>
        </w:rPr>
      </w:pPr>
      <w:r w:rsidRPr="00CE2A84">
        <w:rPr>
          <w:b/>
          <w:i/>
          <w:sz w:val="24"/>
          <w:szCs w:val="24"/>
          <w:lang w:eastAsia="bg-BG"/>
        </w:rPr>
        <w:t>На територията на производствената площадка не се предвижда използването на производствени води.</w:t>
      </w:r>
    </w:p>
    <w:p w:rsidR="00296CD3" w:rsidRPr="00CE2A84" w:rsidRDefault="00296CD3" w:rsidP="00296CD3">
      <w:pPr>
        <w:pStyle w:val="a5"/>
        <w:spacing w:after="120"/>
        <w:ind w:firstLine="708"/>
        <w:rPr>
          <w:sz w:val="24"/>
          <w:szCs w:val="24"/>
          <w:lang w:eastAsia="bg-BG"/>
        </w:rPr>
      </w:pPr>
      <w:r w:rsidRPr="00CE2A84">
        <w:rPr>
          <w:b/>
          <w:i/>
          <w:sz w:val="24"/>
          <w:szCs w:val="24"/>
          <w:lang w:eastAsia="bg-BG"/>
        </w:rPr>
        <w:t>Водата за питейни нужди</w:t>
      </w:r>
      <w:r w:rsidRPr="00CE2A84">
        <w:rPr>
          <w:sz w:val="24"/>
          <w:szCs w:val="24"/>
          <w:lang w:eastAsia="bg-BG"/>
        </w:rPr>
        <w:t xml:space="preserve"> ще бъде бутилирана и ще се доставя от търговската мрежа.</w:t>
      </w:r>
    </w:p>
    <w:p w:rsidR="00296CD3" w:rsidRPr="00CE2A84" w:rsidRDefault="00296CD3" w:rsidP="00296CD3">
      <w:pPr>
        <w:pStyle w:val="a5"/>
        <w:spacing w:after="120"/>
        <w:ind w:firstLine="708"/>
        <w:rPr>
          <w:sz w:val="24"/>
          <w:szCs w:val="24"/>
          <w:lang w:val="en-US" w:eastAsia="bg-BG"/>
        </w:rPr>
      </w:pPr>
      <w:r w:rsidRPr="00CE2A84">
        <w:rPr>
          <w:sz w:val="24"/>
          <w:szCs w:val="24"/>
          <w:lang w:val="en-US"/>
        </w:rPr>
        <w:t>Водоснабдяването</w:t>
      </w:r>
      <w:r w:rsidRPr="00CE2A84">
        <w:rPr>
          <w:sz w:val="24"/>
          <w:szCs w:val="24"/>
          <w:lang w:val="ru-RU"/>
        </w:rPr>
        <w:t xml:space="preserve"> на площадката за  </w:t>
      </w:r>
      <w:r w:rsidRPr="00CE2A84">
        <w:rPr>
          <w:rFonts w:eastAsia="Calibri"/>
          <w:b/>
          <w:i/>
          <w:sz w:val="24"/>
          <w:szCs w:val="24"/>
        </w:rPr>
        <w:t>хигиенно-битови нужди</w:t>
      </w:r>
      <w:r w:rsidRPr="00CE2A84">
        <w:rPr>
          <w:sz w:val="24"/>
          <w:szCs w:val="24"/>
        </w:rPr>
        <w:t xml:space="preserve">  за обслужващия персонал, както и за </w:t>
      </w:r>
      <w:r w:rsidRPr="00CE2A84">
        <w:rPr>
          <w:b/>
          <w:i/>
          <w:sz w:val="24"/>
          <w:szCs w:val="24"/>
        </w:rPr>
        <w:t>технически цели измиване и оросяване на площадки</w:t>
      </w:r>
      <w:r w:rsidRPr="00CE2A84">
        <w:rPr>
          <w:sz w:val="24"/>
          <w:szCs w:val="24"/>
        </w:rPr>
        <w:t xml:space="preserve"> и за противопожарни цели в случай на пожар </w:t>
      </w:r>
      <w:r w:rsidRPr="00CE2A84">
        <w:rPr>
          <w:sz w:val="24"/>
          <w:szCs w:val="24"/>
          <w:lang w:val="ru-RU"/>
        </w:rPr>
        <w:t xml:space="preserve">ще се осъществява от локален водоизточник на подземни води, заложен в кватернерния водоносен хоризонт. Сондажният кладенец ще бъде с дълбочина до </w:t>
      </w:r>
      <w:r w:rsidRPr="00CE2A84">
        <w:rPr>
          <w:sz w:val="24"/>
          <w:szCs w:val="24"/>
          <w:lang w:val="en-US"/>
        </w:rPr>
        <w:t>13</w:t>
      </w:r>
      <w:r w:rsidRPr="00CE2A84">
        <w:rPr>
          <w:sz w:val="24"/>
          <w:szCs w:val="24"/>
          <w:lang w:val="ru-RU"/>
        </w:rPr>
        <w:t xml:space="preserve"> м. </w:t>
      </w:r>
    </w:p>
    <w:p w:rsidR="00296CD3" w:rsidRPr="00CE2A84" w:rsidRDefault="00296CD3" w:rsidP="00296CD3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Максималният проектен дебит на сондажа, съобразен с хидрогеоложките проучвания, ще бъде 0,67 л./сек. и необходимо годишно водно количество по време на експлоатация до 950 куб.м. </w:t>
      </w:r>
    </w:p>
    <w:p w:rsidR="00296CD3" w:rsidRPr="00CE2A84" w:rsidRDefault="00296CD3" w:rsidP="00296CD3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en-US"/>
        </w:rPr>
        <w:t>Максимален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разход на вода :</w:t>
      </w:r>
    </w:p>
    <w:p w:rsidR="00296CD3" w:rsidRPr="00CE2A84" w:rsidRDefault="00296CD3" w:rsidP="00296CD3">
      <w:pPr>
        <w:pStyle w:val="a8"/>
        <w:numPr>
          <w:ilvl w:val="0"/>
          <w:numId w:val="28"/>
        </w:numPr>
        <w:spacing w:before="40" w:after="0" w:line="240" w:lineRule="auto"/>
        <w:ind w:left="1349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денонощно до 3,8 куб.м. / ден - до 250 дни/годишно</w:t>
      </w:r>
    </w:p>
    <w:p w:rsidR="00296CD3" w:rsidRPr="00CE2A84" w:rsidRDefault="00296CD3" w:rsidP="00296CD3">
      <w:pPr>
        <w:pStyle w:val="a8"/>
        <w:numPr>
          <w:ilvl w:val="0"/>
          <w:numId w:val="28"/>
        </w:numPr>
        <w:spacing w:before="40" w:after="0" w:line="240" w:lineRule="auto"/>
        <w:ind w:left="1349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годишно водно количество до 950 куб.м./год. </w:t>
      </w:r>
    </w:p>
    <w:p w:rsidR="00296CD3" w:rsidRPr="00CE2A84" w:rsidRDefault="00296CD3" w:rsidP="00296CD3">
      <w:pPr>
        <w:pStyle w:val="a8"/>
        <w:numPr>
          <w:ilvl w:val="0"/>
          <w:numId w:val="28"/>
        </w:numPr>
        <w:spacing w:before="40" w:after="0" w:line="240" w:lineRule="auto"/>
        <w:ind w:left="1349" w:hanging="35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върхов проектен дебит до 0,67 </w:t>
      </w:r>
      <w:r w:rsidRPr="00CE2A84">
        <w:rPr>
          <w:rFonts w:ascii="Times New Roman" w:hAnsi="Times New Roman" w:cs="Times New Roman"/>
          <w:sz w:val="24"/>
          <w:szCs w:val="24"/>
        </w:rPr>
        <w:t>л./сек.</w:t>
      </w:r>
    </w:p>
    <w:p w:rsidR="00296CD3" w:rsidRPr="00CE2A84" w:rsidRDefault="00296CD3" w:rsidP="00296CD3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en-US"/>
        </w:rPr>
        <w:t>Водоприемната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част на сондажа ще бъде изградена от PVC тръби с диаметър </w:t>
      </w:r>
      <w:r w:rsidRPr="00CE2A84">
        <w:rPr>
          <w:rFonts w:ascii="Times New Roman" w:hAnsi="Cambria" w:cs="Times New Roman"/>
          <w:sz w:val="24"/>
          <w:szCs w:val="24"/>
          <w:lang w:val="ru-RU"/>
        </w:rPr>
        <w:t>⌀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>160-200мм.</w:t>
      </w:r>
    </w:p>
    <w:p w:rsidR="00296CD3" w:rsidRPr="00CE2A84" w:rsidRDefault="00296CD3" w:rsidP="00296CD3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По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време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на строителството не се предвижда ползване на водни количества от сондажния кладенец.</w:t>
      </w:r>
    </w:p>
    <w:p w:rsidR="00296CD3" w:rsidRPr="00CE2A84" w:rsidRDefault="00296CD3" w:rsidP="00296CD3">
      <w:pPr>
        <w:pStyle w:val="a8"/>
        <w:spacing w:before="6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В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населеното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място няма изградена канализационна мрежа.</w:t>
      </w:r>
    </w:p>
    <w:p w:rsidR="00296CD3" w:rsidRPr="00CE2A84" w:rsidRDefault="00296CD3" w:rsidP="00296CD3">
      <w:pPr>
        <w:pStyle w:val="a8"/>
        <w:spacing w:before="6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b/>
          <w:i/>
          <w:sz w:val="24"/>
          <w:szCs w:val="24"/>
        </w:rPr>
        <w:t>Отпадните води,</w:t>
      </w:r>
      <w:r w:rsidRPr="00CE2A84">
        <w:rPr>
          <w:rFonts w:ascii="Times New Roman" w:hAnsi="Times New Roman" w:cs="Times New Roman"/>
          <w:sz w:val="24"/>
          <w:szCs w:val="24"/>
        </w:rPr>
        <w:t xml:space="preserve"> които ще се генерират са </w:t>
      </w:r>
      <w:r w:rsidRPr="00CE2A84">
        <w:rPr>
          <w:rFonts w:ascii="Times New Roman" w:hAnsi="Times New Roman" w:cs="Times New Roman"/>
          <w:b/>
          <w:i/>
          <w:sz w:val="24"/>
          <w:szCs w:val="24"/>
        </w:rPr>
        <w:t>дъждовнии битово – фекални</w:t>
      </w:r>
      <w:r w:rsidRPr="00CE2A84">
        <w:rPr>
          <w:rFonts w:ascii="Times New Roman" w:hAnsi="Times New Roman" w:cs="Times New Roman"/>
          <w:sz w:val="24"/>
          <w:szCs w:val="24"/>
        </w:rPr>
        <w:t xml:space="preserve">. </w:t>
      </w:r>
      <w:r w:rsidRPr="00CE2A84">
        <w:rPr>
          <w:rFonts w:ascii="Times New Roman" w:hAnsi="Times New Roman" w:cs="Times New Roman"/>
          <w:b/>
          <w:i/>
          <w:sz w:val="24"/>
          <w:szCs w:val="24"/>
        </w:rPr>
        <w:t>Битово – фекалните отпадни</w:t>
      </w:r>
      <w:r w:rsidRPr="00CE2A84">
        <w:rPr>
          <w:rFonts w:ascii="Times New Roman" w:hAnsi="Times New Roman" w:cs="Times New Roman"/>
          <w:sz w:val="24"/>
          <w:szCs w:val="24"/>
        </w:rPr>
        <w:t xml:space="preserve"> води ще се отвеждат във водоплътна изгребна яма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с размери 2м. / 2м. / 1,7м. </w:t>
      </w:r>
      <w:r w:rsidRPr="00CE2A84">
        <w:rPr>
          <w:rFonts w:ascii="Times New Roman" w:hAnsi="Times New Roman" w:cs="Times New Roman"/>
          <w:i/>
          <w:sz w:val="24"/>
          <w:szCs w:val="24"/>
          <w:lang w:val="ru-RU"/>
        </w:rPr>
        <w:t>(шир./ дълж./ дълбочина)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>,  която ще се почиства периодично от лицензирана фирма на база сключен договор.</w:t>
      </w:r>
    </w:p>
    <w:p w:rsidR="00296CD3" w:rsidRPr="00CE2A84" w:rsidRDefault="00296CD3" w:rsidP="00296CD3">
      <w:pPr>
        <w:pStyle w:val="Default"/>
        <w:spacing w:after="120"/>
        <w:ind w:firstLine="708"/>
        <w:jc w:val="both"/>
        <w:rPr>
          <w:color w:val="auto"/>
        </w:rPr>
      </w:pPr>
      <w:r w:rsidRPr="00CE2A84">
        <w:rPr>
          <w:color w:val="auto"/>
        </w:rPr>
        <w:lastRenderedPageBreak/>
        <w:t xml:space="preserve">Няма да се  извършват дейности с отпадъци на открито, в следствие на което </w:t>
      </w:r>
      <w:r w:rsidRPr="00CE2A84">
        <w:rPr>
          <w:rFonts w:eastAsia="Times New Roman"/>
          <w:color w:val="auto"/>
          <w:lang w:eastAsia="bg-BG"/>
        </w:rPr>
        <w:t xml:space="preserve"> не се очаква контакт на дъждовните води със  замърсени отпадъци или  опасни вещества</w:t>
      </w:r>
      <w:r w:rsidRPr="00CE2A84">
        <w:rPr>
          <w:color w:val="auto"/>
        </w:rPr>
        <w:t xml:space="preserve"> </w:t>
      </w:r>
      <w:r w:rsidRPr="00CE2A84">
        <w:rPr>
          <w:b/>
          <w:i/>
          <w:color w:val="auto"/>
        </w:rPr>
        <w:t>Дъждовните отпадни води</w:t>
      </w:r>
      <w:r w:rsidRPr="00CE2A84">
        <w:rPr>
          <w:color w:val="auto"/>
        </w:rPr>
        <w:t xml:space="preserve"> са условно чисти и се оттичат в зелените площи на площадката. </w:t>
      </w:r>
    </w:p>
    <w:p w:rsidR="006E5246" w:rsidRPr="00CE2A84" w:rsidRDefault="00296CD3" w:rsidP="007F1DB8">
      <w:pPr>
        <w:tabs>
          <w:tab w:val="right" w:leader="dot" w:pos="4394"/>
        </w:tabs>
        <w:spacing w:before="100" w:beforeAutospacing="1" w:after="100" w:afterAutospacing="1" w:line="240" w:lineRule="auto"/>
        <w:jc w:val="both"/>
        <w:textAlignment w:val="center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  От дейността  не се формират производствени отпадъчни води. 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б) взаимовръзка и кумулиране с други съществуващи и/или одобрени инвестиционни предложения;</w:t>
      </w:r>
    </w:p>
    <w:p w:rsidR="00BF0291" w:rsidRPr="00CE2A84" w:rsidRDefault="00BF0291" w:rsidP="007F1DB8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Поземлен имот 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гр. Баня,  общ. Карлово, обл. Пловдив</w:t>
      </w:r>
      <w:r w:rsidRPr="00CE2A84">
        <w:rPr>
          <w:rFonts w:ascii="Times New Roman" w:hAnsi="Times New Roman" w:cs="Times New Roman"/>
          <w:sz w:val="24"/>
          <w:szCs w:val="24"/>
        </w:rPr>
        <w:t xml:space="preserve"> се намира:</w:t>
      </w:r>
    </w:p>
    <w:p w:rsidR="0047534A" w:rsidRPr="00CE2A84" w:rsidRDefault="00BF0291" w:rsidP="007F1DB8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н</w:t>
      </w:r>
      <w:r w:rsidR="0047534A" w:rsidRPr="00CE2A84">
        <w:rPr>
          <w:rFonts w:ascii="Times New Roman" w:hAnsi="Times New Roman" w:cs="Times New Roman"/>
          <w:sz w:val="24"/>
          <w:szCs w:val="24"/>
        </w:rPr>
        <w:t xml:space="preserve">а около 850-1400м. източно от </w:t>
      </w:r>
      <w:r w:rsidR="007F1DB8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47534A" w:rsidRPr="00CE2A84">
        <w:rPr>
          <w:rFonts w:ascii="Times New Roman" w:hAnsi="Times New Roman" w:cs="Times New Roman"/>
          <w:sz w:val="24"/>
          <w:szCs w:val="24"/>
        </w:rPr>
        <w:t>8 бр.</w:t>
      </w:r>
      <w:r w:rsidR="007F1DB8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F1DB8" w:rsidRPr="00CE2A84">
        <w:rPr>
          <w:rFonts w:ascii="Times New Roman" w:hAnsi="Times New Roman" w:cs="Times New Roman"/>
          <w:sz w:val="24"/>
          <w:szCs w:val="24"/>
        </w:rPr>
        <w:t>водовземни съоръжения</w:t>
      </w:r>
      <w:r w:rsidR="0047534A" w:rsidRPr="00CE2A84">
        <w:rPr>
          <w:rFonts w:ascii="Times New Roman" w:hAnsi="Times New Roman" w:cs="Times New Roman"/>
          <w:sz w:val="24"/>
          <w:szCs w:val="24"/>
        </w:rPr>
        <w:t xml:space="preserve"> (от ШТК 1 до ШТК8)</w:t>
      </w:r>
      <w:r w:rsidR="007F1DB8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47534A" w:rsidRPr="00CE2A84">
        <w:rPr>
          <w:rFonts w:ascii="Times New Roman" w:hAnsi="Times New Roman" w:cs="Times New Roman"/>
          <w:sz w:val="24"/>
          <w:szCs w:val="24"/>
        </w:rPr>
        <w:t xml:space="preserve">на ПС „Хисар-Баня” за питейно –битово водоснабдяване на група”Хисаря”, ВКЛ. ГР. Хисаря; с. Старо Железаре; с. Черничево; с. Веригово; </w:t>
      </w:r>
      <w:r w:rsidRPr="00CE2A84">
        <w:rPr>
          <w:rFonts w:ascii="Times New Roman" w:hAnsi="Times New Roman" w:cs="Times New Roman"/>
          <w:sz w:val="24"/>
          <w:szCs w:val="24"/>
        </w:rPr>
        <w:t>с. Миромир; с. Михилци; общ. Хисаря и гр. Баня. Със Заповед  № СОЗ-М-78/14.05.2007г. на Директора на БДИБР за водовземните съоръжения има учредена санитарно-охранителна зона</w:t>
      </w:r>
      <w:r w:rsidR="00731C49" w:rsidRPr="00CE2A84">
        <w:rPr>
          <w:rFonts w:ascii="Times New Roman" w:hAnsi="Times New Roman" w:cs="Times New Roman"/>
          <w:sz w:val="24"/>
          <w:szCs w:val="24"/>
        </w:rPr>
        <w:t xml:space="preserve"> (СОЗ)</w:t>
      </w:r>
      <w:r w:rsidRPr="00CE2A84">
        <w:rPr>
          <w:rFonts w:ascii="Times New Roman" w:hAnsi="Times New Roman" w:cs="Times New Roman"/>
          <w:sz w:val="24"/>
          <w:szCs w:val="24"/>
        </w:rPr>
        <w:t>.</w:t>
      </w:r>
    </w:p>
    <w:p w:rsidR="00BF0291" w:rsidRPr="00CE2A84" w:rsidRDefault="00BF0291" w:rsidP="007F1DB8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на около 1300-1580м.</w:t>
      </w:r>
      <w:r w:rsidR="00494351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 xml:space="preserve">северозападно от водовземните съоръжения за минерална вода </w:t>
      </w:r>
      <w:r w:rsidR="00731C49" w:rsidRPr="00CE2A84">
        <w:rPr>
          <w:rFonts w:ascii="Times New Roman" w:hAnsi="Times New Roman" w:cs="Times New Roman"/>
          <w:sz w:val="24"/>
          <w:szCs w:val="24"/>
        </w:rPr>
        <w:t>на находище за минерална вода „Б</w:t>
      </w:r>
      <w:r w:rsidRPr="00CE2A84">
        <w:rPr>
          <w:rFonts w:ascii="Times New Roman" w:hAnsi="Times New Roman" w:cs="Times New Roman"/>
          <w:sz w:val="24"/>
          <w:szCs w:val="24"/>
        </w:rPr>
        <w:t>аня”, гр. Бан</w:t>
      </w:r>
      <w:r w:rsidR="00731C49" w:rsidRPr="00CE2A84">
        <w:rPr>
          <w:rFonts w:ascii="Times New Roman" w:hAnsi="Times New Roman" w:cs="Times New Roman"/>
          <w:sz w:val="24"/>
          <w:szCs w:val="24"/>
        </w:rPr>
        <w:t xml:space="preserve">я, общ. Карлово, обл. Пловдив, </w:t>
      </w:r>
      <w:r w:rsidRPr="00CE2A84">
        <w:rPr>
          <w:rFonts w:ascii="Times New Roman" w:hAnsi="Times New Roman" w:cs="Times New Roman"/>
          <w:sz w:val="24"/>
          <w:szCs w:val="24"/>
        </w:rPr>
        <w:t xml:space="preserve"> което е изключително Държавна собственост.</w:t>
      </w:r>
      <w:r w:rsidR="00731C49" w:rsidRPr="00CE2A84">
        <w:rPr>
          <w:rFonts w:ascii="Times New Roman" w:hAnsi="Times New Roman" w:cs="Times New Roman"/>
          <w:sz w:val="24"/>
          <w:szCs w:val="24"/>
        </w:rPr>
        <w:t xml:space="preserve"> За водовземните съоръжения за минерална вода на находище за минерална вода „Баня”, гр. Баня, общ. Карлово, обл. Пловдив няма учредена санитарно-охранителна зона, съгласно разпоредбите на Наредба №3/16.10.2020г. Кметът на Община Карлово с писмо с изх. №04-08-1/19.02.2021г., информира БДИБР, че визпълнение целите на чл.38, ал.2, т.2 от Наредба №3/16.10.2020г., на МОСВ е изпратен Проект за оразмеряване на санитарно-охранителни зони на водоизточниците в находище на минерални води „Баня”, гр. Баня, общ. Карлово, обл. Пловдив. ИП не попада в проектни пояси </w:t>
      </w:r>
      <w:r w:rsidR="00494351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II </w:t>
      </w:r>
      <w:r w:rsidR="00494351" w:rsidRPr="00CE2A84">
        <w:rPr>
          <w:rFonts w:ascii="Times New Roman" w:hAnsi="Times New Roman" w:cs="Times New Roman"/>
          <w:sz w:val="24"/>
          <w:szCs w:val="24"/>
        </w:rPr>
        <w:t xml:space="preserve"> и  </w:t>
      </w:r>
      <w:r w:rsidR="00494351" w:rsidRPr="00CE2A84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="00494351" w:rsidRPr="00CE2A84">
        <w:rPr>
          <w:rFonts w:ascii="Times New Roman" w:hAnsi="Times New Roman" w:cs="Times New Roman"/>
          <w:sz w:val="24"/>
          <w:szCs w:val="24"/>
        </w:rPr>
        <w:t xml:space="preserve"> на СОЗ.</w:t>
      </w:r>
    </w:p>
    <w:p w:rsidR="007F1DB8" w:rsidRPr="00CE2A84" w:rsidRDefault="007F1DB8" w:rsidP="00494351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>Инвестиционния проект е съобразен и с наличието на инфраструкторните мрежи и връзки в района.</w:t>
      </w:r>
    </w:p>
    <w:p w:rsidR="00EE3CD0" w:rsidRPr="00CE2A84" w:rsidRDefault="006E5246" w:rsidP="00E5126F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При реализиране на предвиден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ите дейности</w:t>
      </w:r>
      <w:r w:rsidR="0047534A" w:rsidRPr="00CE2A84">
        <w:rPr>
          <w:rFonts w:ascii="Times New Roman" w:hAnsi="Times New Roman" w:cs="Times New Roman"/>
          <w:sz w:val="24"/>
          <w:szCs w:val="24"/>
        </w:rPr>
        <w:t xml:space="preserve">, които ще се извършват </w:t>
      </w: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47534A" w:rsidRPr="00CE2A84">
        <w:rPr>
          <w:rFonts w:ascii="Times New Roman" w:hAnsi="Times New Roman" w:cs="Times New Roman"/>
          <w:sz w:val="24"/>
          <w:szCs w:val="24"/>
        </w:rPr>
        <w:t>на площадката:</w:t>
      </w:r>
      <w:r w:rsidRPr="00CE2A84">
        <w:rPr>
          <w:rFonts w:ascii="Times New Roman" w:hAnsi="Times New Roman" w:cs="Times New Roman"/>
          <w:sz w:val="24"/>
          <w:szCs w:val="24"/>
        </w:rPr>
        <w:t xml:space="preserve"> приемане третиране и временно съхранение на отпадъци не се очаква кумулативно въздействие  върху околната среда. Засяга единствено </w:t>
      </w:r>
      <w:r w:rsidR="00EE3CD0" w:rsidRPr="00CE2A84">
        <w:rPr>
          <w:rFonts w:ascii="Times New Roman" w:hAnsi="Times New Roman" w:cs="Times New Roman"/>
          <w:sz w:val="24"/>
          <w:szCs w:val="24"/>
        </w:rPr>
        <w:t xml:space="preserve">площадка за </w:t>
      </w:r>
      <w:r w:rsidR="00E5126F" w:rsidRPr="00CE2A84">
        <w:rPr>
          <w:rFonts w:ascii="Times New Roman" w:hAnsi="Times New Roman" w:cs="Times New Roman"/>
          <w:sz w:val="24"/>
          <w:szCs w:val="24"/>
        </w:rPr>
        <w:t>събиране, временно съхранение и търговска дейност с отпадъци от метални опаковки и  негодни за употреба батерии и акумулатори</w:t>
      </w:r>
      <w:r w:rsidR="00E5126F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E5126F" w:rsidRPr="00CE2A84">
        <w:rPr>
          <w:rFonts w:ascii="Times New Roman" w:hAnsi="Times New Roman" w:cs="Times New Roman"/>
          <w:sz w:val="24"/>
          <w:szCs w:val="24"/>
        </w:rPr>
        <w:t>НУБА</w:t>
      </w:r>
      <w:r w:rsidR="00E5126F"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E5126F"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 от черни и цветни метали(ОЧЦМ)</w:t>
      </w:r>
      <w:r w:rsidR="00E5126F"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="00E5126F" w:rsidRPr="00CE2A84">
        <w:rPr>
          <w:rFonts w:ascii="Times New Roman" w:hAnsi="Times New Roman" w:cs="Times New Roman"/>
          <w:bCs/>
          <w:iCs/>
          <w:sz w:val="24"/>
          <w:szCs w:val="24"/>
        </w:rPr>
        <w:t>разкомплектоване на излезли от употреба моторни превозни средства (ИУМПС) и продажба на части втора употреба</w:t>
      </w:r>
      <w:r w:rsidR="00E5126F" w:rsidRPr="00CE2A84">
        <w:rPr>
          <w:rFonts w:ascii="Times New Roman" w:hAnsi="Times New Roman" w:cs="Times New Roman"/>
          <w:bCs/>
          <w:iCs/>
          <w:sz w:val="24"/>
          <w:szCs w:val="24"/>
          <w:lang w:val="en-US"/>
        </w:rPr>
        <w:t>,</w:t>
      </w:r>
      <w:r w:rsidR="00EE3CD0"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 разположена </w:t>
      </w:r>
      <w:r w:rsidR="00EE3CD0" w:rsidRPr="00CE2A84">
        <w:rPr>
          <w:rFonts w:ascii="Times New Roman" w:hAnsi="Times New Roman" w:cs="Times New Roman"/>
          <w:sz w:val="24"/>
          <w:szCs w:val="24"/>
        </w:rPr>
        <w:t xml:space="preserve">в </w:t>
      </w:r>
      <w:r w:rsidR="00E5126F" w:rsidRPr="00CE2A84">
        <w:rPr>
          <w:rFonts w:ascii="Times New Roman" w:hAnsi="Times New Roman" w:cs="Times New Roman"/>
          <w:sz w:val="24"/>
          <w:szCs w:val="24"/>
        </w:rPr>
        <w:t xml:space="preserve">в поземлен имот (ПИ)   </w:t>
      </w:r>
      <w:r w:rsidR="00E5126F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гр. Баня,  общ. Карлово, обл. Пловдив, с площ 2490кв.м.</w:t>
      </w:r>
    </w:p>
    <w:p w:rsidR="006E5246" w:rsidRPr="00CE2A84" w:rsidRDefault="006E5246" w:rsidP="00EE3CD0">
      <w:pPr>
        <w:tabs>
          <w:tab w:val="right" w:leader="dot" w:pos="4394"/>
        </w:tabs>
        <w:spacing w:before="100" w:beforeAutospacing="1" w:after="100" w:afterAutospacing="1" w:line="240" w:lineRule="auto"/>
        <w:ind w:firstLine="283"/>
        <w:jc w:val="both"/>
        <w:textAlignment w:val="center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Дейността е свързана само с механично третиране на отпадъците без промяна на състава им , в следствие на което не се очакват емисии във въздуха, водите и почвите. Съхранението на опасните отпадъци ще се извършва в специални контейнери. </w:t>
      </w:r>
    </w:p>
    <w:p w:rsidR="006E5246" w:rsidRPr="00CE2A84" w:rsidRDefault="006E5246" w:rsidP="006E5246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Всички дейности по реализирането и последващата експлоатация на инвестиционното предложение, ще се извършват пряко на гореупоменатия имот, без да са необходими допълнителни площи.</w:t>
      </w:r>
    </w:p>
    <w:p w:rsidR="006E5246" w:rsidRPr="00CE2A84" w:rsidRDefault="006E5246" w:rsidP="00EE3CD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Cs/>
          <w:sz w:val="24"/>
          <w:szCs w:val="24"/>
        </w:rPr>
        <w:lastRenderedPageBreak/>
        <w:t>Новообразуваната</w:t>
      </w:r>
      <w:r w:rsidR="00B16A14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EE3CD0" w:rsidRPr="00CE2A84">
        <w:rPr>
          <w:rFonts w:ascii="Times New Roman" w:hAnsi="Times New Roman" w:cs="Times New Roman"/>
          <w:sz w:val="24"/>
          <w:szCs w:val="24"/>
        </w:rPr>
        <w:t xml:space="preserve">в поземлен имот (ПИ) </w:t>
      </w:r>
      <w:r w:rsidR="00E5126F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</w:t>
      </w:r>
      <w:r w:rsidR="00EE3CD0" w:rsidRPr="00CE2A84">
        <w:rPr>
          <w:rFonts w:ascii="Times New Roman" w:hAnsi="Times New Roman" w:cs="Times New Roman"/>
          <w:sz w:val="24"/>
          <w:szCs w:val="24"/>
        </w:rPr>
        <w:t>– „</w:t>
      </w:r>
      <w:r w:rsidR="00E5126F" w:rsidRPr="00CE2A84">
        <w:rPr>
          <w:rFonts w:ascii="Times New Roman" w:hAnsi="Times New Roman" w:cs="Times New Roman"/>
          <w:sz w:val="24"/>
          <w:szCs w:val="24"/>
        </w:rPr>
        <w:t>за събиране, временно съхранение и търговска дейност с отпадъци от метални опаковки и  негодни за употреба батерии и акумулатори</w:t>
      </w:r>
      <w:r w:rsidR="00E5126F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 (</w:t>
      </w:r>
      <w:r w:rsidR="00E5126F" w:rsidRPr="00CE2A84">
        <w:rPr>
          <w:rFonts w:ascii="Times New Roman" w:hAnsi="Times New Roman" w:cs="Times New Roman"/>
          <w:sz w:val="24"/>
          <w:szCs w:val="24"/>
        </w:rPr>
        <w:t>НУБА</w:t>
      </w:r>
      <w:r w:rsidR="00E5126F"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E5126F"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 от черни и цветни метали(ОЧЦМ)</w:t>
      </w:r>
      <w:r w:rsidR="00E5126F"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="00E5126F" w:rsidRPr="00CE2A84">
        <w:rPr>
          <w:rFonts w:ascii="Times New Roman" w:hAnsi="Times New Roman" w:cs="Times New Roman"/>
          <w:bCs/>
          <w:iCs/>
          <w:sz w:val="24"/>
          <w:szCs w:val="24"/>
        </w:rPr>
        <w:t>разкомплектоване на излезли от употреба моторни превозни средства (ИУМПС) и продажба на части втора употреба</w:t>
      </w:r>
      <w:r w:rsidR="00EE3CD0" w:rsidRPr="00CE2A84">
        <w:rPr>
          <w:rFonts w:ascii="Times New Roman" w:hAnsi="Times New Roman" w:cs="Times New Roman"/>
          <w:bCs/>
          <w:iCs/>
          <w:sz w:val="24"/>
          <w:szCs w:val="24"/>
        </w:rPr>
        <w:t>”</w:t>
      </w:r>
      <w:r w:rsidR="00EE3CD0" w:rsidRPr="00CE2A84">
        <w:rPr>
          <w:rFonts w:ascii="Times New Roman" w:hAnsi="Times New Roman" w:cs="Times New Roman"/>
          <w:sz w:val="24"/>
          <w:szCs w:val="24"/>
        </w:rPr>
        <w:t xml:space="preserve">, </w:t>
      </w:r>
      <w:r w:rsidRPr="00CE2A84">
        <w:rPr>
          <w:rFonts w:ascii="Times New Roman" w:hAnsi="Times New Roman" w:cs="Times New Roman"/>
          <w:sz w:val="24"/>
          <w:szCs w:val="24"/>
        </w:rPr>
        <w:t>ще се експлоатира съгласно изискванията към площадките за третиране на отпадъци, а именно:</w:t>
      </w:r>
    </w:p>
    <w:p w:rsidR="00690F21" w:rsidRPr="00CE2A84" w:rsidRDefault="00690F21" w:rsidP="00690F21">
      <w:pPr>
        <w:spacing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Площадката е  оградена  и достъпът до нея се осъществява чрез съществуваща пътна инфраструктура в района.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 xml:space="preserve">За реализацията и последващата експлоатация на ИП ще бъде създадена необходимата за целта инфраструктура 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съобразно  изискванията на нормативната уредба за  извършваните дейности </w:t>
      </w:r>
      <w:r w:rsidRPr="00CE2A84">
        <w:rPr>
          <w:rFonts w:ascii="Times New Roman" w:hAnsi="Times New Roman" w:cs="Times New Roman"/>
          <w:sz w:val="24"/>
          <w:szCs w:val="24"/>
        </w:rPr>
        <w:t xml:space="preserve">с ОЧЦМ;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ИУМПС; </w:t>
      </w:r>
      <w:r w:rsidRPr="00CE2A84">
        <w:rPr>
          <w:rFonts w:ascii="Times New Roman" w:hAnsi="Times New Roman" w:cs="Times New Roman"/>
          <w:sz w:val="24"/>
          <w:szCs w:val="24"/>
        </w:rPr>
        <w:t xml:space="preserve">НУБА и  </w:t>
      </w:r>
      <w:r w:rsidR="007419B4" w:rsidRPr="00CE2A84">
        <w:rPr>
          <w:rFonts w:ascii="Times New Roman" w:hAnsi="Times New Roman" w:cs="Times New Roman"/>
          <w:sz w:val="24"/>
          <w:szCs w:val="24"/>
        </w:rPr>
        <w:t xml:space="preserve">метални </w:t>
      </w:r>
      <w:r w:rsidRPr="00CE2A84">
        <w:rPr>
          <w:rFonts w:ascii="Times New Roman" w:hAnsi="Times New Roman" w:cs="Times New Roman"/>
          <w:sz w:val="24"/>
          <w:szCs w:val="24"/>
        </w:rPr>
        <w:t>опаковки:</w:t>
      </w:r>
    </w:p>
    <w:p w:rsidR="00690F21" w:rsidRPr="00CE2A84" w:rsidRDefault="00690F21" w:rsidP="00690F21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</w:rPr>
        <w:t>-ще се осигури е 24-часово видеонаблюдение и охрана.</w:t>
      </w:r>
    </w:p>
    <w:p w:rsidR="00690F21" w:rsidRPr="00CE2A84" w:rsidRDefault="00690F21" w:rsidP="00690F21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-ще се обособи  контролно и приемно – предавателен пункт, чрез който ще се осъществява входящия и изходящия контрол на отпадъци с  разположе</w:t>
      </w:r>
      <w:r w:rsidR="00EE3CD0" w:rsidRPr="00CE2A84">
        <w:rPr>
          <w:rFonts w:ascii="Times New Roman" w:hAnsi="Times New Roman" w:cs="Times New Roman"/>
          <w:sz w:val="24"/>
          <w:szCs w:val="24"/>
        </w:rPr>
        <w:t>н</w:t>
      </w:r>
      <w:r w:rsidR="00E5126F" w:rsidRPr="00CE2A84">
        <w:rPr>
          <w:rFonts w:ascii="Times New Roman" w:hAnsi="Times New Roman" w:cs="Times New Roman"/>
          <w:sz w:val="24"/>
          <w:szCs w:val="24"/>
        </w:rPr>
        <w:t xml:space="preserve"> в него електронен кантар  до </w:t>
      </w:r>
      <w:r w:rsidR="00E5126F" w:rsidRPr="00CE2A84">
        <w:rPr>
          <w:rFonts w:ascii="Times New Roman" w:hAnsi="Times New Roman" w:cs="Times New Roman"/>
          <w:sz w:val="24"/>
          <w:szCs w:val="24"/>
          <w:lang w:val="en-US"/>
        </w:rPr>
        <w:t>0.</w:t>
      </w:r>
      <w:r w:rsidR="00EE3CD0" w:rsidRPr="00CE2A84">
        <w:rPr>
          <w:rFonts w:ascii="Times New Roman" w:hAnsi="Times New Roman" w:cs="Times New Roman"/>
          <w:sz w:val="24"/>
          <w:szCs w:val="24"/>
        </w:rPr>
        <w:t>5</w:t>
      </w:r>
      <w:r w:rsidRPr="00CE2A84">
        <w:rPr>
          <w:rFonts w:ascii="Times New Roman" w:hAnsi="Times New Roman" w:cs="Times New Roman"/>
          <w:sz w:val="24"/>
          <w:szCs w:val="24"/>
        </w:rPr>
        <w:t xml:space="preserve"> тона.</w:t>
      </w:r>
    </w:p>
    <w:p w:rsidR="00690F21" w:rsidRPr="00CE2A84" w:rsidRDefault="00690F21" w:rsidP="00690F21">
      <w:pPr>
        <w:pStyle w:val="a5"/>
        <w:spacing w:after="120"/>
        <w:ind w:firstLine="708"/>
        <w:rPr>
          <w:noProof/>
          <w:sz w:val="24"/>
          <w:szCs w:val="24"/>
        </w:rPr>
      </w:pPr>
      <w:r w:rsidRPr="00CE2A84">
        <w:rPr>
          <w:sz w:val="24"/>
          <w:szCs w:val="24"/>
        </w:rPr>
        <w:t>-</w:t>
      </w:r>
      <w:r w:rsidRPr="00CE2A84">
        <w:rPr>
          <w:noProof/>
          <w:sz w:val="24"/>
          <w:szCs w:val="24"/>
        </w:rPr>
        <w:t xml:space="preserve"> ще</w:t>
      </w:r>
      <w:r w:rsidRPr="00CE2A84">
        <w:rPr>
          <w:noProof/>
          <w:sz w:val="24"/>
          <w:szCs w:val="24"/>
          <w:lang w:val="en-US"/>
        </w:rPr>
        <w:t xml:space="preserve"> </w:t>
      </w:r>
      <w:r w:rsidRPr="00CE2A84">
        <w:rPr>
          <w:noProof/>
          <w:sz w:val="24"/>
          <w:szCs w:val="24"/>
        </w:rPr>
        <w:t xml:space="preserve">се осигури  непропусклива повърхност- площадката ще се настели с бетон и асфалт; </w:t>
      </w:r>
    </w:p>
    <w:p w:rsidR="00690F21" w:rsidRPr="00CE2A84" w:rsidRDefault="00690F21" w:rsidP="00690F21">
      <w:pPr>
        <w:pStyle w:val="a5"/>
        <w:spacing w:after="120"/>
        <w:ind w:firstLine="708"/>
        <w:rPr>
          <w:noProof/>
          <w:sz w:val="24"/>
          <w:szCs w:val="24"/>
        </w:rPr>
      </w:pPr>
      <w:r w:rsidRPr="00CE2A84">
        <w:rPr>
          <w:noProof/>
          <w:sz w:val="24"/>
          <w:szCs w:val="24"/>
        </w:rPr>
        <w:t>- ще се осигурят съоръжения за събиране на разливи-утаители;</w:t>
      </w:r>
    </w:p>
    <w:p w:rsidR="007419B4" w:rsidRPr="00CE2A84" w:rsidRDefault="00690F21" w:rsidP="007419B4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noProof/>
          <w:sz w:val="24"/>
          <w:szCs w:val="24"/>
        </w:rPr>
        <w:t xml:space="preserve"> -  на</w:t>
      </w:r>
      <w:r w:rsidRPr="00CE2A84">
        <w:rPr>
          <w:sz w:val="24"/>
          <w:szCs w:val="24"/>
        </w:rPr>
        <w:t xml:space="preserve"> територията на площадката ще са налични необходимо количество сорбенти, които ще се използват при евентуални разливи; </w:t>
      </w:r>
    </w:p>
    <w:p w:rsidR="00690F21" w:rsidRPr="00CE2A84" w:rsidRDefault="007419B4" w:rsidP="007419B4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 xml:space="preserve">- </w:t>
      </w:r>
      <w:r w:rsidR="00690F21" w:rsidRPr="00CE2A84">
        <w:rPr>
          <w:noProof/>
          <w:sz w:val="24"/>
          <w:szCs w:val="24"/>
        </w:rPr>
        <w:t xml:space="preserve">ще се осигурят </w:t>
      </w:r>
      <w:r w:rsidRPr="00CE2A84">
        <w:rPr>
          <w:sz w:val="24"/>
          <w:szCs w:val="24"/>
        </w:rPr>
        <w:t xml:space="preserve">участъци с изградени навеси, </w:t>
      </w:r>
      <w:r w:rsidR="00690F21" w:rsidRPr="00CE2A84">
        <w:rPr>
          <w:noProof/>
          <w:sz w:val="24"/>
          <w:szCs w:val="24"/>
        </w:rPr>
        <w:t>с непропусклив под- оборудвани със специални съдове за разделно събиране и временно  съхраняване  на опасни отпадъци и отпадъци съдържащи и/или замърсени с опасни вещества.</w:t>
      </w:r>
      <w:r w:rsidRPr="00CE2A84">
        <w:rPr>
          <w:sz w:val="24"/>
          <w:szCs w:val="24"/>
        </w:rPr>
        <w:t xml:space="preserve"> </w:t>
      </w:r>
    </w:p>
    <w:p w:rsidR="00690F21" w:rsidRPr="00CE2A84" w:rsidRDefault="00690F21" w:rsidP="00690F2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Cs/>
          <w:sz w:val="24"/>
          <w:szCs w:val="24"/>
        </w:rPr>
        <w:t>-</w:t>
      </w: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7419B4" w:rsidRPr="00CE2A84">
        <w:rPr>
          <w:rFonts w:ascii="Times New Roman" w:hAnsi="Times New Roman" w:cs="Times New Roman"/>
          <w:sz w:val="24"/>
          <w:szCs w:val="24"/>
        </w:rPr>
        <w:t>н</w:t>
      </w:r>
      <w:r w:rsidRPr="00CE2A84">
        <w:rPr>
          <w:rFonts w:ascii="Times New Roman" w:hAnsi="Times New Roman" w:cs="Times New Roman"/>
          <w:sz w:val="24"/>
          <w:szCs w:val="24"/>
        </w:rPr>
        <w:t xml:space="preserve">а площадката ще се обособят зони 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 със съответно технологично оборудване за изпълнение на гореописаната дейност включващи   </w:t>
      </w:r>
      <w:r w:rsidRPr="00CE2A84">
        <w:rPr>
          <w:rFonts w:ascii="Times New Roman" w:hAnsi="Times New Roman" w:cs="Times New Roman"/>
          <w:sz w:val="24"/>
          <w:szCs w:val="24"/>
        </w:rPr>
        <w:t xml:space="preserve">участъци  за разделно събиране;  временно съхранение и механично третиране  на различните по вид, състав и свойства отпадъци </w:t>
      </w:r>
    </w:p>
    <w:p w:rsidR="006E5246" w:rsidRPr="00CE2A84" w:rsidRDefault="006E5246" w:rsidP="00690F2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На територията на площадката ще се извършва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 само механична  обработка 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-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перации по разкомплектоване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на ИУМПС и рязане на ОЧЦМ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 без промяна на състава им . </w:t>
      </w:r>
      <w:r w:rsidR="00B16A14" w:rsidRPr="00CE2A84">
        <w:rPr>
          <w:rFonts w:ascii="Times New Roman" w:hAnsi="Times New Roman" w:cs="Times New Roman"/>
          <w:sz w:val="24"/>
          <w:szCs w:val="24"/>
        </w:rPr>
        <w:t>Всички опасни отпадъц</w:t>
      </w:r>
      <w:r w:rsidR="007419B4" w:rsidRPr="00CE2A84">
        <w:rPr>
          <w:rFonts w:ascii="Times New Roman" w:hAnsi="Times New Roman" w:cs="Times New Roman"/>
          <w:sz w:val="24"/>
          <w:szCs w:val="24"/>
        </w:rPr>
        <w:t>и</w:t>
      </w:r>
      <w:r w:rsidR="00B16A14" w:rsidRPr="00CE2A84">
        <w:rPr>
          <w:rFonts w:ascii="Times New Roman" w:hAnsi="Times New Roman" w:cs="Times New Roman"/>
          <w:sz w:val="24"/>
          <w:szCs w:val="24"/>
        </w:rPr>
        <w:t xml:space="preserve"> от </w:t>
      </w:r>
      <w:r w:rsidRPr="00CE2A84">
        <w:rPr>
          <w:rFonts w:ascii="Times New Roman" w:hAnsi="Times New Roman" w:cs="Times New Roman"/>
          <w:sz w:val="24"/>
          <w:szCs w:val="24"/>
        </w:rPr>
        <w:t>НУБА</w:t>
      </w:r>
      <w:r w:rsidR="00B16A14" w:rsidRPr="00CE2A84">
        <w:rPr>
          <w:rFonts w:ascii="Times New Roman" w:hAnsi="Times New Roman" w:cs="Times New Roman"/>
          <w:sz w:val="24"/>
          <w:szCs w:val="24"/>
        </w:rPr>
        <w:t xml:space="preserve"> и производствени отпадъци , които се прие</w:t>
      </w:r>
      <w:r w:rsidRPr="00CE2A84">
        <w:rPr>
          <w:rFonts w:ascii="Times New Roman" w:hAnsi="Times New Roman" w:cs="Times New Roman"/>
          <w:sz w:val="24"/>
          <w:szCs w:val="24"/>
        </w:rPr>
        <w:t xml:space="preserve">мат, както  формираните от разкомплектоването на ИУМПС опасни отпадъци и компоненти/ </w:t>
      </w:r>
      <w:r w:rsidRPr="00CE2A84">
        <w:rPr>
          <w:rFonts w:ascii="Times New Roman" w:hAnsi="Times New Roman" w:cs="Times New Roman"/>
          <w:i/>
          <w:noProof/>
          <w:sz w:val="24"/>
          <w:szCs w:val="24"/>
        </w:rPr>
        <w:t>демонтирани части , замърсени с масла;  оловни акумулатори; филтри и течности, съдържащи се в ИУМПС</w:t>
      </w:r>
      <w:r w:rsidRPr="00CE2A84">
        <w:rPr>
          <w:rFonts w:ascii="Times New Roman" w:hAnsi="Times New Roman" w:cs="Times New Roman"/>
          <w:noProof/>
          <w:sz w:val="24"/>
          <w:szCs w:val="24"/>
        </w:rPr>
        <w:t>/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щ</w:t>
      </w:r>
      <w:r w:rsidRPr="00CE2A84">
        <w:rPr>
          <w:rFonts w:ascii="Times New Roman" w:hAnsi="Times New Roman" w:cs="Times New Roman"/>
          <w:sz w:val="24"/>
          <w:szCs w:val="24"/>
        </w:rPr>
        <w:t>е се съхраняват</w:t>
      </w:r>
      <w:r w:rsidRPr="00CE2A84">
        <w:rPr>
          <w:rFonts w:ascii="Times New Roman" w:hAnsi="Times New Roman" w:cs="Times New Roman"/>
          <w:spacing w:val="6"/>
          <w:sz w:val="24"/>
          <w:szCs w:val="24"/>
        </w:rPr>
        <w:t xml:space="preserve"> разделно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 xml:space="preserve"> по подходящ начин, съгласно техния произход, вид, състав и характерни свойства. 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Щ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е бъд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е</w:t>
      </w:r>
      <w:r w:rsidRPr="00CE2A84">
        <w:rPr>
          <w:rFonts w:ascii="Times New Roman" w:hAnsi="Times New Roman" w:cs="Times New Roman"/>
          <w:sz w:val="24"/>
          <w:szCs w:val="24"/>
        </w:rPr>
        <w:t xml:space="preserve"> осигурено  периодичното им предаване</w:t>
      </w:r>
      <w:r w:rsidRPr="00CE2A84">
        <w:rPr>
          <w:rFonts w:ascii="Times New Roman" w:eastAsia="Times New Roman" w:hAnsi="Times New Roman" w:cs="Times New Roman"/>
          <w:spacing w:val="2"/>
          <w:sz w:val="24"/>
          <w:szCs w:val="24"/>
        </w:rPr>
        <w:t xml:space="preserve"> за последващо третиране, рециклиране, оползотворяване и/или обезвреждане на</w:t>
      </w:r>
      <w:r w:rsidRPr="00CE2A84">
        <w:rPr>
          <w:rFonts w:ascii="Times New Roman" w:hAnsi="Times New Roman" w:cs="Times New Roman"/>
          <w:sz w:val="24"/>
          <w:szCs w:val="24"/>
        </w:rPr>
        <w:t xml:space="preserve"> фирми притежаващи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притежаващи документ по чл. 35 от ЗУО.</w:t>
      </w: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>Общото количество на временно  съхраняваните опасни отпадъци на площадката, в един и същи момент от време, няма да надвишава 50 тона.</w:t>
      </w:r>
    </w:p>
    <w:p w:rsidR="006E5246" w:rsidRPr="00CE2A84" w:rsidRDefault="006E5246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в) използване на природни ресурси по време на строителството и експлоатацията на земните недра, почвите, водите и на биологичното разнообразие;</w:t>
      </w:r>
    </w:p>
    <w:p w:rsidR="00E5126F" w:rsidRPr="00CE2A84" w:rsidRDefault="00E5126F" w:rsidP="00E5126F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Инвестиционното предложение е за нов обект.</w:t>
      </w:r>
    </w:p>
    <w:p w:rsidR="00E5126F" w:rsidRPr="00CE2A84" w:rsidRDefault="00E5126F" w:rsidP="00E5126F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Всички дейности по реализирането и последващата експлоатация на инвестиционното предложение, ще се извършват пряко на гореупоменатия имот, без да са необходими допълнителни площи 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E5126F" w:rsidRPr="00CE2A84" w:rsidRDefault="00E5126F" w:rsidP="00E5126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lastRenderedPageBreak/>
        <w:t xml:space="preserve">            При  извършване на СМР, те ще са съобразени със строителните нормативни документи, актуални спрямо нашата нормативна уредба. </w:t>
      </w:r>
    </w:p>
    <w:p w:rsidR="00E5126F" w:rsidRPr="00CE2A84" w:rsidRDefault="00E5126F" w:rsidP="00E5126F">
      <w:pPr>
        <w:pStyle w:val="a8"/>
        <w:spacing w:before="4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  При реализацията на инвестиционното предложение по време на строителството ще се  използват  инертни/строителни / материали.</w:t>
      </w:r>
    </w:p>
    <w:p w:rsidR="00E5126F" w:rsidRPr="00CE2A84" w:rsidRDefault="00E5126F" w:rsidP="00E5126F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 xml:space="preserve">Природните ресурси предвидени по време на експлоатацията са вода за </w:t>
      </w:r>
      <w:r w:rsidRPr="00CE2A84">
        <w:rPr>
          <w:b/>
          <w:i/>
          <w:sz w:val="24"/>
          <w:szCs w:val="24"/>
        </w:rPr>
        <w:t xml:space="preserve">питейно – битови нужди, </w:t>
      </w:r>
      <w:r w:rsidRPr="00CE2A84">
        <w:rPr>
          <w:sz w:val="24"/>
          <w:szCs w:val="24"/>
        </w:rPr>
        <w:t xml:space="preserve">която </w:t>
      </w:r>
      <w:r w:rsidRPr="00CE2A84">
        <w:rPr>
          <w:sz w:val="24"/>
          <w:szCs w:val="24"/>
          <w:lang w:val="ru-RU"/>
        </w:rPr>
        <w:t>ще се осигурява на база сключен абонаментен договор  за доставка на минерална вода и ползване на диспенсери.</w:t>
      </w:r>
      <w:r w:rsidRPr="00CE2A84">
        <w:rPr>
          <w:sz w:val="24"/>
          <w:szCs w:val="24"/>
        </w:rPr>
        <w:t xml:space="preserve"> </w:t>
      </w:r>
    </w:p>
    <w:p w:rsidR="00E5126F" w:rsidRPr="00CE2A84" w:rsidRDefault="00E5126F" w:rsidP="00E5126F">
      <w:pPr>
        <w:pStyle w:val="a5"/>
        <w:spacing w:after="120"/>
        <w:ind w:firstLine="708"/>
        <w:rPr>
          <w:sz w:val="24"/>
          <w:szCs w:val="24"/>
          <w:lang w:eastAsia="bg-BG"/>
        </w:rPr>
      </w:pPr>
      <w:r w:rsidRPr="00CE2A84">
        <w:rPr>
          <w:sz w:val="24"/>
          <w:szCs w:val="24"/>
        </w:rPr>
        <w:t xml:space="preserve">При последващата експлоатация на ИП, природните ресурси предвидени за използване са вода </w:t>
      </w:r>
      <w:r w:rsidRPr="00CE2A84">
        <w:rPr>
          <w:sz w:val="24"/>
          <w:szCs w:val="24"/>
          <w:lang w:eastAsia="bg-BG"/>
        </w:rPr>
        <w:t xml:space="preserve">за хигиенно битови нужди </w:t>
      </w:r>
      <w:r w:rsidRPr="00CE2A84">
        <w:rPr>
          <w:rFonts w:eastAsia="Calibri"/>
          <w:sz w:val="24"/>
          <w:szCs w:val="24"/>
        </w:rPr>
        <w:t xml:space="preserve">на персонала на обекта; за </w:t>
      </w:r>
      <w:r w:rsidRPr="00CE2A84">
        <w:rPr>
          <w:sz w:val="24"/>
          <w:szCs w:val="24"/>
        </w:rPr>
        <w:t xml:space="preserve"> измиване и  оросавяне на площадки и противопожарни нужди</w:t>
      </w:r>
      <w:r w:rsidRPr="00CE2A84">
        <w:rPr>
          <w:rFonts w:eastAsia="Calibri"/>
          <w:sz w:val="24"/>
          <w:szCs w:val="24"/>
        </w:rPr>
        <w:t xml:space="preserve">. На този етап не се предвижда присъединяване и включване към  ВиК мрежа, т.к.  в близост до имота, предмет на цитираното ИП, няма изградена такава. </w:t>
      </w:r>
    </w:p>
    <w:p w:rsidR="00E5126F" w:rsidRPr="00CE2A84" w:rsidRDefault="00E5126F" w:rsidP="00E5126F">
      <w:pPr>
        <w:pStyle w:val="a5"/>
        <w:spacing w:after="120"/>
        <w:rPr>
          <w:sz w:val="24"/>
          <w:szCs w:val="24"/>
        </w:rPr>
      </w:pPr>
      <w:r w:rsidRPr="00CE2A84">
        <w:rPr>
          <w:sz w:val="24"/>
          <w:szCs w:val="24"/>
          <w:lang w:val="ru-RU"/>
        </w:rPr>
        <w:t xml:space="preserve">            </w:t>
      </w:r>
      <w:r w:rsidRPr="00CE2A84">
        <w:rPr>
          <w:sz w:val="24"/>
          <w:szCs w:val="24"/>
        </w:rPr>
        <w:t xml:space="preserve">При получаване на </w:t>
      </w:r>
      <w:r w:rsidRPr="00CE2A84">
        <w:rPr>
          <w:sz w:val="24"/>
          <w:szCs w:val="24"/>
          <w:lang w:eastAsia="bg-BG"/>
        </w:rPr>
        <w:t xml:space="preserve">разрешително за водовземане от подземни води, чрез нови водовземни съоръжения </w:t>
      </w:r>
      <w:r w:rsidRPr="00CE2A84">
        <w:rPr>
          <w:sz w:val="24"/>
          <w:szCs w:val="24"/>
        </w:rPr>
        <w:t>от Басейнова дирекция Пловдив и след реализиране на Инвестиционното предложение- ще се използват подземни води от кватернерния водоносен хоризонт. За целта при изготвянето на проекта ще се направи оценка на характеристиките на подземните води и експлоатационния воден ресурс.</w:t>
      </w:r>
    </w:p>
    <w:p w:rsidR="00E5126F" w:rsidRPr="00CE2A84" w:rsidRDefault="00E5126F" w:rsidP="00E5126F">
      <w:pPr>
        <w:pStyle w:val="a8"/>
        <w:spacing w:before="40"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        Водата от тръбният кладенец ще обслужва нуждите от води за хигиенно-битови нужди; измиване, оросавяне на площадки и противопожарни нужди със следните параметри: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</w:p>
    <w:p w:rsidR="00E5126F" w:rsidRPr="00CE2A84" w:rsidRDefault="00E5126F" w:rsidP="00E5126F">
      <w:pPr>
        <w:overflowPunct w:val="0"/>
        <w:autoSpaceDE w:val="0"/>
        <w:autoSpaceDN w:val="0"/>
        <w:adjustRightInd w:val="0"/>
        <w:spacing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- проектна дълбочина на </w:t>
      </w:r>
      <w:r w:rsidRPr="00CE2A84">
        <w:rPr>
          <w:rFonts w:ascii="Times New Roman" w:hAnsi="Times New Roman" w:cs="Times New Roman"/>
          <w:sz w:val="24"/>
          <w:szCs w:val="24"/>
        </w:rPr>
        <w:t>сондажния кладенец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- 13 м;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</w:p>
    <w:p w:rsidR="00E5126F" w:rsidRPr="00CE2A84" w:rsidRDefault="00E5126F" w:rsidP="00E5126F">
      <w:pPr>
        <w:overflowPunct w:val="0"/>
        <w:autoSpaceDE w:val="0"/>
        <w:autoSpaceDN w:val="0"/>
        <w:adjustRightInd w:val="0"/>
        <w:spacing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необходимо годишно водно количество –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950 куб.м./год</w:t>
      </w:r>
      <w:r w:rsidRPr="00CE2A84">
        <w:rPr>
          <w:rFonts w:ascii="Times New Roman" w:hAnsi="Times New Roman" w:cs="Times New Roman"/>
          <w:sz w:val="24"/>
          <w:szCs w:val="24"/>
        </w:rPr>
        <w:t>;</w:t>
      </w:r>
    </w:p>
    <w:p w:rsidR="00E5126F" w:rsidRPr="00CE2A84" w:rsidRDefault="00E5126F" w:rsidP="00E5126F">
      <w:pPr>
        <w:overflowPunct w:val="0"/>
        <w:autoSpaceDE w:val="0"/>
        <w:autoSpaceDN w:val="0"/>
        <w:adjustRightInd w:val="0"/>
        <w:spacing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-денонощно до 3,8 куб.м. / ден - до 250 дни/годишно</w:t>
      </w:r>
    </w:p>
    <w:p w:rsidR="00E5126F" w:rsidRPr="00CE2A84" w:rsidRDefault="00E5126F" w:rsidP="00E5126F">
      <w:pPr>
        <w:pStyle w:val="a8"/>
        <w:spacing w:before="40"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-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върхов проектен дебит до 0,67 </w:t>
      </w:r>
      <w:r w:rsidRPr="00CE2A84">
        <w:rPr>
          <w:rFonts w:ascii="Times New Roman" w:hAnsi="Times New Roman" w:cs="Times New Roman"/>
          <w:sz w:val="24"/>
          <w:szCs w:val="24"/>
        </w:rPr>
        <w:t>л./сек.</w:t>
      </w:r>
    </w:p>
    <w:p w:rsidR="00E5126F" w:rsidRPr="00CE2A84" w:rsidRDefault="00E5126F" w:rsidP="00E5126F">
      <w:pPr>
        <w:pStyle w:val="a8"/>
        <w:spacing w:before="40" w:after="0" w:line="240" w:lineRule="auto"/>
        <w:ind w:left="0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E5126F" w:rsidRPr="00CE2A84" w:rsidRDefault="00E5126F" w:rsidP="00E5126F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E5126F" w:rsidRPr="00CE2A84" w:rsidRDefault="00E5126F" w:rsidP="00E5126F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E2A84">
        <w:rPr>
          <w:rFonts w:ascii="Times New Roman" w:hAnsi="Times New Roman" w:cs="Times New Roman"/>
          <w:bCs/>
          <w:sz w:val="24"/>
          <w:szCs w:val="24"/>
        </w:rPr>
        <w:t xml:space="preserve">На тръбния кладенец ще бъде монтиран </w:t>
      </w:r>
      <w:r w:rsidRPr="00CE2A84">
        <w:rPr>
          <w:rFonts w:ascii="Times New Roman" w:hAnsi="Times New Roman" w:cs="Times New Roman"/>
          <w:bCs/>
          <w:sz w:val="24"/>
          <w:szCs w:val="24"/>
          <w:lang w:val="ru-RU"/>
        </w:rPr>
        <w:t>водомер за отчитане на точното количество изразходвана вода.</w:t>
      </w:r>
    </w:p>
    <w:p w:rsidR="00E5126F" w:rsidRPr="00CE2A84" w:rsidRDefault="00E5126F" w:rsidP="00E5126F">
      <w:pPr>
        <w:pStyle w:val="a8"/>
        <w:spacing w:before="4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Предвид характера на инвестиционното  предложение, осъществяването му няма да повлияе върху качеството и регенеративната способност на природните ресурси. Компонентите на околната среда в района няма да бъдат подложени на негативни въздействия, предизвикващи наднорменото им замърсяване. </w:t>
      </w:r>
    </w:p>
    <w:p w:rsidR="004D371F" w:rsidRPr="00CE2A84" w:rsidRDefault="004D371F" w:rsidP="004D371F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Електрозахранването ще се осъществи от съществуващата преносна мрежа на EVN. </w:t>
      </w:r>
    </w:p>
    <w:p w:rsidR="00476916" w:rsidRPr="00CE2A84" w:rsidRDefault="00416453" w:rsidP="00416453">
      <w:pPr>
        <w:pStyle w:val="a5"/>
        <w:spacing w:after="120"/>
        <w:ind w:firstLine="709"/>
        <w:rPr>
          <w:sz w:val="24"/>
          <w:szCs w:val="24"/>
        </w:rPr>
      </w:pPr>
      <w:r w:rsidRPr="00CE2A84">
        <w:rPr>
          <w:sz w:val="24"/>
          <w:szCs w:val="24"/>
        </w:rPr>
        <w:t xml:space="preserve">Не се предвижда използване на други природни ресурси по време на строителството и експлоатацията. </w:t>
      </w:r>
    </w:p>
    <w:p w:rsidR="00833134" w:rsidRPr="00CE2A84" w:rsidRDefault="00833134" w:rsidP="00833134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Имотът </w:t>
      </w:r>
      <w:r w:rsidRPr="00CE2A84">
        <w:rPr>
          <w:rFonts w:ascii="Times New Roman" w:hAnsi="Times New Roman" w:cs="Times New Roman"/>
          <w:b/>
          <w:sz w:val="24"/>
          <w:szCs w:val="24"/>
          <w:u w:val="single"/>
        </w:rPr>
        <w:t>не попада</w:t>
      </w:r>
      <w:r w:rsidRPr="00CE2A84">
        <w:rPr>
          <w:rFonts w:ascii="Times New Roman" w:hAnsi="Times New Roman" w:cs="Times New Roman"/>
          <w:sz w:val="24"/>
          <w:szCs w:val="24"/>
        </w:rPr>
        <w:t xml:space="preserve"> в границите на Защитени зони по смисъла на Закона за биологичното разнообразие /</w:t>
      </w:r>
      <w:r w:rsidRPr="00CE2A84">
        <w:rPr>
          <w:rFonts w:ascii="Times New Roman" w:hAnsi="Times New Roman" w:cs="Times New Roman"/>
          <w:i/>
          <w:sz w:val="24"/>
          <w:szCs w:val="24"/>
        </w:rPr>
        <w:t>обн. ДВ бр. 77 от 09.08.2002 г., изм. ДВ бр. 98 от 27.11.2018 г.</w:t>
      </w:r>
      <w:r w:rsidRPr="00CE2A84">
        <w:rPr>
          <w:rFonts w:ascii="Times New Roman" w:hAnsi="Times New Roman" w:cs="Times New Roman"/>
          <w:sz w:val="24"/>
          <w:szCs w:val="24"/>
        </w:rPr>
        <w:t>/ от мрежата „НАТУРА 2000“.</w:t>
      </w:r>
    </w:p>
    <w:p w:rsidR="00833134" w:rsidRPr="00CE2A84" w:rsidRDefault="00833134" w:rsidP="00833134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Най – близко разположената Защитена зона от Натура 2000 е </w:t>
      </w:r>
      <w:r w:rsidRPr="00CE2A84">
        <w:rPr>
          <w:rFonts w:ascii="Times New Roman" w:hAnsi="Times New Roman" w:cs="Times New Roman"/>
          <w:b/>
          <w:sz w:val="24"/>
          <w:szCs w:val="24"/>
        </w:rPr>
        <w:t>Река Стряма с код BG0000429.</w:t>
      </w:r>
      <w:r w:rsidRPr="00CE2A84">
        <w:rPr>
          <w:rFonts w:ascii="Times New Roman" w:hAnsi="Times New Roman" w:cs="Times New Roman"/>
          <w:sz w:val="24"/>
          <w:szCs w:val="24"/>
        </w:rPr>
        <w:t xml:space="preserve"> Защитената зона е тип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Pr="00CE2A84">
        <w:rPr>
          <w:rFonts w:ascii="Times New Roman" w:hAnsi="Times New Roman" w:cs="Times New Roman"/>
          <w:sz w:val="24"/>
          <w:szCs w:val="24"/>
        </w:rPr>
        <w:t>Защитена зона по Директива 92/43/ЕЕС за опазване на природните местообитания и на дивата флора и фауна.</w:t>
      </w:r>
    </w:p>
    <w:p w:rsidR="00833134" w:rsidRPr="00CE2A84" w:rsidRDefault="00833134" w:rsidP="00833134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lastRenderedPageBreak/>
        <w:drawing>
          <wp:inline distT="0" distB="0" distL="0" distR="0">
            <wp:extent cx="5181600" cy="3228975"/>
            <wp:effectExtent l="1905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134" w:rsidRPr="00CE2A84" w:rsidRDefault="00833134" w:rsidP="00833134">
      <w:pPr>
        <w:pStyle w:val="a8"/>
        <w:spacing w:before="4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</w:rPr>
        <w:t>Предвид местоположението, характера и мащаба на инвестиционното предложение, извършената преценка за вероятната степен на отрицателно въздействие е, че не се очаква отрицателно въздействие върху Защитената зона.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833134" w:rsidRPr="00CE2A84" w:rsidRDefault="00833134" w:rsidP="00833134">
      <w:pPr>
        <w:pStyle w:val="a8"/>
        <w:spacing w:before="4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>Не се засягат обекти, подлежащи на здравна защита, както и обекти на културното наследство.</w:t>
      </w:r>
    </w:p>
    <w:p w:rsidR="00833134" w:rsidRPr="00CE2A84" w:rsidRDefault="00833134" w:rsidP="00833134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Реализацията и последващата експлоатация на инвестиционното предложение е с локален характер и няма да окаже трансгранично въздействие.</w:t>
      </w:r>
    </w:p>
    <w:p w:rsidR="00416453" w:rsidRPr="00CE2A84" w:rsidRDefault="00416453" w:rsidP="00416453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В  близост до имота предмет на инвестиционното предложение  няма други инвестиционни предложения от този тип и затова не се очакват кумулативни въздействия.</w:t>
      </w:r>
    </w:p>
    <w:p w:rsidR="00416453" w:rsidRPr="00CE2A84" w:rsidRDefault="00416453" w:rsidP="00416453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>Инвестиционния проект е съобразен и с наличието на инфраструкторните мрежи и връзки в района.</w:t>
      </w:r>
    </w:p>
    <w:p w:rsidR="00690F21" w:rsidRPr="00CE2A84" w:rsidRDefault="00690F21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г) генериране на отпадъци - видове, количества и начин на третиране, и отпадъчни води;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    Очаква се   от дейността на дружеството да се формират следните отпадъци: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По време на реализиране на ИП извършване на СМР: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Не се очаква генериране на строителни отпадъци, т.к няма да се ще се извършват мащабни строителни операции. Възможни са само монтажни дейности, свързани с оборудване на помещенията, като ще се използват готови модулни  елементи-стелажи. </w:t>
      </w:r>
    </w:p>
    <w:p w:rsidR="00833134" w:rsidRPr="00CE2A84" w:rsidRDefault="00833134" w:rsidP="0083313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EFEFE"/>
        </w:rPr>
      </w:pPr>
    </w:p>
    <w:p w:rsidR="00833134" w:rsidRPr="00CE2A84" w:rsidRDefault="00833134" w:rsidP="0083313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При експлоатация на </w:t>
      </w:r>
      <w:r w:rsidRPr="00CE2A84">
        <w:rPr>
          <w:rFonts w:ascii="Times New Roman" w:hAnsi="Times New Roman" w:cs="Times New Roman"/>
          <w:sz w:val="24"/>
          <w:szCs w:val="24"/>
          <w:shd w:val="clear" w:color="auto" w:fill="FEFEFE"/>
        </w:rPr>
        <w:t xml:space="preserve">Площадката </w:t>
      </w:r>
      <w:r w:rsidRPr="00CE2A84">
        <w:rPr>
          <w:rFonts w:ascii="Times New Roman" w:hAnsi="Times New Roman" w:cs="Times New Roman"/>
          <w:sz w:val="24"/>
          <w:szCs w:val="24"/>
        </w:rPr>
        <w:t>за събиране, временно съхранение и търговска дейност с отпадъци от метални опаковки и  негодни за употреба батерии и акумулатори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CE2A84">
        <w:rPr>
          <w:rFonts w:ascii="Times New Roman" w:hAnsi="Times New Roman" w:cs="Times New Roman"/>
          <w:sz w:val="24"/>
          <w:szCs w:val="24"/>
        </w:rPr>
        <w:t>НУБА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отпадъцичерни и цветни метали(ОЧЦМ)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разкомплектоване на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lastRenderedPageBreak/>
        <w:t>излезли от употреба моторни превозни средства (ИУМПС) и продажба на части втора употреба</w:t>
      </w:r>
      <w:r w:rsidRPr="00CE2A84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Битови отпадъци с код 20 03 01- от административно битовата дейност на обслужваащия персонал- ще се събират на обособено за целта място и ще се предават на сметосъбиращата фирма в община Карлово.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i/>
          <w:sz w:val="24"/>
          <w:szCs w:val="24"/>
          <w:u w:val="single"/>
        </w:rPr>
        <w:t>Производствени отпадъци: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Отпадъци от опаковки от доставени материали, консумативи и суровини за обслужване на производствения процес, както и разделно събрани от дейността на обслужващия площадката персонал: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15 01 01-хартиени и картонени опаковки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15 01 02-пластмасови опаковки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15 0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2 02*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-абсорбенти, филтърни материали (включително маслени филтри, неупом. другаде), кърпи за изтриване, предпазни облекла, замърсени с опасни вещества</w:t>
      </w:r>
    </w:p>
    <w:p w:rsidR="00833134" w:rsidRPr="00CE2A84" w:rsidRDefault="00833134" w:rsidP="00833134">
      <w:pPr>
        <w:numPr>
          <w:ilvl w:val="12"/>
          <w:numId w:val="0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При извършване на дейности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с код 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R12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(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Размяна на отпадъци за подлагане на някоя от дейностите с кодове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(R1-R11)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–разглобяване,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разкомплектоване</w:t>
      </w:r>
      <w:r w:rsidRPr="00CE2A84">
        <w:rPr>
          <w:rFonts w:ascii="Times New Roman" w:hAnsi="Times New Roman" w:cs="Times New Roman"/>
          <w:sz w:val="24"/>
          <w:szCs w:val="24"/>
        </w:rPr>
        <w:t xml:space="preserve">  на 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ИУМПС с код 16 01 04* </w:t>
      </w:r>
      <w:r w:rsidRPr="00CE2A84">
        <w:rPr>
          <w:rFonts w:ascii="Times New Roman" w:hAnsi="Times New Roman" w:cs="Times New Roman"/>
          <w:sz w:val="24"/>
          <w:szCs w:val="24"/>
        </w:rPr>
        <w:t xml:space="preserve">ще се генерират следните отпадъци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i/>
          <w:sz w:val="24"/>
          <w:szCs w:val="24"/>
          <w:u w:val="single"/>
        </w:rPr>
        <w:t>Отпадъци от разкомплектоване на ИУМПС: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3 01 10*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-</w:t>
      </w:r>
      <w:r w:rsidRPr="00CE2A84">
        <w:rPr>
          <w:rFonts w:ascii="Times New Roman" w:hAnsi="Times New Roman" w:cs="Times New Roman"/>
          <w:sz w:val="24"/>
          <w:szCs w:val="24"/>
        </w:rPr>
        <w:t xml:space="preserve">Нехлорирани хидравлични масла на минерална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основа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pacing w:val="-2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3 02 05*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-</w:t>
      </w:r>
      <w:r w:rsidRPr="00CE2A84">
        <w:rPr>
          <w:rFonts w:ascii="Times New Roman" w:hAnsi="Times New Roman" w:cs="Times New Roman"/>
          <w:spacing w:val="-2"/>
          <w:sz w:val="24"/>
          <w:szCs w:val="24"/>
        </w:rPr>
        <w:t>Нехлорирани моторни, смазочни и масла за зъбни предавки на минерална основа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16 01 06 -Излезли от употреба превозни средства, които не съдържат течности или други опасни компоненти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6 01 03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  -</w:t>
      </w:r>
      <w:r w:rsidRPr="00CE2A84">
        <w:rPr>
          <w:rFonts w:ascii="Times New Roman" w:hAnsi="Times New Roman" w:cs="Times New Roman"/>
          <w:sz w:val="24"/>
          <w:szCs w:val="24"/>
        </w:rPr>
        <w:t xml:space="preserve">Излезли от употреба гуми 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pacing w:val="2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07*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-</w:t>
      </w:r>
      <w:r w:rsidRPr="00CE2A84">
        <w:rPr>
          <w:rFonts w:ascii="Times New Roman" w:hAnsi="Times New Roman" w:cs="Times New Roman"/>
          <w:spacing w:val="2"/>
          <w:sz w:val="24"/>
          <w:szCs w:val="24"/>
        </w:rPr>
        <w:t>Маслени филтри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6 01 1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2 -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 xml:space="preserve"> Спирачни накладки,различни от упоменатите в 16 01 11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13*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-</w:t>
      </w:r>
      <w:r w:rsidRPr="00CE2A84">
        <w:rPr>
          <w:rFonts w:ascii="Times New Roman" w:hAnsi="Times New Roman" w:cs="Times New Roman"/>
          <w:sz w:val="24"/>
          <w:szCs w:val="24"/>
        </w:rPr>
        <w:t>Спирачни течности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6 01 1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4* -</w:t>
      </w:r>
      <w:r w:rsidRPr="00CE2A84">
        <w:rPr>
          <w:rFonts w:ascii="Times New Roman" w:hAnsi="Times New Roman" w:cs="Times New Roman"/>
          <w:sz w:val="24"/>
          <w:szCs w:val="24"/>
        </w:rPr>
        <w:t xml:space="preserve"> Антифризни течности, съдържащи опасни вещества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16 01 16 - Резервоари за втечнени газове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6 01 17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  -</w:t>
      </w:r>
      <w:r w:rsidRPr="00CE2A84">
        <w:rPr>
          <w:rFonts w:ascii="Times New Roman" w:hAnsi="Times New Roman" w:cs="Times New Roman"/>
          <w:sz w:val="24"/>
          <w:szCs w:val="24"/>
        </w:rPr>
        <w:t xml:space="preserve">Черни метали 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6 01 1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8   -</w:t>
      </w:r>
      <w:r w:rsidRPr="00CE2A84">
        <w:rPr>
          <w:rFonts w:ascii="Times New Roman" w:hAnsi="Times New Roman" w:cs="Times New Roman"/>
          <w:sz w:val="24"/>
          <w:szCs w:val="24"/>
        </w:rPr>
        <w:t xml:space="preserve">Цветни метали 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6 01 1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9   -</w:t>
      </w:r>
      <w:r w:rsidRPr="00CE2A84">
        <w:rPr>
          <w:rFonts w:ascii="Times New Roman" w:hAnsi="Times New Roman" w:cs="Times New Roman"/>
          <w:sz w:val="24"/>
          <w:szCs w:val="24"/>
        </w:rPr>
        <w:t xml:space="preserve">Пластмаси 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16 01 20   -Стъкла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 w:rsidRPr="00CE2A84">
        <w:rPr>
          <w:rFonts w:ascii="Times New Roman" w:hAnsi="Times New Roman" w:cs="Times New Roman"/>
          <w:spacing w:val="-5"/>
          <w:sz w:val="24"/>
          <w:szCs w:val="24"/>
        </w:rPr>
        <w:lastRenderedPageBreak/>
        <w:t>16 01 22  - К</w:t>
      </w:r>
      <w:r w:rsidRPr="00CE2A84">
        <w:rPr>
          <w:rFonts w:ascii="Times New Roman" w:hAnsi="Times New Roman" w:cs="Times New Roman"/>
          <w:sz w:val="24"/>
          <w:szCs w:val="24"/>
        </w:rPr>
        <w:t xml:space="preserve">омпоненти, неупоменати другаде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 w:rsidRPr="00CE2A84">
        <w:rPr>
          <w:rFonts w:ascii="Times New Roman" w:hAnsi="Times New Roman" w:cs="Times New Roman"/>
          <w:spacing w:val="-5"/>
          <w:sz w:val="24"/>
          <w:szCs w:val="24"/>
        </w:rPr>
        <w:t>16 01 99  - О</w:t>
      </w:r>
      <w:r w:rsidRPr="00CE2A84">
        <w:rPr>
          <w:rFonts w:ascii="Times New Roman" w:hAnsi="Times New Roman" w:cs="Times New Roman"/>
          <w:sz w:val="24"/>
          <w:szCs w:val="24"/>
        </w:rPr>
        <w:t xml:space="preserve">тпадъци, неупоменати другаде </w:t>
      </w:r>
    </w:p>
    <w:p w:rsidR="00833134" w:rsidRPr="00CE2A84" w:rsidRDefault="00833134" w:rsidP="00833134">
      <w:pPr>
        <w:spacing w:line="240" w:lineRule="auto"/>
        <w:jc w:val="both"/>
        <w:rPr>
          <w:rFonts w:ascii="Times New Roman" w:hAnsi="Times New Roman" w:cs="Times New Roman"/>
          <w:spacing w:val="-5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1</w:t>
      </w:r>
      <w:r w:rsidRPr="00CE2A84">
        <w:rPr>
          <w:rFonts w:ascii="Times New Roman" w:hAnsi="Times New Roman" w:cs="Times New Roman"/>
          <w:sz w:val="24"/>
          <w:szCs w:val="24"/>
          <w:lang w:val="en-US" w:eastAsia="bg-BG"/>
        </w:rPr>
        <w:t>6 06 01*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 xml:space="preserve"> -</w:t>
      </w:r>
      <w:r w:rsidRPr="00CE2A84">
        <w:rPr>
          <w:rFonts w:ascii="Times New Roman" w:hAnsi="Times New Roman" w:cs="Times New Roman"/>
          <w:sz w:val="24"/>
          <w:szCs w:val="24"/>
        </w:rPr>
        <w:t>О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>ловни акумулаторни батерии</w:t>
      </w:r>
    </w:p>
    <w:p w:rsidR="00833134" w:rsidRPr="00CE2A84" w:rsidRDefault="00833134" w:rsidP="006F6D60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pacing w:val="-5"/>
          <w:sz w:val="24"/>
          <w:szCs w:val="24"/>
        </w:rPr>
        <w:t>16 08 01 -О</w:t>
      </w:r>
      <w:r w:rsidRPr="00CE2A84">
        <w:rPr>
          <w:rFonts w:ascii="Times New Roman" w:hAnsi="Times New Roman" w:cs="Times New Roman"/>
          <w:sz w:val="24"/>
          <w:szCs w:val="24"/>
        </w:rPr>
        <w:t xml:space="preserve">тработени катализатори, съдържащи злато, сребро, рений, родий, паладий, иридий или платина (с изключение на 16 08 07) 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От дейност-</w:t>
      </w:r>
      <w:r w:rsidRPr="00CE2A84">
        <w:rPr>
          <w:rFonts w:ascii="Times New Roman" w:hAnsi="Times New Roman" w:cs="Times New Roman"/>
          <w:b/>
          <w:bCs/>
          <w:noProof/>
          <w:sz w:val="24"/>
          <w:szCs w:val="24"/>
          <w:u w:val="single"/>
        </w:rPr>
        <w:t xml:space="preserve"> R12-</w:t>
      </w:r>
      <w:r w:rsidRPr="00CE2A84">
        <w:rPr>
          <w:rFonts w:ascii="Times New Roman" w:hAnsi="Times New Roman" w:cs="Times New Roman"/>
          <w:bCs/>
          <w:noProof/>
          <w:sz w:val="24"/>
          <w:szCs w:val="24"/>
          <w:u w:val="single"/>
        </w:rPr>
        <w:t xml:space="preserve">Размяна на отпадъци за подлагане на някоя от дейностите с кодове R 1 — R 11 - </w:t>
      </w:r>
      <w:r w:rsidRPr="00CE2A84">
        <w:rPr>
          <w:rFonts w:ascii="Times New Roman" w:hAnsi="Times New Roman" w:cs="Times New Roman"/>
          <w:sz w:val="24"/>
          <w:szCs w:val="24"/>
          <w:u w:val="single"/>
        </w:rPr>
        <w:t>предварително обработка на ОЧЦМ, чрез механично третиране-рязане ще се генерират следните отпадъци: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19 12 02-черни метали 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19 12 03-цветни метали, 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Формираните от дейността на дружеството отпадъци ще бъдат събирани и съхранявани на обособени места, в съдове  с обозначени код и наименование, като ще се вземат  всички мерки за недопускане на смесването   помежду им, както  и на опасни с неопасни такива.</w:t>
      </w:r>
    </w:p>
    <w:p w:rsidR="00833134" w:rsidRPr="00CE2A84" w:rsidRDefault="00833134" w:rsidP="00833134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 Формираните от дейността на дружеството отпадъци ще бъдат събирани и съхранявани на обособени места, в съдове  с обозначени код и наименование, като ще се вземат  всички мерки за недопускане на смесването   помежду им, както  и на опасни с неопасни такива.</w:t>
      </w:r>
    </w:p>
    <w:p w:rsidR="00833134" w:rsidRPr="00CE2A84" w:rsidRDefault="00833134" w:rsidP="0083313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    Годните за повторна употреба авточасти и компоненти от разкомплектованите ИУМПС ще се продават на физически или юридически лица. Негодните за повторна употреба компоненти от разкомплектоване на ИУМПС ще се  предават като отпадъци с код и наименование съгласно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 xml:space="preserve">/ </w:t>
      </w:r>
      <w:r w:rsidRPr="00CE2A84">
        <w:rPr>
          <w:rFonts w:ascii="Times New Roman" w:hAnsi="Times New Roman" w:cs="Times New Roman"/>
          <w:iCs/>
          <w:sz w:val="24"/>
          <w:szCs w:val="24"/>
        </w:rPr>
        <w:t>на лица притежаващи</w:t>
      </w:r>
      <w:r w:rsidRPr="00CE2A8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>разрешителен или регистрационен документ по чл. 35, ал. 1, съответно по чл. 35, ал. 2, т. 3-5 от ЗУО или 35, ал. 3 от ЗУО</w:t>
      </w:r>
    </w:p>
    <w:p w:rsidR="00833134" w:rsidRPr="00CE2A84" w:rsidRDefault="00833134" w:rsidP="0083313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 Дружеството ще проведе процедура закласификация на отпадъците по реда на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 xml:space="preserve">/, </w:t>
      </w:r>
      <w:r w:rsidRPr="00CE2A84">
        <w:rPr>
          <w:rFonts w:ascii="Times New Roman" w:hAnsi="Times New Roman" w:cs="Times New Roman"/>
          <w:sz w:val="24"/>
          <w:szCs w:val="24"/>
        </w:rPr>
        <w:t>чрез попълване от страна на притежателяна отпадъка на работен лист за класификация на отпадъците по приложение № 5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CE2A84">
        <w:rPr>
          <w:rFonts w:ascii="Times New Roman" w:hAnsi="Times New Roman" w:cs="Times New Roman"/>
          <w:sz w:val="24"/>
          <w:szCs w:val="24"/>
        </w:rPr>
        <w:t>към чл. 7, ал. 1, т.1 от цитираната наредба и съгласуването им от страна на директора на РИОСВ-Пловдив.</w:t>
      </w:r>
    </w:p>
    <w:p w:rsidR="00833134" w:rsidRPr="00CE2A84" w:rsidRDefault="00833134" w:rsidP="00833134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</w:rPr>
        <w:t>Всички отпадъци се съхраняват разделно, в зависимост от техния вид, произход и състав, в съдове за съхранение на отпадъци, обозначени с табели, съдържащи съответния код и наименование на отпадъка, съгласно Наредба № 2 за класификация на отпадъците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33134" w:rsidRPr="00CE2A84" w:rsidRDefault="00833134" w:rsidP="00833134">
      <w:pPr>
        <w:tabs>
          <w:tab w:val="num" w:pos="1418"/>
        </w:tabs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След натрупване на определени количества, отпадъците се предават за последващо третиране, рециклиране, оползотворяване и/или обезвреждане на фирми, притежаващи съответните мощности и разрешение, съгласно Закона за управление на отпадъците /</w:t>
      </w:r>
      <w:r w:rsidRPr="00CE2A84">
        <w:rPr>
          <w:rFonts w:ascii="Times New Roman" w:hAnsi="Times New Roman" w:cs="Times New Roman"/>
          <w:i/>
          <w:sz w:val="24"/>
          <w:szCs w:val="24"/>
        </w:rPr>
        <w:t>обн. ДВ бр. 53 от 13.07.2012 г., изм. и доп. ДВ. бр.56 от 16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.07.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 доп. ДВ. бр.81 от 15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.10.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</w:t>
      </w:r>
      <w:r w:rsidRPr="00CE2A84">
        <w:rPr>
          <w:rFonts w:ascii="Times New Roman" w:hAnsi="Times New Roman" w:cs="Times New Roman"/>
          <w:sz w:val="24"/>
          <w:szCs w:val="24"/>
          <w:shd w:val="clear" w:color="auto" w:fill="FEFEFE"/>
        </w:rPr>
        <w:t xml:space="preserve">  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>изм. ДВ. бр.105 от 11 Декември 2020г.</w:t>
      </w:r>
      <w:r w:rsidRPr="00CE2A84">
        <w:rPr>
          <w:rFonts w:ascii="Times New Roman" w:hAnsi="Times New Roman" w:cs="Times New Roman"/>
          <w:i/>
          <w:sz w:val="24"/>
          <w:szCs w:val="24"/>
        </w:rPr>
        <w:t xml:space="preserve"> /.</w:t>
      </w:r>
    </w:p>
    <w:p w:rsidR="00833134" w:rsidRPr="00CE2A84" w:rsidRDefault="00833134" w:rsidP="00833134">
      <w:pPr>
        <w:spacing w:after="120" w:line="24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lastRenderedPageBreak/>
        <w:t>Предаването за последващо третиране на отпадъците, се извършва само въз основа на писмен договор с лица, притежаващи документ по чл. 35 от ЗУО за отпадъци със съответния код, съгласно наредбата по чл. 3 от ЗУО, както следва:</w:t>
      </w:r>
    </w:p>
    <w:p w:rsidR="00833134" w:rsidRPr="00CE2A84" w:rsidRDefault="00833134" w:rsidP="00833134">
      <w:pPr>
        <w:numPr>
          <w:ilvl w:val="0"/>
          <w:numId w:val="8"/>
        </w:numPr>
        <w:spacing w:after="0" w:line="240" w:lineRule="auto"/>
        <w:ind w:left="0" w:firstLine="35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разрешение или комплексно разрешително за дейности с отпадъци по чл. 35, ал. 1 от ЗУО;</w:t>
      </w:r>
    </w:p>
    <w:p w:rsidR="00833134" w:rsidRPr="00CE2A84" w:rsidRDefault="00833134" w:rsidP="00833134">
      <w:pPr>
        <w:numPr>
          <w:ilvl w:val="0"/>
          <w:numId w:val="7"/>
        </w:numPr>
        <w:spacing w:after="0" w:line="240" w:lineRule="auto"/>
        <w:ind w:left="0" w:firstLine="35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регистрационен документ за дейности с отпадъци по чл. 35, ал. 2, т. 3-5 от ЗУО; </w:t>
      </w:r>
    </w:p>
    <w:p w:rsidR="00833134" w:rsidRPr="00CE2A84" w:rsidRDefault="00833134" w:rsidP="00833134">
      <w:pPr>
        <w:numPr>
          <w:ilvl w:val="0"/>
          <w:numId w:val="7"/>
        </w:numPr>
        <w:spacing w:after="0" w:line="240" w:lineRule="auto"/>
        <w:ind w:left="0" w:firstLine="35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регистрационен документ за събиране и транспортиране на отпадъци или регистрация за дейност като търговец или брокер, когато същите имат сключен договор с лица, притежаващи разрешителен или регистрационен документ по чл. 35, ал. 1, съответно по чл. 35, ал. 2, т. 3-5 от ЗУО.</w:t>
      </w:r>
    </w:p>
    <w:p w:rsidR="00833134" w:rsidRPr="00CE2A84" w:rsidRDefault="00833134" w:rsidP="0083313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F63C1" w:rsidRPr="00CE2A84" w:rsidRDefault="00BF63C1" w:rsidP="00BF63C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На обекта не се предвижда използването на производствени води, в следстви</w:t>
      </w:r>
      <w:r w:rsidR="00B00C7B" w:rsidRPr="00CE2A84">
        <w:rPr>
          <w:rFonts w:ascii="Times New Roman" w:hAnsi="Times New Roman" w:cs="Times New Roman"/>
          <w:sz w:val="24"/>
          <w:szCs w:val="24"/>
        </w:rPr>
        <w:t>е</w:t>
      </w:r>
      <w:r w:rsidRPr="00CE2A84">
        <w:rPr>
          <w:rFonts w:ascii="Times New Roman" w:hAnsi="Times New Roman" w:cs="Times New Roman"/>
          <w:sz w:val="24"/>
          <w:szCs w:val="24"/>
        </w:rPr>
        <w:t xml:space="preserve"> на което отпадните води, които ще се генерират са </w:t>
      </w:r>
      <w:r w:rsidRPr="00CE2A84">
        <w:rPr>
          <w:rFonts w:ascii="Times New Roman" w:hAnsi="Times New Roman" w:cs="Times New Roman"/>
          <w:b/>
          <w:i/>
          <w:sz w:val="24"/>
          <w:szCs w:val="24"/>
        </w:rPr>
        <w:t>дъждовни и битово – фекални</w:t>
      </w:r>
      <w:r w:rsidRPr="00CE2A84">
        <w:rPr>
          <w:rFonts w:ascii="Times New Roman" w:hAnsi="Times New Roman" w:cs="Times New Roman"/>
          <w:sz w:val="24"/>
          <w:szCs w:val="24"/>
        </w:rPr>
        <w:t>.</w:t>
      </w:r>
    </w:p>
    <w:p w:rsidR="00833134" w:rsidRPr="00CE2A84" w:rsidRDefault="00833134" w:rsidP="00833134">
      <w:pPr>
        <w:pStyle w:val="a8"/>
        <w:spacing w:before="60" w:line="240" w:lineRule="auto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b/>
          <w:i/>
          <w:sz w:val="24"/>
          <w:szCs w:val="24"/>
        </w:rPr>
        <w:t>Битово – фекалните отпадни</w:t>
      </w:r>
      <w:r w:rsidRPr="00CE2A84">
        <w:rPr>
          <w:rFonts w:ascii="Times New Roman" w:hAnsi="Times New Roman" w:cs="Times New Roman"/>
          <w:sz w:val="24"/>
          <w:szCs w:val="24"/>
        </w:rPr>
        <w:t xml:space="preserve"> води ще се отвеждат във водоплътна изгребна яма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с размери 2м. / 2м. / 1,7м. </w:t>
      </w:r>
      <w:r w:rsidRPr="00CE2A84">
        <w:rPr>
          <w:rFonts w:ascii="Times New Roman" w:hAnsi="Times New Roman" w:cs="Times New Roman"/>
          <w:i/>
          <w:sz w:val="24"/>
          <w:szCs w:val="24"/>
          <w:lang w:val="ru-RU"/>
        </w:rPr>
        <w:t>(шир./ дълж./ дълбочина)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>,  която ще се почиства периодично от лицензирана фирма на база сключен договор.</w:t>
      </w:r>
    </w:p>
    <w:p w:rsidR="00833134" w:rsidRPr="00CE2A84" w:rsidRDefault="00833134" w:rsidP="00833134">
      <w:pPr>
        <w:pStyle w:val="Default"/>
        <w:spacing w:after="120"/>
        <w:ind w:firstLine="708"/>
        <w:jc w:val="both"/>
        <w:rPr>
          <w:color w:val="auto"/>
        </w:rPr>
      </w:pPr>
      <w:r w:rsidRPr="00CE2A84">
        <w:rPr>
          <w:color w:val="auto"/>
        </w:rPr>
        <w:t xml:space="preserve">Няма да се  извършват дейности с отпадъци на открито, в следствие на което </w:t>
      </w:r>
      <w:r w:rsidRPr="00CE2A84">
        <w:rPr>
          <w:rFonts w:eastAsia="Times New Roman"/>
          <w:color w:val="auto"/>
          <w:lang w:eastAsia="bg-BG"/>
        </w:rPr>
        <w:t xml:space="preserve"> не се очаква контакт на дъждовните води със  замърсени отпадъци или  опасни вещества</w:t>
      </w:r>
      <w:r w:rsidRPr="00CE2A84">
        <w:rPr>
          <w:color w:val="auto"/>
        </w:rPr>
        <w:t xml:space="preserve"> </w:t>
      </w:r>
      <w:r w:rsidRPr="00CE2A84">
        <w:rPr>
          <w:b/>
          <w:i/>
          <w:color w:val="auto"/>
        </w:rPr>
        <w:t>Дъждовните отпадни води</w:t>
      </w:r>
      <w:r w:rsidRPr="00CE2A84">
        <w:rPr>
          <w:color w:val="auto"/>
        </w:rPr>
        <w:t xml:space="preserve"> са условно чисти и се оттичат в зелените площи на площадката. </w:t>
      </w:r>
    </w:p>
    <w:p w:rsidR="004D371F" w:rsidRPr="00CE2A84" w:rsidRDefault="00833134" w:rsidP="00833134">
      <w:pPr>
        <w:tabs>
          <w:tab w:val="right" w:leader="dot" w:pos="4394"/>
        </w:tabs>
        <w:spacing w:before="100" w:beforeAutospacing="1" w:after="100" w:afterAutospacing="1" w:line="240" w:lineRule="auto"/>
        <w:jc w:val="both"/>
        <w:textAlignment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  От дейността  не се формират производствени отпадъчни води. 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д) замърсяване и вредно въздействие; дискомфорт на околната среда;</w:t>
      </w:r>
    </w:p>
    <w:p w:rsidR="0048417C" w:rsidRPr="00CE2A84" w:rsidRDefault="0048417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:rsidR="00833134" w:rsidRPr="00CE2A84" w:rsidRDefault="00833134" w:rsidP="00833134">
      <w:pPr>
        <w:pStyle w:val="a4"/>
        <w:spacing w:after="120" w:line="240" w:lineRule="auto"/>
        <w:ind w:left="357"/>
        <w:contextualSpacing w:val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Не се предвиждат строително монтажни работи.</w:t>
      </w:r>
    </w:p>
    <w:p w:rsidR="00833134" w:rsidRPr="00CE2A84" w:rsidRDefault="00833134" w:rsidP="0083313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При последващата експлоатация на ИП, не се очаква емитиране на вредни вещества в атмосферния въздух. </w:t>
      </w:r>
    </w:p>
    <w:p w:rsidR="00833134" w:rsidRPr="00CE2A84" w:rsidRDefault="00833134" w:rsidP="0083313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Calibri" w:hAnsi="Times New Roman" w:cs="Times New Roman"/>
          <w:sz w:val="24"/>
          <w:szCs w:val="24"/>
        </w:rPr>
        <w:t>Дейностите, които ще се извършват няма да доведат до замърсяване и дискомфорт на околната среда. При изпълнение на настоящото инвестиционно предложение   ще бъдат взети мерки ,  да не се допуска замърсяване на околната среда с вредни емисии, както по време на обособяване на терена като площадка, така и по време на експлоатацията му.</w:t>
      </w:r>
    </w:p>
    <w:p w:rsidR="00833134" w:rsidRPr="00CE2A84" w:rsidRDefault="00833134" w:rsidP="00833134">
      <w:pPr>
        <w:spacing w:after="12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2A8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Влияние върху чистотата на въздуха ще оказват отделените емисии от изгорели газове от транспортната техника  , но това въздействие ще е само на територията на площадката и и ще има епизодичен характер.</w:t>
      </w: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 Като източник на прахови емисии в района, може да се посочи движението на транспортните средства по време на експлоатацията на обекта, но то ще бъдат локализирани само в ограничен район.</w:t>
      </w:r>
    </w:p>
    <w:p w:rsidR="00833134" w:rsidRPr="00CE2A84" w:rsidRDefault="00833134" w:rsidP="00833134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Всички съоръжения, работещи на открито ще отговарят на изискванията на Наредба за съществените изисквания и оценяването на съответствието на машините и съоръженията, които работят на открито по отношение на шума, излъчван от тях във въздуха (ДВ, бр. 11/2004 г.).</w:t>
      </w:r>
    </w:p>
    <w:p w:rsidR="00833134" w:rsidRPr="00CE2A84" w:rsidRDefault="00833134" w:rsidP="00833134">
      <w:pPr>
        <w:spacing w:after="12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Не се предвижда отделяне на вредни емисии в атмосферния въздух. На  площадката  </w:t>
      </w:r>
      <w:r w:rsidRPr="00CE2A84">
        <w:rPr>
          <w:rFonts w:ascii="Times New Roman" w:hAnsi="Times New Roman" w:cs="Times New Roman"/>
          <w:sz w:val="24"/>
          <w:szCs w:val="24"/>
        </w:rPr>
        <w:t>за събиране, временно съхранение и търговска дейност с отпадъци от метални опаковки и  негодни за употреба батерии и акумулатори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CE2A84">
        <w:rPr>
          <w:rFonts w:ascii="Times New Roman" w:hAnsi="Times New Roman" w:cs="Times New Roman"/>
          <w:sz w:val="24"/>
          <w:szCs w:val="24"/>
        </w:rPr>
        <w:t>НУБА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отпадъцичерни и цветни метали(ОЧЦМ)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разкомплектоване на излезли от употреба моторни превозни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lastRenderedPageBreak/>
        <w:t xml:space="preserve">средства (ИУМПС); автосервизна дейност и продажба на части втора употреба </w:t>
      </w:r>
      <w:r w:rsidRPr="00CE2A84">
        <w:rPr>
          <w:rFonts w:ascii="Times New Roman" w:eastAsia="Calibri" w:hAnsi="Times New Roman" w:cs="Times New Roman"/>
          <w:sz w:val="24"/>
          <w:szCs w:val="24"/>
        </w:rPr>
        <w:t>не се предвижда експлоатация на горивен или друг неподвижен източник на емисии в атмосферния въздух.</w:t>
      </w:r>
    </w:p>
    <w:p w:rsidR="00E663F3" w:rsidRPr="00CE2A84" w:rsidRDefault="00B00C7B" w:rsidP="00E663F3">
      <w:pPr>
        <w:spacing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</w:t>
      </w:r>
      <w:r w:rsidR="00E663F3" w:rsidRPr="00CE2A84">
        <w:rPr>
          <w:rFonts w:ascii="Times New Roman" w:hAnsi="Times New Roman" w:cs="Times New Roman"/>
          <w:sz w:val="24"/>
          <w:szCs w:val="24"/>
        </w:rPr>
        <w:t>На територията на площадката няма да се използват опасни вещества, с изключение на почистващи препарати за хигиенизиране на обекта, както и дизелово гориво, необходимо за автопарка на дружеството.</w:t>
      </w:r>
    </w:p>
    <w:p w:rsidR="00E663F3" w:rsidRPr="00CE2A84" w:rsidRDefault="00E663F3" w:rsidP="00E663F3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 xml:space="preserve">Опасните отпадъци от НУБА , включително и тези съдържащи опасни компоненти  ще се събират и съхраняват в </w:t>
      </w:r>
      <w:r w:rsidRPr="00CE2A84">
        <w:rPr>
          <w:noProof/>
          <w:sz w:val="24"/>
          <w:szCs w:val="24"/>
        </w:rPr>
        <w:t xml:space="preserve">  закрити складови помещения/фургони и навеси /  </w:t>
      </w:r>
      <w:r w:rsidRPr="00CE2A84">
        <w:rPr>
          <w:sz w:val="24"/>
          <w:szCs w:val="24"/>
        </w:rPr>
        <w:t>в подходящи съдове, изработени от материали, които не взаимодействат с отпадъците и ще са разположени върху бетониран под. На територията на площадката ще са налични необходимо количество сорбенти, които ще се използват при евентуални разливи.</w:t>
      </w:r>
    </w:p>
    <w:p w:rsidR="00E663F3" w:rsidRPr="00CE2A84" w:rsidRDefault="00E663F3" w:rsidP="00E663F3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Няма да се формират замърсени дъждовни отпадъчни води.</w:t>
      </w:r>
    </w:p>
    <w:p w:rsidR="00E663F3" w:rsidRPr="00CE2A84" w:rsidRDefault="00E663F3" w:rsidP="00E663F3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Не се очаква изтичане на  вещества в почвите и от там в подземните води.</w:t>
      </w:r>
    </w:p>
    <w:p w:rsidR="00E663F3" w:rsidRPr="00CE2A84" w:rsidRDefault="00E663F3" w:rsidP="00E663F3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Не се очаква емитиране на вещества, в т.ч. приоритетни и/или опасни, при които се осъществява или е възможен контакт с почва и/или вода.</w:t>
      </w:r>
    </w:p>
    <w:p w:rsidR="005015D9" w:rsidRPr="00CE2A84" w:rsidRDefault="005015D9" w:rsidP="00E663F3">
      <w:pPr>
        <w:spacing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8337B7" w:rsidRPr="00CE2A84" w:rsidRDefault="008337B7" w:rsidP="008337B7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е) риск от големи аварии и/или бедствия, които са свързани с инвестиционното предложение</w:t>
      </w:r>
    </w:p>
    <w:p w:rsidR="008337B7" w:rsidRPr="00CE2A84" w:rsidRDefault="008337B7" w:rsidP="008337B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На площадката ще се извършва приемане от физически и/или юридически лица на следните отпадъци:</w:t>
      </w:r>
    </w:p>
    <w:p w:rsidR="008337B7" w:rsidRPr="00CE2A84" w:rsidRDefault="008337B7" w:rsidP="008337B7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- </w:t>
      </w:r>
      <w:r w:rsidR="00DE5DF4" w:rsidRPr="00CE2A84">
        <w:rPr>
          <w:rFonts w:ascii="Times New Roman" w:hAnsi="Times New Roman" w:cs="Times New Roman"/>
          <w:sz w:val="24"/>
          <w:szCs w:val="24"/>
        </w:rPr>
        <w:t xml:space="preserve">отпадъци от метални опаковки и </w:t>
      </w:r>
      <w:r w:rsidRPr="00CE2A84">
        <w:rPr>
          <w:rFonts w:ascii="Times New Roman" w:hAnsi="Times New Roman" w:cs="Times New Roman"/>
          <w:sz w:val="24"/>
          <w:szCs w:val="24"/>
        </w:rPr>
        <w:t>н</w:t>
      </w:r>
      <w:r w:rsidRPr="00CE2A84">
        <w:rPr>
          <w:rFonts w:ascii="Times New Roman" w:hAnsi="Times New Roman" w:cs="Times New Roman"/>
          <w:spacing w:val="-13"/>
          <w:sz w:val="24"/>
          <w:szCs w:val="24"/>
        </w:rPr>
        <w:t>егодни за употреба  батерии и акумулатори /НУБА/</w:t>
      </w:r>
      <w:r w:rsidR="009306C4" w:rsidRPr="00CE2A84">
        <w:rPr>
          <w:rFonts w:ascii="Times New Roman" w:hAnsi="Times New Roman" w:cs="Times New Roman"/>
          <w:spacing w:val="-13"/>
          <w:sz w:val="24"/>
          <w:szCs w:val="24"/>
        </w:rPr>
        <w:t xml:space="preserve"> -</w:t>
      </w:r>
      <w:r w:rsidRPr="00CE2A84">
        <w:rPr>
          <w:rFonts w:ascii="Times New Roman" w:hAnsi="Times New Roman" w:cs="Times New Roman"/>
          <w:spacing w:val="-13"/>
          <w:sz w:val="24"/>
          <w:szCs w:val="24"/>
        </w:rPr>
        <w:t xml:space="preserve"> без същите да бъдат подлагани на предварително третиране;</w:t>
      </w:r>
    </w:p>
    <w:p w:rsidR="008337B7" w:rsidRPr="00CE2A84" w:rsidRDefault="008337B7" w:rsidP="008337B7">
      <w:pPr>
        <w:spacing w:line="240" w:lineRule="auto"/>
        <w:jc w:val="both"/>
        <w:rPr>
          <w:rFonts w:ascii="Times New Roman" w:hAnsi="Times New Roman" w:cs="Times New Roman"/>
          <w:spacing w:val="-13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pacing w:val="-13"/>
          <w:sz w:val="24"/>
          <w:szCs w:val="24"/>
        </w:rPr>
        <w:t>- От</w:t>
      </w:r>
      <w:r w:rsidR="00966AAC" w:rsidRPr="00CE2A84">
        <w:rPr>
          <w:rFonts w:ascii="Times New Roman" w:hAnsi="Times New Roman" w:cs="Times New Roman"/>
          <w:spacing w:val="-13"/>
          <w:sz w:val="24"/>
          <w:szCs w:val="24"/>
        </w:rPr>
        <w:t>падъци от черни и цветни метали /ОЧЦМ/</w:t>
      </w:r>
      <w:r w:rsidR="00DE5DF4" w:rsidRPr="00CE2A84">
        <w:rPr>
          <w:rFonts w:ascii="Times New Roman" w:hAnsi="Times New Roman" w:cs="Times New Roman"/>
          <w:spacing w:val="-13"/>
          <w:sz w:val="24"/>
          <w:szCs w:val="24"/>
        </w:rPr>
        <w:t>-</w:t>
      </w:r>
      <w:r w:rsidRPr="00CE2A84">
        <w:rPr>
          <w:rFonts w:ascii="Times New Roman" w:hAnsi="Times New Roman" w:cs="Times New Roman"/>
          <w:spacing w:val="-13"/>
          <w:sz w:val="24"/>
          <w:szCs w:val="24"/>
        </w:rPr>
        <w:t xml:space="preserve"> Събраните на територията на площадките отпадъци от черни и цветни метали ще се подлагат на предварително третиране, под формата на </w:t>
      </w:r>
      <w:r w:rsidR="00DE5DF4" w:rsidRPr="00CE2A84">
        <w:rPr>
          <w:rFonts w:ascii="Times New Roman" w:hAnsi="Times New Roman" w:cs="Times New Roman"/>
          <w:bCs/>
          <w:noProof/>
          <w:sz w:val="24"/>
          <w:szCs w:val="24"/>
        </w:rPr>
        <w:t xml:space="preserve"> сортиране, рязане</w:t>
      </w:r>
      <w:r w:rsidR="00DE5DF4" w:rsidRPr="00CE2A84">
        <w:rPr>
          <w:rFonts w:ascii="Times New Roman" w:hAnsi="Times New Roman" w:cs="Times New Roman"/>
          <w:spacing w:val="-13"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pacing w:val="-13"/>
          <w:sz w:val="24"/>
          <w:szCs w:val="24"/>
        </w:rPr>
        <w:t>– код R</w:t>
      </w:r>
      <w:r w:rsidRPr="00CE2A84">
        <w:rPr>
          <w:rFonts w:ascii="Times New Roman" w:hAnsi="Times New Roman" w:cs="Times New Roman"/>
          <w:spacing w:val="-13"/>
          <w:sz w:val="24"/>
          <w:szCs w:val="24"/>
          <w:lang w:val="ru-RU"/>
        </w:rPr>
        <w:t>12</w:t>
      </w:r>
    </w:p>
    <w:p w:rsidR="008337B7" w:rsidRPr="00CE2A84" w:rsidRDefault="008337B7" w:rsidP="008337B7">
      <w:pPr>
        <w:spacing w:line="240" w:lineRule="auto"/>
        <w:jc w:val="both"/>
        <w:rPr>
          <w:rFonts w:ascii="Times New Roman" w:hAnsi="Times New Roman" w:cs="Times New Roman"/>
          <w:spacing w:val="-13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pacing w:val="-13"/>
          <w:sz w:val="24"/>
          <w:szCs w:val="24"/>
        </w:rPr>
        <w:t xml:space="preserve">-Излезли от употреба моторни превозни средства/ИУМПС/- Приетите на територията на площадката бракувани автомобили ще </w:t>
      </w:r>
      <w:r w:rsidRPr="00CE2A84">
        <w:rPr>
          <w:rFonts w:ascii="Times New Roman" w:hAnsi="Times New Roman" w:cs="Times New Roman"/>
          <w:b/>
          <w:spacing w:val="-13"/>
          <w:sz w:val="24"/>
          <w:szCs w:val="24"/>
        </w:rPr>
        <w:t xml:space="preserve">се </w:t>
      </w:r>
      <w:r w:rsidRPr="00CE2A84">
        <w:rPr>
          <w:rFonts w:ascii="Times New Roman" w:hAnsi="Times New Roman" w:cs="Times New Roman"/>
          <w:spacing w:val="-13"/>
          <w:sz w:val="24"/>
          <w:szCs w:val="24"/>
        </w:rPr>
        <w:t>подлагат на предварително третиране-разкомплектоване – код R</w:t>
      </w:r>
      <w:r w:rsidRPr="00CE2A84">
        <w:rPr>
          <w:rFonts w:ascii="Times New Roman" w:hAnsi="Times New Roman" w:cs="Times New Roman"/>
          <w:spacing w:val="-13"/>
          <w:sz w:val="24"/>
          <w:szCs w:val="24"/>
          <w:lang w:val="ru-RU"/>
        </w:rPr>
        <w:t>12</w:t>
      </w:r>
    </w:p>
    <w:p w:rsidR="008337B7" w:rsidRPr="00CE2A84" w:rsidRDefault="008337B7" w:rsidP="008337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За дейностите </w:t>
      </w:r>
      <w:r w:rsidR="00DE5DF4" w:rsidRPr="00CE2A84">
        <w:rPr>
          <w:rFonts w:ascii="Times New Roman" w:hAnsi="Times New Roman" w:cs="Times New Roman"/>
          <w:bCs/>
          <w:noProof/>
          <w:sz w:val="24"/>
          <w:szCs w:val="24"/>
        </w:rPr>
        <w:t>предварителна обработка, сортиране и  рязане</w:t>
      </w:r>
      <w:r w:rsidR="00DE5DF4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ОЧЦМ ; разкомплектоване на ИУМПС; </w:t>
      </w:r>
      <w:r w:rsidRPr="00CE2A84">
        <w:rPr>
          <w:rFonts w:ascii="Times New Roman" w:hAnsi="Times New Roman" w:cs="Times New Roman"/>
          <w:sz w:val="24"/>
          <w:szCs w:val="24"/>
        </w:rPr>
        <w:t xml:space="preserve">съхранение на </w:t>
      </w:r>
      <w:r w:rsidR="000F0864" w:rsidRPr="00CE2A84">
        <w:rPr>
          <w:rFonts w:ascii="Times New Roman" w:hAnsi="Times New Roman" w:cs="Times New Roman"/>
          <w:sz w:val="24"/>
          <w:szCs w:val="24"/>
        </w:rPr>
        <w:t xml:space="preserve">метални опаковки и </w:t>
      </w:r>
      <w:r w:rsidRPr="00CE2A84">
        <w:rPr>
          <w:rFonts w:ascii="Times New Roman" w:hAnsi="Times New Roman" w:cs="Times New Roman"/>
          <w:sz w:val="24"/>
          <w:szCs w:val="24"/>
        </w:rPr>
        <w:t>НУБА, вкл. и съхранение на генерираните отпадъци от дейностите на  площадката се изисква добра организация и използване на най-съвременни методи в този процес, които трябва да гарантират недопускане на отрицателно въздействие върху околната среда, включително площадката и прилежащите и територии, както и висока степен на контрол на качеството при изпълнение на тези дейности.</w:t>
      </w:r>
    </w:p>
    <w:p w:rsidR="000F0864" w:rsidRPr="00CE2A84" w:rsidRDefault="000F0864" w:rsidP="000F0864">
      <w:pPr>
        <w:spacing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>Не съществува риск от големи аварии и/или бедствия, които биха могли да възникнат при реализацията на инвестиционното предложение.     </w:t>
      </w:r>
    </w:p>
    <w:p w:rsidR="000F0864" w:rsidRPr="00CE2A84" w:rsidRDefault="000F0864" w:rsidP="000F0864">
      <w:pPr>
        <w:spacing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> Д</w:t>
      </w:r>
      <w:r w:rsidRPr="00CE2A84">
        <w:rPr>
          <w:rFonts w:ascii="Times New Roman" w:hAnsi="Times New Roman"/>
          <w:sz w:val="24"/>
          <w:szCs w:val="24"/>
        </w:rPr>
        <w:t>обрата организация и използване на най-съвременни методи, ще гарантират недопускане на отрицателно въздействие върху околната среда, включително площадката и прилежащите и територии, както и висока степен на контрол на качеството при изпълнение на тези дейности.</w:t>
      </w:r>
    </w:p>
    <w:p w:rsidR="000F0864" w:rsidRPr="00CE2A84" w:rsidRDefault="000F0864" w:rsidP="000F0864">
      <w:pPr>
        <w:spacing w:line="240" w:lineRule="auto"/>
        <w:ind w:firstLine="708"/>
        <w:jc w:val="both"/>
        <w:rPr>
          <w:rFonts w:ascii="Times New Roman" w:hAnsi="Times New Roman"/>
          <w:spacing w:val="-13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lastRenderedPageBreak/>
        <w:t>Съществува риск от злополуки по време при експлоатацията на Площадката, които могат да навредят на здравето на хората или на околната среда. Този риск е в пряка зависимост от квалификацията и съзнанието за отговорност на изпълнителите и обслужващия персонал и може да бъде сведен до минимум при стриктно спазване на мерките, заложени в правилниците за работа.</w:t>
      </w:r>
    </w:p>
    <w:p w:rsidR="000F0864" w:rsidRPr="00CE2A84" w:rsidRDefault="000F0864" w:rsidP="000F0864">
      <w:pPr>
        <w:spacing w:line="240" w:lineRule="auto"/>
        <w:ind w:firstLine="708"/>
        <w:jc w:val="both"/>
        <w:rPr>
          <w:rFonts w:ascii="Times New Roman" w:hAnsi="Times New Roman"/>
          <w:i/>
          <w:spacing w:val="-13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При работа с инструментите се налага строго спазване на изискванията на Наредба № 2 / 22.03.2004 год. за минимални изисквания за здравословни и безопасни условия на труд при работа с електрически и друг вид инструменти, издадена от Министъра на труда и социалната политика и Министъра на регионалното развитие и благоустройството </w:t>
      </w:r>
      <w:r w:rsidRPr="00CE2A84">
        <w:rPr>
          <w:rFonts w:ascii="Times New Roman" w:hAnsi="Times New Roman"/>
          <w:i/>
          <w:sz w:val="24"/>
          <w:szCs w:val="24"/>
        </w:rPr>
        <w:t>/ Обн. ДВ. бр.37 от 4 Май 2004г., попр. ДВ. бр.98 от 5 Ноември 2004г., изм. ДВ. бр.102 от 19 Декември 2006г., изм. и доп. ДВ. бр.90 от 15 Ноември 2016г., изм. и доп. ДВ. бр.10 от 1 Февруари 2019г./</w:t>
      </w:r>
    </w:p>
    <w:p w:rsidR="000F0864" w:rsidRPr="00CE2A84" w:rsidRDefault="000F0864" w:rsidP="000F0864">
      <w:pPr>
        <w:spacing w:line="240" w:lineRule="auto"/>
        <w:ind w:firstLine="708"/>
        <w:jc w:val="both"/>
        <w:rPr>
          <w:rFonts w:ascii="Times New Roman" w:hAnsi="Times New Roman"/>
          <w:spacing w:val="-13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Всеки работник ще е инструктиран за работното си място и за съответния вид дейност, която ще изпълнява. </w:t>
      </w:r>
    </w:p>
    <w:p w:rsidR="000F0864" w:rsidRPr="00CE2A84" w:rsidRDefault="000F0864" w:rsidP="000F0864">
      <w:pPr>
        <w:spacing w:after="120" w:line="240" w:lineRule="auto"/>
        <w:jc w:val="both"/>
        <w:rPr>
          <w:rFonts w:ascii="Times New Roman" w:eastAsia="Times New Roman" w:hAnsi="Times New Roman"/>
          <w:sz w:val="24"/>
          <w:szCs w:val="24"/>
          <w:lang w:val="en-US"/>
        </w:rPr>
      </w:pPr>
      <w:r w:rsidRPr="00CE2A84">
        <w:rPr>
          <w:rFonts w:ascii="Times New Roman" w:eastAsia="Times New Roman" w:hAnsi="Times New Roman"/>
          <w:sz w:val="24"/>
          <w:szCs w:val="24"/>
          <w:lang w:val="en-US"/>
        </w:rPr>
        <w:t>При  експлоатацията  на  обекта, риска  от  инциденти  се  състои  в  следното:</w:t>
      </w:r>
    </w:p>
    <w:p w:rsidR="000F0864" w:rsidRPr="00CE2A84" w:rsidRDefault="000F0864" w:rsidP="000F0864">
      <w:pPr>
        <w:spacing w:after="12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CE2A84">
        <w:rPr>
          <w:rFonts w:ascii="Times New Roman" w:eastAsia="Times New Roman" w:hAnsi="Times New Roman"/>
          <w:sz w:val="24"/>
          <w:szCs w:val="24"/>
          <w:lang w:val="en-US"/>
        </w:rPr>
        <w:t xml:space="preserve">- авария  по  време  на  </w:t>
      </w:r>
      <w:r w:rsidRPr="00CE2A84">
        <w:rPr>
          <w:rFonts w:ascii="Times New Roman" w:hAnsi="Times New Roman"/>
          <w:sz w:val="24"/>
          <w:szCs w:val="24"/>
        </w:rPr>
        <w:t>експлоатация</w:t>
      </w:r>
      <w:r w:rsidRPr="00CE2A84">
        <w:rPr>
          <w:rFonts w:ascii="Times New Roman" w:eastAsia="Times New Roman" w:hAnsi="Times New Roman"/>
          <w:sz w:val="24"/>
          <w:szCs w:val="24"/>
          <w:lang w:val="en-US"/>
        </w:rPr>
        <w:t xml:space="preserve"> на площадката</w:t>
      </w:r>
      <w:r w:rsidRPr="00CE2A84">
        <w:rPr>
          <w:rFonts w:ascii="Times New Roman" w:eastAsia="Times New Roman" w:hAnsi="Times New Roman"/>
          <w:sz w:val="24"/>
          <w:szCs w:val="24"/>
        </w:rPr>
        <w:t>;</w:t>
      </w:r>
    </w:p>
    <w:p w:rsidR="000F0864" w:rsidRPr="00CE2A84" w:rsidRDefault="000F0864" w:rsidP="000F0864">
      <w:pPr>
        <w:spacing w:after="12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CE2A84">
        <w:rPr>
          <w:rFonts w:ascii="Times New Roman" w:eastAsia="Times New Roman" w:hAnsi="Times New Roman"/>
          <w:sz w:val="24"/>
          <w:szCs w:val="24"/>
          <w:lang w:val="en-US"/>
        </w:rPr>
        <w:t>- опасност  от  наводнения</w:t>
      </w:r>
      <w:r w:rsidRPr="00CE2A84">
        <w:rPr>
          <w:rFonts w:ascii="Times New Roman" w:eastAsia="Times New Roman" w:hAnsi="Times New Roman"/>
          <w:sz w:val="24"/>
          <w:szCs w:val="24"/>
        </w:rPr>
        <w:t>;</w:t>
      </w:r>
    </w:p>
    <w:p w:rsidR="000F0864" w:rsidRPr="00CE2A84" w:rsidRDefault="000F0864" w:rsidP="000F0864">
      <w:pPr>
        <w:spacing w:after="120" w:line="240" w:lineRule="auto"/>
        <w:ind w:firstLine="567"/>
        <w:jc w:val="both"/>
        <w:rPr>
          <w:rFonts w:ascii="Times New Roman" w:eastAsia="Times New Roman" w:hAnsi="Times New Roman"/>
          <w:sz w:val="24"/>
          <w:szCs w:val="24"/>
        </w:rPr>
      </w:pPr>
      <w:r w:rsidRPr="00CE2A84">
        <w:rPr>
          <w:rFonts w:ascii="Times New Roman" w:eastAsia="Times New Roman" w:hAnsi="Times New Roman"/>
          <w:sz w:val="24"/>
          <w:szCs w:val="24"/>
          <w:lang w:val="en-US"/>
        </w:rPr>
        <w:t>- опасност  от  възникване  на  пожари</w:t>
      </w:r>
      <w:r w:rsidRPr="00CE2A84">
        <w:rPr>
          <w:rFonts w:ascii="Times New Roman" w:eastAsia="Times New Roman" w:hAnsi="Times New Roman"/>
          <w:sz w:val="24"/>
          <w:szCs w:val="24"/>
        </w:rPr>
        <w:t>;</w:t>
      </w:r>
    </w:p>
    <w:p w:rsidR="000F0864" w:rsidRPr="00CE2A84" w:rsidRDefault="000F0864" w:rsidP="000F0864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Всички дейности ще са съобразени с план за безопасност и здраве. </w:t>
      </w:r>
    </w:p>
    <w:p w:rsidR="000F0864" w:rsidRPr="00CE2A84" w:rsidRDefault="000F0864" w:rsidP="000F0864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          По време на експлоатация условията на труд ще бъдат съобразени с Наредба № РД-07-2 от 16 декември 2009 г. за условията и реда за провеждането на периодично обучение и инструктаж на работниците и служителите по правилата за осигуряване на здравословни и безопасни условия на труд, издадена от Министерството на труда и социалната политика / </w:t>
      </w:r>
      <w:r w:rsidRPr="00CE2A84">
        <w:rPr>
          <w:rFonts w:ascii="Times New Roman" w:hAnsi="Times New Roman"/>
          <w:i/>
          <w:sz w:val="24"/>
          <w:szCs w:val="24"/>
        </w:rPr>
        <w:t>Обн. ДВ. бр.102 от 22 Декември 2009г., попр. ДВ. бр.4 от 15 Януари 2010г., изм. ДВ. бр.25 от 30 Март 2010г./</w:t>
      </w:r>
    </w:p>
    <w:p w:rsidR="000F0864" w:rsidRPr="00CE2A84" w:rsidRDefault="000F0864" w:rsidP="000F0864">
      <w:pPr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          При природни бедствия, включително при земетресения, наводнения, опасност от радиационно или химическо замърсяване или терористични заплахи, ще се изпълнява Вътрешен авариен план. </w:t>
      </w:r>
    </w:p>
    <w:p w:rsidR="000F0864" w:rsidRPr="00CE2A84" w:rsidRDefault="000F0864" w:rsidP="000F0864">
      <w:pPr>
        <w:spacing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          При пожар ще се действа, съгласно изготвените указанията за противопожарна защита. Предвидено е да се сигнализира на „Гражданска защита“ и служба „Пожарна и аварийна безопасност“ в съответния авариен план. Ще са налични прахови пожарогасители 6 кг и/или кофпомпа за вода с мокрител и др.</w:t>
      </w:r>
    </w:p>
    <w:p w:rsidR="000F0864" w:rsidRPr="00CE2A84" w:rsidRDefault="000F0864" w:rsidP="000F0864">
      <w:pPr>
        <w:spacing w:after="12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 w:rsidRPr="00CE2A84">
        <w:rPr>
          <w:rFonts w:ascii="Times New Roman" w:eastAsia="Times New Roman" w:hAnsi="Times New Roman"/>
          <w:sz w:val="24"/>
          <w:szCs w:val="24"/>
          <w:lang w:val="en-US"/>
        </w:rPr>
        <w:t>Мерките  за  предотвратяване  на  описаните  рискови  от  инциденти  ще  се  разработят  в  следваща  фаза  на  проектиране  с  изготвяне  на  авариен  план  и  план  за  безопасност  и  здраве.</w:t>
      </w:r>
    </w:p>
    <w:p w:rsidR="008337B7" w:rsidRPr="00CE2A84" w:rsidRDefault="008337B7" w:rsidP="00577C5B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При реализиране на предвиден</w:t>
      </w:r>
      <w:r w:rsidRPr="00CE2A84">
        <w:rPr>
          <w:sz w:val="24"/>
          <w:szCs w:val="24"/>
          <w:lang w:val="en-US"/>
        </w:rPr>
        <w:t>ите дейности</w:t>
      </w:r>
      <w:r w:rsidRPr="00CE2A84">
        <w:rPr>
          <w:sz w:val="24"/>
          <w:szCs w:val="24"/>
        </w:rPr>
        <w:t xml:space="preserve">: </w:t>
      </w:r>
      <w:r w:rsidR="000F0864" w:rsidRPr="00CE2A84">
        <w:rPr>
          <w:sz w:val="24"/>
          <w:szCs w:val="24"/>
        </w:rPr>
        <w:t xml:space="preserve"> „</w:t>
      </w:r>
      <w:r w:rsidR="00E663F3" w:rsidRPr="00CE2A84">
        <w:rPr>
          <w:sz w:val="24"/>
          <w:szCs w:val="24"/>
        </w:rPr>
        <w:t>събиране, временно съхранение и търговска дейност с отпадъци от метални опаковки и  негодни за употреба батерии и акумулатори</w:t>
      </w:r>
      <w:r w:rsidR="00E663F3" w:rsidRPr="00CE2A84">
        <w:rPr>
          <w:sz w:val="24"/>
          <w:szCs w:val="24"/>
          <w:lang w:val="en-US"/>
        </w:rPr>
        <w:t>(</w:t>
      </w:r>
      <w:r w:rsidR="00E663F3" w:rsidRPr="00CE2A84">
        <w:rPr>
          <w:sz w:val="24"/>
          <w:szCs w:val="24"/>
        </w:rPr>
        <w:t>НУБА</w:t>
      </w:r>
      <w:r w:rsidR="00E663F3" w:rsidRPr="00CE2A84">
        <w:rPr>
          <w:sz w:val="24"/>
          <w:szCs w:val="24"/>
          <w:lang w:val="en-US"/>
        </w:rPr>
        <w:t>)</w:t>
      </w:r>
      <w:r w:rsidR="00E663F3" w:rsidRPr="00CE2A84">
        <w:rPr>
          <w:sz w:val="24"/>
          <w:szCs w:val="24"/>
        </w:rPr>
        <w:t>; събиране, временно съхранение, предварително третиране и търговска дейност с отпадъци от черни и цветни метали(ОЧЦМ)</w:t>
      </w:r>
      <w:r w:rsidR="00E663F3" w:rsidRPr="00CE2A84">
        <w:rPr>
          <w:bCs/>
          <w:sz w:val="24"/>
          <w:szCs w:val="24"/>
        </w:rPr>
        <w:t xml:space="preserve">; </w:t>
      </w:r>
      <w:r w:rsidR="00E663F3" w:rsidRPr="00CE2A84">
        <w:rPr>
          <w:bCs/>
          <w:iCs/>
          <w:sz w:val="24"/>
          <w:szCs w:val="24"/>
        </w:rPr>
        <w:t>разкомплектоване на излезли от употреба моторни превозни средства (ИУМПС) и продажба на части втора употреба</w:t>
      </w:r>
      <w:r w:rsidR="000F0864" w:rsidRPr="00CE2A84">
        <w:rPr>
          <w:bCs/>
          <w:iCs/>
          <w:sz w:val="24"/>
          <w:szCs w:val="24"/>
        </w:rPr>
        <w:t>”</w:t>
      </w:r>
      <w:r w:rsidRPr="00CE2A84">
        <w:rPr>
          <w:sz w:val="24"/>
          <w:szCs w:val="24"/>
        </w:rPr>
        <w:t xml:space="preserve">-третирането  на опасни отпадъци включва само </w:t>
      </w:r>
      <w:r w:rsidRPr="00CE2A84">
        <w:rPr>
          <w:sz w:val="24"/>
          <w:szCs w:val="24"/>
          <w:lang w:eastAsia="bg-BG"/>
        </w:rPr>
        <w:t xml:space="preserve">механична  обработка </w:t>
      </w:r>
      <w:r w:rsidRPr="00CE2A84">
        <w:rPr>
          <w:noProof/>
          <w:sz w:val="24"/>
          <w:szCs w:val="24"/>
        </w:rPr>
        <w:t xml:space="preserve">- </w:t>
      </w:r>
      <w:r w:rsidRPr="00CE2A84">
        <w:rPr>
          <w:sz w:val="24"/>
          <w:szCs w:val="24"/>
        </w:rPr>
        <w:t>о</w:t>
      </w:r>
      <w:r w:rsidRPr="00CE2A84">
        <w:rPr>
          <w:bCs/>
          <w:sz w:val="24"/>
          <w:szCs w:val="24"/>
        </w:rPr>
        <w:t xml:space="preserve">перации по разкомплектоване </w:t>
      </w:r>
      <w:r w:rsidRPr="00CE2A84">
        <w:rPr>
          <w:sz w:val="24"/>
          <w:szCs w:val="24"/>
          <w:lang w:eastAsia="bg-BG"/>
        </w:rPr>
        <w:t>на ИУМПС</w:t>
      </w:r>
      <w:r w:rsidRPr="00CE2A84">
        <w:rPr>
          <w:noProof/>
          <w:sz w:val="24"/>
          <w:szCs w:val="24"/>
        </w:rPr>
        <w:t xml:space="preserve"> без промяна на състава им. </w:t>
      </w:r>
      <w:r w:rsidRPr="00CE2A84">
        <w:rPr>
          <w:sz w:val="24"/>
          <w:szCs w:val="24"/>
        </w:rPr>
        <w:t>На обекта ще се съхраняват опасни отпадъци, в които ще се съдържат опасни вещества.</w:t>
      </w:r>
      <w:r w:rsidRPr="00CE2A84">
        <w:rPr>
          <w:sz w:val="24"/>
          <w:szCs w:val="24"/>
          <w:lang w:eastAsia="bg-BG"/>
        </w:rPr>
        <w:t xml:space="preserve"> Предвижда се, наличните количества на опасни вещества на площадката да бъдат по-малки от 2 % от </w:t>
      </w:r>
      <w:r w:rsidRPr="00CE2A84">
        <w:rPr>
          <w:sz w:val="24"/>
          <w:szCs w:val="24"/>
          <w:lang w:eastAsia="bg-BG"/>
        </w:rPr>
        <w:lastRenderedPageBreak/>
        <w:t>съответния праг за минимално количество посочено в приложение 3 на ЗООС</w:t>
      </w:r>
      <w:r w:rsidRPr="00CE2A84">
        <w:rPr>
          <w:sz w:val="24"/>
          <w:szCs w:val="24"/>
        </w:rPr>
        <w:t>.</w:t>
      </w:r>
      <w:r w:rsidRPr="00CE2A84">
        <w:rPr>
          <w:i/>
          <w:sz w:val="24"/>
          <w:szCs w:val="24"/>
          <w:lang w:eastAsia="bg-BG"/>
        </w:rPr>
        <w:t xml:space="preserve"> </w:t>
      </w:r>
      <w:r w:rsidRPr="00CE2A84">
        <w:rPr>
          <w:sz w:val="24"/>
          <w:szCs w:val="24"/>
        </w:rPr>
        <w:t xml:space="preserve"> Количествата не биха класифицирали обекта като предприятие с нисък или висок рисков потенциал по смисъла на чл.103, ал.1 от ЗООС. </w:t>
      </w:r>
    </w:p>
    <w:p w:rsidR="008337B7" w:rsidRPr="00CE2A84" w:rsidRDefault="008337B7" w:rsidP="008337B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На обекта няма условия и няма да се съхраняват опасни компоннети и/или вещества в количества, които биха довели до опасност от замърсяване на околната среда. </w:t>
      </w:r>
    </w:p>
    <w:p w:rsidR="008337B7" w:rsidRPr="00CE2A84" w:rsidRDefault="008337B7" w:rsidP="008337B7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Опасните отпадъци от НУБА</w:t>
      </w:r>
      <w:r w:rsidR="001D6EE7" w:rsidRPr="00CE2A84">
        <w:rPr>
          <w:sz w:val="24"/>
          <w:szCs w:val="24"/>
        </w:rPr>
        <w:t xml:space="preserve"> </w:t>
      </w:r>
      <w:r w:rsidRPr="00CE2A84">
        <w:rPr>
          <w:sz w:val="24"/>
          <w:szCs w:val="24"/>
        </w:rPr>
        <w:t xml:space="preserve">-приети от физически и/или юридически лица и  формираните </w:t>
      </w:r>
      <w:r w:rsidR="000F0864" w:rsidRPr="00CE2A84">
        <w:rPr>
          <w:sz w:val="24"/>
          <w:szCs w:val="24"/>
        </w:rPr>
        <w:t xml:space="preserve">от дейностите на площадката производствени отпадъци, вкл. и от </w:t>
      </w:r>
      <w:r w:rsidRPr="00CE2A84">
        <w:rPr>
          <w:sz w:val="24"/>
          <w:szCs w:val="24"/>
        </w:rPr>
        <w:t xml:space="preserve"> разкомплектоването на ИУМПС</w:t>
      </w:r>
      <w:r w:rsidRPr="00CE2A84">
        <w:rPr>
          <w:sz w:val="24"/>
          <w:szCs w:val="24"/>
          <w:lang w:eastAsia="bg-BG"/>
        </w:rPr>
        <w:t xml:space="preserve"> </w:t>
      </w:r>
      <w:r w:rsidRPr="00CE2A84">
        <w:rPr>
          <w:sz w:val="24"/>
          <w:szCs w:val="24"/>
        </w:rPr>
        <w:t>ще се събират и съхраняват в закрити помещения</w:t>
      </w:r>
      <w:r w:rsidR="00966AAC" w:rsidRPr="00CE2A84">
        <w:rPr>
          <w:sz w:val="24"/>
          <w:szCs w:val="24"/>
        </w:rPr>
        <w:t>/фургони</w:t>
      </w:r>
      <w:r w:rsidRPr="00CE2A84">
        <w:rPr>
          <w:sz w:val="24"/>
          <w:szCs w:val="24"/>
        </w:rPr>
        <w:t>, в подходящи съдове, изработени от материали, които не взаимодействат с отпадъците и ще са разположени върху бетониран под. Общото количество на временно  съхраняваните опасни отпадъци на площадката, в един и същи момент от време, няма да надвишава 50 тона, като ще бъдат спазени  необходимите противопожарни и превантивни действия. На територията на площадката ще са налични необходимо количество сорбенти, които ще се използват при евентуални разливи.</w:t>
      </w:r>
    </w:p>
    <w:p w:rsidR="005015D9" w:rsidRPr="00CE2A84" w:rsidRDefault="005015D9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1D6EE7" w:rsidRPr="00CE2A84" w:rsidRDefault="001D6EE7" w:rsidP="001D6EE7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ж) рисковете за човешкото здраве поради неблагоприятно въздействие върху факторите на жизнената среда по смисъла на § 1, т. 12 от допълнителните разпоредби на Закона за здравето.</w:t>
      </w:r>
    </w:p>
    <w:p w:rsidR="00BD347C" w:rsidRPr="00CE2A84" w:rsidRDefault="00BD347C" w:rsidP="00BD347C">
      <w:pPr>
        <w:spacing w:before="4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>Съгласно § 1, т. 12 от допълнителните разпоредби на Закона за здравето, "Факторите на жизнената среда" са:</w:t>
      </w:r>
    </w:p>
    <w:p w:rsidR="00BD347C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>          При реализацията на инвестиционното предложение се очакват следните рискове върху факторите на жизнената среда, определени съгласно Закона за здравето:</w:t>
      </w:r>
    </w:p>
    <w:p w:rsidR="00BD347C" w:rsidRPr="00CE2A84" w:rsidRDefault="00BD347C" w:rsidP="006F6D60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>-  води, предназначени за питейно-битови нужди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– не съществува риск. В</w:t>
      </w:r>
      <w:r w:rsidRPr="00CE2A84">
        <w:rPr>
          <w:rFonts w:ascii="Times New Roman" w:hAnsi="Times New Roman"/>
          <w:sz w:val="24"/>
          <w:szCs w:val="24"/>
        </w:rPr>
        <w:t xml:space="preserve"> близост до имота, предмет на цитирано</w:t>
      </w:r>
      <w:r w:rsidR="006F6D60" w:rsidRPr="00CE2A84">
        <w:rPr>
          <w:rFonts w:ascii="Times New Roman" w:hAnsi="Times New Roman"/>
          <w:sz w:val="24"/>
          <w:szCs w:val="24"/>
        </w:rPr>
        <w:t xml:space="preserve">то ИП, няма изградена ВиК мрежа.  </w:t>
      </w:r>
      <w:r w:rsidR="006F6D60" w:rsidRPr="00CE2A84">
        <w:rPr>
          <w:rFonts w:ascii="Times New Roman" w:hAnsi="Times New Roman" w:cs="Times New Roman"/>
          <w:sz w:val="24"/>
          <w:szCs w:val="24"/>
        </w:rPr>
        <w:t xml:space="preserve">ПИ  </w:t>
      </w:r>
      <w:r w:rsidR="006F6D60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02720.184.15 е на отстояние </w:t>
      </w:r>
      <w:r w:rsidR="006F6D60" w:rsidRPr="00CE2A84">
        <w:rPr>
          <w:rFonts w:ascii="Times New Roman" w:hAnsi="Times New Roman" w:cs="Times New Roman"/>
          <w:sz w:val="24"/>
          <w:szCs w:val="24"/>
        </w:rPr>
        <w:t xml:space="preserve">на около 850-1400м. </w:t>
      </w:r>
      <w:r w:rsidR="006F6D60" w:rsidRPr="00CE2A84">
        <w:rPr>
          <w:rFonts w:ascii="Times New Roman" w:hAnsi="Times New Roman"/>
          <w:sz w:val="24"/>
          <w:szCs w:val="24"/>
        </w:rPr>
        <w:t xml:space="preserve">от най-близко разположените </w:t>
      </w:r>
      <w:r w:rsidR="006F6D60" w:rsidRPr="00CE2A84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F6D60" w:rsidRPr="00CE2A84">
        <w:rPr>
          <w:rFonts w:ascii="Times New Roman" w:hAnsi="Times New Roman" w:cs="Times New Roman"/>
          <w:sz w:val="24"/>
          <w:szCs w:val="24"/>
        </w:rPr>
        <w:t>водовземни съоръжения (от ШТК 1 до ШТК8) на ПС „Хисар-Баня” за питейно –битово водоснабдяване на група”Хисаря”, за които има има учредена санитарно-охранителна зона (СОЗ).</w:t>
      </w:r>
    </w:p>
    <w:p w:rsidR="00BD347C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>-  води, предназначени за къпане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– не съществува риск, тъй като в близост не са налични води за къпане;</w:t>
      </w:r>
    </w:p>
    <w:p w:rsidR="006F6D60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>- минерални води, предназначени за пиене или за използване за профилактични, лечебни или за хигиенни нужди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- не съществува риск, тъй като в близост не са налични минерални води, които да се ползват за което и д</w:t>
      </w:r>
      <w:r w:rsidR="006F6D60"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а е от описаните предназначения. </w:t>
      </w:r>
      <w:r w:rsidR="006F6D60" w:rsidRPr="00CE2A84">
        <w:rPr>
          <w:rFonts w:ascii="Times New Roman" w:hAnsi="Times New Roman" w:cs="Times New Roman"/>
          <w:sz w:val="24"/>
          <w:szCs w:val="24"/>
        </w:rPr>
        <w:t xml:space="preserve">ПИ  </w:t>
      </w:r>
      <w:r w:rsidR="006F6D60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</w:t>
      </w:r>
      <w:r w:rsidR="006E0A6A" w:rsidRPr="00CE2A84">
        <w:rPr>
          <w:rFonts w:ascii="Times New Roman" w:hAnsi="Times New Roman" w:cs="Times New Roman"/>
          <w:sz w:val="24"/>
          <w:szCs w:val="24"/>
        </w:rPr>
        <w:t xml:space="preserve"> се намира на около 1300-1580м. северозападно от водовземните съоръжения за минерална вода на находище за минерална вода „Баня”, гр. Баня, общ. Карлово, обл. Пловдив,  което е изключително Държавна собственост. </w:t>
      </w:r>
      <w:r w:rsidR="006F6D60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="006E0A6A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Имотът </w:t>
      </w:r>
      <w:r w:rsidR="006F6D60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предмет на </w:t>
      </w:r>
      <w:r w:rsidR="006F6D60" w:rsidRPr="00CE2A84">
        <w:rPr>
          <w:rFonts w:ascii="Times New Roman" w:hAnsi="Times New Roman" w:cs="Times New Roman"/>
          <w:sz w:val="24"/>
          <w:szCs w:val="24"/>
        </w:rPr>
        <w:t xml:space="preserve">ИП не попада в проектни пояси </w:t>
      </w:r>
      <w:r w:rsidR="006F6D60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II </w:t>
      </w:r>
      <w:r w:rsidR="006F6D60" w:rsidRPr="00CE2A84">
        <w:rPr>
          <w:rFonts w:ascii="Times New Roman" w:hAnsi="Times New Roman" w:cs="Times New Roman"/>
          <w:sz w:val="24"/>
          <w:szCs w:val="24"/>
        </w:rPr>
        <w:t xml:space="preserve"> и  </w:t>
      </w:r>
      <w:r w:rsidR="006F6D60" w:rsidRPr="00CE2A84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="006F6D60" w:rsidRPr="00CE2A84">
        <w:rPr>
          <w:rFonts w:ascii="Times New Roman" w:hAnsi="Times New Roman" w:cs="Times New Roman"/>
          <w:sz w:val="24"/>
          <w:szCs w:val="24"/>
        </w:rPr>
        <w:t xml:space="preserve"> на СОЗ</w:t>
      </w:r>
      <w:r w:rsidR="006E0A6A" w:rsidRPr="00CE2A84">
        <w:rPr>
          <w:rFonts w:ascii="Times New Roman" w:hAnsi="Times New Roman" w:cs="Times New Roman"/>
          <w:sz w:val="24"/>
          <w:szCs w:val="24"/>
        </w:rPr>
        <w:t xml:space="preserve"> на водоизточниците в находище на минерални води „Баня”, гр. Баня, общ. Карлово, обл. Пловдив, оразмерени </w:t>
      </w:r>
      <w:r w:rsidR="006F6D60" w:rsidRPr="00CE2A84">
        <w:rPr>
          <w:rFonts w:ascii="Times New Roman" w:hAnsi="Times New Roman" w:cs="Times New Roman"/>
          <w:sz w:val="24"/>
          <w:szCs w:val="24"/>
        </w:rPr>
        <w:t xml:space="preserve"> в Проект </w:t>
      </w:r>
      <w:r w:rsidR="006E0A6A" w:rsidRPr="00CE2A84">
        <w:rPr>
          <w:rFonts w:ascii="Times New Roman" w:hAnsi="Times New Roman" w:cs="Times New Roman"/>
          <w:sz w:val="24"/>
          <w:szCs w:val="24"/>
        </w:rPr>
        <w:t>на Кмета на Община Карлово изпратен до МОСВ и БДИБР.</w:t>
      </w:r>
    </w:p>
    <w:p w:rsidR="00BD347C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>-  шум и вибрации в жилищни, обществени сгради и урбанизирани територии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– не съществува риск, тъй като площадка, на която ще се извършва </w:t>
      </w:r>
      <w:r w:rsidRPr="00CE2A84">
        <w:rPr>
          <w:rFonts w:ascii="Times New Roman" w:hAnsi="Times New Roman" w:cs="Times New Roman"/>
          <w:sz w:val="24"/>
          <w:szCs w:val="24"/>
        </w:rPr>
        <w:t xml:space="preserve">временно съхранение и търговска дейност с отпадъци от метални опаковки и  негодни за употреба батерии и </w:t>
      </w:r>
      <w:r w:rsidRPr="00CE2A84">
        <w:rPr>
          <w:rFonts w:ascii="Times New Roman" w:hAnsi="Times New Roman" w:cs="Times New Roman"/>
          <w:sz w:val="24"/>
          <w:szCs w:val="24"/>
        </w:rPr>
        <w:lastRenderedPageBreak/>
        <w:t>акумулатори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CE2A84">
        <w:rPr>
          <w:rFonts w:ascii="Times New Roman" w:hAnsi="Times New Roman" w:cs="Times New Roman"/>
          <w:sz w:val="24"/>
          <w:szCs w:val="24"/>
        </w:rPr>
        <w:t>НУБА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 от черни и цветни метали(ОЧЦМ)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t>разкомплектоване на излезли от употреба моторни превозни средства (ИУМПС) и продажба на части втора употреба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е  в промишлена зона;</w:t>
      </w:r>
    </w:p>
    <w:p w:rsidR="00BD347C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- </w:t>
      </w: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 xml:space="preserve">нейонизиращи лъчения в жилищните, производствените и обществените сгради и урбанизираните територии 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>- не съществува риск, тъй като при реализацията на инвестиционното предложение не се очаква генериране на нейонизиращи лъчения;</w:t>
      </w:r>
    </w:p>
    <w:p w:rsidR="00BD347C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>-  </w:t>
      </w: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>химични фактори и биологични агенти в обектите с обществено предназначение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- не съществува риск, тъй като тъй като при реализацията на инвестиционното предложение няма да се използват химични вещества и биологични обекти;</w:t>
      </w:r>
    </w:p>
    <w:p w:rsidR="00BD347C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>-  </w:t>
      </w: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>курортни ресурси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- не съществува риск, тъй като в близост не са разположени курорти;</w:t>
      </w:r>
    </w:p>
    <w:p w:rsidR="00BD347C" w:rsidRPr="00CE2A84" w:rsidRDefault="00BD347C" w:rsidP="00BD347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- </w:t>
      </w:r>
      <w:r w:rsidRPr="00CE2A84">
        <w:rPr>
          <w:rFonts w:ascii="Times New Roman" w:eastAsia="Times New Roman" w:hAnsi="Times New Roman"/>
          <w:i/>
          <w:sz w:val="24"/>
          <w:szCs w:val="24"/>
          <w:lang w:eastAsia="bg-BG"/>
        </w:rPr>
        <w:t>въздух</w:t>
      </w:r>
      <w:r w:rsidRPr="00CE2A84">
        <w:rPr>
          <w:rFonts w:ascii="Times New Roman" w:eastAsia="Times New Roman" w:hAnsi="Times New Roman"/>
          <w:sz w:val="24"/>
          <w:szCs w:val="24"/>
          <w:lang w:eastAsia="bg-BG"/>
        </w:rPr>
        <w:t xml:space="preserve"> – съществува минимален риск, който се управлява чрез мерките за минимизиране на неорганизираните емисии на прах при разтоварването на получаваните скални фракции и пресяването им. Мерките са посочени в точка ІІ, 1 д.</w:t>
      </w:r>
    </w:p>
    <w:p w:rsidR="00BD347C" w:rsidRPr="00CE2A84" w:rsidRDefault="00BD347C" w:rsidP="00BD3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bg-BG"/>
        </w:rPr>
      </w:pPr>
      <w:r w:rsidRPr="00CE2A84">
        <w:rPr>
          <w:rFonts w:ascii="Times New Roman" w:hAnsi="Times New Roman"/>
          <w:sz w:val="24"/>
          <w:szCs w:val="24"/>
          <w:lang w:eastAsia="bg-BG"/>
        </w:rPr>
        <w:t>С реализацията на инвестиционното намерение не се очаква да се нарушат нито един от тези фактори.</w:t>
      </w:r>
    </w:p>
    <w:p w:rsidR="00BD347C" w:rsidRPr="00CE2A84" w:rsidRDefault="00BD347C" w:rsidP="00BD3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bg-BG"/>
        </w:rPr>
      </w:pPr>
      <w:r w:rsidRPr="00CE2A84">
        <w:rPr>
          <w:rFonts w:ascii="Times New Roman" w:hAnsi="Times New Roman"/>
          <w:sz w:val="24"/>
          <w:szCs w:val="24"/>
          <w:lang w:eastAsia="bg-BG"/>
        </w:rPr>
        <w:t xml:space="preserve">Очаква се шумово натоварване от транспорта, което ще бъде през светлата част на денонощието. </w:t>
      </w:r>
    </w:p>
    <w:p w:rsidR="00BD347C" w:rsidRPr="00CE2A84" w:rsidRDefault="00BD347C" w:rsidP="00BD34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eastAsia="bg-BG"/>
        </w:rPr>
      </w:pPr>
      <w:r w:rsidRPr="00CE2A84">
        <w:rPr>
          <w:rFonts w:ascii="Times New Roman" w:hAnsi="Times New Roman"/>
          <w:sz w:val="24"/>
          <w:szCs w:val="24"/>
        </w:rPr>
        <w:t xml:space="preserve">Не се очаква вредно въздействие върху хората живеещи в населените места в района и тяхното здраве. В близост, не съществуват жилищни сгради и не се очаква неблагоприятно въздействие върху факторите на жизнената среда. </w:t>
      </w:r>
    </w:p>
    <w:p w:rsidR="001D6EE7" w:rsidRPr="00CE2A84" w:rsidRDefault="001D6EE7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2. Местоположение на площадката, включително необходима площ за временни дейности по време на строителството.</w:t>
      </w:r>
    </w:p>
    <w:p w:rsidR="007A3C6D" w:rsidRPr="00CE2A84" w:rsidRDefault="007A3C6D" w:rsidP="007A3C6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Настоящото инвестиционно предложение за: „Обособяване на площадка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 xml:space="preserve"> за събиране, временно съхранение и търговска дейност с отпадъци от метални опаковки и  негодни за употреба батерии и акумулатори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Pr="00CE2A84">
        <w:rPr>
          <w:rFonts w:ascii="Times New Roman" w:hAnsi="Times New Roman" w:cs="Times New Roman"/>
          <w:sz w:val="24"/>
          <w:szCs w:val="24"/>
        </w:rPr>
        <w:t>НУБА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отпадъцичерни и цветни метали(ОЧЦМ)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разкомплектоване на излезли от употреба моторни превозни средства (ИУМПС) и продажба на части втора употреба, </w:t>
      </w:r>
      <w:r w:rsidRPr="00CE2A84">
        <w:rPr>
          <w:rFonts w:ascii="Times New Roman" w:hAnsi="Times New Roman" w:cs="Times New Roman"/>
          <w:bCs/>
          <w:iCs/>
          <w:sz w:val="24"/>
          <w:szCs w:val="24"/>
          <w:lang w:val="en-US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 xml:space="preserve">включително изграждане на сондажен кладенец с дълбочина 13 метра” ще се реализира в поземлен имот 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гр. Баня,  общ. Карлово, обл. Пловдив, с площ 2490кв.м.</w:t>
      </w:r>
    </w:p>
    <w:p w:rsidR="007A3C6D" w:rsidRPr="00CE2A84" w:rsidRDefault="007A3C6D" w:rsidP="007A3C6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CE2A84">
        <w:rPr>
          <w:rFonts w:ascii="Times New Roman" w:hAnsi="Times New Roman" w:cs="Times New Roman"/>
          <w:sz w:val="24"/>
          <w:szCs w:val="24"/>
        </w:rPr>
        <w:t xml:space="preserve">За поземлен имот 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гр. Баня,  общ. Карлово, обл. Пловдив, с площ 2490кв.м.</w:t>
      </w:r>
      <w:r w:rsidRPr="00CE2A84">
        <w:rPr>
          <w:rFonts w:ascii="Times New Roman" w:hAnsi="Times New Roman" w:cs="Times New Roman"/>
          <w:sz w:val="24"/>
          <w:szCs w:val="24"/>
        </w:rPr>
        <w:t xml:space="preserve"> е представена Скица № 15-21728-12.01.2021г., издадена от Служба по геодезия, картография и кадастър – гр. Пловдив. Заповед за одобрение на КККР № РД-18-604/03.09.2019г. на Изп.Директор на АГКК.</w:t>
      </w:r>
    </w:p>
    <w:p w:rsidR="00BD347C" w:rsidRPr="00CE2A84" w:rsidRDefault="00BD347C" w:rsidP="00BD347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51E1" w:rsidRPr="00CE2A84" w:rsidRDefault="008A51E1" w:rsidP="00BD347C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С изх. № РД-259-345/26.08.2020 г. Министерството на здравеопазването-РЗИ-Пловдив-издава заравно заключение, с което съгласува ПУП-ПРЗ за ПИ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по КВС на гр. Баня за обект:</w:t>
      </w:r>
      <w:r w:rsidRPr="00CE2A84">
        <w:rPr>
          <w:rFonts w:ascii="Times New Roman" w:hAnsi="Times New Roman" w:cs="Times New Roman"/>
          <w:sz w:val="24"/>
          <w:szCs w:val="24"/>
        </w:rPr>
        <w:t xml:space="preserve"> ”Промишлени и складови дейности”.</w:t>
      </w:r>
    </w:p>
    <w:p w:rsidR="00504D72" w:rsidRPr="00CE2A84" w:rsidRDefault="00BD347C" w:rsidP="00BD347C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С </w:t>
      </w:r>
      <w:r w:rsidR="00504D72" w:rsidRPr="00CE2A84">
        <w:rPr>
          <w:rFonts w:ascii="Times New Roman" w:hAnsi="Times New Roman" w:cs="Times New Roman"/>
          <w:sz w:val="24"/>
          <w:szCs w:val="24"/>
        </w:rPr>
        <w:t>Решение №7 от 06.10.2020г. на Министерството на замеделието, храните и горите-Областна дирекция”Земеделие” –Пловдив се променя предназначението на 2491 кв. м. земеделска земя от ПЕТА категория , неполивна –за изграждане на обект</w:t>
      </w:r>
      <w:r w:rsidR="008A51E1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504D72" w:rsidRPr="00CE2A84">
        <w:rPr>
          <w:rFonts w:ascii="Times New Roman" w:hAnsi="Times New Roman" w:cs="Times New Roman"/>
          <w:sz w:val="24"/>
          <w:szCs w:val="24"/>
        </w:rPr>
        <w:lastRenderedPageBreak/>
        <w:t>”Промишлени и складови дейности</w:t>
      </w:r>
      <w:r w:rsidR="008A51E1" w:rsidRPr="00CE2A84">
        <w:rPr>
          <w:rFonts w:ascii="Times New Roman" w:hAnsi="Times New Roman" w:cs="Times New Roman"/>
          <w:sz w:val="24"/>
          <w:szCs w:val="24"/>
        </w:rPr>
        <w:t>”</w:t>
      </w:r>
      <w:r w:rsidR="00504D72" w:rsidRPr="00CE2A84">
        <w:rPr>
          <w:rFonts w:ascii="Times New Roman" w:hAnsi="Times New Roman" w:cs="Times New Roman"/>
          <w:sz w:val="24"/>
          <w:szCs w:val="24"/>
        </w:rPr>
        <w:t xml:space="preserve"> в землището на гр. Баня, </w:t>
      </w:r>
      <w:r w:rsidR="00504D72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местност Църкова ливада, </w:t>
      </w:r>
      <w:r w:rsidR="00504D72" w:rsidRPr="00CE2A84">
        <w:rPr>
          <w:rFonts w:ascii="Times New Roman" w:hAnsi="Times New Roman" w:cs="Times New Roman"/>
          <w:sz w:val="24"/>
          <w:szCs w:val="24"/>
        </w:rPr>
        <w:t xml:space="preserve">поземлен имот (ПИ)   </w:t>
      </w:r>
      <w:r w:rsidR="00504D72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02720.184.15/ предх. </w:t>
      </w:r>
      <w:r w:rsidR="00504D72" w:rsidRPr="00CE2A84">
        <w:rPr>
          <w:rFonts w:ascii="Times New Roman" w:hAnsi="Times New Roman" w:cs="Times New Roman"/>
          <w:sz w:val="24"/>
          <w:szCs w:val="24"/>
        </w:rPr>
        <w:t xml:space="preserve">№ 184015/, </w:t>
      </w:r>
      <w:r w:rsidR="008A51E1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общ. Карлово, обл. Пловдив.</w:t>
      </w:r>
    </w:p>
    <w:p w:rsidR="00577C5B" w:rsidRPr="00CE2A84" w:rsidRDefault="008A51E1" w:rsidP="00BD347C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С АКТ от </w:t>
      </w:r>
      <w:r w:rsidR="00BD347C" w:rsidRPr="00CE2A84">
        <w:rPr>
          <w:rFonts w:ascii="Times New Roman" w:hAnsi="Times New Roman" w:cs="Times New Roman"/>
          <w:sz w:val="24"/>
          <w:szCs w:val="24"/>
        </w:rPr>
        <w:t xml:space="preserve">  </w:t>
      </w:r>
      <w:r w:rsidRPr="00CE2A84">
        <w:rPr>
          <w:rFonts w:ascii="Times New Roman" w:hAnsi="Times New Roman" w:cs="Times New Roman"/>
          <w:sz w:val="24"/>
          <w:szCs w:val="24"/>
        </w:rPr>
        <w:t xml:space="preserve">17.06.2020г. </w:t>
      </w:r>
      <w:r w:rsidR="00BD347C" w:rsidRPr="00CE2A84">
        <w:rPr>
          <w:rFonts w:ascii="Times New Roman" w:hAnsi="Times New Roman" w:cs="Times New Roman"/>
          <w:sz w:val="24"/>
          <w:szCs w:val="24"/>
        </w:rPr>
        <w:t xml:space="preserve">-на Община </w:t>
      </w:r>
      <w:r w:rsidRPr="00CE2A84">
        <w:rPr>
          <w:rFonts w:ascii="Times New Roman" w:hAnsi="Times New Roman" w:cs="Times New Roman"/>
          <w:sz w:val="24"/>
          <w:szCs w:val="24"/>
        </w:rPr>
        <w:t>Карлово</w:t>
      </w:r>
      <w:r w:rsidR="00BD347C" w:rsidRPr="00CE2A84">
        <w:rPr>
          <w:rFonts w:ascii="Times New Roman" w:hAnsi="Times New Roman" w:cs="Times New Roman"/>
          <w:sz w:val="24"/>
          <w:szCs w:val="24"/>
        </w:rPr>
        <w:t xml:space="preserve">  влиза в сила   Заповед №</w:t>
      </w:r>
      <w:r w:rsidRPr="00CE2A84">
        <w:rPr>
          <w:rFonts w:ascii="Times New Roman" w:hAnsi="Times New Roman" w:cs="Times New Roman"/>
          <w:sz w:val="24"/>
          <w:szCs w:val="24"/>
        </w:rPr>
        <w:t xml:space="preserve"> РД-208</w:t>
      </w:r>
      <w:r w:rsidR="00BD347C" w:rsidRPr="00CE2A84">
        <w:rPr>
          <w:rFonts w:ascii="Times New Roman" w:hAnsi="Times New Roman" w:cs="Times New Roman"/>
          <w:sz w:val="24"/>
          <w:szCs w:val="24"/>
        </w:rPr>
        <w:t>/0</w:t>
      </w:r>
      <w:r w:rsidR="00577C5B" w:rsidRPr="00CE2A84">
        <w:rPr>
          <w:rFonts w:ascii="Times New Roman" w:hAnsi="Times New Roman" w:cs="Times New Roman"/>
          <w:sz w:val="24"/>
          <w:szCs w:val="24"/>
        </w:rPr>
        <w:t>6.04.2020</w:t>
      </w:r>
      <w:r w:rsidR="00BD347C" w:rsidRPr="00CE2A84">
        <w:rPr>
          <w:rFonts w:ascii="Times New Roman" w:hAnsi="Times New Roman" w:cs="Times New Roman"/>
          <w:sz w:val="24"/>
          <w:szCs w:val="24"/>
        </w:rPr>
        <w:t xml:space="preserve">г. на Кмета на Община </w:t>
      </w:r>
      <w:r w:rsidRPr="00CE2A84">
        <w:rPr>
          <w:rFonts w:ascii="Times New Roman" w:hAnsi="Times New Roman" w:cs="Times New Roman"/>
          <w:sz w:val="24"/>
          <w:szCs w:val="24"/>
        </w:rPr>
        <w:t>Карлово</w:t>
      </w:r>
      <w:r w:rsidR="00BD347C" w:rsidRPr="00CE2A84">
        <w:rPr>
          <w:rFonts w:ascii="Times New Roman" w:hAnsi="Times New Roman" w:cs="Times New Roman"/>
          <w:sz w:val="24"/>
          <w:szCs w:val="24"/>
        </w:rPr>
        <w:t>, с която е  одобрен ПУП-ПРЗ</w:t>
      </w:r>
      <w:r w:rsidR="00577C5B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BD347C" w:rsidRPr="00CE2A84">
        <w:rPr>
          <w:rFonts w:ascii="Times New Roman" w:hAnsi="Times New Roman" w:cs="Times New Roman"/>
          <w:sz w:val="24"/>
          <w:szCs w:val="24"/>
        </w:rPr>
        <w:t xml:space="preserve">за изменение на </w:t>
      </w:r>
      <w:r w:rsidR="00577C5B" w:rsidRPr="00CE2A84">
        <w:rPr>
          <w:rFonts w:ascii="Times New Roman" w:hAnsi="Times New Roman" w:cs="Times New Roman"/>
          <w:sz w:val="24"/>
          <w:szCs w:val="24"/>
        </w:rPr>
        <w:t>ПИ 184015/ съответстващ на ПИ с идентификатор 02720.184.15 по КККР на гр. Баня/ като се образува се  УПИ 184015</w:t>
      </w:r>
      <w:r w:rsidR="00BD347C" w:rsidRPr="00CE2A84">
        <w:rPr>
          <w:rFonts w:ascii="Times New Roman" w:hAnsi="Times New Roman" w:cs="Times New Roman"/>
          <w:sz w:val="24"/>
          <w:szCs w:val="24"/>
        </w:rPr>
        <w:t>-</w:t>
      </w:r>
      <w:r w:rsidR="00577C5B" w:rsidRPr="00CE2A84">
        <w:rPr>
          <w:rFonts w:ascii="Times New Roman" w:hAnsi="Times New Roman" w:cs="Times New Roman"/>
          <w:b/>
          <w:i/>
          <w:sz w:val="24"/>
          <w:szCs w:val="24"/>
        </w:rPr>
        <w:t xml:space="preserve">промишлени </w:t>
      </w:r>
      <w:r w:rsidR="00BD347C" w:rsidRPr="00CE2A84">
        <w:rPr>
          <w:rFonts w:ascii="Times New Roman" w:hAnsi="Times New Roman" w:cs="Times New Roman"/>
          <w:b/>
          <w:i/>
          <w:sz w:val="24"/>
          <w:szCs w:val="24"/>
        </w:rPr>
        <w:t xml:space="preserve"> и скл</w:t>
      </w:r>
      <w:r w:rsidR="00577C5B" w:rsidRPr="00CE2A84">
        <w:rPr>
          <w:rFonts w:ascii="Times New Roman" w:hAnsi="Times New Roman" w:cs="Times New Roman"/>
          <w:b/>
          <w:i/>
          <w:sz w:val="24"/>
          <w:szCs w:val="24"/>
        </w:rPr>
        <w:t>адов</w:t>
      </w:r>
      <w:r w:rsidR="00BD347C" w:rsidRPr="00CE2A84">
        <w:rPr>
          <w:rFonts w:ascii="Times New Roman" w:hAnsi="Times New Roman" w:cs="Times New Roman"/>
          <w:b/>
          <w:i/>
          <w:sz w:val="24"/>
          <w:szCs w:val="24"/>
        </w:rPr>
        <w:t>и дейност</w:t>
      </w:r>
      <w:r w:rsidR="00577C5B" w:rsidRPr="00CE2A84">
        <w:rPr>
          <w:rFonts w:ascii="Times New Roman" w:hAnsi="Times New Roman" w:cs="Times New Roman"/>
          <w:b/>
          <w:i/>
          <w:sz w:val="24"/>
          <w:szCs w:val="24"/>
        </w:rPr>
        <w:t xml:space="preserve">и </w:t>
      </w:r>
      <w:r w:rsidR="00BD347C" w:rsidRPr="00CE2A84">
        <w:rPr>
          <w:rFonts w:ascii="Times New Roman" w:hAnsi="Times New Roman" w:cs="Times New Roman"/>
          <w:sz w:val="24"/>
          <w:szCs w:val="24"/>
        </w:rPr>
        <w:t>Определя се начин н</w:t>
      </w:r>
      <w:r w:rsidR="00577C5B" w:rsidRPr="00CE2A84">
        <w:rPr>
          <w:rFonts w:ascii="Times New Roman" w:hAnsi="Times New Roman" w:cs="Times New Roman"/>
          <w:sz w:val="24"/>
          <w:szCs w:val="24"/>
        </w:rPr>
        <w:t>а</w:t>
      </w:r>
      <w:r w:rsidR="00BD347C" w:rsidRPr="00CE2A84">
        <w:rPr>
          <w:rFonts w:ascii="Times New Roman" w:hAnsi="Times New Roman" w:cs="Times New Roman"/>
          <w:sz w:val="24"/>
          <w:szCs w:val="24"/>
        </w:rPr>
        <w:t xml:space="preserve"> застрояване</w:t>
      </w:r>
      <w:r w:rsidR="00577C5B" w:rsidRPr="00CE2A84">
        <w:rPr>
          <w:rFonts w:ascii="Times New Roman" w:hAnsi="Times New Roman" w:cs="Times New Roman"/>
          <w:sz w:val="24"/>
          <w:szCs w:val="24"/>
        </w:rPr>
        <w:t>-свободно нискоетажно застрояване.</w:t>
      </w:r>
      <w:r w:rsidR="00BD347C" w:rsidRPr="00CE2A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D6EE7" w:rsidRPr="00CE2A84" w:rsidRDefault="00BD347C" w:rsidP="00BD347C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Определя се устройствена зона „Пп”- Предимно производствена зона.</w:t>
      </w:r>
    </w:p>
    <w:p w:rsidR="007A3C6D" w:rsidRPr="00CE2A84" w:rsidRDefault="007A3C6D" w:rsidP="007A3C6D">
      <w:pPr>
        <w:pStyle w:val="a8"/>
        <w:spacing w:line="240" w:lineRule="auto"/>
        <w:ind w:left="0" w:firstLine="108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За водовземното съоръжение –сондажен кладенец е извършено геодезично заснемане и координатите на проектния тръбен кладенец са:</w:t>
      </w:r>
    </w:p>
    <w:p w:rsidR="007A3C6D" w:rsidRPr="00CE2A84" w:rsidRDefault="007A3C6D" w:rsidP="007A3C6D">
      <w:pPr>
        <w:pStyle w:val="a8"/>
        <w:spacing w:line="240" w:lineRule="auto"/>
        <w:ind w:left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Кадастрална координатна система БГС 2005 и височина система – Балтийска.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"/>
        <w:gridCol w:w="3256"/>
        <w:gridCol w:w="2977"/>
        <w:gridCol w:w="2517"/>
      </w:tblGrid>
      <w:tr w:rsidR="007A3C6D" w:rsidRPr="00CE2A84" w:rsidTr="002604DB">
        <w:tc>
          <w:tcPr>
            <w:tcW w:w="538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A8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56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 (m)</w:t>
            </w:r>
          </w:p>
        </w:tc>
        <w:tc>
          <w:tcPr>
            <w:tcW w:w="297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 (m)</w:t>
            </w:r>
          </w:p>
        </w:tc>
        <w:tc>
          <w:tcPr>
            <w:tcW w:w="251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 (m)</w:t>
            </w:r>
          </w:p>
        </w:tc>
      </w:tr>
      <w:tr w:rsidR="007A3C6D" w:rsidRPr="00CE2A84" w:rsidTr="002604DB">
        <w:tc>
          <w:tcPr>
            <w:tcW w:w="538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</w:t>
            </w:r>
          </w:p>
        </w:tc>
        <w:tc>
          <w:tcPr>
            <w:tcW w:w="3256" w:type="dxa"/>
            <w:tcBorders>
              <w:bottom w:val="single" w:sz="4" w:space="0" w:color="auto"/>
            </w:tcBorders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471229.696</w:t>
            </w:r>
          </w:p>
        </w:tc>
        <w:tc>
          <w:tcPr>
            <w:tcW w:w="297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444652.792</w:t>
            </w:r>
          </w:p>
        </w:tc>
        <w:tc>
          <w:tcPr>
            <w:tcW w:w="251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288.442</w:t>
            </w:r>
          </w:p>
        </w:tc>
      </w:tr>
    </w:tbl>
    <w:p w:rsidR="007A3C6D" w:rsidRPr="00CE2A84" w:rsidRDefault="007A3C6D" w:rsidP="007A3C6D">
      <w:pPr>
        <w:pStyle w:val="a8"/>
        <w:spacing w:line="240" w:lineRule="auto"/>
        <w:ind w:left="0" w:firstLine="1080"/>
        <w:rPr>
          <w:rFonts w:ascii="Times New Roman" w:hAnsi="Times New Roman" w:cs="Times New Roman"/>
          <w:sz w:val="24"/>
          <w:szCs w:val="24"/>
          <w:lang w:val="en-US"/>
        </w:rPr>
      </w:pPr>
    </w:p>
    <w:p w:rsidR="007A3C6D" w:rsidRPr="00CE2A84" w:rsidRDefault="007A3C6D" w:rsidP="007A3C6D">
      <w:pPr>
        <w:pStyle w:val="a8"/>
        <w:spacing w:line="240" w:lineRule="auto"/>
        <w:ind w:left="0" w:firstLine="108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 xml:space="preserve">Координатна система 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WGS</w:t>
      </w:r>
      <w:r w:rsidRPr="00CE2A84">
        <w:rPr>
          <w:rFonts w:ascii="Times New Roman" w:hAnsi="Times New Roman" w:cs="Times New Roman"/>
          <w:i/>
          <w:sz w:val="24"/>
          <w:szCs w:val="24"/>
        </w:rPr>
        <w:t xml:space="preserve"> 1984</w:t>
      </w:r>
    </w:p>
    <w:p w:rsidR="007A3C6D" w:rsidRPr="00CE2A84" w:rsidRDefault="007A3C6D" w:rsidP="007A3C6D">
      <w:pPr>
        <w:pStyle w:val="a8"/>
        <w:spacing w:line="240" w:lineRule="auto"/>
        <w:ind w:left="0" w:firstLine="108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Елипсоидни височини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"/>
        <w:gridCol w:w="3256"/>
        <w:gridCol w:w="2977"/>
        <w:gridCol w:w="2517"/>
      </w:tblGrid>
      <w:tr w:rsidR="007A3C6D" w:rsidRPr="00CE2A84" w:rsidTr="002604DB">
        <w:tc>
          <w:tcPr>
            <w:tcW w:w="538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A8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56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297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</w:p>
        </w:tc>
        <w:tc>
          <w:tcPr>
            <w:tcW w:w="251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H </w:t>
            </w:r>
          </w:p>
        </w:tc>
      </w:tr>
      <w:tr w:rsidR="007A3C6D" w:rsidRPr="00CE2A84" w:rsidTr="002604DB">
        <w:tc>
          <w:tcPr>
            <w:tcW w:w="538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</w:t>
            </w:r>
          </w:p>
        </w:tc>
        <w:tc>
          <w:tcPr>
            <w:tcW w:w="3256" w:type="dxa"/>
            <w:tcBorders>
              <w:bottom w:val="single" w:sz="4" w:space="0" w:color="auto"/>
            </w:tcBorders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B0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</w:p>
        </w:tc>
        <w:tc>
          <w:tcPr>
            <w:tcW w:w="297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B0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4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967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</w:p>
        </w:tc>
        <w:tc>
          <w:tcPr>
            <w:tcW w:w="2517" w:type="dxa"/>
            <w:shd w:val="clear" w:color="auto" w:fill="auto"/>
          </w:tcPr>
          <w:p w:rsidR="007A3C6D" w:rsidRPr="00CE2A84" w:rsidRDefault="007A3C6D" w:rsidP="002604DB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330.568</w:t>
            </w:r>
          </w:p>
        </w:tc>
      </w:tr>
    </w:tbl>
    <w:p w:rsidR="007A3C6D" w:rsidRPr="00CE2A84" w:rsidRDefault="007A3C6D" w:rsidP="007A3C6D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7A3C6D" w:rsidRPr="00CE2A84" w:rsidRDefault="007A3C6D" w:rsidP="007A3C6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lastRenderedPageBreak/>
        <w:drawing>
          <wp:inline distT="0" distB="0" distL="0" distR="0">
            <wp:extent cx="5751045" cy="7108466"/>
            <wp:effectExtent l="19050" t="0" r="2055" b="0"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11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6D" w:rsidRPr="00CE2A84" w:rsidRDefault="007A3C6D" w:rsidP="007A3C6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3C6D" w:rsidRPr="00CE2A84" w:rsidRDefault="007A3C6D" w:rsidP="007A3C6D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A3C6D" w:rsidRPr="00CE2A84" w:rsidRDefault="007A3C6D" w:rsidP="007A3C6D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A3C6D" w:rsidRPr="00CE2A84" w:rsidRDefault="007A3C6D" w:rsidP="007A3C6D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lastRenderedPageBreak/>
        <w:drawing>
          <wp:inline distT="0" distB="0" distL="0" distR="0">
            <wp:extent cx="5753100" cy="3514725"/>
            <wp:effectExtent l="1905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C6D" w:rsidRPr="00CE2A84" w:rsidRDefault="007A3C6D" w:rsidP="007A3C6D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Всички дейности по реализирането и последващата експлоатация на инвестиционното предложение, ще се извършват пряко на гореупоменатия имот, без да са необходими допълнителни площи.</w:t>
      </w:r>
    </w:p>
    <w:p w:rsidR="001D6EE7" w:rsidRPr="00CE2A84" w:rsidRDefault="001D6EE7" w:rsidP="00903A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3. Описание на основните процеси (по проспектни данни), капацитет, включително на съоръженията, в които се очаква да са налични опасни вещества от приложение № 3 към ЗООС.</w:t>
      </w:r>
    </w:p>
    <w:p w:rsidR="00E45F06" w:rsidRPr="00CE2A84" w:rsidRDefault="00E45F06" w:rsidP="00E45F0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Около площадката има изградена инфраструктура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,</w:t>
      </w:r>
      <w:r w:rsidRPr="00CE2A84">
        <w:rPr>
          <w:rFonts w:ascii="Times New Roman" w:hAnsi="Times New Roman" w:cs="Times New Roman"/>
          <w:sz w:val="24"/>
          <w:szCs w:val="24"/>
        </w:rPr>
        <w:t xml:space="preserve"> достъпът към площадката няма да се промени и ще се извършва  от съществуващия вход, като няма необходимост от иззграждане на нови пътища.</w:t>
      </w:r>
    </w:p>
    <w:p w:rsidR="00966AAC" w:rsidRPr="00CE2A84" w:rsidRDefault="00E45F06" w:rsidP="00E45F06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На площадката ще се обособят</w:t>
      </w:r>
      <w:r w:rsidR="00966AAC" w:rsidRPr="00CE2A84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:rsidR="00966AAC" w:rsidRPr="00CE2A84" w:rsidRDefault="00966AAC" w:rsidP="00966AAC">
      <w:pPr>
        <w:pStyle w:val="a4"/>
        <w:numPr>
          <w:ilvl w:val="0"/>
          <w:numId w:val="5"/>
        </w:num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Контролно и приемно – предавателен пункт, чрез който ще се осъществява входящия и изходящия контрол на отпадъци;</w:t>
      </w:r>
    </w:p>
    <w:p w:rsidR="00966AAC" w:rsidRPr="00CE2A84" w:rsidRDefault="00966AAC" w:rsidP="00966AAC">
      <w:pPr>
        <w:pStyle w:val="a4"/>
        <w:numPr>
          <w:ilvl w:val="0"/>
          <w:numId w:val="5"/>
        </w:num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Участъци за разделно събиране и временно съхранение на различните по вид, състав и свойства отпадъци.</w:t>
      </w:r>
    </w:p>
    <w:p w:rsidR="00966AAC" w:rsidRPr="00CE2A84" w:rsidRDefault="00966AAC" w:rsidP="00966AAC">
      <w:pPr>
        <w:pStyle w:val="a4"/>
        <w:numPr>
          <w:ilvl w:val="0"/>
          <w:numId w:val="5"/>
        </w:num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Участъци с изградени навеси, на чиято територия ще се извършват дейности с опасни отпадъци;</w:t>
      </w:r>
    </w:p>
    <w:p w:rsidR="00966AAC" w:rsidRPr="00CE2A84" w:rsidRDefault="00966AAC" w:rsidP="00966AAC">
      <w:pPr>
        <w:pStyle w:val="a4"/>
        <w:numPr>
          <w:ilvl w:val="0"/>
          <w:numId w:val="5"/>
        </w:num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Участък със</w:t>
      </w:r>
      <w:r w:rsidR="002C0D00" w:rsidRPr="00CE2A84">
        <w:rPr>
          <w:rFonts w:ascii="Times New Roman" w:hAnsi="Times New Roman" w:cs="Times New Roman"/>
          <w:sz w:val="24"/>
          <w:szCs w:val="24"/>
        </w:rPr>
        <w:t xml:space="preserve"> стелажи и</w:t>
      </w:r>
      <w:r w:rsidRPr="00CE2A84">
        <w:rPr>
          <w:rFonts w:ascii="Times New Roman" w:hAnsi="Times New Roman" w:cs="Times New Roman"/>
          <w:sz w:val="24"/>
          <w:szCs w:val="24"/>
        </w:rPr>
        <w:t xml:space="preserve"> складово помещение</w:t>
      </w:r>
      <w:r w:rsidR="002C0D00" w:rsidRPr="00CE2A84">
        <w:rPr>
          <w:rFonts w:ascii="Times New Roman" w:hAnsi="Times New Roman" w:cs="Times New Roman"/>
          <w:sz w:val="24"/>
          <w:szCs w:val="24"/>
        </w:rPr>
        <w:t>/фургон</w:t>
      </w:r>
      <w:r w:rsidRPr="00CE2A84">
        <w:rPr>
          <w:rFonts w:ascii="Times New Roman" w:hAnsi="Times New Roman" w:cs="Times New Roman"/>
          <w:sz w:val="24"/>
          <w:szCs w:val="24"/>
        </w:rPr>
        <w:t xml:space="preserve"> за съхранение на годните за повторна употреба части и компоненти отстранени при разкомплектоването на ИУМПС</w:t>
      </w:r>
    </w:p>
    <w:p w:rsidR="002C0D00" w:rsidRPr="00CE2A84" w:rsidRDefault="002C0D00" w:rsidP="002C0D00">
      <w:pPr>
        <w:spacing w:after="12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u w:val="single"/>
        </w:rPr>
        <w:t>На територията на площадката ще се извършват следните дейности:</w:t>
      </w:r>
    </w:p>
    <w:p w:rsidR="002C0D00" w:rsidRPr="00CE2A84" w:rsidRDefault="002C0D00" w:rsidP="002C0D00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Събиране и съхранение на  НУБА и метални опаковки;</w:t>
      </w:r>
    </w:p>
    <w:p w:rsidR="002C0D00" w:rsidRPr="00CE2A84" w:rsidRDefault="002C0D00" w:rsidP="002C0D00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Събиране, съхранение и третиране на ОЧЦМ;</w:t>
      </w:r>
    </w:p>
    <w:p w:rsidR="002C0D00" w:rsidRPr="00CE2A84" w:rsidRDefault="002C0D00" w:rsidP="002C0D00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Събиране, съхранение и разкомплектоване на ИУМПС</w:t>
      </w:r>
    </w:p>
    <w:p w:rsidR="002C0D00" w:rsidRPr="00CE2A84" w:rsidRDefault="002C0D00" w:rsidP="002C0D00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Съхранение на  отпадъци, генерирани от дейността на дружеството.</w:t>
      </w:r>
    </w:p>
    <w:p w:rsidR="00E45F06" w:rsidRPr="00CE2A84" w:rsidRDefault="002C0D00" w:rsidP="00577C5B">
      <w:pPr>
        <w:numPr>
          <w:ilvl w:val="0"/>
          <w:numId w:val="13"/>
        </w:numPr>
        <w:spacing w:after="120" w:line="240" w:lineRule="auto"/>
        <w:ind w:left="106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Търговска дейност с годни за повторна употреба </w:t>
      </w: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авточасти и компоненти от ИУМПС</w:t>
      </w:r>
    </w:p>
    <w:p w:rsidR="00E45F06" w:rsidRPr="00CE2A84" w:rsidRDefault="00E45F06" w:rsidP="00E45F0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За ефективната дейност, извършвана на територията на площадката, ще са обособените участъци, както следва:</w:t>
      </w:r>
    </w:p>
    <w:p w:rsidR="00E45F06" w:rsidRPr="00CE2A84" w:rsidRDefault="00E45F06" w:rsidP="002C0D00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E45F06" w:rsidRPr="00CE2A84" w:rsidRDefault="00E45F06" w:rsidP="002C0D00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Дейности по събиране и съхранение на НУБА:</w:t>
      </w:r>
      <w:r w:rsidR="002C0D00" w:rsidRPr="00CE2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577C5B" w:rsidRPr="00CE2A84" w:rsidRDefault="00577C5B" w:rsidP="00E45F06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В контейнери или палети, устойчиви на киселина, разположени върху бетонирана площ в закрито помещение, ще се събират и съхраняват временно следните батерии и акумулатори изкупени от физически и/или юридически лица.</w:t>
      </w:r>
    </w:p>
    <w:p w:rsidR="00577C5B" w:rsidRPr="00CE2A84" w:rsidRDefault="00577C5B" w:rsidP="00577C5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Местата и съдовете в които ще се съхраняват събраните НУБА са обозначени с табели,с код и наименование, съгласно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/.</w:t>
      </w:r>
    </w:p>
    <w:p w:rsidR="00577C5B" w:rsidRPr="00CE2A84" w:rsidRDefault="00577C5B" w:rsidP="00577C5B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Събирането и съхранението на НУБА ще се извършва в съответствие с изискванията заложени в Наредба за батерии и акумулатори и за негодни за употреба акумулатори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/Обн. ДВ бр. 2 от 08.01.2013 г., ......посл.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> изм. и доп. ДВ. бр.2 от 8 Януари 2021г.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 xml:space="preserve"> /.</w:t>
      </w:r>
    </w:p>
    <w:p w:rsidR="00E45F06" w:rsidRPr="00CE2A84" w:rsidRDefault="00577C5B" w:rsidP="00E45F06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Събраните от физически и/или юридически лица НУБА, ще се предават на фирми, притежаващи необходимите разрешителни документи за дейности с отпадъци, съгласно чл. 35 от ЗУО, след сключен писмен договор.</w:t>
      </w:r>
    </w:p>
    <w:p w:rsidR="00212CAF" w:rsidRPr="00CE2A84" w:rsidRDefault="00212CAF" w:rsidP="00212CAF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Дейности по събиране и съхранение на метални опаковки</w:t>
      </w: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</w:rPr>
        <w:t>:</w:t>
      </w:r>
    </w:p>
    <w:p w:rsidR="00577C5B" w:rsidRPr="00CE2A84" w:rsidRDefault="00577C5B" w:rsidP="00577C5B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На територията на площадкава ше се обособи специален участък в който ще се приемат и съхраняват изкупени от физически и/или юридически лица метални опаковки.</w:t>
      </w:r>
    </w:p>
    <w:p w:rsidR="00577C5B" w:rsidRPr="00CE2A84" w:rsidRDefault="00577C5B" w:rsidP="00577C5B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u w:val="single"/>
        </w:rPr>
        <w:t>На този етап не се предвижда  да се извършват дейности по предварително третиране /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сортиране, балиране, рязане  и др</w:t>
      </w:r>
      <w:r w:rsidRPr="00CE2A84">
        <w:rPr>
          <w:rFonts w:ascii="Times New Roman" w:eastAsia="Times New Roman" w:hAnsi="Times New Roman" w:cs="Times New Roman"/>
          <w:sz w:val="24"/>
          <w:szCs w:val="24"/>
          <w:u w:val="single"/>
        </w:rPr>
        <w:t>./ на  събраните метални опаковки.</w:t>
      </w:r>
    </w:p>
    <w:p w:rsidR="00577C5B" w:rsidRPr="00CE2A84" w:rsidRDefault="00577C5B" w:rsidP="00577C5B">
      <w:p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Дейностите с метални опаковки ще се извършват в съответствие с изискванията в 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Наредбата за опаковките и отпадъците от опаковки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/Обн. ДВ. бр.85 от 6 Ноември 2012г., изм. и доп.....посл. изм. и доп. ДВ. бр.2 от 8 Януари 2021г./</w:t>
      </w:r>
    </w:p>
    <w:p w:rsidR="00577C5B" w:rsidRPr="00CE2A84" w:rsidRDefault="00577C5B" w:rsidP="00577C5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pacing w:val="2"/>
          <w:sz w:val="24"/>
          <w:szCs w:val="24"/>
        </w:rPr>
        <w:t xml:space="preserve">Металните опаковки ще се съхраняват отделно в специално обособен участък. При последващо предаване на отпадъците от метални опаковки,  те ще се отчитат отделно с код и наименование, съгласно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/.</w:t>
      </w:r>
    </w:p>
    <w:p w:rsidR="00577C5B" w:rsidRPr="00CE2A84" w:rsidRDefault="00577C5B" w:rsidP="00577C5B">
      <w:pPr>
        <w:pStyle w:val="aa"/>
        <w:spacing w:before="0" w:beforeAutospacing="0" w:after="0"/>
        <w:ind w:firstLine="720"/>
        <w:contextualSpacing/>
        <w:jc w:val="both"/>
      </w:pPr>
      <w:r w:rsidRPr="00CE2A84">
        <w:t>Събраните от физически и/или юридически лица, метални опаковкище се предават за последващо третиране на фирми, притежаващи необходимите разрешителни документи за дейности с отпадъци, съгласно чл. 35 от ЗУО, след сключен писмен договор.</w:t>
      </w:r>
    </w:p>
    <w:p w:rsidR="00577C5B" w:rsidRPr="00CE2A84" w:rsidRDefault="00577C5B" w:rsidP="00E45F06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</w:p>
    <w:p w:rsidR="00E45F06" w:rsidRPr="00CE2A84" w:rsidRDefault="00E45F06" w:rsidP="00E45F06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Дейности по събиране, съхранение и третиране на ОЧЦМ:</w:t>
      </w:r>
    </w:p>
    <w:p w:rsidR="00E45F06" w:rsidRPr="00CE2A84" w:rsidRDefault="002604DB" w:rsidP="00E45F06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Изкупени от физически и/или юридически лица метални отпадъци, както и тези образувани от разкомплектоване на ИУМПС ще се пиемат на площадката за временно съхранение, и/или за извършване на предварително третиране- сортиране; рязане.</w:t>
      </w:r>
    </w:p>
    <w:p w:rsidR="002604DB" w:rsidRPr="00CE2A84" w:rsidRDefault="002604DB" w:rsidP="002604DB">
      <w:pPr>
        <w:spacing w:line="240" w:lineRule="auto"/>
        <w:ind w:firstLine="708"/>
        <w:jc w:val="both"/>
        <w:rPr>
          <w:rFonts w:ascii="Times New Roman" w:hAnsi="Times New Roman" w:cs="Times New Roman"/>
          <w:noProof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noProof/>
          <w:sz w:val="24"/>
          <w:szCs w:val="24"/>
          <w:u w:val="single"/>
        </w:rPr>
        <w:t>Сортиране и прегрупиране на постъпилите отпадъци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: при приемането на отпадъците, след визуален оглед, претегляне и съответно оформяне на документите, ще </w:t>
      </w:r>
      <w:r w:rsidRPr="00CE2A84">
        <w:rPr>
          <w:rFonts w:ascii="Times New Roman" w:hAnsi="Times New Roman" w:cs="Times New Roman"/>
          <w:noProof/>
          <w:sz w:val="24"/>
          <w:szCs w:val="24"/>
        </w:rPr>
        <w:lastRenderedPageBreak/>
        <w:t>се организира тяхното сортиране и повторно претегляне на вече сортираните групи от тях. Сортирането и прегрупинето на отпадъците ще се извършват ръчно или с подемна и товаро-разтоварна техника..</w:t>
      </w:r>
    </w:p>
    <w:p w:rsidR="002604DB" w:rsidRPr="00CE2A84" w:rsidRDefault="002604DB" w:rsidP="002604DB">
      <w:pPr>
        <w:spacing w:line="240" w:lineRule="auto"/>
        <w:ind w:firstLine="540"/>
        <w:jc w:val="both"/>
        <w:rPr>
          <w:rFonts w:ascii="Times New Roman" w:hAnsi="Times New Roman" w:cs="Times New Roman"/>
          <w:noProof/>
          <w:sz w:val="24"/>
          <w:szCs w:val="24"/>
          <w:u w:val="single"/>
          <w:lang w:eastAsia="bg-BG"/>
        </w:rPr>
      </w:pPr>
      <w:r w:rsidRPr="00CE2A84">
        <w:rPr>
          <w:rFonts w:ascii="Times New Roman" w:hAnsi="Times New Roman" w:cs="Times New Roman"/>
          <w:noProof/>
          <w:sz w:val="24"/>
          <w:szCs w:val="24"/>
          <w:u w:val="single"/>
        </w:rPr>
        <w:t>Предварителна обработка и рязане на ОЧЦМ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: Eдрогабаритните </w:t>
      </w:r>
      <w:r w:rsidRPr="00CE2A84">
        <w:rPr>
          <w:rFonts w:ascii="Times New Roman" w:hAnsi="Times New Roman" w:cs="Times New Roman"/>
          <w:bCs/>
          <w:noProof/>
          <w:sz w:val="24"/>
          <w:szCs w:val="24"/>
        </w:rPr>
        <w:t>отпадъци от черни и цветни метали, събрани от търговска дейност  с ОЧЦМ, както и образуваните от разкомплектоването на ИУМПС /</w:t>
      </w:r>
      <w:r w:rsidRPr="00CE2A84">
        <w:rPr>
          <w:rFonts w:ascii="Times New Roman" w:hAnsi="Times New Roman" w:cs="Times New Roman"/>
          <w:bCs/>
          <w:i/>
          <w:noProof/>
          <w:sz w:val="24"/>
          <w:szCs w:val="24"/>
        </w:rPr>
        <w:t>ламарина, купета и др./</w:t>
      </w:r>
      <w:r w:rsidRPr="00CE2A84">
        <w:rPr>
          <w:rFonts w:ascii="Times New Roman" w:hAnsi="Times New Roman" w:cs="Times New Roman"/>
          <w:bCs/>
          <w:noProof/>
          <w:sz w:val="24"/>
          <w:szCs w:val="24"/>
        </w:rPr>
        <w:t xml:space="preserve">  се подават за последваща обработка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 – извършване на  газо-кислородно рязане с оксижен. </w:t>
      </w:r>
    </w:p>
    <w:p w:rsidR="002604DB" w:rsidRPr="00CE2A84" w:rsidRDefault="002604DB" w:rsidP="002604D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Дейностите с отпадъци от черни и цветни метали, които представляват кабели и електропроводници от всякакъв вид и размер, елементи на електронната съобщителна инфраструктура, елементи и части от подвижния железопътен състав, железния път, включително осигурителните, сигнализационните и съобщителните съоръжения и всякакви инсталации към тях, всякакви елементи и части от пътната инфраструктура, като пътни знаци, мантинели, метални капаци от шахти, части от уличното осветление или воднонапоителни системи и съоръжения, както и на металосъдържащи паметници на културата или части, или елементи от тях, ще се извършват при наличие на издаден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Сертификат за произход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, издаден от лицата, при чиято дейност се образуват и въз основа сключен писмен договор.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Тези отпадъци се съхраняват и подготвят за оползотворяване отделно от останалите ОЦЧМ.</w:t>
      </w:r>
    </w:p>
    <w:p w:rsidR="002604DB" w:rsidRPr="00CE2A84" w:rsidRDefault="002604DB" w:rsidP="002604D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604DB" w:rsidRPr="00CE2A84" w:rsidRDefault="002604DB" w:rsidP="002604DB">
      <w:pPr>
        <w:tabs>
          <w:tab w:val="num" w:pos="1418"/>
        </w:tabs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Всички ОЧЦМ, събрани от физически и/или юридически лица, ще се събират разделно и временно съхраняват по подходящ начин, съгласно техния произход, вид, състав и характерни свойства, обозначени с табели, с код и наименование на съответния отпадък, съгласно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 № 2 за Класификация на отпадъците  </w:t>
      </w:r>
      <w:r w:rsidRPr="00CE2A84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bg-BG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бр.66 от 8 Август 2014г., .......посл. изм. и доп. ДВ. бр.86 от 6 Октомври 2020г</w:t>
      </w:r>
      <w:r w:rsidRPr="00CE2A84">
        <w:rPr>
          <w:rFonts w:ascii="Times New Roman" w:eastAsia="Calibri" w:hAnsi="Times New Roman" w:cs="Times New Roman"/>
          <w:sz w:val="24"/>
          <w:szCs w:val="24"/>
          <w:shd w:val="clear" w:color="auto" w:fill="FEFEFE"/>
        </w:rPr>
        <w:t>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/.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, както и в съответствие с изискванията поставени в </w:t>
      </w:r>
      <w:r w:rsidRPr="00CE2A84">
        <w:rPr>
          <w:rFonts w:ascii="Times New Roman" w:hAnsi="Times New Roman" w:cs="Times New Roman"/>
          <w:sz w:val="24"/>
          <w:szCs w:val="24"/>
        </w:rPr>
        <w:t>Закона за управление на отпадъците /</w:t>
      </w:r>
      <w:r w:rsidRPr="00CE2A84">
        <w:rPr>
          <w:rFonts w:ascii="Times New Roman" w:hAnsi="Times New Roman" w:cs="Times New Roman"/>
          <w:i/>
          <w:sz w:val="24"/>
          <w:szCs w:val="24"/>
        </w:rPr>
        <w:t>обн. ДВ бр. 53 от 13.07.2012 г., изм. и доп. ДВ. бр.56 от 16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.07.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 доп. ДВ. бр.81 от 15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.10.</w:t>
      </w:r>
      <w:r w:rsidRPr="00CE2A84">
        <w:rPr>
          <w:rFonts w:ascii="Times New Roman" w:hAnsi="Times New Roman" w:cs="Times New Roman"/>
          <w:i/>
          <w:sz w:val="24"/>
          <w:szCs w:val="24"/>
        </w:rPr>
        <w:t>2019г.,</w:t>
      </w:r>
      <w:r w:rsidRPr="00CE2A84">
        <w:rPr>
          <w:rFonts w:ascii="Times New Roman" w:hAnsi="Times New Roman" w:cs="Times New Roman"/>
          <w:sz w:val="24"/>
          <w:szCs w:val="24"/>
          <w:shd w:val="clear" w:color="auto" w:fill="FEFEFE"/>
        </w:rPr>
        <w:t xml:space="preserve">  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>изм. ДВ. бр.105 от 11 Декември 2020г.</w:t>
      </w:r>
      <w:r w:rsidRPr="00CE2A84">
        <w:rPr>
          <w:rFonts w:ascii="Times New Roman" w:hAnsi="Times New Roman" w:cs="Times New Roman"/>
          <w:i/>
          <w:sz w:val="24"/>
          <w:szCs w:val="24"/>
        </w:rPr>
        <w:t xml:space="preserve"> /.</w:t>
      </w:r>
    </w:p>
    <w:p w:rsidR="002604DB" w:rsidRPr="00CE2A84" w:rsidRDefault="002604DB" w:rsidP="002604DB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Отпадъците от черни и цветни метали с битов характерще се приемат въз основа на писмен договор, с приложена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Декларация за произход.</w:t>
      </w:r>
    </w:p>
    <w:p w:rsidR="002604DB" w:rsidRPr="00CE2A84" w:rsidRDefault="002604DB" w:rsidP="002604DB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При  последващо  предаване на тези отпадъци за извършване на търговска дейност, оползотворяване и рециклиране, те ще се отчитат разделно, с код и наименование, съгласно  наредбата  по  чл.3 от Закона за управление на отпадъците.</w:t>
      </w:r>
    </w:p>
    <w:p w:rsidR="002604DB" w:rsidRPr="00CE2A84" w:rsidRDefault="002604DB" w:rsidP="002604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Търговска дейност с отпадъци от черни и цветни метали между лицензирани търговцище се извършва, въз основа на писмен договор. </w:t>
      </w:r>
    </w:p>
    <w:p w:rsidR="00E45F06" w:rsidRPr="00CE2A84" w:rsidRDefault="00E45F06" w:rsidP="00813DE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E45F06" w:rsidRPr="00CE2A84" w:rsidRDefault="00E45F06" w:rsidP="00E45F06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 xml:space="preserve">Дейности по събиране, съхранение и третиране на </w:t>
      </w:r>
      <w:r w:rsidRPr="00CE2A84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ИУМПС</w:t>
      </w: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>:</w:t>
      </w:r>
    </w:p>
    <w:p w:rsidR="002604DB" w:rsidRPr="00CE2A84" w:rsidRDefault="002604DB" w:rsidP="002604DB">
      <w:p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Доставчици са фирми, които притежават разрешение за дейности с отпадъци, и частни лица от цялата страна. Отпадъците ще  се обработват само механично - без промяна на състава им, в съответствие с изискванията поставени в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Наредбата за излезлите от употреба моторни превозни средства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/обн. дв. бр.7 от 25 януари 2013г., ...посл. изм. и доп. дв. бр.2 от 8 януари 2021г./</w:t>
      </w:r>
    </w:p>
    <w:p w:rsidR="002604DB" w:rsidRPr="00CE2A84" w:rsidRDefault="002604DB" w:rsidP="002604DB">
      <w:pPr>
        <w:spacing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t>Обработката на ИУМПС преминава основно през три нива: събиране на старите автомобили от последния собственик; последващо третиране и отделяне на частите за повторна употреба и предаване на отделените отпадъци за оползотворяване и обезвреждане.</w:t>
      </w:r>
    </w:p>
    <w:p w:rsidR="002604DB" w:rsidRPr="00CE2A84" w:rsidRDefault="002604DB" w:rsidP="002604DB">
      <w:pPr>
        <w:spacing w:line="240" w:lineRule="auto"/>
        <w:ind w:firstLine="54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lastRenderedPageBreak/>
        <w:t>Отпадъците за рециклиране се реализират на вътрешния или външен пазар‚ като се предават на специализирани предприятия за последващо рециклиране/обезвреждане.</w:t>
      </w:r>
    </w:p>
    <w:p w:rsidR="002604DB" w:rsidRPr="00CE2A84" w:rsidRDefault="002604DB" w:rsidP="002604DB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E2A84">
        <w:rPr>
          <w:rFonts w:ascii="Times New Roman" w:hAnsi="Times New Roman" w:cs="Times New Roman"/>
          <w:bCs/>
          <w:sz w:val="24"/>
          <w:szCs w:val="24"/>
        </w:rPr>
        <w:t xml:space="preserve">         Операциите по разкомплектоване на ИУМПС включват</w:t>
      </w:r>
      <w:r w:rsidRPr="00CE2A84">
        <w:rPr>
          <w:rFonts w:ascii="Times New Roman" w:hAnsi="Times New Roman" w:cs="Times New Roman"/>
          <w:spacing w:val="4"/>
          <w:sz w:val="24"/>
          <w:szCs w:val="24"/>
        </w:rPr>
        <w:t xml:space="preserve"> демонтиране на и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 xml:space="preserve">зкупените </w:t>
      </w:r>
      <w:r w:rsidRPr="00CE2A84">
        <w:rPr>
          <w:rFonts w:ascii="Times New Roman" w:hAnsi="Times New Roman" w:cs="Times New Roman"/>
          <w:spacing w:val="4"/>
          <w:sz w:val="24"/>
          <w:szCs w:val="24"/>
        </w:rPr>
        <w:t xml:space="preserve"> от физически или юридически лица бракувани  автомобили на части, </w:t>
      </w:r>
      <w:r w:rsidRPr="00CE2A84">
        <w:rPr>
          <w:rFonts w:ascii="Times New Roman" w:hAnsi="Times New Roman" w:cs="Times New Roman"/>
          <w:spacing w:val="14"/>
          <w:sz w:val="24"/>
          <w:szCs w:val="24"/>
        </w:rPr>
        <w:t xml:space="preserve">възли и детайли оттях, </w:t>
      </w:r>
      <w:r w:rsidRPr="00CE2A84">
        <w:rPr>
          <w:rFonts w:ascii="Times New Roman" w:hAnsi="Times New Roman" w:cs="Times New Roman"/>
          <w:spacing w:val="9"/>
          <w:sz w:val="24"/>
          <w:szCs w:val="24"/>
        </w:rPr>
        <w:t xml:space="preserve">като годните такива се </w:t>
      </w:r>
      <w:r w:rsidRPr="00CE2A84">
        <w:rPr>
          <w:rFonts w:ascii="Times New Roman" w:hAnsi="Times New Roman" w:cs="Times New Roman"/>
          <w:spacing w:val="7"/>
          <w:sz w:val="24"/>
          <w:szCs w:val="24"/>
        </w:rPr>
        <w:t xml:space="preserve">предлагат за продажба на клиенти, а негодните остатъци от купетата и </w:t>
      </w:r>
      <w:r w:rsidRPr="00CE2A84">
        <w:rPr>
          <w:rFonts w:ascii="Times New Roman" w:hAnsi="Times New Roman" w:cs="Times New Roman"/>
          <w:spacing w:val="6"/>
          <w:sz w:val="24"/>
          <w:szCs w:val="24"/>
        </w:rPr>
        <w:t>формираните отпадъци  се сортират и съхраняват  до предаването им за последващо третиране.</w:t>
      </w:r>
    </w:p>
    <w:p w:rsidR="002604DB" w:rsidRPr="00CE2A84" w:rsidRDefault="002604DB" w:rsidP="002604DB">
      <w:pPr>
        <w:spacing w:after="120" w:line="240" w:lineRule="auto"/>
        <w:ind w:left="-142" w:right="235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pacing w:val="-11"/>
          <w:sz w:val="24"/>
          <w:szCs w:val="24"/>
        </w:rPr>
        <w:t>За ефективната дейност,</w:t>
      </w:r>
      <w:r w:rsidRPr="00CE2A84">
        <w:rPr>
          <w:rFonts w:ascii="Times New Roman" w:hAnsi="Times New Roman" w:cs="Times New Roman"/>
          <w:sz w:val="24"/>
          <w:szCs w:val="24"/>
        </w:rPr>
        <w:t xml:space="preserve"> извършвана на територията на площадката, за дейностите с ИУМПС са обособени участъци и сектори, както следва:</w:t>
      </w:r>
    </w:p>
    <w:p w:rsidR="002604DB" w:rsidRPr="00CE2A84" w:rsidRDefault="002604DB" w:rsidP="002604DB">
      <w:pPr>
        <w:spacing w:after="120" w:line="240" w:lineRule="auto"/>
        <w:ind w:left="-142" w:right="235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b/>
          <w:sz w:val="24"/>
          <w:szCs w:val="24"/>
          <w:u w:val="single"/>
        </w:rPr>
        <w:t xml:space="preserve">Участък за събиране,  съхранение и разкомплектоване  на ИУМПС </w:t>
      </w:r>
    </w:p>
    <w:p w:rsidR="002604DB" w:rsidRPr="00CE2A84" w:rsidRDefault="002604DB" w:rsidP="002604DB">
      <w:pPr>
        <w:spacing w:after="120" w:line="240" w:lineRule="auto"/>
        <w:ind w:left="-142" w:right="235"/>
        <w:rPr>
          <w:rFonts w:ascii="Times New Roman" w:hAnsi="Times New Roman" w:cs="Times New Roman"/>
          <w:spacing w:val="6"/>
          <w:sz w:val="24"/>
          <w:szCs w:val="24"/>
        </w:rPr>
      </w:pPr>
    </w:p>
    <w:p w:rsidR="002604DB" w:rsidRPr="00CE2A84" w:rsidRDefault="002604DB" w:rsidP="002604DB">
      <w:pPr>
        <w:numPr>
          <w:ilvl w:val="0"/>
          <w:numId w:val="17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Сектор за приемане на ИУМПС - </w:t>
      </w:r>
      <w:r w:rsidRPr="00CE2A84">
        <w:rPr>
          <w:rFonts w:ascii="Times New Roman" w:hAnsi="Times New Roman" w:cs="Times New Roman"/>
          <w:spacing w:val="-6"/>
          <w:sz w:val="24"/>
          <w:szCs w:val="24"/>
        </w:rPr>
        <w:t xml:space="preserve">На територията на сектора се извършва приемане на закупените бракувани автомобили. След това  се </w:t>
      </w:r>
      <w:r w:rsidRPr="00CE2A84">
        <w:rPr>
          <w:rFonts w:ascii="Times New Roman" w:hAnsi="Times New Roman" w:cs="Times New Roman"/>
          <w:sz w:val="24"/>
          <w:szCs w:val="24"/>
        </w:rPr>
        <w:t>насочват към съответния участък за последващо третиране – демонтиране, разглобяване. Участъкът, определен за тази дейност  е в закрито помещение, оборудвано с необходимия инвентар.</w:t>
      </w:r>
    </w:p>
    <w:p w:rsidR="002604DB" w:rsidRPr="00CE2A84" w:rsidRDefault="002604DB" w:rsidP="002604DB">
      <w:pPr>
        <w:numPr>
          <w:ilvl w:val="0"/>
          <w:numId w:val="17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CE2A84">
        <w:rPr>
          <w:rFonts w:ascii="Times New Roman" w:hAnsi="Times New Roman" w:cs="Times New Roman"/>
          <w:b/>
          <w:spacing w:val="-7"/>
          <w:sz w:val="24"/>
          <w:szCs w:val="24"/>
        </w:rPr>
        <w:t xml:space="preserve">Сектор за източване на масла и демонтаж - </w:t>
      </w:r>
      <w:r w:rsidRPr="00CE2A84">
        <w:rPr>
          <w:rFonts w:ascii="Times New Roman" w:hAnsi="Times New Roman" w:cs="Times New Roman"/>
          <w:sz w:val="24"/>
          <w:szCs w:val="24"/>
        </w:rPr>
        <w:t xml:space="preserve">Приетите на територията на площадката ИУМПС  се насочват в закритото производствено помещение , на територията на което безопасно, без разливи  се източват  масла и др. течни нефтопродукти и  се извършва източването на всички маслено напълнени агрегати. Всички смазочни, хидравлични </w:t>
      </w:r>
      <w:r w:rsidRPr="00CE2A84">
        <w:rPr>
          <w:rFonts w:ascii="Times New Roman" w:hAnsi="Times New Roman" w:cs="Times New Roman"/>
          <w:spacing w:val="2"/>
          <w:sz w:val="24"/>
          <w:szCs w:val="24"/>
        </w:rPr>
        <w:t>масла и др. течности от ИУМПС се събират и съхраняват в метални варели.</w:t>
      </w:r>
      <w:r w:rsidRPr="00CE2A84">
        <w:rPr>
          <w:rFonts w:ascii="Times New Roman" w:hAnsi="Times New Roman" w:cs="Times New Roman"/>
          <w:spacing w:val="-1"/>
          <w:sz w:val="24"/>
          <w:szCs w:val="24"/>
        </w:rPr>
        <w:t xml:space="preserve"> Съдовете са изолирани от околната среда, надписани с 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 xml:space="preserve">обозначителни табели с кода и наименованието на съответния отпадък, съгласно 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 xml:space="preserve">Наредба №2/2014 </w:t>
      </w:r>
      <w:r w:rsidRPr="00CE2A84">
        <w:rPr>
          <w:rFonts w:ascii="Times New Roman" w:hAnsi="Times New Roman" w:cs="Times New Roman"/>
          <w:spacing w:val="-8"/>
          <w:sz w:val="24"/>
          <w:szCs w:val="24"/>
        </w:rPr>
        <w:t>год.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>- за класификация на отпадъците.</w:t>
      </w:r>
      <w:r w:rsidRPr="00CE2A84">
        <w:rPr>
          <w:rFonts w:ascii="Times New Roman" w:hAnsi="Times New Roman" w:cs="Times New Roman"/>
          <w:spacing w:val="-1"/>
          <w:sz w:val="24"/>
          <w:szCs w:val="24"/>
        </w:rPr>
        <w:t xml:space="preserve"> Формираните отпадъци ще се съхраняват до предаването им 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 xml:space="preserve">на лицензирани </w:t>
      </w:r>
      <w:r w:rsidRPr="00CE2A84">
        <w:rPr>
          <w:rFonts w:ascii="Times New Roman" w:hAnsi="Times New Roman" w:cs="Times New Roman"/>
          <w:spacing w:val="-8"/>
          <w:sz w:val="24"/>
          <w:szCs w:val="24"/>
        </w:rPr>
        <w:t>фирми</w:t>
      </w:r>
      <w:r w:rsidRPr="00CE2A84">
        <w:rPr>
          <w:rFonts w:ascii="Times New Roman" w:hAnsi="Times New Roman" w:cs="Times New Roman"/>
          <w:spacing w:val="-1"/>
          <w:sz w:val="24"/>
          <w:szCs w:val="24"/>
        </w:rPr>
        <w:t xml:space="preserve"> за последващо третиране</w:t>
      </w:r>
    </w:p>
    <w:p w:rsidR="002604DB" w:rsidRPr="00CE2A84" w:rsidRDefault="002604DB" w:rsidP="002604DB">
      <w:pPr>
        <w:spacing w:after="120" w:line="240" w:lineRule="auto"/>
        <w:ind w:left="-142" w:right="235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604DB" w:rsidRPr="00CE2A84" w:rsidRDefault="002604DB" w:rsidP="002604DB">
      <w:pPr>
        <w:spacing w:after="120" w:line="240" w:lineRule="auto"/>
        <w:ind w:left="-142" w:right="235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b/>
          <w:sz w:val="24"/>
          <w:szCs w:val="24"/>
          <w:u w:val="single"/>
        </w:rPr>
        <w:t>Участък за  съхранение   на компонентите от ИУМПС</w:t>
      </w:r>
    </w:p>
    <w:p w:rsidR="002604DB" w:rsidRPr="00CE2A84" w:rsidRDefault="002604DB" w:rsidP="002604DB">
      <w:pPr>
        <w:numPr>
          <w:ilvl w:val="0"/>
          <w:numId w:val="18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CE2A84">
        <w:rPr>
          <w:rFonts w:ascii="Times New Roman" w:hAnsi="Times New Roman" w:cs="Times New Roman"/>
          <w:b/>
          <w:spacing w:val="-8"/>
          <w:sz w:val="24"/>
          <w:szCs w:val="24"/>
        </w:rPr>
        <w:t>Сектор за съхранение на разглобените автомобили -</w:t>
      </w:r>
      <w:r w:rsidRPr="00CE2A84">
        <w:rPr>
          <w:rFonts w:ascii="Times New Roman" w:hAnsi="Times New Roman" w:cs="Times New Roman"/>
          <w:sz w:val="24"/>
          <w:szCs w:val="24"/>
        </w:rPr>
        <w:t xml:space="preserve"> Получените при разкомплектоването авточасти годни за повторна  употреба ще се съхраняват в изградената за целта складова база и ще се  </w:t>
      </w:r>
      <w:r w:rsidRPr="00CE2A84">
        <w:rPr>
          <w:rFonts w:ascii="Times New Roman" w:hAnsi="Times New Roman" w:cs="Times New Roman"/>
          <w:spacing w:val="9"/>
          <w:sz w:val="24"/>
          <w:szCs w:val="24"/>
        </w:rPr>
        <w:t xml:space="preserve">се </w:t>
      </w:r>
      <w:r w:rsidRPr="00CE2A84">
        <w:rPr>
          <w:rFonts w:ascii="Times New Roman" w:hAnsi="Times New Roman" w:cs="Times New Roman"/>
          <w:spacing w:val="7"/>
          <w:sz w:val="24"/>
          <w:szCs w:val="24"/>
        </w:rPr>
        <w:t xml:space="preserve">предлагат за продажба на клиенти. Негодните компоненти  от ИУМПС-купетата и </w:t>
      </w:r>
      <w:r w:rsidRPr="00CE2A84">
        <w:rPr>
          <w:rFonts w:ascii="Times New Roman" w:hAnsi="Times New Roman" w:cs="Times New Roman"/>
          <w:spacing w:val="6"/>
          <w:sz w:val="24"/>
          <w:szCs w:val="24"/>
        </w:rPr>
        <w:t xml:space="preserve">формираните отпадъци  ще се сортират и съхраняват  до предаването им за последващо третиране </w:t>
      </w:r>
      <w:r w:rsidRPr="00CE2A84">
        <w:rPr>
          <w:rFonts w:ascii="Times New Roman" w:hAnsi="Times New Roman" w:cs="Times New Roman"/>
          <w:sz w:val="24"/>
          <w:szCs w:val="24"/>
        </w:rPr>
        <w:t>въз основа на писмен договор с лица, притежаващи документ по чл. 35 от ЗУО за отпадъци със съответния код съгласно Наредбата по чл.5 от ЗУО за класификация на отпадъците.</w:t>
      </w:r>
    </w:p>
    <w:p w:rsidR="002604DB" w:rsidRPr="00CE2A84" w:rsidRDefault="002604DB" w:rsidP="002604DB">
      <w:pPr>
        <w:numPr>
          <w:ilvl w:val="0"/>
          <w:numId w:val="18"/>
        </w:num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Сектор за съхранение на образуваните при разкомплектоването отпадъци -</w:t>
      </w:r>
      <w:r w:rsidRPr="00CE2A84">
        <w:rPr>
          <w:rFonts w:ascii="Times New Roman" w:hAnsi="Times New Roman" w:cs="Times New Roman"/>
          <w:sz w:val="24"/>
          <w:szCs w:val="24"/>
        </w:rPr>
        <w:t xml:space="preserve"> Всички опасни отпадъци, формирани от дейността на площадките ще се съхраняват</w:t>
      </w:r>
      <w:r w:rsidRPr="00CE2A84">
        <w:rPr>
          <w:rFonts w:ascii="Times New Roman" w:hAnsi="Times New Roman" w:cs="Times New Roman"/>
          <w:spacing w:val="6"/>
          <w:sz w:val="24"/>
          <w:szCs w:val="24"/>
        </w:rPr>
        <w:t xml:space="preserve"> разделно</w:t>
      </w:r>
      <w:r w:rsidRPr="00CE2A84">
        <w:rPr>
          <w:rFonts w:ascii="Times New Roman" w:hAnsi="Times New Roman" w:cs="Times New Roman"/>
          <w:spacing w:val="5"/>
          <w:sz w:val="24"/>
          <w:szCs w:val="24"/>
        </w:rPr>
        <w:t xml:space="preserve"> по подходящ начин, съгласно техния произход, вид, състав и характерни свойства, както и съгласно изискванията поставени в аналогичните наредби, касаещи специфичните отпадъци. Съдовете, в които се съхраняват събраните и формираните от дейността отпадъци  са изолирани от околната среда; притежават корозивнна устойчивост  спрямо веществата съдържащи се в отпадъците и материалът от който са  изработени  не взаимодейства с тях. Поставени са  обозначителни табели за кода и наименованието на съответния отпадък, съгласно </w:t>
      </w:r>
      <w:r w:rsidRPr="00CE2A84">
        <w:rPr>
          <w:rFonts w:ascii="Times New Roman" w:hAnsi="Times New Roman" w:cs="Times New Roman"/>
          <w:spacing w:val="-5"/>
          <w:sz w:val="24"/>
          <w:szCs w:val="24"/>
        </w:rPr>
        <w:t>Наредба № 2 /2014 год.</w:t>
      </w:r>
    </w:p>
    <w:p w:rsidR="002604DB" w:rsidRPr="00CE2A84" w:rsidRDefault="002604DB" w:rsidP="002604DB">
      <w:pPr>
        <w:autoSpaceDE w:val="0"/>
        <w:autoSpaceDN w:val="0"/>
        <w:spacing w:after="0" w:line="240" w:lineRule="auto"/>
        <w:ind w:right="235"/>
        <w:jc w:val="both"/>
        <w:rPr>
          <w:rFonts w:ascii="Times New Roman" w:hAnsi="Times New Roman" w:cs="Times New Roman"/>
          <w:spacing w:val="-7"/>
          <w:sz w:val="24"/>
          <w:szCs w:val="24"/>
        </w:rPr>
      </w:pPr>
    </w:p>
    <w:p w:rsidR="002604DB" w:rsidRPr="00CE2A84" w:rsidRDefault="002604DB" w:rsidP="002604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5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Участъците, на които се извършват дейности с опасни отпадъци, ще се оборудват и експлоатират съгласно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изискванията </w:t>
      </w:r>
      <w:r w:rsidRPr="00CE2A84">
        <w:rPr>
          <w:rFonts w:ascii="Times New Roman" w:eastAsia="Times New Roman" w:hAnsi="Times New Roman" w:cs="Times New Roman"/>
          <w:spacing w:val="5"/>
          <w:sz w:val="24"/>
          <w:szCs w:val="24"/>
        </w:rPr>
        <w:t>и условията, поставени в специализираните подзаконови нормативни актове, съответно за всеки специфичен отпадък.</w:t>
      </w:r>
    </w:p>
    <w:p w:rsidR="00CB7BD2" w:rsidRPr="00CE2A84" w:rsidRDefault="00CB7BD2" w:rsidP="00CB7BD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5"/>
          <w:sz w:val="24"/>
          <w:szCs w:val="24"/>
        </w:rPr>
      </w:pPr>
    </w:p>
    <w:p w:rsidR="002604DB" w:rsidRPr="00CE2A84" w:rsidRDefault="002604DB" w:rsidP="002604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pacing w:val="2"/>
          <w:sz w:val="24"/>
          <w:szCs w:val="24"/>
        </w:rPr>
        <w:t>Всички отпадъци, както постъпващи от физически и/или юридически лица, така и генерирани в резултат на дейността на площадката, ще се събират разделно и съхраняват по подходящ начин, съгласно техния произход, вид, състав и характерни свойства, по начин, който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не възпрепятства повторното им използване, рециклирането и оползотворяването им.</w:t>
      </w:r>
    </w:p>
    <w:p w:rsidR="002604DB" w:rsidRPr="00CE2A84" w:rsidRDefault="002604DB" w:rsidP="002604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pacing w:val="2"/>
          <w:sz w:val="24"/>
          <w:szCs w:val="24"/>
        </w:rPr>
        <w:t>Приетите и формираните от дейностите на площадката отпадъцище се предават за последващо третиране, рециклиране, оползотворяване и/или обезвреждане на основание писмено сключени договори.</w:t>
      </w:r>
    </w:p>
    <w:p w:rsidR="002604DB" w:rsidRPr="00CE2A84" w:rsidRDefault="002604DB" w:rsidP="002604DB">
      <w:pPr>
        <w:overflowPunct w:val="0"/>
        <w:autoSpaceDE w:val="0"/>
        <w:autoSpaceDN w:val="0"/>
        <w:adjustRightInd w:val="0"/>
        <w:spacing w:line="240" w:lineRule="auto"/>
        <w:ind w:left="284" w:firstLine="424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Предаването за последващо третиране на отпадъците със съответния код, съгласно наредбата по чл.3 от ЗУО,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ще се извършва на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лица, притежаващи документ по чл. 35 от ЗУО за отпадъци както следва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2604DB" w:rsidRPr="00CE2A84" w:rsidRDefault="002604DB" w:rsidP="002604DB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разрешение 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или комплексно разрешително за дейности с отпадъци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 по чл. 35, ал 1 от ЗУО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;</w:t>
      </w:r>
    </w:p>
    <w:p w:rsidR="002604DB" w:rsidRPr="00CE2A84" w:rsidRDefault="002604DB" w:rsidP="002604DB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регистрационен документ за дейности с отпадъци по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чл. 35, ал.2, т.3-5 от ЗУО; </w:t>
      </w:r>
    </w:p>
    <w:p w:rsidR="002604DB" w:rsidRPr="00CE2A84" w:rsidRDefault="002604DB" w:rsidP="002604DB">
      <w:pPr>
        <w:numPr>
          <w:ilvl w:val="0"/>
          <w:numId w:val="14"/>
        </w:num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val="ru-RU"/>
        </w:rPr>
        <w:t>регистрационен документ за събиране и транспортиране на отпадъци или регистрация за дейносткатотърговец или брокер, когатосъщите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>имат сключен договор с лица, притежаващи разрешителен или регистрационен документ по чл.35, ал.1, съответно по чл.35, ал.2, т 3-5 от ЗУО.</w:t>
      </w:r>
    </w:p>
    <w:p w:rsidR="002604DB" w:rsidRPr="00CE2A84" w:rsidRDefault="002604DB" w:rsidP="002604DB">
      <w:pPr>
        <w:overflowPunct w:val="0"/>
        <w:autoSpaceDE w:val="0"/>
        <w:autoSpaceDN w:val="0"/>
        <w:adjustRightInd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604DB" w:rsidRPr="00CE2A84" w:rsidRDefault="002604DB" w:rsidP="002604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За събраните и предадени за последващо третиране отпадъци ще се води отчетност и ще се предоставя информация, съгласно изискванията на ЗУО и </w:t>
      </w: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Наредба № 1 за Реда и образците, по които се предоставя информация за дейностите по отпадъците, както и реда за водене на публични регистри </w:t>
      </w:r>
      <w:r w:rsidRPr="00CE2A84">
        <w:rPr>
          <w:rFonts w:ascii="Times New Roman" w:eastAsia="Calibri" w:hAnsi="Times New Roman" w:cs="Times New Roman"/>
          <w:i/>
          <w:sz w:val="24"/>
          <w:szCs w:val="24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>Обн. ДВ. бр.51 от 20 Юни 2014г.,............. посл. изм. и доп. ДВ. бр.30 от 31 Март 2020г./</w:t>
      </w:r>
    </w:p>
    <w:p w:rsidR="002604DB" w:rsidRPr="00CE2A84" w:rsidRDefault="002604DB" w:rsidP="002604D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604DB" w:rsidRPr="00CE2A84" w:rsidRDefault="002604DB" w:rsidP="002604DB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За извършване на дейностите с отпадъци, площадката е оборудвана с:</w:t>
      </w:r>
    </w:p>
    <w:p w:rsidR="002604DB" w:rsidRPr="00CE2A84" w:rsidRDefault="002604DB" w:rsidP="002604DB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</w:rPr>
        <w:t>- електронен кантар, с капацитет до 5</w:t>
      </w:r>
      <w:r w:rsidRPr="00CE2A84">
        <w:rPr>
          <w:rFonts w:ascii="Times New Roman" w:eastAsia="Times New Roman" w:hAnsi="Times New Roman" w:cs="Times New Roman"/>
          <w:sz w:val="24"/>
          <w:szCs w:val="24"/>
          <w:lang w:val="en-US"/>
        </w:rPr>
        <w:t>00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 кг;</w:t>
      </w:r>
    </w:p>
    <w:p w:rsidR="002604DB" w:rsidRPr="00CE2A84" w:rsidRDefault="002604DB" w:rsidP="002604D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На територията на площадката няма да се извършва съхраняване на повече от 50 тона опасни отпадъци в един и същ момент от време.</w:t>
      </w:r>
    </w:p>
    <w:p w:rsidR="00E45F06" w:rsidRPr="00CE2A84" w:rsidRDefault="00E45F06" w:rsidP="00E45F06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След реализацията на инвестиционното предложение,  общия капацитет на площадката, няма да превишава количеството от </w:t>
      </w:r>
      <w:r w:rsidR="00495FB8" w:rsidRPr="00CE2A84">
        <w:rPr>
          <w:rFonts w:ascii="Times New Roman" w:hAnsi="Times New Roman" w:cs="Times New Roman"/>
          <w:sz w:val="24"/>
          <w:szCs w:val="24"/>
        </w:rPr>
        <w:t>1</w:t>
      </w:r>
      <w:r w:rsidR="002604DB" w:rsidRPr="00CE2A84">
        <w:rPr>
          <w:rFonts w:ascii="Times New Roman" w:hAnsi="Times New Roman" w:cs="Times New Roman"/>
          <w:sz w:val="24"/>
          <w:szCs w:val="24"/>
        </w:rPr>
        <w:t>21</w:t>
      </w:r>
      <w:r w:rsidR="00495FB8" w:rsidRPr="00CE2A84">
        <w:rPr>
          <w:rFonts w:ascii="Times New Roman" w:hAnsi="Times New Roman" w:cs="Times New Roman"/>
          <w:sz w:val="24"/>
          <w:szCs w:val="24"/>
        </w:rPr>
        <w:t>0</w:t>
      </w:r>
      <w:r w:rsidR="007D6101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 xml:space="preserve">тона/година приети  отпадъци.   </w:t>
      </w: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Максималното количество на неопасни отпадъци, които се предвижда да се приемат са до </w:t>
      </w:r>
      <w:r w:rsidR="00495FB8" w:rsidRPr="00CE2A84">
        <w:rPr>
          <w:rFonts w:ascii="Times New Roman" w:hAnsi="Times New Roman" w:cs="Times New Roman"/>
          <w:sz w:val="24"/>
          <w:szCs w:val="24"/>
        </w:rPr>
        <w:t>1</w:t>
      </w:r>
      <w:r w:rsidR="00665C41" w:rsidRPr="00CE2A84">
        <w:rPr>
          <w:rFonts w:ascii="Times New Roman" w:hAnsi="Times New Roman" w:cs="Times New Roman"/>
          <w:sz w:val="24"/>
          <w:szCs w:val="24"/>
        </w:rPr>
        <w:t>050</w:t>
      </w:r>
      <w:r w:rsidR="007D6101" w:rsidRPr="00CE2A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>тона/година :</w:t>
      </w:r>
    </w:p>
    <w:p w:rsidR="00E45F06" w:rsidRPr="00CE2A84" w:rsidRDefault="00437023" w:rsidP="0008316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за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отпадъци от </w:t>
      </w:r>
      <w:r w:rsidR="00495FB8" w:rsidRPr="00CE2A84">
        <w:rPr>
          <w:rFonts w:ascii="Times New Roman" w:eastAsia="Times New Roman" w:hAnsi="Times New Roman" w:cs="Times New Roman"/>
          <w:sz w:val="24"/>
          <w:szCs w:val="24"/>
        </w:rPr>
        <w:t xml:space="preserve">метални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опаковки </w:t>
      </w:r>
      <w:r w:rsidR="00550F88" w:rsidRPr="00CE2A84">
        <w:rPr>
          <w:rFonts w:ascii="Times New Roman" w:hAnsi="Times New Roman" w:cs="Times New Roman"/>
          <w:sz w:val="24"/>
          <w:szCs w:val="24"/>
        </w:rPr>
        <w:t>15 01 04</w:t>
      </w: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E45F06" w:rsidRPr="00CE2A84">
        <w:rPr>
          <w:rFonts w:ascii="Times New Roman" w:hAnsi="Times New Roman" w:cs="Times New Roman"/>
          <w:sz w:val="24"/>
          <w:szCs w:val="24"/>
        </w:rPr>
        <w:t xml:space="preserve">- до </w:t>
      </w:r>
      <w:r w:rsidR="00495FB8" w:rsidRPr="00CE2A84">
        <w:rPr>
          <w:rFonts w:ascii="Times New Roman" w:hAnsi="Times New Roman" w:cs="Times New Roman"/>
          <w:sz w:val="24"/>
          <w:szCs w:val="24"/>
        </w:rPr>
        <w:t>5</w:t>
      </w:r>
      <w:r w:rsidR="00462A5B" w:rsidRPr="00CE2A84">
        <w:rPr>
          <w:rFonts w:ascii="Times New Roman" w:hAnsi="Times New Roman" w:cs="Times New Roman"/>
          <w:sz w:val="24"/>
          <w:szCs w:val="24"/>
        </w:rPr>
        <w:t>0</w:t>
      </w:r>
      <w:r w:rsidR="00E45F06" w:rsidRPr="00CE2A84">
        <w:rPr>
          <w:rFonts w:ascii="Times New Roman" w:hAnsi="Times New Roman" w:cs="Times New Roman"/>
          <w:sz w:val="24"/>
          <w:szCs w:val="24"/>
        </w:rPr>
        <w:t xml:space="preserve"> тона/год.;</w:t>
      </w: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за ОЧЦМ - до </w:t>
      </w:r>
      <w:r w:rsidR="002604DB" w:rsidRPr="00CE2A84">
        <w:rPr>
          <w:rFonts w:ascii="Times New Roman" w:hAnsi="Times New Roman" w:cs="Times New Roman"/>
          <w:sz w:val="24"/>
          <w:szCs w:val="24"/>
        </w:rPr>
        <w:t>1000</w:t>
      </w:r>
      <w:r w:rsidRPr="00CE2A84">
        <w:rPr>
          <w:rFonts w:ascii="Times New Roman" w:hAnsi="Times New Roman" w:cs="Times New Roman"/>
          <w:sz w:val="24"/>
          <w:szCs w:val="24"/>
        </w:rPr>
        <w:t xml:space="preserve"> тона/год.;</w:t>
      </w: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Максималното количество на опасни отпадъци, които се предвижда да се приемат са до </w:t>
      </w:r>
      <w:r w:rsidR="00665C41" w:rsidRPr="00CE2A84">
        <w:rPr>
          <w:rFonts w:ascii="Times New Roman" w:hAnsi="Times New Roman" w:cs="Times New Roman"/>
          <w:sz w:val="24"/>
          <w:szCs w:val="24"/>
        </w:rPr>
        <w:t>160</w:t>
      </w:r>
      <w:r w:rsidRPr="00CE2A84">
        <w:rPr>
          <w:rFonts w:ascii="Times New Roman" w:hAnsi="Times New Roman" w:cs="Times New Roman"/>
          <w:sz w:val="24"/>
          <w:szCs w:val="24"/>
        </w:rPr>
        <w:t xml:space="preserve"> тона/година : </w:t>
      </w: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за ИУМПС –с код 16 01 04*- до </w:t>
      </w:r>
      <w:r w:rsidR="002604DB" w:rsidRPr="00CE2A84">
        <w:rPr>
          <w:rFonts w:ascii="Times New Roman" w:hAnsi="Times New Roman" w:cs="Times New Roman"/>
          <w:sz w:val="24"/>
          <w:szCs w:val="24"/>
        </w:rPr>
        <w:t>15</w:t>
      </w:r>
      <w:r w:rsidR="00495FB8" w:rsidRPr="00CE2A84">
        <w:rPr>
          <w:rFonts w:ascii="Times New Roman" w:hAnsi="Times New Roman" w:cs="Times New Roman"/>
          <w:sz w:val="24"/>
          <w:szCs w:val="24"/>
        </w:rPr>
        <w:t>0</w:t>
      </w:r>
      <w:r w:rsidRPr="00CE2A84">
        <w:rPr>
          <w:rFonts w:ascii="Times New Roman" w:hAnsi="Times New Roman" w:cs="Times New Roman"/>
          <w:sz w:val="24"/>
          <w:szCs w:val="24"/>
        </w:rPr>
        <w:t xml:space="preserve"> тона/год.; </w:t>
      </w:r>
    </w:p>
    <w:p w:rsidR="00E45F06" w:rsidRPr="00CE2A84" w:rsidRDefault="002604DB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за НУБА с кодове 16 06 01* -</w:t>
      </w:r>
      <w:r w:rsidR="00E45F06" w:rsidRPr="00CE2A84">
        <w:rPr>
          <w:rFonts w:ascii="Times New Roman" w:hAnsi="Times New Roman" w:cs="Times New Roman"/>
          <w:sz w:val="24"/>
          <w:szCs w:val="24"/>
        </w:rPr>
        <w:t xml:space="preserve">до </w:t>
      </w:r>
      <w:r w:rsidRPr="00CE2A84">
        <w:rPr>
          <w:rFonts w:ascii="Times New Roman" w:hAnsi="Times New Roman" w:cs="Times New Roman"/>
          <w:sz w:val="24"/>
          <w:szCs w:val="24"/>
        </w:rPr>
        <w:t>1</w:t>
      </w:r>
      <w:r w:rsidR="00495FB8" w:rsidRPr="00CE2A84">
        <w:rPr>
          <w:rFonts w:ascii="Times New Roman" w:hAnsi="Times New Roman" w:cs="Times New Roman"/>
          <w:sz w:val="24"/>
          <w:szCs w:val="24"/>
        </w:rPr>
        <w:t>0</w:t>
      </w:r>
      <w:r w:rsidR="00E45F06" w:rsidRPr="00CE2A84">
        <w:rPr>
          <w:rFonts w:ascii="Times New Roman" w:hAnsi="Times New Roman" w:cs="Times New Roman"/>
          <w:sz w:val="24"/>
          <w:szCs w:val="24"/>
        </w:rPr>
        <w:t xml:space="preserve"> тона/год.;</w:t>
      </w:r>
    </w:p>
    <w:p w:rsidR="00CB7BD2" w:rsidRPr="00CE2A84" w:rsidRDefault="00CB7BD2" w:rsidP="00E45F0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45F06" w:rsidRPr="00CE2A84" w:rsidRDefault="00E45F06" w:rsidP="00E45F0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</w:pP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 xml:space="preserve">За да се избегне струпване на големи количества отпадъци на площадката,  ще се осигури ритмичното им предаване за </w:t>
      </w:r>
      <w:r w:rsidRPr="00CE2A84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u w:val="single"/>
        </w:rPr>
        <w:t>последващо третиране, рециклиране, оползотворяване</w:t>
      </w: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Pr="00CE2A84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u w:val="single"/>
        </w:rPr>
        <w:t xml:space="preserve">и/или обезвреждане </w:t>
      </w: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</w:rPr>
        <w:t xml:space="preserve"> на </w:t>
      </w:r>
      <w:r w:rsidRPr="00CE2A84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val="ru-RU"/>
        </w:rPr>
        <w:t>лица, притежаващи документ по чл. 35 от ЗУО за отпадъци .</w:t>
      </w:r>
    </w:p>
    <w:p w:rsidR="00E45F06" w:rsidRPr="00CE2A84" w:rsidRDefault="00E45F06" w:rsidP="00E45F0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b/>
          <w:i/>
          <w:sz w:val="24"/>
          <w:szCs w:val="24"/>
          <w:u w:val="single"/>
        </w:rPr>
        <w:t>Общото количество на временно  съхраняваните опасни отпадъци на площадката, в един и същи момент от време, няма да надвишава 50 тона, което ще бъде видно и от съответните отчетни документи за приетите и предадените количества опасни отпадъци.</w:t>
      </w:r>
    </w:p>
    <w:p w:rsidR="00E45F06" w:rsidRPr="00CE2A84" w:rsidRDefault="00E45F06" w:rsidP="00462A5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Не се предвиждат съоръжения и инсталации за третиране на отпадъците-дейностите </w:t>
      </w:r>
      <w:r w:rsidRPr="00CE2A84">
        <w:rPr>
          <w:rFonts w:ascii="Times New Roman" w:hAnsi="Times New Roman" w:cs="Times New Roman"/>
          <w:sz w:val="24"/>
          <w:szCs w:val="24"/>
        </w:rPr>
        <w:t>сортиране, рязане на ОЧЦМ ще се извършват ръчно от квалифициран персонал.</w:t>
      </w:r>
      <w:r w:rsidR="00462A5B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>ИУМПС ще се разкомплектоват ръчно. На площадката са налични спомагателни съоръжения- подемник и съоръжение за източване на течностите от ИУМПС.</w:t>
      </w:r>
      <w:r w:rsidR="00462A5B" w:rsidRPr="00CE2A8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E45F06" w:rsidRPr="00CE2A84" w:rsidRDefault="00E45F06" w:rsidP="003D179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   </w:t>
      </w:r>
      <w:r w:rsidRPr="00CE2A84">
        <w:rPr>
          <w:rFonts w:ascii="Times New Roman" w:hAnsi="Times New Roman" w:cs="Times New Roman"/>
          <w:sz w:val="24"/>
          <w:szCs w:val="24"/>
        </w:rPr>
        <w:t xml:space="preserve">   Отпадъците ще се събират и съхраняват, разделно,  по видове с кодове и наименование съгласно </w:t>
      </w:r>
      <w:r w:rsidR="003D179F" w:rsidRPr="00CE2A84">
        <w:rPr>
          <w:rFonts w:ascii="Times New Roman" w:hAnsi="Times New Roman" w:cs="Times New Roman"/>
          <w:sz w:val="24"/>
          <w:szCs w:val="24"/>
        </w:rPr>
        <w:t>Наредба №</w:t>
      </w:r>
      <w:r w:rsidR="003D179F" w:rsidRPr="00CE2A84">
        <w:rPr>
          <w:rFonts w:ascii="Times New Roman" w:hAnsi="Times New Roman" w:cs="Times New Roman"/>
          <w:sz w:val="24"/>
          <w:szCs w:val="24"/>
          <w:lang w:val="en-US"/>
        </w:rPr>
        <w:t>2</w:t>
      </w:r>
      <w:r w:rsidR="003D179F" w:rsidRPr="00CE2A84">
        <w:rPr>
          <w:rFonts w:ascii="Times New Roman" w:hAnsi="Times New Roman" w:cs="Times New Roman"/>
          <w:sz w:val="24"/>
          <w:szCs w:val="24"/>
        </w:rPr>
        <w:t xml:space="preserve">/23.07.2014 г. за класификация на отпадъците </w:t>
      </w:r>
      <w:r w:rsidR="003D179F" w:rsidRPr="00CE2A84">
        <w:rPr>
          <w:rFonts w:ascii="Times New Roman" w:eastAsia="Verdana" w:hAnsi="Times New Roman" w:cs="Times New Roman"/>
          <w:sz w:val="24"/>
          <w:szCs w:val="24"/>
          <w:lang w:val="en-US"/>
        </w:rPr>
        <w:t>/</w:t>
      </w:r>
      <w:r w:rsidR="003D179F" w:rsidRPr="00CE2A84">
        <w:rPr>
          <w:rFonts w:ascii="Times New Roman" w:hAnsi="Times New Roman" w:cs="Times New Roman"/>
          <w:i/>
          <w:sz w:val="24"/>
          <w:szCs w:val="24"/>
        </w:rPr>
        <w:t xml:space="preserve"> обн., ДВ, бр. 66 от </w:t>
      </w:r>
      <w:r w:rsidR="003D179F" w:rsidRPr="00CE2A84">
        <w:rPr>
          <w:rFonts w:ascii="Times New Roman" w:hAnsi="Times New Roman" w:cs="Times New Roman"/>
          <w:i/>
          <w:iCs/>
          <w:sz w:val="24"/>
          <w:szCs w:val="24"/>
        </w:rPr>
        <w:t xml:space="preserve">8 Август </w:t>
      </w:r>
      <w:r w:rsidR="003D179F" w:rsidRPr="00CE2A84">
        <w:rPr>
          <w:rFonts w:ascii="Times New Roman" w:hAnsi="Times New Roman" w:cs="Times New Roman"/>
          <w:i/>
          <w:sz w:val="24"/>
          <w:szCs w:val="24"/>
        </w:rPr>
        <w:t>2014 г.,....</w:t>
      </w:r>
      <w:r w:rsidR="003D179F"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>изм. и доп. ДВ. бр.86 от 6 Октомври 2020г</w:t>
      </w:r>
      <w:r w:rsidR="003D179F" w:rsidRPr="00CE2A84">
        <w:rPr>
          <w:rFonts w:ascii="Times New Roman" w:hAnsi="Times New Roman" w:cs="Times New Roman"/>
          <w:i/>
          <w:sz w:val="24"/>
          <w:szCs w:val="24"/>
        </w:rPr>
        <w:t>.</w:t>
      </w:r>
      <w:r w:rsidR="003D179F" w:rsidRPr="00CE2A84">
        <w:rPr>
          <w:rFonts w:ascii="Times New Roman" w:hAnsi="Times New Roman" w:cs="Times New Roman"/>
          <w:i/>
          <w:sz w:val="24"/>
          <w:szCs w:val="24"/>
          <w:lang w:val="en-US"/>
        </w:rPr>
        <w:t>/</w:t>
      </w:r>
      <w:r w:rsidR="003D179F" w:rsidRPr="00CE2A84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08316D" w:rsidRPr="00CE2A84">
        <w:rPr>
          <w:rFonts w:ascii="Times New Roman" w:hAnsi="Times New Roman" w:cs="Times New Roman"/>
          <w:sz w:val="24"/>
          <w:szCs w:val="24"/>
        </w:rPr>
        <w:t xml:space="preserve">Площадката е оградена и </w:t>
      </w:r>
      <w:r w:rsidRPr="00CE2A84">
        <w:rPr>
          <w:rFonts w:ascii="Times New Roman" w:hAnsi="Times New Roman" w:cs="Times New Roman"/>
          <w:sz w:val="24"/>
          <w:szCs w:val="24"/>
        </w:rPr>
        <w:t xml:space="preserve"> охраняема</w:t>
      </w:r>
      <w:r w:rsidR="0008316D" w:rsidRPr="00CE2A84">
        <w:rPr>
          <w:rFonts w:ascii="Times New Roman" w:hAnsi="Times New Roman" w:cs="Times New Roman"/>
          <w:sz w:val="24"/>
          <w:szCs w:val="24"/>
        </w:rPr>
        <w:t xml:space="preserve">, като ще се осигури </w:t>
      </w: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E2704D" w:rsidRPr="00CE2A84">
        <w:rPr>
          <w:rFonts w:ascii="Times New Roman" w:hAnsi="Times New Roman" w:cs="Times New Roman"/>
          <w:sz w:val="24"/>
          <w:szCs w:val="24"/>
        </w:rPr>
        <w:t xml:space="preserve">необходимата за предвидените дейности  </w:t>
      </w:r>
      <w:r w:rsidRPr="00CE2A84">
        <w:rPr>
          <w:rFonts w:ascii="Times New Roman" w:hAnsi="Times New Roman" w:cs="Times New Roman"/>
          <w:sz w:val="24"/>
          <w:szCs w:val="24"/>
        </w:rPr>
        <w:t>инфраструктура</w:t>
      </w:r>
      <w:r w:rsidR="00E2704D" w:rsidRPr="00CE2A84">
        <w:rPr>
          <w:rFonts w:ascii="Times New Roman" w:hAnsi="Times New Roman" w:cs="Times New Roman"/>
          <w:sz w:val="24"/>
          <w:szCs w:val="24"/>
        </w:rPr>
        <w:t xml:space="preserve"> - </w:t>
      </w:r>
      <w:r w:rsidRPr="00CE2A84">
        <w:rPr>
          <w:rFonts w:ascii="Times New Roman" w:hAnsi="Times New Roman" w:cs="Times New Roman"/>
          <w:sz w:val="24"/>
          <w:szCs w:val="24"/>
        </w:rPr>
        <w:t>асфалтово и бетоново покритие и противопожарна охрана.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 xml:space="preserve">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Имотът е захранен с електроенергия от градската ел. мрежа. </w:t>
      </w:r>
    </w:p>
    <w:p w:rsidR="00E45F06" w:rsidRPr="00CE2A84" w:rsidRDefault="00E45F06" w:rsidP="00E45F06">
      <w:pPr>
        <w:tabs>
          <w:tab w:val="num" w:pos="1418"/>
        </w:tabs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В помещенията  няма да се съхраняват химични вещества включени  в приложение 3 на ЗООС. Извън тях  няма да се съхраняват на открито опасни вещества и смеси, не се очаква формиране на замърсени дъждовни води.</w:t>
      </w:r>
    </w:p>
    <w:p w:rsidR="00E45F06" w:rsidRPr="00CE2A84" w:rsidRDefault="00E45F06" w:rsidP="00E45F06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За осъществяване на инвестиционното предложение ще се използва съществуваща пътна инфраструктура, без нужда от промяна и без необходимост от изграждане на нова.</w:t>
      </w:r>
    </w:p>
    <w:p w:rsidR="00E45F06" w:rsidRPr="00CE2A84" w:rsidRDefault="00E45F06" w:rsidP="00E45F0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Наличие на съоръженията, в които се очаква да са налични опасни вещества от приложение № 3 към ЗООС.</w:t>
      </w:r>
    </w:p>
    <w:p w:rsidR="00E45F06" w:rsidRPr="00CE2A84" w:rsidRDefault="00E45F06" w:rsidP="00E45F06">
      <w:pPr>
        <w:tabs>
          <w:tab w:val="right" w:leader="dot" w:pos="4394"/>
        </w:tabs>
        <w:spacing w:before="100" w:beforeAutospacing="1" w:after="100" w:afterAutospacing="1" w:line="240" w:lineRule="auto"/>
        <w:jc w:val="both"/>
        <w:textAlignment w:val="center"/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На площадката ще се приемат опасни отп</w:t>
      </w:r>
      <w:r w:rsidR="002C0D00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адъци от ИУМПС и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НУБА</w:t>
      </w:r>
      <w:r w:rsidR="00BB73DE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.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 Съгласно забележка 5 към приложение №3 на ЗООС, а именно „В случай на опасни вещества, включително отпадъци, които не са обхванати от Регламент (ЕО) № 1272/2008, но които независимо от това са налични или има вероятност да са налични в едно предприятие/съоръжение и притежават или могат да притежават според условията, установени в предприятието/съоръжението, еквивалентни свойства по отношение на потенциал за големи аварии, се причисляват временно към най-близката категория или посочено опасно вещество, попадащо в обхвата на глава седма, раздел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 xml:space="preserve"> I и на наредбата по чл. 103, ал. 9. </w:t>
      </w:r>
    </w:p>
    <w:p w:rsidR="00E45F06" w:rsidRPr="00CE2A84" w:rsidRDefault="00E45F06" w:rsidP="00E45F06">
      <w:pPr>
        <w:tabs>
          <w:tab w:val="right" w:leader="dot" w:pos="4394"/>
        </w:tabs>
        <w:spacing w:before="100" w:beforeAutospacing="1" w:after="100" w:afterAutospacing="1" w:line="240" w:lineRule="auto"/>
        <w:jc w:val="both"/>
        <w:textAlignment w:val="center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Предвижда се, наличните количества на опасни вещества в състава на опасните отпадъци на площадката да бъдат по-малки от 2 % от съответния праг за минимално количество посочено в приложение 3 на ЗООС. </w:t>
      </w:r>
      <w:r w:rsidRPr="00CE2A84">
        <w:rPr>
          <w:rFonts w:ascii="Times New Roman" w:hAnsi="Times New Roman" w:cs="Times New Roman"/>
          <w:sz w:val="24"/>
          <w:szCs w:val="24"/>
        </w:rPr>
        <w:t>Дружеството осъзнава своята отговорност, като декларира, че общото количество на временно съхраняваните опасни вещества в състава на опасните отпадъци, няма да надхвърля праговите количества на опасни вещества, посочени в Приложение 3 на Закона за опазване на околната среда.</w:t>
      </w:r>
    </w:p>
    <w:p w:rsidR="00765F35" w:rsidRPr="00CE2A84" w:rsidRDefault="00765F35" w:rsidP="00E45F06">
      <w:pPr>
        <w:tabs>
          <w:tab w:val="right" w:leader="dot" w:pos="4394"/>
        </w:tabs>
        <w:spacing w:before="100" w:beforeAutospacing="1" w:after="100" w:afterAutospacing="1" w:line="240" w:lineRule="auto"/>
        <w:jc w:val="both"/>
        <w:textAlignment w:val="center"/>
        <w:rPr>
          <w:rFonts w:ascii="Times New Roman" w:hAnsi="Times New Roman" w:cs="Times New Roman"/>
          <w:sz w:val="24"/>
          <w:szCs w:val="24"/>
        </w:rPr>
      </w:pPr>
    </w:p>
    <w:p w:rsidR="00765F35" w:rsidRPr="00CE2A84" w:rsidRDefault="00765F35" w:rsidP="00E45F06">
      <w:pPr>
        <w:tabs>
          <w:tab w:val="right" w:leader="dot" w:pos="4394"/>
        </w:tabs>
        <w:spacing w:before="100" w:beforeAutospacing="1" w:after="100" w:afterAutospacing="1" w:line="240" w:lineRule="auto"/>
        <w:jc w:val="both"/>
        <w:textAlignment w:val="center"/>
        <w:rPr>
          <w:rFonts w:ascii="Times New Roman" w:hAnsi="Times New Roman" w:cs="Times New Roman"/>
          <w:sz w:val="24"/>
          <w:szCs w:val="24"/>
        </w:rPr>
      </w:pPr>
    </w:p>
    <w:p w:rsidR="00E45F06" w:rsidRPr="00CE2A84" w:rsidRDefault="00E45F06" w:rsidP="00E45F06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lastRenderedPageBreak/>
        <w:t>4. Схема на нова или промяна на съществуваща пътна инфраструктура.</w:t>
      </w:r>
    </w:p>
    <w:p w:rsidR="00E45F06" w:rsidRPr="00CE2A84" w:rsidRDefault="00E45F06" w:rsidP="00E45F06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Инвестиционното предложение не е свързано с изграждане на нова или промяна на съществуваща пътна инфраструктура.</w:t>
      </w:r>
    </w:p>
    <w:p w:rsidR="00E45F06" w:rsidRPr="00CE2A84" w:rsidRDefault="00E45F06" w:rsidP="00E45F06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Техническата инфраструктура и наличните пътни комуникации ще позволяват влизане и излизане на транспортни средства, както и извършването на необходимите товаро-разтоварни дейности.</w:t>
      </w:r>
    </w:p>
    <w:p w:rsidR="00BB73DE" w:rsidRPr="00CE2A84" w:rsidRDefault="00BB73DE" w:rsidP="00BB73D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5. Програма за дейностите, включително за строителство, експлоатация и фазите на закриване, възстановяване и последващо използване.</w:t>
      </w:r>
    </w:p>
    <w:p w:rsidR="00BB73DE" w:rsidRPr="00CE2A84" w:rsidRDefault="00BB73DE" w:rsidP="00940E8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Реализирането на инвестиционното предложение не налага ново строителство поради факта, че площадката е с изградена инфраструктура и отговаря на минималните технически изисквания /заградена, покрита с </w:t>
      </w:r>
      <w:r w:rsidR="00F168D2" w:rsidRPr="00CE2A84">
        <w:rPr>
          <w:rFonts w:ascii="Times New Roman" w:hAnsi="Times New Roman" w:cs="Times New Roman"/>
          <w:sz w:val="24"/>
          <w:szCs w:val="24"/>
        </w:rPr>
        <w:t xml:space="preserve">бетон и асфалт </w:t>
      </w:r>
      <w:r w:rsidRPr="00CE2A84">
        <w:rPr>
          <w:rFonts w:ascii="Times New Roman" w:hAnsi="Times New Roman" w:cs="Times New Roman"/>
          <w:sz w:val="24"/>
          <w:szCs w:val="24"/>
        </w:rPr>
        <w:t xml:space="preserve">, с осигурен достъп/ за предвидената дейност. Няма да се ще се извършват мащабни строителни операции. Възможни са само монтажни дейности, като ще се използват готови модулни  елементи-ферми; столици; сандвич панели; покривни панели и стелажи. </w:t>
      </w:r>
    </w:p>
    <w:p w:rsidR="00BB73DE" w:rsidRPr="00CE2A84" w:rsidRDefault="00BB73DE" w:rsidP="00BB73D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6. Предлагани методи за строителство.</w:t>
      </w:r>
    </w:p>
    <w:p w:rsidR="00BB73DE" w:rsidRPr="00CE2A84" w:rsidRDefault="00BB73DE" w:rsidP="00765F35">
      <w:pPr>
        <w:spacing w:before="20" w:line="240" w:lineRule="auto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Реализацията на инвестиционното намерение не изисква ново строителство и съответно съпътстващи временни дейности.</w:t>
      </w:r>
      <w:r w:rsidR="00F168D2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Д</w:t>
      </w:r>
      <w:r w:rsidR="00F168D2" w:rsidRPr="00CE2A84">
        <w:rPr>
          <w:rFonts w:ascii="Times New Roman" w:hAnsi="Times New Roman" w:cs="Times New Roman"/>
          <w:sz w:val="24"/>
          <w:szCs w:val="24"/>
        </w:rPr>
        <w:t>оставките на г</w:t>
      </w:r>
      <w:r w:rsidR="00F168D2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отовите модулни елементи, необходими за монтажните дейности ще се</w:t>
      </w:r>
      <w:r w:rsidR="00F168D2" w:rsidRPr="00CE2A84">
        <w:rPr>
          <w:rFonts w:ascii="Times New Roman" w:hAnsi="Times New Roman" w:cs="Times New Roman"/>
          <w:sz w:val="24"/>
          <w:szCs w:val="24"/>
        </w:rPr>
        <w:t xml:space="preserve"> ще се осъществява чрез път с трайна настилка, преминаващ през общински полски пътища.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7. Доказване на необходимостта от инвестиционното предложение.</w:t>
      </w:r>
    </w:p>
    <w:p w:rsidR="005F68DA" w:rsidRPr="00CE2A84" w:rsidRDefault="005F68DA" w:rsidP="005F68D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Площадката ще се използва  за:</w:t>
      </w:r>
    </w:p>
    <w:p w:rsidR="005F68DA" w:rsidRPr="00CE2A84" w:rsidRDefault="005F68DA" w:rsidP="00EF7F69">
      <w:pPr>
        <w:pStyle w:val="a4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временно съхранение на отпадъци от </w:t>
      </w:r>
      <w:r w:rsidR="003D179F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метални опаковки и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НУБА;</w:t>
      </w:r>
    </w:p>
    <w:p w:rsidR="005F68DA" w:rsidRPr="00CE2A84" w:rsidRDefault="005F68DA" w:rsidP="00EF7F69">
      <w:pPr>
        <w:pStyle w:val="a4"/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механично третиране-</w:t>
      </w:r>
      <w:r w:rsidRPr="00CE2A84">
        <w:rPr>
          <w:rFonts w:ascii="Times New Roman" w:hAnsi="Times New Roman" w:cs="Times New Roman"/>
          <w:spacing w:val="-13"/>
          <w:sz w:val="24"/>
          <w:szCs w:val="24"/>
        </w:rPr>
        <w:t xml:space="preserve"> сортиране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="003D179F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и рязане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на приетите ОЧЦМ;</w:t>
      </w:r>
    </w:p>
    <w:p w:rsidR="005F68DA" w:rsidRPr="00CE2A84" w:rsidRDefault="00EF7F69" w:rsidP="00EF7F69">
      <w:pPr>
        <w:pStyle w:val="a4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механично третиране</w:t>
      </w:r>
      <w:r w:rsidRPr="00CE2A84">
        <w:rPr>
          <w:rFonts w:ascii="Times New Roman" w:hAnsi="Times New Roman" w:cs="Times New Roman"/>
          <w:sz w:val="24"/>
          <w:szCs w:val="24"/>
        </w:rPr>
        <w:t xml:space="preserve"> -разкомплектоване на ИУМПС</w:t>
      </w:r>
    </w:p>
    <w:p w:rsidR="005F68DA" w:rsidRPr="00CE2A84" w:rsidRDefault="00EF7F69" w:rsidP="00A8499E">
      <w:pPr>
        <w:pStyle w:val="a4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търговска дейност с авточасти втора употреба-отделени при разкомплектоване на ИУМПС</w:t>
      </w:r>
    </w:p>
    <w:p w:rsidR="005F68DA" w:rsidRPr="00CE2A84" w:rsidRDefault="005F68DA" w:rsidP="005F68D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Произходът на отпадъците е от физически и юридически лица. </w:t>
      </w:r>
    </w:p>
    <w:p w:rsidR="005F68DA" w:rsidRPr="00CE2A84" w:rsidRDefault="005F68DA" w:rsidP="00EF7F69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Инвестиционното предложение не обуславя появата на значителни въздействия върху околната среда и нарушаване на естественото й състояние</w:t>
      </w:r>
      <w:r w:rsidR="00EF7F69" w:rsidRPr="00CE2A84">
        <w:rPr>
          <w:rFonts w:ascii="Times New Roman" w:hAnsi="Times New Roman" w:cs="Times New Roman"/>
          <w:sz w:val="24"/>
          <w:szCs w:val="24"/>
        </w:rPr>
        <w:t>.</w:t>
      </w:r>
      <w:r w:rsidRPr="00CE2A84">
        <w:rPr>
          <w:rFonts w:ascii="Times New Roman" w:hAnsi="Times New Roman" w:cs="Times New Roman"/>
          <w:sz w:val="24"/>
          <w:szCs w:val="24"/>
        </w:rPr>
        <w:t xml:space="preserve"> Не се усвояват плодотворни земеделски земи. Площадката, предмет на инвестиционното предложение не попада в защитени територии по смисъла на Закона за защитените територии и защитени зони, съгласно Закона за биологичното разнообразие. От това следва, че реализирането или не реализирането на предложението няма да се отрази </w:t>
      </w:r>
      <w:r w:rsidR="00EF7F69" w:rsidRPr="00CE2A84">
        <w:rPr>
          <w:rFonts w:ascii="Times New Roman" w:hAnsi="Times New Roman" w:cs="Times New Roman"/>
          <w:sz w:val="24"/>
          <w:szCs w:val="24"/>
        </w:rPr>
        <w:t xml:space="preserve">на качеството на околната среда, като </w:t>
      </w:r>
      <w:r w:rsidRPr="00CE2A84">
        <w:rPr>
          <w:rFonts w:ascii="Times New Roman" w:hAnsi="Times New Roman" w:cs="Times New Roman"/>
          <w:sz w:val="24"/>
          <w:szCs w:val="24"/>
        </w:rPr>
        <w:t xml:space="preserve"> се предвижда да не се замърсяват компонентите на околната среда над допустимите норми.</w:t>
      </w:r>
    </w:p>
    <w:p w:rsidR="005F68DA" w:rsidRPr="00CE2A84" w:rsidRDefault="005F68DA" w:rsidP="005F68DA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Инвестиционното предложение не противоречи на националното законодателство.</w:t>
      </w:r>
    </w:p>
    <w:p w:rsidR="005F68DA" w:rsidRPr="00CE2A84" w:rsidRDefault="005F68DA" w:rsidP="005F68DA">
      <w:pPr>
        <w:pStyle w:val="13"/>
        <w:shd w:val="clear" w:color="auto" w:fill="auto"/>
        <w:spacing w:before="0" w:after="0" w:line="240" w:lineRule="auto"/>
        <w:ind w:right="20" w:firstLine="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Осъществяването на инвестиционното намерение ще има несъмнен социално- икономически ефект- създаване на нови работни места в региона. В същото време реализирането на инвестиционното предложение не предполага отрицателни въздействия върху компонентите и факторите на околната среда.</w:t>
      </w:r>
    </w:p>
    <w:p w:rsidR="005F68DA" w:rsidRPr="00CE2A84" w:rsidRDefault="005F68DA" w:rsidP="005F68D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Необходимостта  от   изпълнение  на  настоящето  инвестиционно  предложение  е  провокирано  от  факта, че  в  региона  няма подобен тип дейност   и  в  същото  време  е  наличен  човешки  потенциал.</w:t>
      </w:r>
    </w:p>
    <w:p w:rsidR="005F68DA" w:rsidRPr="00CE2A84" w:rsidRDefault="005F68DA" w:rsidP="005F68D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lastRenderedPageBreak/>
        <w:t>С  инвестицията ще  се  създадат  условия  за:</w:t>
      </w:r>
    </w:p>
    <w:p w:rsidR="005F68DA" w:rsidRPr="00CE2A84" w:rsidRDefault="005F68DA" w:rsidP="00EF7F69">
      <w:pPr>
        <w:pStyle w:val="a4"/>
        <w:widowControl w:val="0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развитие  на  приемане, третиране и съхранение на определен вид отпадъци, отговарящи  на  стандартите  на  ЕС;</w:t>
      </w:r>
    </w:p>
    <w:p w:rsidR="005F68DA" w:rsidRPr="00CE2A84" w:rsidRDefault="005F68DA" w:rsidP="00EF7F69">
      <w:pPr>
        <w:pStyle w:val="a4"/>
        <w:widowControl w:val="0"/>
        <w:numPr>
          <w:ilvl w:val="0"/>
          <w:numId w:val="25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повишаване  на  конкурентоспособността  и  съживявате  на  икономиката  на  населеното  място</w:t>
      </w:r>
    </w:p>
    <w:p w:rsidR="00A8499E" w:rsidRPr="00CE2A84" w:rsidRDefault="00A8499E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:rsidR="00765F35" w:rsidRPr="00CE2A84" w:rsidRDefault="00765F35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8. План, карти и снимки, показващи границите на инвестиционното предложение, даващи информация за физическите, природните и антропогенните характеристики, както и за разположените в близост елементи от Националната екологична мрежа и най-близко разположените обекти, подлежащи на здравна защита, и отстоянията до тях.</w:t>
      </w:r>
    </w:p>
    <w:p w:rsidR="00765F35" w:rsidRPr="00CE2A84" w:rsidRDefault="00765F35" w:rsidP="00765F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A36435" w:rsidRPr="00CE2A84" w:rsidRDefault="00765F35" w:rsidP="00765F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</w:t>
      </w:r>
      <w:r w:rsidR="00EF7F69" w:rsidRPr="00CE2A84">
        <w:rPr>
          <w:rFonts w:ascii="Times New Roman" w:hAnsi="Times New Roman" w:cs="Times New Roman"/>
          <w:sz w:val="24"/>
          <w:szCs w:val="24"/>
        </w:rPr>
        <w:t>Площадката се намира</w:t>
      </w:r>
      <w:r w:rsidR="00A36435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местност Църкова ливада, гр. Баня,  общ. Карлово, обл. Пловдив, </w:t>
      </w:r>
      <w:r w:rsidR="00EF7F69" w:rsidRPr="00CE2A84">
        <w:rPr>
          <w:rFonts w:ascii="Times New Roman" w:hAnsi="Times New Roman" w:cs="Times New Roman"/>
          <w:sz w:val="24"/>
          <w:szCs w:val="24"/>
        </w:rPr>
        <w:t xml:space="preserve">в </w:t>
      </w:r>
      <w:r w:rsidR="00A36435" w:rsidRPr="00CE2A84">
        <w:rPr>
          <w:rFonts w:ascii="Times New Roman" w:hAnsi="Times New Roman" w:cs="Times New Roman"/>
          <w:sz w:val="24"/>
          <w:szCs w:val="24"/>
        </w:rPr>
        <w:t xml:space="preserve"> поземлен имот </w:t>
      </w:r>
      <w:r w:rsidRPr="00CE2A84">
        <w:rPr>
          <w:rFonts w:ascii="Times New Roman" w:hAnsi="Times New Roman" w:cs="Times New Roman"/>
          <w:sz w:val="24"/>
          <w:szCs w:val="24"/>
        </w:rPr>
        <w:t xml:space="preserve">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с площ 2490кв.м.</w:t>
      </w:r>
    </w:p>
    <w:p w:rsidR="00A36435" w:rsidRPr="00CE2A84" w:rsidRDefault="00495EC0" w:rsidP="00A3643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65F35" w:rsidRPr="00CE2A84">
        <w:rPr>
          <w:rFonts w:ascii="Times New Roman" w:hAnsi="Times New Roman" w:cs="Times New Roman"/>
          <w:b/>
          <w:sz w:val="24"/>
          <w:szCs w:val="24"/>
        </w:rPr>
        <w:t>„ДЕМИР - М 2018”</w:t>
      </w:r>
      <w:r w:rsidR="00765F35" w:rsidRPr="00CE2A8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ЕООД</w:t>
      </w:r>
      <w:r w:rsidR="00765F35" w:rsidRPr="00CE2A84">
        <w:rPr>
          <w:rFonts w:ascii="Times New Roman" w:hAnsi="Times New Roman" w:cs="Times New Roman"/>
          <w:sz w:val="24"/>
          <w:szCs w:val="24"/>
        </w:rPr>
        <w:t xml:space="preserve"> ще реализира ИП на горецитирания имот, съгласно договор за наем, сключен на 01.</w:t>
      </w:r>
      <w:r w:rsidR="00A36435" w:rsidRPr="00CE2A84">
        <w:rPr>
          <w:rFonts w:ascii="Times New Roman" w:hAnsi="Times New Roman" w:cs="Times New Roman"/>
          <w:sz w:val="24"/>
          <w:szCs w:val="24"/>
        </w:rPr>
        <w:t>0</w:t>
      </w:r>
      <w:r w:rsidR="00765F35" w:rsidRPr="00CE2A84">
        <w:rPr>
          <w:rFonts w:ascii="Times New Roman" w:hAnsi="Times New Roman" w:cs="Times New Roman"/>
          <w:sz w:val="24"/>
          <w:szCs w:val="24"/>
        </w:rPr>
        <w:t>2.2021</w:t>
      </w:r>
      <w:r w:rsidR="00A36435" w:rsidRPr="00CE2A84">
        <w:rPr>
          <w:rFonts w:ascii="Times New Roman" w:hAnsi="Times New Roman" w:cs="Times New Roman"/>
          <w:sz w:val="24"/>
          <w:szCs w:val="24"/>
        </w:rPr>
        <w:t xml:space="preserve"> г. </w:t>
      </w:r>
    </w:p>
    <w:p w:rsidR="00765F35" w:rsidRPr="00CE2A84" w:rsidRDefault="00765F35" w:rsidP="00765F3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С изх. № РД-259-345/26.08.2020 г. Министерството на здравеопазването-РЗИ-Пловдив-издава заравно заключение, с което съгласува ПУП-ПРЗ за ПИ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по КВС на гр. Баня за обект:</w:t>
      </w:r>
      <w:r w:rsidRPr="00CE2A84">
        <w:rPr>
          <w:rFonts w:ascii="Times New Roman" w:hAnsi="Times New Roman" w:cs="Times New Roman"/>
          <w:sz w:val="24"/>
          <w:szCs w:val="24"/>
        </w:rPr>
        <w:t xml:space="preserve"> ”Промишлени и складови дейности”.</w:t>
      </w:r>
    </w:p>
    <w:p w:rsidR="00765F35" w:rsidRPr="00CE2A84" w:rsidRDefault="00765F35" w:rsidP="00765F35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С Решение №7 от 06.10.2020г. на Министерството на замеделието, храните и горите-Областна дирекция”Земеделие” –Пловдив се променя предназначението на 2491 кв. м. земеделска земя от ПЕТА категория , неполивна –за изграждане на обект ”Промишлени и складови дейности” в землището на гр. Баня,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местност Църкова ливада, </w:t>
      </w:r>
      <w:r w:rsidRPr="00CE2A84">
        <w:rPr>
          <w:rFonts w:ascii="Times New Roman" w:hAnsi="Times New Roman" w:cs="Times New Roman"/>
          <w:sz w:val="24"/>
          <w:szCs w:val="24"/>
        </w:rPr>
        <w:t xml:space="preserve">поземлен имот 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02720.184.15/ предх. </w:t>
      </w:r>
      <w:r w:rsidRPr="00CE2A84">
        <w:rPr>
          <w:rFonts w:ascii="Times New Roman" w:hAnsi="Times New Roman" w:cs="Times New Roman"/>
          <w:sz w:val="24"/>
          <w:szCs w:val="24"/>
        </w:rPr>
        <w:t xml:space="preserve">№ 184015/,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общ. Карлово, обл. Пловдив.</w:t>
      </w:r>
    </w:p>
    <w:p w:rsidR="00765F35" w:rsidRPr="00CE2A84" w:rsidRDefault="00765F35" w:rsidP="00765F3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С АКТ от   17.06.2020г. -на Община Карлово  влиза в сила   Заповед № РД-208/06.04.2020г. на Кмета на Община Карлово, с която е  одобрен ПУП-ПРЗ за изменение на ПИ 184015/ съответстващ на ПИ с идентификатор 02720.184.15 по КККР на гр. Баня/ като се образува се  УПИ 184015-</w:t>
      </w:r>
      <w:r w:rsidRPr="00CE2A84">
        <w:rPr>
          <w:rFonts w:ascii="Times New Roman" w:hAnsi="Times New Roman" w:cs="Times New Roman"/>
          <w:b/>
          <w:i/>
          <w:sz w:val="24"/>
          <w:szCs w:val="24"/>
        </w:rPr>
        <w:t xml:space="preserve">промишлени  и складови дейности </w:t>
      </w:r>
      <w:r w:rsidRPr="00CE2A84">
        <w:rPr>
          <w:rFonts w:ascii="Times New Roman" w:hAnsi="Times New Roman" w:cs="Times New Roman"/>
          <w:sz w:val="24"/>
          <w:szCs w:val="24"/>
        </w:rPr>
        <w:t xml:space="preserve">Определя се начин на застрояване-свободно нискоетажно застрояване. </w:t>
      </w:r>
    </w:p>
    <w:p w:rsidR="00765F35" w:rsidRPr="00CE2A84" w:rsidRDefault="00765F35" w:rsidP="00765F3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Определя се устройствена зона „Пп”- Предимно производствена зона.</w:t>
      </w:r>
    </w:p>
    <w:p w:rsidR="00765F35" w:rsidRPr="00CE2A84" w:rsidRDefault="00765F35" w:rsidP="00765F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За поземлен имот 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02720.184.15, местност Църкова ливада, гр. Баня,  общ. Карлово, обл. Пловдив, с площ 2490кв.м.</w:t>
      </w:r>
      <w:r w:rsidRPr="00CE2A84">
        <w:rPr>
          <w:rFonts w:ascii="Times New Roman" w:hAnsi="Times New Roman" w:cs="Times New Roman"/>
          <w:sz w:val="24"/>
          <w:szCs w:val="24"/>
        </w:rPr>
        <w:t xml:space="preserve"> е представена Скица № 15-21728-12.01.2021г., издадена от Служба по геодезия, картография и кадастър – гр. Пловдив. Заповед за одобрение на КККР № РД-18-604/03.09.2019г. на Изп.Директор на АГКК.</w:t>
      </w:r>
    </w:p>
    <w:p w:rsidR="00A8499E" w:rsidRPr="00CE2A84" w:rsidRDefault="00A8499E" w:rsidP="00A8499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bg-BG"/>
        </w:rPr>
      </w:pPr>
    </w:p>
    <w:p w:rsidR="00765F35" w:rsidRPr="00CE2A84" w:rsidRDefault="00765F35" w:rsidP="00A8499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6845" w:rsidRPr="00CE2A84" w:rsidRDefault="002C6845" w:rsidP="002C6845">
      <w:pPr>
        <w:pStyle w:val="a8"/>
        <w:spacing w:line="240" w:lineRule="auto"/>
        <w:ind w:left="0" w:firstLine="108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За водовземното съоръжение –сондажен кладенец е извършено геодезично заснемане и координатите на проектния тръбен кладенец са:</w:t>
      </w:r>
    </w:p>
    <w:p w:rsidR="002C6845" w:rsidRPr="00CE2A84" w:rsidRDefault="002C6845" w:rsidP="002C6845">
      <w:pPr>
        <w:pStyle w:val="a8"/>
        <w:spacing w:line="240" w:lineRule="auto"/>
        <w:ind w:left="0" w:firstLine="1080"/>
        <w:jc w:val="both"/>
        <w:rPr>
          <w:rFonts w:ascii="Times New Roman" w:hAnsi="Times New Roman" w:cs="Times New Roman"/>
          <w:sz w:val="24"/>
          <w:szCs w:val="24"/>
        </w:rPr>
      </w:pPr>
    </w:p>
    <w:p w:rsidR="002C6845" w:rsidRPr="00CE2A84" w:rsidRDefault="002C6845" w:rsidP="002C6845">
      <w:pPr>
        <w:pStyle w:val="a8"/>
        <w:spacing w:line="240" w:lineRule="auto"/>
        <w:ind w:left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Кадастрална координатна система БГС 2005 и височина система – Балтийска.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"/>
        <w:gridCol w:w="3256"/>
        <w:gridCol w:w="2977"/>
        <w:gridCol w:w="2517"/>
      </w:tblGrid>
      <w:tr w:rsidR="002C6845" w:rsidRPr="00CE2A84" w:rsidTr="003B7B5E">
        <w:tc>
          <w:tcPr>
            <w:tcW w:w="538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A8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56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 (m)</w:t>
            </w:r>
          </w:p>
        </w:tc>
        <w:tc>
          <w:tcPr>
            <w:tcW w:w="297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 (m)</w:t>
            </w:r>
          </w:p>
        </w:tc>
        <w:tc>
          <w:tcPr>
            <w:tcW w:w="251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 (m)</w:t>
            </w:r>
          </w:p>
        </w:tc>
      </w:tr>
      <w:tr w:rsidR="002C6845" w:rsidRPr="00CE2A84" w:rsidTr="003B7B5E">
        <w:tc>
          <w:tcPr>
            <w:tcW w:w="538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</w:t>
            </w:r>
          </w:p>
        </w:tc>
        <w:tc>
          <w:tcPr>
            <w:tcW w:w="3256" w:type="dxa"/>
            <w:tcBorders>
              <w:bottom w:val="single" w:sz="4" w:space="0" w:color="auto"/>
            </w:tcBorders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471229.696</w:t>
            </w:r>
          </w:p>
        </w:tc>
        <w:tc>
          <w:tcPr>
            <w:tcW w:w="297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444652.792</w:t>
            </w:r>
          </w:p>
        </w:tc>
        <w:tc>
          <w:tcPr>
            <w:tcW w:w="251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288.442</w:t>
            </w:r>
          </w:p>
        </w:tc>
      </w:tr>
    </w:tbl>
    <w:p w:rsidR="002C6845" w:rsidRPr="00CE2A84" w:rsidRDefault="002C6845" w:rsidP="002C6845">
      <w:pPr>
        <w:pStyle w:val="a8"/>
        <w:spacing w:line="240" w:lineRule="auto"/>
        <w:ind w:left="0" w:firstLine="1080"/>
        <w:rPr>
          <w:rFonts w:ascii="Times New Roman" w:hAnsi="Times New Roman" w:cs="Times New Roman"/>
          <w:sz w:val="24"/>
          <w:szCs w:val="24"/>
        </w:rPr>
      </w:pPr>
    </w:p>
    <w:p w:rsidR="002C6845" w:rsidRPr="00CE2A84" w:rsidRDefault="002C6845" w:rsidP="002C6845">
      <w:pPr>
        <w:pStyle w:val="a8"/>
        <w:spacing w:line="240" w:lineRule="auto"/>
        <w:ind w:left="0" w:firstLine="1080"/>
        <w:rPr>
          <w:rFonts w:ascii="Times New Roman" w:hAnsi="Times New Roman" w:cs="Times New Roman"/>
          <w:sz w:val="24"/>
          <w:szCs w:val="24"/>
        </w:rPr>
      </w:pPr>
    </w:p>
    <w:p w:rsidR="002C6845" w:rsidRPr="00CE2A84" w:rsidRDefault="002C6845" w:rsidP="002C6845">
      <w:pPr>
        <w:pStyle w:val="a8"/>
        <w:spacing w:line="240" w:lineRule="auto"/>
        <w:ind w:left="0" w:firstLine="108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 xml:space="preserve">Координатна система </w:t>
      </w:r>
      <w:r w:rsidRPr="00CE2A84">
        <w:rPr>
          <w:rFonts w:ascii="Times New Roman" w:hAnsi="Times New Roman" w:cs="Times New Roman"/>
          <w:i/>
          <w:sz w:val="24"/>
          <w:szCs w:val="24"/>
          <w:lang w:val="en-US"/>
        </w:rPr>
        <w:t>WGS</w:t>
      </w:r>
      <w:r w:rsidRPr="00CE2A84">
        <w:rPr>
          <w:rFonts w:ascii="Times New Roman" w:hAnsi="Times New Roman" w:cs="Times New Roman"/>
          <w:i/>
          <w:sz w:val="24"/>
          <w:szCs w:val="24"/>
        </w:rPr>
        <w:t xml:space="preserve"> 1984</w:t>
      </w:r>
    </w:p>
    <w:p w:rsidR="002C6845" w:rsidRPr="00CE2A84" w:rsidRDefault="002C6845" w:rsidP="002C6845">
      <w:pPr>
        <w:pStyle w:val="a8"/>
        <w:spacing w:line="240" w:lineRule="auto"/>
        <w:ind w:left="0" w:firstLine="108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i/>
          <w:sz w:val="24"/>
          <w:szCs w:val="24"/>
        </w:rPr>
        <w:t>Елипсоидни височини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"/>
        <w:gridCol w:w="3256"/>
        <w:gridCol w:w="2977"/>
        <w:gridCol w:w="2517"/>
      </w:tblGrid>
      <w:tr w:rsidR="002C6845" w:rsidRPr="00CE2A84" w:rsidTr="003B7B5E">
        <w:tc>
          <w:tcPr>
            <w:tcW w:w="538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A84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56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297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L</w:t>
            </w:r>
          </w:p>
        </w:tc>
        <w:tc>
          <w:tcPr>
            <w:tcW w:w="251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H </w:t>
            </w:r>
          </w:p>
        </w:tc>
      </w:tr>
      <w:tr w:rsidR="002C6845" w:rsidRPr="00CE2A84" w:rsidTr="003B7B5E">
        <w:tc>
          <w:tcPr>
            <w:tcW w:w="538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1.</w:t>
            </w:r>
          </w:p>
        </w:tc>
        <w:tc>
          <w:tcPr>
            <w:tcW w:w="3256" w:type="dxa"/>
            <w:tcBorders>
              <w:bottom w:val="single" w:sz="4" w:space="0" w:color="auto"/>
            </w:tcBorders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42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B0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</w:p>
        </w:tc>
        <w:tc>
          <w:tcPr>
            <w:tcW w:w="297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B0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4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967</w:t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  <w:r w:rsidRPr="00CE2A8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A2"/>
            </w:r>
          </w:p>
        </w:tc>
        <w:tc>
          <w:tcPr>
            <w:tcW w:w="2517" w:type="dxa"/>
            <w:shd w:val="clear" w:color="auto" w:fill="auto"/>
          </w:tcPr>
          <w:p w:rsidR="002C6845" w:rsidRPr="00CE2A84" w:rsidRDefault="002C6845" w:rsidP="003B7B5E">
            <w:pPr>
              <w:pStyle w:val="a8"/>
              <w:spacing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2A84">
              <w:rPr>
                <w:rFonts w:ascii="Times New Roman" w:hAnsi="Times New Roman" w:cs="Times New Roman"/>
                <w:sz w:val="24"/>
                <w:szCs w:val="24"/>
              </w:rPr>
              <w:t>330.568</w:t>
            </w:r>
          </w:p>
        </w:tc>
      </w:tr>
    </w:tbl>
    <w:p w:rsidR="002C6845" w:rsidRPr="00CE2A84" w:rsidRDefault="002C6845" w:rsidP="002C684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C6845" w:rsidRPr="00CE2A84" w:rsidRDefault="002C6845" w:rsidP="002C6845">
      <w:pPr>
        <w:rPr>
          <w:rFonts w:ascii="Times New Roman" w:hAnsi="Times New Roman" w:cs="Times New Roman"/>
          <w:sz w:val="24"/>
          <w:szCs w:val="24"/>
        </w:rPr>
      </w:pPr>
    </w:p>
    <w:p w:rsidR="002C6845" w:rsidRPr="00CE2A84" w:rsidRDefault="002C6845" w:rsidP="002C6845">
      <w:pPr>
        <w:tabs>
          <w:tab w:val="left" w:pos="2016"/>
        </w:tabs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ab/>
      </w:r>
      <w:r w:rsidRPr="00CE2A84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>
            <wp:extent cx="5753100" cy="3514725"/>
            <wp:effectExtent l="1905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845" w:rsidRPr="00CE2A84" w:rsidRDefault="002C6845" w:rsidP="002C684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lastRenderedPageBreak/>
        <w:drawing>
          <wp:inline distT="0" distB="0" distL="0" distR="0">
            <wp:extent cx="5751045" cy="7498080"/>
            <wp:effectExtent l="19050" t="0" r="2055" b="0"/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50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845" w:rsidRPr="00CE2A84" w:rsidRDefault="002C6845" w:rsidP="002C684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6845" w:rsidRPr="00CE2A84" w:rsidRDefault="002C6845" w:rsidP="002C684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Всички дейности по реализирането и последващата експлоатация на инвестиционното предложение, ще се извършват пряко на гореупоменатия имот, без да са необходими допълнителни площи.</w:t>
      </w:r>
    </w:p>
    <w:p w:rsidR="002C6845" w:rsidRPr="00CE2A84" w:rsidRDefault="002C6845" w:rsidP="002C684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Имотът </w:t>
      </w:r>
      <w:r w:rsidRPr="00CE2A84">
        <w:rPr>
          <w:rFonts w:ascii="Times New Roman" w:hAnsi="Times New Roman" w:cs="Times New Roman"/>
          <w:b/>
          <w:sz w:val="24"/>
          <w:szCs w:val="24"/>
          <w:u w:val="single"/>
        </w:rPr>
        <w:t>не попада</w:t>
      </w:r>
      <w:r w:rsidRPr="00CE2A84">
        <w:rPr>
          <w:rFonts w:ascii="Times New Roman" w:hAnsi="Times New Roman" w:cs="Times New Roman"/>
          <w:sz w:val="24"/>
          <w:szCs w:val="24"/>
        </w:rPr>
        <w:t xml:space="preserve"> в границите на Защитени зони по смисъла на Закона за биологичното разнообразие /</w:t>
      </w:r>
      <w:r w:rsidRPr="00CE2A84">
        <w:rPr>
          <w:rFonts w:ascii="Times New Roman" w:hAnsi="Times New Roman" w:cs="Times New Roman"/>
          <w:i/>
          <w:sz w:val="24"/>
          <w:szCs w:val="24"/>
        </w:rPr>
        <w:t>обн. ДВ бр. 77 от 09.08.2002 г., изм. ДВ бр. 98 от 27.11.2018 г.</w:t>
      </w:r>
      <w:r w:rsidRPr="00CE2A84">
        <w:rPr>
          <w:rFonts w:ascii="Times New Roman" w:hAnsi="Times New Roman" w:cs="Times New Roman"/>
          <w:sz w:val="24"/>
          <w:szCs w:val="24"/>
        </w:rPr>
        <w:t>/ от мрежата „НАТУРА 2000“.</w:t>
      </w:r>
    </w:p>
    <w:p w:rsidR="002C6845" w:rsidRPr="00CE2A84" w:rsidRDefault="002C6845" w:rsidP="002C684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lastRenderedPageBreak/>
        <w:t xml:space="preserve">Най – близко разположената Защитена зона от Натура 2000 е </w:t>
      </w:r>
      <w:r w:rsidRPr="00CE2A84">
        <w:rPr>
          <w:rFonts w:ascii="Times New Roman" w:hAnsi="Times New Roman" w:cs="Times New Roman"/>
          <w:b/>
          <w:sz w:val="24"/>
          <w:szCs w:val="24"/>
        </w:rPr>
        <w:t>Река Стряма с код BG0000429.</w:t>
      </w:r>
      <w:r w:rsidRPr="00CE2A84">
        <w:rPr>
          <w:rFonts w:ascii="Times New Roman" w:hAnsi="Times New Roman" w:cs="Times New Roman"/>
          <w:sz w:val="24"/>
          <w:szCs w:val="24"/>
        </w:rPr>
        <w:t xml:space="preserve"> Защитената зона е тип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– </w:t>
      </w:r>
      <w:r w:rsidRPr="00CE2A84">
        <w:rPr>
          <w:rFonts w:ascii="Times New Roman" w:hAnsi="Times New Roman" w:cs="Times New Roman"/>
          <w:sz w:val="24"/>
          <w:szCs w:val="24"/>
        </w:rPr>
        <w:t>Защитена зона по Директива 92/43/ЕЕС за опазване на природните местообитания и на дивата флора и фауна.</w:t>
      </w:r>
    </w:p>
    <w:p w:rsidR="002C6845" w:rsidRPr="00CE2A84" w:rsidRDefault="002C6845" w:rsidP="002C684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>
            <wp:extent cx="5181600" cy="3228975"/>
            <wp:effectExtent l="1905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845" w:rsidRPr="00CE2A84" w:rsidRDefault="002C6845" w:rsidP="002C6845">
      <w:pPr>
        <w:pStyle w:val="a8"/>
        <w:spacing w:before="4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</w:rPr>
        <w:t>Предвид местоположението, характера и мащаба на инвестиционното предложение, извършената преценка за вероятната степен на отрицателно въздействие е, че не се очаква отрицателно въздействие върху Защитената зона.</w:t>
      </w:r>
      <w:r w:rsidRPr="00CE2A8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2C6845" w:rsidRPr="00CE2A84" w:rsidRDefault="002C6845" w:rsidP="002C6845">
      <w:pPr>
        <w:pStyle w:val="a8"/>
        <w:spacing w:before="40" w:line="240" w:lineRule="auto"/>
        <w:ind w:left="0" w:firstLine="57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E2A84">
        <w:rPr>
          <w:rFonts w:ascii="Times New Roman" w:hAnsi="Times New Roman" w:cs="Times New Roman"/>
          <w:sz w:val="24"/>
          <w:szCs w:val="24"/>
          <w:lang w:val="ru-RU"/>
        </w:rPr>
        <w:t>Не се засягат обекти, подлежащи на здравна защита, както и обекти на културното наследство.</w:t>
      </w:r>
    </w:p>
    <w:p w:rsidR="002C6845" w:rsidRPr="00CE2A84" w:rsidRDefault="002C6845" w:rsidP="002C6845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Реализацията и последващата експлоатация на инвестиционното предложение е с локален характер и няма да окаже трансгранично въздействие.</w:t>
      </w:r>
    </w:p>
    <w:p w:rsidR="00A8499E" w:rsidRPr="00CE2A84" w:rsidRDefault="00A8499E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9. Съществуващо земеползване по границите на площадката или трасето на инвестиционното предложение.</w:t>
      </w:r>
    </w:p>
    <w:p w:rsidR="00A8499E" w:rsidRPr="00CE2A84" w:rsidRDefault="00A8499E" w:rsidP="00B63FDD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A8499E" w:rsidRPr="00CE2A84" w:rsidRDefault="00B31B76" w:rsidP="002C6845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 реализацията на инвестиционното предложение няма да бъдат засегна</w:t>
      </w:r>
      <w:r w:rsidR="00B63FDD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ти съседните ползватели на  УПИ.</w:t>
      </w:r>
    </w:p>
    <w:p w:rsidR="002C6845" w:rsidRPr="00CE2A84" w:rsidRDefault="002C6845" w:rsidP="002C6845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A8499E" w:rsidRPr="00CE2A84" w:rsidRDefault="00A8499E" w:rsidP="00A8499E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CE2A84">
        <w:rPr>
          <w:rFonts w:ascii="Times New Roman" w:hAnsi="Times New Roman"/>
          <w:b/>
          <w:sz w:val="24"/>
          <w:szCs w:val="24"/>
        </w:rPr>
        <w:t>10. Чувствителни територии, в т.ч. чувствителни зони, уязвими зони, защитени зони, санитарно-охранителни зони около водоизточниците и съоръженията за питейно-битово водоснабдяване и около водоизточниците на минерални води, използвани за лечебни, профилактични, питейни и хигиенни нужди и др.; Национална екологична мрежа.</w:t>
      </w:r>
    </w:p>
    <w:p w:rsidR="00A8499E" w:rsidRPr="00CE2A84" w:rsidRDefault="00A8499E" w:rsidP="00A8499E">
      <w:pPr>
        <w:spacing w:before="2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Имотът, предмет на инвестиционното предложение не попада в обхвата на санитарно охранителни зони около водоизточници, не засяга съоръжения за питейно-битово водоснабдяване и не се намира около водоизточници на минерални води. </w:t>
      </w:r>
    </w:p>
    <w:p w:rsidR="00A8499E" w:rsidRPr="00CE2A84" w:rsidRDefault="00A8499E" w:rsidP="00A8499E">
      <w:pPr>
        <w:spacing w:after="12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 Не се засягат обекти, подлежащи на здравна защита, както и обекти на културното наследство.</w:t>
      </w:r>
    </w:p>
    <w:p w:rsidR="00A8499E" w:rsidRPr="00CE2A84" w:rsidRDefault="00A8499E" w:rsidP="00A8499E">
      <w:pPr>
        <w:spacing w:after="12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lastRenderedPageBreak/>
        <w:t xml:space="preserve"> Инвестиционното предложение ще се осъществява извън границите на защитените територии, съгласно Закона за защитените територии</w:t>
      </w:r>
    </w:p>
    <w:p w:rsidR="00B31B76" w:rsidRPr="00CE2A84" w:rsidRDefault="00A8499E" w:rsidP="00A8499E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Реализацията и последващата експлоатация на инвестиционното предложение е с локален характер и няма да окаже трансгранично въздействие.</w:t>
      </w:r>
    </w:p>
    <w:p w:rsidR="00B31B76" w:rsidRPr="00CE2A84" w:rsidRDefault="00B31B76" w:rsidP="00B31B76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11. Други дейности, свързани с инвестиционното предложение (например добив на строителни материали, нов водопровод, добив или пренасяне на енергия, жилищно строителство).</w:t>
      </w:r>
    </w:p>
    <w:p w:rsidR="00B31B76" w:rsidRPr="00CE2A84" w:rsidRDefault="00B31B76" w:rsidP="00B31B7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Заявеното ИП не е свързано с ново строителство, добив на строителни материали  и други дейности</w:t>
      </w:r>
    </w:p>
    <w:p w:rsidR="00903ACC" w:rsidRPr="00CE2A84" w:rsidRDefault="00903ACC" w:rsidP="00903A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12. Необходимост от други разрешителни, свързани с инвестиционното предложение.</w:t>
      </w:r>
    </w:p>
    <w:p w:rsidR="00B31B76" w:rsidRPr="00CE2A84" w:rsidRDefault="00B31B76" w:rsidP="00B31B76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Във връзка с реализиране на инвестиционното предложение по отношение на екологичното законодателство е необходимо да бъде получено:</w:t>
      </w:r>
    </w:p>
    <w:p w:rsidR="00A8499E" w:rsidRPr="00CE2A84" w:rsidRDefault="00B31B76" w:rsidP="00A8499E">
      <w:pPr>
        <w:numPr>
          <w:ilvl w:val="0"/>
          <w:numId w:val="26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Решение на РИОСВ-Пловдив за преценяване на необходимостта от извършване на ОВОС за настоящото инвестиционно предложение, с характер да не се извършва ОВОС;</w:t>
      </w:r>
    </w:p>
    <w:p w:rsidR="002C6845" w:rsidRPr="00CE2A84" w:rsidRDefault="002C6845" w:rsidP="002C6845">
      <w:pPr>
        <w:pStyle w:val="2"/>
        <w:spacing w:line="240" w:lineRule="auto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За реализацията и последващата експлоатация на ИП е необходимо да се подаде: </w:t>
      </w:r>
    </w:p>
    <w:p w:rsidR="002C6845" w:rsidRPr="00CE2A84" w:rsidRDefault="002C6845" w:rsidP="002C6845">
      <w:pPr>
        <w:pStyle w:val="2"/>
        <w:spacing w:line="240" w:lineRule="auto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Заявление </w:t>
      </w:r>
      <w:r w:rsidRPr="00CE2A84">
        <w:rPr>
          <w:rFonts w:ascii="Times New Roman" w:eastAsia="Times New Roman" w:hAnsi="Times New Roman" w:cs="Times New Roman"/>
          <w:b w:val="0"/>
          <w:color w:val="auto"/>
          <w:sz w:val="24"/>
          <w:szCs w:val="24"/>
        </w:rPr>
        <w:t>за издаване на разрешение за извършване на дейности по третиране на отпадъци</w:t>
      </w: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по </w:t>
      </w:r>
      <w:r w:rsidRPr="00CE2A84">
        <w:rPr>
          <w:rFonts w:ascii="Times New Roman" w:eastAsia="Times New Roman" w:hAnsi="Times New Roman" w:cs="Times New Roman"/>
          <w:b w:val="0"/>
          <w:color w:val="auto"/>
          <w:sz w:val="24"/>
          <w:szCs w:val="24"/>
        </w:rPr>
        <w:t>Образец № 1</w:t>
      </w: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>, с</w:t>
      </w:r>
      <w:r w:rsidRPr="00CE2A84">
        <w:rPr>
          <w:rFonts w:ascii="Times New Roman" w:eastAsia="Times New Roman" w:hAnsi="Times New Roman" w:cs="Times New Roman"/>
          <w:b w:val="0"/>
          <w:color w:val="auto"/>
          <w:sz w:val="24"/>
          <w:szCs w:val="24"/>
        </w:rPr>
        <w:t xml:space="preserve">ъгласно чл. </w:t>
      </w:r>
      <w:r w:rsidRPr="00CE2A8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val="en-US"/>
        </w:rPr>
        <w:t>6</w:t>
      </w:r>
      <w:r w:rsidRPr="00CE2A84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val="ru-RU"/>
        </w:rPr>
        <w:t xml:space="preserve">8, ал. 1 </w:t>
      </w:r>
      <w:r w:rsidRPr="00CE2A84">
        <w:rPr>
          <w:rFonts w:ascii="Times New Roman" w:eastAsia="Times New Roman" w:hAnsi="Times New Roman" w:cs="Times New Roman"/>
          <w:b w:val="0"/>
          <w:color w:val="auto"/>
          <w:sz w:val="24"/>
          <w:szCs w:val="24"/>
        </w:rPr>
        <w:t xml:space="preserve"> от ЗУО</w:t>
      </w: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>- до Директора на РИОСВ – Пловдив</w:t>
      </w:r>
      <w:r w:rsidRPr="00CE2A84">
        <w:rPr>
          <w:rFonts w:ascii="Times New Roman" w:hAnsi="Times New Roman" w:cs="Times New Roman"/>
          <w:b w:val="0"/>
          <w:color w:val="auto"/>
          <w:sz w:val="24"/>
          <w:szCs w:val="24"/>
          <w:lang w:val="en-US"/>
        </w:rPr>
        <w:t>.</w:t>
      </w: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</w:t>
      </w:r>
    </w:p>
    <w:p w:rsidR="002C6845" w:rsidRPr="00CE2A84" w:rsidRDefault="002C6845" w:rsidP="002C6845">
      <w:pPr>
        <w:pStyle w:val="2"/>
        <w:spacing w:line="240" w:lineRule="auto"/>
        <w:jc w:val="both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Заявление </w:t>
      </w:r>
      <w:r w:rsidRPr="00CE2A84">
        <w:rPr>
          <w:rFonts w:ascii="Times New Roman" w:hAnsi="Times New Roman" w:cs="Times New Roman"/>
          <w:b w:val="0"/>
          <w:bCs w:val="0"/>
          <w:iCs/>
          <w:color w:val="auto"/>
          <w:sz w:val="24"/>
          <w:szCs w:val="24"/>
        </w:rPr>
        <w:t>за</w:t>
      </w:r>
      <w:r w:rsidRPr="00CE2A84">
        <w:rPr>
          <w:rFonts w:ascii="Times New Roman" w:hAnsi="Times New Roman" w:cs="Times New Roman"/>
          <w:b w:val="0"/>
          <w:iCs/>
          <w:color w:val="auto"/>
          <w:sz w:val="24"/>
          <w:szCs w:val="24"/>
        </w:rPr>
        <w:t xml:space="preserve"> издаване на разрешително за водовземане от подземни води, чрез нови водовземни съоръжения</w:t>
      </w:r>
      <w:r w:rsidRPr="00CE2A84">
        <w:rPr>
          <w:rFonts w:ascii="Times New Roman" w:hAnsi="Times New Roman" w:cs="Times New Roman"/>
          <w:b w:val="0"/>
          <w:bCs w:val="0"/>
          <w:iCs/>
          <w:color w:val="auto"/>
          <w:sz w:val="24"/>
          <w:szCs w:val="24"/>
        </w:rPr>
        <w:t xml:space="preserve"> по Образец 14 </w:t>
      </w:r>
      <w:r w:rsidRPr="00CE2A84">
        <w:rPr>
          <w:rFonts w:ascii="Times New Roman" w:hAnsi="Times New Roman" w:cs="Times New Roman"/>
          <w:b w:val="0"/>
          <w:bCs w:val="0"/>
          <w:i/>
          <w:iCs/>
          <w:color w:val="auto"/>
          <w:sz w:val="24"/>
          <w:szCs w:val="24"/>
        </w:rPr>
        <w:t>/</w:t>
      </w:r>
      <w:r w:rsidRPr="00CE2A84">
        <w:rPr>
          <w:rFonts w:ascii="Times New Roman" w:hAnsi="Times New Roman" w:cs="Times New Roman"/>
          <w:b w:val="0"/>
          <w:bCs w:val="0"/>
          <w:i/>
          <w:color w:val="auto"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b w:val="0"/>
          <w:i/>
          <w:color w:val="auto"/>
          <w:sz w:val="24"/>
          <w:szCs w:val="24"/>
        </w:rPr>
        <w:t>Приложение № 14 към Заповед № РД-392/06.06.2017 г. на министъра на околната среда и водите за одобряване на образци на заявления за издаване на разрешителни по Закона за водите (ЗВ)</w:t>
      </w:r>
      <w:r w:rsidRPr="00CE2A84">
        <w:rPr>
          <w:rFonts w:ascii="Times New Roman" w:hAnsi="Times New Roman" w:cs="Times New Roman"/>
          <w:b w:val="0"/>
          <w:bCs w:val="0"/>
          <w:i/>
          <w:color w:val="auto"/>
          <w:sz w:val="24"/>
          <w:szCs w:val="24"/>
        </w:rPr>
        <w:t>/</w:t>
      </w:r>
      <w:r w:rsidRPr="00CE2A84"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 xml:space="preserve"> до</w:t>
      </w:r>
      <w:r w:rsidRPr="00CE2A84">
        <w:rPr>
          <w:rFonts w:ascii="Times New Roman" w:hAnsi="Times New Roman" w:cs="Times New Roman"/>
          <w:b w:val="0"/>
          <w:color w:val="auto"/>
          <w:sz w:val="24"/>
          <w:szCs w:val="24"/>
        </w:rPr>
        <w:t xml:space="preserve"> Директора на Басейнова Дирекция „Източнобеломорски Район“</w:t>
      </w:r>
    </w:p>
    <w:p w:rsidR="002C6845" w:rsidRPr="00CE2A84" w:rsidRDefault="002C6845" w:rsidP="002C684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E2A84">
        <w:rPr>
          <w:rFonts w:ascii="Times New Roman" w:hAnsi="Times New Roman" w:cs="Times New Roman"/>
          <w:sz w:val="24"/>
          <w:szCs w:val="24"/>
        </w:rPr>
        <w:t>Други дейности не са необходими.</w:t>
      </w:r>
    </w:p>
    <w:p w:rsidR="00B31B76" w:rsidRPr="00CE2A84" w:rsidRDefault="00B31B76" w:rsidP="00A8499E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:rsidR="00B32FDF" w:rsidRPr="00CE2A84" w:rsidRDefault="00B32FDF" w:rsidP="00B32FDF">
      <w:pPr>
        <w:spacing w:after="12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III. Местоположение на инвестиционното предложение, което може да окаже отрицателно въздействие върху нестабилните екологични характеристики на географските райони, поради което тези характеристики трябва да се вземат под внимание, и по-конкретно:</w:t>
      </w:r>
    </w:p>
    <w:p w:rsidR="00CE2A84" w:rsidRPr="00CE2A84" w:rsidRDefault="00CE2A84" w:rsidP="00B32FDF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1. съществуващо и одобрено земеползване; </w:t>
      </w:r>
    </w:p>
    <w:p w:rsidR="000D3315" w:rsidRPr="00CE2A84" w:rsidRDefault="000D3315" w:rsidP="000D33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Инвестиционното предложение ще се реализира в землището на </w:t>
      </w:r>
      <w:r w:rsidR="002C6845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гр. Баня,  общ. Карлово, обл. Пловдив</w:t>
      </w:r>
      <w:r w:rsidRPr="00CE2A84">
        <w:rPr>
          <w:rFonts w:ascii="Times New Roman" w:hAnsi="Times New Roman" w:cs="Times New Roman"/>
          <w:sz w:val="24"/>
          <w:szCs w:val="24"/>
        </w:rPr>
        <w:t xml:space="preserve">. </w:t>
      </w:r>
      <w:r w:rsidRPr="00CE2A84">
        <w:rPr>
          <w:rFonts w:ascii="Times New Roman" w:hAnsi="Times New Roman"/>
          <w:sz w:val="24"/>
          <w:szCs w:val="24"/>
        </w:rPr>
        <w:t>Земеползването в района е одобрено и за него има влязла в сила и одобрена кадастрална карта. Инвестиционното предложение има изцяло положителен ефект и няма да засегне в негативен аспект жителите на селото и съседните населени места.</w:t>
      </w:r>
    </w:p>
    <w:p w:rsidR="002C6845" w:rsidRPr="00CE2A84" w:rsidRDefault="002C6845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2. мочурища, крайречни области, речни устия;</w:t>
      </w:r>
    </w:p>
    <w:p w:rsidR="000D3315" w:rsidRPr="00CE2A84" w:rsidRDefault="002C6845" w:rsidP="000D33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Поземлен имот 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</w:t>
      </w:r>
      <w:r w:rsidR="000D3315" w:rsidRPr="00CE2A84">
        <w:rPr>
          <w:rFonts w:ascii="Times New Roman" w:hAnsi="Times New Roman" w:cs="Times New Roman"/>
          <w:sz w:val="24"/>
          <w:szCs w:val="24"/>
        </w:rPr>
        <w:t>,</w:t>
      </w:r>
      <w:r w:rsidR="000D3315" w:rsidRPr="00CE2A84">
        <w:rPr>
          <w:rFonts w:ascii="Times New Roman" w:hAnsi="Times New Roman"/>
          <w:sz w:val="24"/>
          <w:szCs w:val="24"/>
        </w:rPr>
        <w:t xml:space="preserve"> с площ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2490кв.м</w:t>
      </w:r>
      <w:r w:rsidR="000D3315" w:rsidRPr="00CE2A84">
        <w:rPr>
          <w:rFonts w:ascii="Times New Roman" w:hAnsi="Times New Roman"/>
          <w:sz w:val="24"/>
          <w:szCs w:val="24"/>
        </w:rPr>
        <w:t>.  по КККР</w:t>
      </w:r>
      <w:r w:rsidR="000D3315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гр. Баня,  общ. Карлово, обл. Пловдив</w:t>
      </w:r>
      <w:r w:rsidRPr="00CE2A84">
        <w:rPr>
          <w:rFonts w:ascii="Times New Roman" w:hAnsi="Times New Roman"/>
          <w:sz w:val="24"/>
          <w:szCs w:val="24"/>
        </w:rPr>
        <w:t xml:space="preserve"> </w:t>
      </w:r>
      <w:r w:rsidR="000D3315" w:rsidRPr="00CE2A84">
        <w:rPr>
          <w:rFonts w:ascii="Times New Roman" w:hAnsi="Times New Roman"/>
          <w:sz w:val="24"/>
          <w:szCs w:val="24"/>
        </w:rPr>
        <w:t xml:space="preserve">- не попада в мочурища, крайречни области и речни устия, </w:t>
      </w:r>
      <w:r w:rsidR="000D3315" w:rsidRPr="00CE2A84">
        <w:rPr>
          <w:rFonts w:ascii="Times New Roman" w:hAnsi="Times New Roman"/>
          <w:sz w:val="24"/>
          <w:szCs w:val="24"/>
        </w:rPr>
        <w:lastRenderedPageBreak/>
        <w:t>поради което  не се очаква реализацията на ИП да окаже негативно влияние върху тези водни обекти и свързаните с тях влажни зони.</w:t>
      </w:r>
    </w:p>
    <w:p w:rsidR="000D3315" w:rsidRPr="00CE2A84" w:rsidRDefault="000D3315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3. крайбрежни зони и морска околна среда;</w:t>
      </w:r>
    </w:p>
    <w:p w:rsidR="00B32FDF" w:rsidRPr="00CE2A84" w:rsidRDefault="002C6845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Поземлен имот (ПИ) 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02720.184.15</w:t>
      </w:r>
      <w:r w:rsidRPr="00CE2A84">
        <w:rPr>
          <w:rFonts w:ascii="Times New Roman" w:hAnsi="Times New Roman" w:cs="Times New Roman"/>
          <w:sz w:val="24"/>
          <w:szCs w:val="24"/>
        </w:rPr>
        <w:t xml:space="preserve">, с площ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2490кв.м</w:t>
      </w:r>
      <w:r w:rsidRPr="00CE2A84">
        <w:rPr>
          <w:rFonts w:ascii="Times New Roman" w:hAnsi="Times New Roman" w:cs="Times New Roman"/>
          <w:sz w:val="24"/>
          <w:szCs w:val="24"/>
        </w:rPr>
        <w:t xml:space="preserve">.  по КККР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гр. Баня,  общ. Карлово, обл. Пловдив</w:t>
      </w: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0D3315" w:rsidRPr="00CE2A84">
        <w:rPr>
          <w:rFonts w:ascii="Times New Roman" w:hAnsi="Times New Roman" w:cs="Times New Roman"/>
          <w:sz w:val="24"/>
          <w:szCs w:val="24"/>
        </w:rPr>
        <w:t xml:space="preserve">- </w:t>
      </w:r>
      <w:r w:rsidR="00B32FDF"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0D3315" w:rsidRPr="00CE2A84">
        <w:rPr>
          <w:rFonts w:ascii="Times New Roman" w:hAnsi="Times New Roman" w:cs="Times New Roman"/>
          <w:sz w:val="24"/>
          <w:szCs w:val="24"/>
        </w:rPr>
        <w:t xml:space="preserve">предмет на инвестиционното предложение се намира в </w:t>
      </w:r>
      <w:hyperlink r:id="rId11" w:history="1">
        <w:r w:rsidRPr="00CE2A84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Карловска котловина</w:t>
        </w:r>
      </w:hyperlink>
      <w:r w:rsidRPr="00CE2A84">
        <w:rPr>
          <w:rFonts w:ascii="Times New Roman" w:hAnsi="Times New Roman" w:cs="Times New Roman"/>
          <w:sz w:val="24"/>
          <w:szCs w:val="24"/>
          <w:shd w:val="clear" w:color="auto" w:fill="FFFFFF"/>
        </w:rPr>
        <w:t> по поречието на река </w:t>
      </w:r>
      <w:hyperlink r:id="rId12" w:tooltip="Стряма" w:history="1">
        <w:r w:rsidRPr="00CE2A84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Стряма</w:t>
        </w:r>
      </w:hyperlink>
      <w:r w:rsidRPr="00CE2A84">
        <w:rPr>
          <w:rFonts w:ascii="Times New Roman" w:hAnsi="Times New Roman" w:cs="Times New Roman"/>
          <w:sz w:val="24"/>
          <w:szCs w:val="24"/>
          <w:shd w:val="clear" w:color="auto" w:fill="FFFFFF"/>
        </w:rPr>
        <w:t>, на 10 км от град </w:t>
      </w:r>
      <w:hyperlink r:id="rId13" w:tooltip="Карлово" w:history="1">
        <w:r w:rsidRPr="00CE2A84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FFFFF"/>
          </w:rPr>
          <w:t>Карлово</w:t>
        </w:r>
      </w:hyperlink>
      <w:r w:rsidRPr="00CE2A8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FE3023" w:rsidRPr="00CE2A8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 надморска височина </w:t>
      </w:r>
      <w:r w:rsidR="006A0749" w:rsidRPr="00CE2A84">
        <w:rPr>
          <w:rFonts w:ascii="Times New Roman" w:hAnsi="Times New Roman" w:cs="Times New Roman"/>
          <w:sz w:val="24"/>
          <w:szCs w:val="24"/>
          <w:shd w:val="clear" w:color="auto" w:fill="FFFFFF"/>
        </w:rPr>
        <w:t>295 </w:t>
      </w:r>
      <w:r w:rsidR="00FE3023" w:rsidRPr="00CE2A8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м. </w:t>
      </w:r>
      <w:r w:rsidR="00FE3023" w:rsidRPr="00CE2A84">
        <w:rPr>
          <w:rFonts w:ascii="Times New Roman" w:hAnsi="Times New Roman" w:cs="Times New Roman"/>
          <w:sz w:val="24"/>
          <w:szCs w:val="24"/>
        </w:rPr>
        <w:t>и не засяга крайбрежни зони и морска среда.</w:t>
      </w:r>
    </w:p>
    <w:p w:rsidR="00CE2A84" w:rsidRPr="00CE2A84" w:rsidRDefault="00CE2A84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4. планински и горски райони;</w:t>
      </w:r>
    </w:p>
    <w:p w:rsidR="00FE3023" w:rsidRPr="00CE2A84" w:rsidRDefault="00FE3023" w:rsidP="00FE3023">
      <w:pPr>
        <w:spacing w:before="2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>ПИ в който се предвижда да се реализира инвестиционното предложение се намират  в равнинен район. В границите им липсва дървесна растителност, представляваща гора по смисъла на Закона за горите и не засяга планински и гористи местности.</w:t>
      </w:r>
    </w:p>
    <w:p w:rsidR="00CE2A84" w:rsidRPr="00CE2A84" w:rsidRDefault="00CE2A84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5. защитени със закон територии;</w:t>
      </w:r>
    </w:p>
    <w:p w:rsidR="00FE3023" w:rsidRPr="00CE2A84" w:rsidRDefault="00FE3023" w:rsidP="00FE3023">
      <w:pPr>
        <w:spacing w:before="2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 xml:space="preserve">Имотът, предмет на инвестиционното предложение не попада в границите на защитени територии по смисъла на Закона за защитените територии, или в други защитени със закон територии.  </w:t>
      </w:r>
    </w:p>
    <w:p w:rsidR="00CE2A84" w:rsidRPr="00CE2A84" w:rsidRDefault="00CE2A84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6. засегнати елементи от Националната екологична мрежа;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В близост до площадката няма разположени елементи на Националната екологична мрежа</w:t>
      </w:r>
    </w:p>
    <w:p w:rsidR="00CE2A84" w:rsidRPr="00CE2A84" w:rsidRDefault="00CE2A84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7. ландшафт и обекти с историческа, културна или археологическа стойност;</w:t>
      </w:r>
    </w:p>
    <w:p w:rsidR="00D80E9D" w:rsidRPr="00CE2A84" w:rsidRDefault="00D80E9D" w:rsidP="00D80E9D">
      <w:pPr>
        <w:spacing w:before="2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>Ландшафтът в района на инвестиционното предложение е земеделски, район с интензивно ползване на земята и редица свързани с това съпътстващи дейности на местното население. В границите на имота и в близост до него липсват обекти с историческа, културна или археологическа стойност.</w:t>
      </w:r>
    </w:p>
    <w:p w:rsidR="00CE2A84" w:rsidRPr="00CE2A84" w:rsidRDefault="00CE2A84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8. територии и/или зони и обекти със специфичен санитарен статут или подлежащи на здравна защита.</w:t>
      </w:r>
    </w:p>
    <w:p w:rsidR="00D80E9D" w:rsidRPr="00CE2A84" w:rsidRDefault="00D80E9D" w:rsidP="00D80E9D">
      <w:pPr>
        <w:spacing w:before="20" w:line="240" w:lineRule="auto"/>
        <w:ind w:firstLine="425"/>
        <w:jc w:val="both"/>
        <w:rPr>
          <w:rFonts w:ascii="Times New Roman" w:hAnsi="Times New Roman"/>
          <w:sz w:val="24"/>
          <w:szCs w:val="24"/>
        </w:rPr>
      </w:pPr>
      <w:r w:rsidRPr="00CE2A84">
        <w:rPr>
          <w:rFonts w:ascii="Times New Roman" w:hAnsi="Times New Roman"/>
          <w:sz w:val="24"/>
          <w:szCs w:val="24"/>
        </w:rPr>
        <w:t>Засегнатата от инвестиционното предложение територия и района около нея не представлява обект със специфичен санитарен статут или подлежаща на здравна защита.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lastRenderedPageBreak/>
        <w:t>IV. Тип и характеристики на потенциалното въздействие върху околната среда, като се вземат предвид вероятните значителни последици за околната среда вследствие на реализацията на инвестиционното предложение: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1. Въздействие върху населението и човешкото здраве, материалните активи, културното наследство, въздуха, водата, почвата, земните недра, ландшафта, климата, биологичното разнообразие и неговите елементи и защитените територии.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Имайки предвид, че инвестиционното предложение ще се осъществи на площадка отговаряща на всички нормативни изисквания и че при реализацията му не се предвижда отделянето на отпадъчни газове и отпадъчни води, а събраните отпадъци ще се управляват, съгласно всички нормативни изисквания, не се очаква отрицателно въздействие върху населението и компонентите на околната среда в разглеждания район.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Предвид, същността на инвестиционното предложение по време на експлоатацията не се очаква негативно въздействие и върху персонала.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 реализация на инвестиционното предложение е необходимо прилагането на всички мерки за намаляване риска от въздействие върху персонала, вкл. всички работници да бъдат инструктирани в предварително разработени процедури за безопасна работа, в които се регламентират рисковете за здравето, както и да се спазват изискванията за лична защита и хигиенни норми. В тази връзка не се очаква негативно въздействие на инвестиционното предложение върху хората и тяхното здраве. В близост до площадката не съществуват жилищни сгради.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u w:val="single"/>
          <w:lang w:eastAsia="bg-BG"/>
        </w:rPr>
        <w:t>Въздействие върху почвите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 реализация на инвестиционното предложение не се предвижда негативно въздействие върху почвите в района. Съхраняваните отпадъци нямат контакт с почви. 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u w:val="single"/>
          <w:lang w:eastAsia="bg-BG"/>
        </w:rPr>
        <w:t>Влияние върху атмосферния въздух и атмосферата</w:t>
      </w:r>
    </w:p>
    <w:p w:rsidR="00B32FDF" w:rsidRPr="00CE2A84" w:rsidRDefault="00B32FDF" w:rsidP="00B32FDF">
      <w:pPr>
        <w:tabs>
          <w:tab w:val="right" w:leader="dot" w:pos="4394"/>
        </w:tabs>
        <w:spacing w:before="57" w:after="100" w:afterAutospacing="1" w:line="240" w:lineRule="auto"/>
        <w:ind w:firstLine="283"/>
        <w:jc w:val="both"/>
        <w:textAlignment w:val="center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 реализация на инвестиционното предложение не се предвижда генериране на отпадъчни газове. В тази връзка не се очакват негативни въздействия върху атмосферата и атмосферния въздух в района.</w:t>
      </w:r>
      <w:r w:rsidRPr="00CE2A84">
        <w:rPr>
          <w:rFonts w:ascii="Times New Roman" w:hAnsi="Times New Roman" w:cs="Times New Roman"/>
          <w:sz w:val="24"/>
          <w:szCs w:val="24"/>
        </w:rPr>
        <w:t xml:space="preserve"> Не се предвижда на площадката да се експлоатират източници на организирани и неорганизирани емисии.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Отпадъците се съхраняват в затворено помещение. </w:t>
      </w:r>
      <w:r w:rsidRPr="00CE2A84">
        <w:rPr>
          <w:rFonts w:ascii="Times New Roman" w:hAnsi="Times New Roman" w:cs="Times New Roman"/>
          <w:sz w:val="24"/>
          <w:szCs w:val="24"/>
        </w:rPr>
        <w:t xml:space="preserve">Отоплението на административно-битовото помещение се осъществява чрез уред, използващ електроенергия.  </w:t>
      </w:r>
    </w:p>
    <w:p w:rsidR="00B32FDF" w:rsidRPr="00CE2A84" w:rsidRDefault="00B32FDF" w:rsidP="00B32FDF">
      <w:pPr>
        <w:tabs>
          <w:tab w:val="right" w:leader="dot" w:pos="4394"/>
        </w:tabs>
        <w:spacing w:before="57" w:after="100" w:afterAutospacing="1" w:line="240" w:lineRule="auto"/>
        <w:ind w:firstLine="283"/>
        <w:jc w:val="both"/>
        <w:textAlignment w:val="center"/>
        <w:rPr>
          <w:rFonts w:ascii="Times New Roman" w:hAnsi="Times New Roman" w:cs="Times New Roman"/>
          <w:sz w:val="24"/>
          <w:szCs w:val="24"/>
          <w:u w:val="single"/>
        </w:rPr>
      </w:pPr>
      <w:r w:rsidRPr="00CE2A84">
        <w:rPr>
          <w:rFonts w:ascii="Times New Roman" w:hAnsi="Times New Roman" w:cs="Times New Roman"/>
          <w:sz w:val="24"/>
          <w:szCs w:val="24"/>
          <w:u w:val="single"/>
        </w:rPr>
        <w:t>Влияние върху водите</w:t>
      </w:r>
    </w:p>
    <w:p w:rsidR="00D80E9D" w:rsidRPr="00CE2A84" w:rsidRDefault="00B32FDF" w:rsidP="00D80E9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="00D80E9D" w:rsidRPr="00CE2A84">
        <w:rPr>
          <w:rFonts w:ascii="Times New Roman" w:hAnsi="Times New Roman" w:cs="Times New Roman"/>
          <w:sz w:val="24"/>
          <w:szCs w:val="24"/>
        </w:rPr>
        <w:t>Характерът на дейността от реализацията на ИП не води до замърсяване на подземните води, както и до промяна на техния режим. Не се очаква отрицателно въздействие върху режима на подземните води и общото състояние на водните екосистеми вследствие на строително монтажни работи(СМР), включително и по време на експлоатацията на обекта като  площадка за събиране, временно съхранение и търговска дейност с отпадъци от метални опаковки и  негодни за употреба батерии и акумулатори</w:t>
      </w:r>
      <w:r w:rsidR="00D80E9D" w:rsidRPr="00CE2A84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D80E9D" w:rsidRPr="00CE2A84">
        <w:rPr>
          <w:rFonts w:ascii="Times New Roman" w:hAnsi="Times New Roman" w:cs="Times New Roman"/>
          <w:sz w:val="24"/>
          <w:szCs w:val="24"/>
        </w:rPr>
        <w:t>НУБА</w:t>
      </w:r>
      <w:r w:rsidR="00D80E9D" w:rsidRPr="00CE2A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="00D80E9D" w:rsidRPr="00CE2A84">
        <w:rPr>
          <w:rFonts w:ascii="Times New Roman" w:hAnsi="Times New Roman" w:cs="Times New Roman"/>
          <w:sz w:val="24"/>
          <w:szCs w:val="24"/>
        </w:rPr>
        <w:t>; събиране, временно съхранение, предварително третиране и търговска дейност с отпадъци от черни и цветни метали(ОЧЦМ)</w:t>
      </w:r>
      <w:r w:rsidR="00D80E9D" w:rsidRPr="00CE2A84">
        <w:rPr>
          <w:rFonts w:ascii="Times New Roman" w:hAnsi="Times New Roman" w:cs="Times New Roman"/>
          <w:bCs/>
          <w:sz w:val="24"/>
          <w:szCs w:val="24"/>
        </w:rPr>
        <w:t xml:space="preserve">; </w:t>
      </w:r>
      <w:r w:rsidR="00D80E9D" w:rsidRPr="00CE2A84">
        <w:rPr>
          <w:rFonts w:ascii="Times New Roman" w:hAnsi="Times New Roman" w:cs="Times New Roman"/>
          <w:bCs/>
          <w:iCs/>
          <w:sz w:val="24"/>
          <w:szCs w:val="24"/>
        </w:rPr>
        <w:t>разкомплектоване на излезли от употреба мо</w:t>
      </w:r>
      <w:r w:rsidR="006A0749" w:rsidRPr="00CE2A84">
        <w:rPr>
          <w:rFonts w:ascii="Times New Roman" w:hAnsi="Times New Roman" w:cs="Times New Roman"/>
          <w:bCs/>
          <w:iCs/>
          <w:sz w:val="24"/>
          <w:szCs w:val="24"/>
        </w:rPr>
        <w:t>торни превозни средства (ИУМПС)</w:t>
      </w:r>
      <w:r w:rsidR="00D80E9D" w:rsidRPr="00CE2A84">
        <w:rPr>
          <w:rFonts w:ascii="Times New Roman" w:hAnsi="Times New Roman" w:cs="Times New Roman"/>
          <w:bCs/>
          <w:iCs/>
          <w:sz w:val="24"/>
          <w:szCs w:val="24"/>
        </w:rPr>
        <w:t xml:space="preserve"> и продажба на части втора употреба.</w:t>
      </w:r>
    </w:p>
    <w:p w:rsidR="00D80E9D" w:rsidRPr="00CE2A84" w:rsidRDefault="00D80E9D" w:rsidP="00D80E9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Отпадъците ще се  обработват  механично – без да се нарушава целостта им и не се променя  състава им. </w:t>
      </w:r>
    </w:p>
    <w:p w:rsidR="00D80E9D" w:rsidRPr="00CE2A84" w:rsidRDefault="00D80E9D" w:rsidP="00D80E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noProof/>
          <w:sz w:val="24"/>
          <w:szCs w:val="24"/>
        </w:rPr>
        <w:t>Площадката отговаря на изискванията на ЗУО и на минималните технически изисквания съответно по т. II от приложение № 3 към наредбата за ИУМПС.</w:t>
      </w:r>
    </w:p>
    <w:p w:rsidR="00C26BB4" w:rsidRPr="00CE2A84" w:rsidRDefault="00D80E9D" w:rsidP="00C26BB4">
      <w:pPr>
        <w:spacing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Дейностите по разкомплектоване на ИУМПС, както временно съхранение на всички компоненти съдържащи опасни вещества и/или замърсени с опасни вещества ще се извършват на закрито- в помещения с непропусклив под. Няма да се формират замърсени дъждовни отпадъчни води.</w:t>
      </w:r>
    </w:p>
    <w:p w:rsidR="00D80E9D" w:rsidRPr="00CE2A84" w:rsidRDefault="00D80E9D" w:rsidP="00C26BB4">
      <w:pPr>
        <w:spacing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Опасните отпадъци от НУБА , включително и тези съдържащи опасни компоненти  ще се събират и съхраняват в 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  закрити складови помещения/фургони и навеси /  </w:t>
      </w:r>
      <w:r w:rsidRPr="00CE2A84">
        <w:rPr>
          <w:rFonts w:ascii="Times New Roman" w:hAnsi="Times New Roman" w:cs="Times New Roman"/>
          <w:sz w:val="24"/>
          <w:szCs w:val="24"/>
        </w:rPr>
        <w:t>в подходящи съдове, изработени от материали, които не взаимодействат с отпадъците и ще са разположени върху бетониран под. На територията на площадката ще са налични необходимо количество сорбенти, които ще се използват при евентуални разливи.</w:t>
      </w:r>
    </w:p>
    <w:p w:rsidR="00D80E9D" w:rsidRPr="00CE2A84" w:rsidRDefault="00D80E9D" w:rsidP="00D80E9D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Няма да се формират замърсени дъждовни отпадъчни води.</w:t>
      </w:r>
    </w:p>
    <w:p w:rsidR="00D80E9D" w:rsidRPr="00CE2A84" w:rsidRDefault="00D80E9D" w:rsidP="00D80E9D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Не се очаква изтичане на  вещества в почвите и от там в подземните води.</w:t>
      </w:r>
    </w:p>
    <w:p w:rsidR="00C26BB4" w:rsidRPr="00CE2A84" w:rsidRDefault="00C26BB4" w:rsidP="00C26BB4">
      <w:pPr>
        <w:spacing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   На територията на площадката няма да се използват опасни вещества, с изключение на почистващи препарати за хигиенизиране на обекта, както и дизелово гориво, необходимо за автопарка на дружеството.</w:t>
      </w:r>
    </w:p>
    <w:p w:rsidR="00D80E9D" w:rsidRPr="00CE2A84" w:rsidRDefault="00D80E9D" w:rsidP="00D80E9D">
      <w:pPr>
        <w:pStyle w:val="a5"/>
        <w:spacing w:after="120"/>
        <w:ind w:firstLine="708"/>
        <w:rPr>
          <w:sz w:val="24"/>
          <w:szCs w:val="24"/>
        </w:rPr>
      </w:pPr>
      <w:r w:rsidRPr="00CE2A84">
        <w:rPr>
          <w:sz w:val="24"/>
          <w:szCs w:val="24"/>
        </w:rPr>
        <w:t>Не се очаква емитиране на вещества, в т.ч. приоритетни и/или опасни, при които се осъществява или е възможен контакт с почва и/или вода.</w:t>
      </w:r>
    </w:p>
    <w:p w:rsidR="00B32FDF" w:rsidRPr="00CE2A84" w:rsidRDefault="00B32FDF" w:rsidP="00B32FDF">
      <w:pPr>
        <w:pStyle w:val="Default"/>
        <w:spacing w:after="120"/>
        <w:ind w:firstLine="708"/>
        <w:jc w:val="both"/>
        <w:rPr>
          <w:color w:val="auto"/>
        </w:rPr>
      </w:pPr>
      <w:r w:rsidRPr="00CE2A84">
        <w:rPr>
          <w:color w:val="auto"/>
        </w:rPr>
        <w:t>При реализация на инвестиционното предложение ще се генерират битово-фекални отпадъчни води , който ще се отвеждат изградена водоплътна изгребна яма.</w:t>
      </w:r>
    </w:p>
    <w:p w:rsidR="00B32FDF" w:rsidRPr="00CE2A84" w:rsidRDefault="00B32FDF" w:rsidP="00B32FDF">
      <w:pPr>
        <w:tabs>
          <w:tab w:val="right" w:leader="dot" w:pos="4394"/>
        </w:tabs>
        <w:spacing w:before="57" w:after="100" w:afterAutospacing="1" w:line="240" w:lineRule="auto"/>
        <w:jc w:val="both"/>
        <w:textAlignment w:val="center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Предвид горепосоченото, при реализация на инвестиционното предложение не се очакват негативни въздействия върху водите.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2. Въздействие върху елементи от Националната екологична мрежа, включително на разположените в близост до инвестиционното предложение.</w:t>
      </w:r>
    </w:p>
    <w:p w:rsidR="00A47EFC" w:rsidRPr="00CE2A84" w:rsidRDefault="00C26BB4" w:rsidP="00A47EFC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Имотът в който ще се реализира Инвестиционното предложение</w:t>
      </w:r>
      <w:r w:rsidR="00A47EFC" w:rsidRPr="00CE2A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7EFC" w:rsidRPr="00CE2A84">
        <w:rPr>
          <w:rFonts w:ascii="Times New Roman" w:hAnsi="Times New Roman" w:cs="Times New Roman"/>
          <w:sz w:val="24"/>
          <w:szCs w:val="24"/>
        </w:rPr>
        <w:t>е разположен в</w:t>
      </w:r>
      <w:r w:rsidR="00A47EFC" w:rsidRPr="00CE2A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7EFC" w:rsidRPr="00CE2A84">
        <w:rPr>
          <w:rFonts w:ascii="Times New Roman" w:hAnsi="Times New Roman" w:cs="Times New Roman"/>
          <w:sz w:val="24"/>
          <w:szCs w:val="24"/>
        </w:rPr>
        <w:t xml:space="preserve">устройствена зона </w:t>
      </w:r>
      <w:r w:rsidR="00A47EFC" w:rsidRPr="00CE2A84">
        <w:rPr>
          <w:rFonts w:ascii="Times New Roman" w:hAnsi="Times New Roman" w:cs="Times New Roman"/>
          <w:b/>
          <w:sz w:val="24"/>
          <w:szCs w:val="24"/>
        </w:rPr>
        <w:t>„Пп”- Предимно производствена</w:t>
      </w:r>
      <w:r w:rsidR="00A47EFC" w:rsidRPr="00CE2A84">
        <w:rPr>
          <w:rFonts w:ascii="Times New Roman" w:hAnsi="Times New Roman" w:cs="Times New Roman"/>
          <w:sz w:val="24"/>
          <w:szCs w:val="24"/>
        </w:rPr>
        <w:t xml:space="preserve">  и </w:t>
      </w:r>
      <w:r w:rsidR="00A47EFC" w:rsidRPr="00CE2A84">
        <w:rPr>
          <w:rFonts w:ascii="Times New Roman" w:hAnsi="Times New Roman" w:cs="Times New Roman"/>
          <w:b/>
          <w:sz w:val="24"/>
          <w:szCs w:val="24"/>
          <w:u w:val="single"/>
        </w:rPr>
        <w:t>не попада</w:t>
      </w:r>
      <w:r w:rsidR="00A47EFC" w:rsidRPr="00CE2A84">
        <w:rPr>
          <w:rFonts w:ascii="Times New Roman" w:hAnsi="Times New Roman" w:cs="Times New Roman"/>
          <w:sz w:val="24"/>
          <w:szCs w:val="24"/>
        </w:rPr>
        <w:t xml:space="preserve"> в</w:t>
      </w:r>
      <w:r w:rsidR="00A47EFC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границите  </w:t>
      </w:r>
      <w:r w:rsidR="00A47EFC" w:rsidRPr="00CE2A84">
        <w:rPr>
          <w:rFonts w:ascii="Times New Roman" w:hAnsi="Times New Roman" w:cs="Times New Roman"/>
          <w:sz w:val="24"/>
          <w:szCs w:val="24"/>
        </w:rPr>
        <w:t>на Защитени зони по смисъла на Закона за биологичното разнообразие /</w:t>
      </w:r>
      <w:r w:rsidR="00A47EFC" w:rsidRPr="00CE2A84">
        <w:rPr>
          <w:rFonts w:ascii="Times New Roman" w:hAnsi="Times New Roman" w:cs="Times New Roman"/>
          <w:i/>
          <w:sz w:val="24"/>
          <w:szCs w:val="24"/>
        </w:rPr>
        <w:t>обн. ДВ бр. 77 от 09.08.2002 г., изм. ДВ бр. 98 от 27.11.2018 г.</w:t>
      </w:r>
      <w:r w:rsidR="00A47EFC" w:rsidRPr="00CE2A84">
        <w:rPr>
          <w:rFonts w:ascii="Times New Roman" w:hAnsi="Times New Roman" w:cs="Times New Roman"/>
          <w:sz w:val="24"/>
          <w:szCs w:val="24"/>
        </w:rPr>
        <w:t>/ от мрежата „НАТУРА 2000“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="00A47EFC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.</w:t>
      </w:r>
    </w:p>
    <w:p w:rsidR="00C26BB4" w:rsidRPr="00CE2A84" w:rsidRDefault="00A47EFC" w:rsidP="00C26BB4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Не </w:t>
      </w:r>
      <w:r w:rsidR="00C26BB4"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се налага изграждане на допълнителна инфраструктура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.</w:t>
      </w:r>
    </w:p>
    <w:p w:rsidR="00C26BB4" w:rsidRPr="00CE2A84" w:rsidRDefault="00C26BB4" w:rsidP="00C26BB4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Реализацията и последващата експлоатация на инвестиционното предложение е с локален характер и няма да окаже трансгранично въздействие.</w:t>
      </w:r>
    </w:p>
    <w:p w:rsidR="00B32FDF" w:rsidRPr="00CE2A84" w:rsidRDefault="00B32FDF" w:rsidP="00502B6B">
      <w:pPr>
        <w:spacing w:after="12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3. Очакваните последици, произтичащи от уязвимостта на инвестиционното предложение от риск от големи аварии и/или бедствия.</w:t>
      </w:r>
    </w:p>
    <w:p w:rsidR="006A0749" w:rsidRPr="00CE2A84" w:rsidRDefault="006A0749" w:rsidP="006A074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На </w:t>
      </w:r>
      <w:r w:rsidRPr="00CE2A84">
        <w:rPr>
          <w:rFonts w:ascii="Times New Roman" w:hAnsi="Times New Roman" w:cs="Times New Roman"/>
          <w:sz w:val="24"/>
          <w:szCs w:val="24"/>
        </w:rPr>
        <w:t xml:space="preserve">площадка 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щ</w:t>
      </w:r>
      <w:r w:rsidRPr="00CE2A84">
        <w:rPr>
          <w:rFonts w:ascii="Times New Roman" w:hAnsi="Times New Roman" w:cs="Times New Roman"/>
          <w:sz w:val="24"/>
          <w:szCs w:val="24"/>
          <w:lang w:eastAsia="bg-BG"/>
        </w:rPr>
        <w:t>е се приемат опасни отпадъци:</w:t>
      </w:r>
    </w:p>
    <w:p w:rsidR="006A0749" w:rsidRPr="00CE2A84" w:rsidRDefault="006A0749" w:rsidP="006A0749">
      <w:pPr>
        <w:spacing w:after="12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  <w:lang w:eastAsia="bg-BG"/>
        </w:rPr>
        <w:t>НУБА-негодни за употреба батерии и акумулатори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за дейност </w:t>
      </w:r>
      <w:r w:rsidRPr="00CE2A84">
        <w:rPr>
          <w:rFonts w:ascii="Times New Roman" w:hAnsi="Times New Roman" w:cs="Times New Roman"/>
          <w:b/>
          <w:sz w:val="24"/>
          <w:szCs w:val="24"/>
          <w:lang w:val="en-US"/>
        </w:rPr>
        <w:t xml:space="preserve">R 13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временно съхранениедо 10 тона общо за една година. 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Събирането и съхранението на НУБА ще се извършва в съответствие с изискванията заложени в Наредба за батерии и акумулатори и за негодни за употреба акумулатори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>/Обн. ДВ бр. 2 от 08.01.2013 г., ......посл.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t xml:space="preserve"> изм. и </w:t>
      </w:r>
      <w:r w:rsidRPr="00CE2A84">
        <w:rPr>
          <w:rFonts w:ascii="Times New Roman" w:hAnsi="Times New Roman" w:cs="Times New Roman"/>
          <w:i/>
          <w:sz w:val="24"/>
          <w:szCs w:val="24"/>
          <w:shd w:val="clear" w:color="auto" w:fill="FEFEFE"/>
        </w:rPr>
        <w:lastRenderedPageBreak/>
        <w:t>доп. ДВ. бр.2 от 8 Януари 2021г.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</w:rPr>
        <w:t xml:space="preserve"> /.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Не </w:t>
      </w:r>
      <w:r w:rsidRPr="00CE2A84">
        <w:rPr>
          <w:rFonts w:ascii="Times New Roman" w:hAnsi="Times New Roman" w:cs="Times New Roman"/>
          <w:sz w:val="24"/>
          <w:szCs w:val="24"/>
        </w:rPr>
        <w:t xml:space="preserve"> се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предвижда механично третиране свързано с  нарушаване на целостта на посочените отпадъци. </w:t>
      </w:r>
    </w:p>
    <w:p w:rsidR="006A0749" w:rsidRPr="00CE2A84" w:rsidRDefault="006A0749" w:rsidP="006A0749">
      <w:pPr>
        <w:shd w:val="clear" w:color="auto" w:fill="FEFEFE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            ИУМПС от  различни видове транспорт (включително извънпътна техника) с код 16 01 04* за </w:t>
      </w:r>
      <w:r w:rsidRPr="00CE2A84">
        <w:rPr>
          <w:rFonts w:ascii="Times New Roman" w:hAnsi="Times New Roman" w:cs="Times New Roman"/>
          <w:b/>
          <w:i/>
          <w:sz w:val="24"/>
          <w:szCs w:val="24"/>
          <w:lang w:eastAsia="bg-BG"/>
        </w:rPr>
        <w:t>дейност –</w:t>
      </w:r>
      <w:r w:rsidRPr="00CE2A84">
        <w:rPr>
          <w:rFonts w:ascii="Times New Roman" w:hAnsi="Times New Roman" w:cs="Times New Roman"/>
          <w:b/>
          <w:sz w:val="24"/>
          <w:szCs w:val="24"/>
          <w:lang w:val="en-US"/>
        </w:rPr>
        <w:t xml:space="preserve"> R 12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-</w:t>
      </w:r>
      <w:r w:rsidRPr="00CE2A84">
        <w:rPr>
          <w:rFonts w:ascii="Times New Roman" w:hAnsi="Times New Roman" w:cs="Times New Roman"/>
          <w:sz w:val="24"/>
          <w:szCs w:val="24"/>
        </w:rPr>
        <w:t xml:space="preserve"> разглобяване, </w:t>
      </w:r>
      <w:r w:rsidRPr="00CE2A84">
        <w:rPr>
          <w:rFonts w:ascii="Times New Roman" w:hAnsi="Times New Roman" w:cs="Times New Roman"/>
          <w:sz w:val="24"/>
          <w:szCs w:val="24"/>
          <w:lang w:val="en-US"/>
        </w:rPr>
        <w:t>разкомплектоване</w:t>
      </w:r>
      <w:r w:rsidRPr="00CE2A84">
        <w:rPr>
          <w:rFonts w:ascii="Times New Roman" w:hAnsi="Times New Roman" w:cs="Times New Roman"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pacing w:val="-7"/>
          <w:sz w:val="24"/>
          <w:szCs w:val="24"/>
        </w:rPr>
        <w:t>на 150 т /год (100 бр /год)</w:t>
      </w:r>
      <w:r w:rsidRPr="00CE2A84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CE2A84">
        <w:rPr>
          <w:rFonts w:ascii="Times New Roman" w:hAnsi="Times New Roman" w:cs="Times New Roman"/>
          <w:noProof/>
          <w:sz w:val="24"/>
          <w:szCs w:val="24"/>
        </w:rPr>
        <w:t xml:space="preserve">Отпадъците ще  се обработват само механично - без промяна на състава им, в съответствие с изискванията поставени в </w:t>
      </w:r>
      <w:r w:rsidRPr="00CE2A84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Наредбата за излезлите от употреба моторни превозни средства </w:t>
      </w:r>
      <w:r w:rsidRPr="00CE2A8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/обн. дв. бр.7 от 25 януари 2013г., ...посл. изм. и доп. дв. бр.2 от 8 януари 2021г./</w:t>
      </w:r>
      <w:r w:rsidRPr="00CE2A84">
        <w:rPr>
          <w:rFonts w:ascii="Times New Roman" w:eastAsia="Times New Roman" w:hAnsi="Times New Roman" w:cs="Times New Roman"/>
          <w:bCs/>
          <w:i/>
          <w:sz w:val="24"/>
          <w:szCs w:val="24"/>
          <w:lang w:eastAsia="bg-BG"/>
        </w:rPr>
        <w:t xml:space="preserve">.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Всички опасни отпадъци, формирани от разкомплектоването на ИУМПС: демонтирани части , замърсени с масла;  оловни акумулатори; филтри;  течности, съдържащи се в ИУМПС /смазочни масла, масла от предавателни кутии, трансмисионни масла, хидравлични масла, охлаждащи течности, антифриз, спирачни течности, течности от климатични инсталации и др./ ще се съхраняват разделно по подходящ начин, съгласно техния произход, вид, състав и характерни свойства, както и в съответствие с изискванията поставени в </w:t>
      </w: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Наредбата за отработените масла и отпадъчните нефтопродукти </w:t>
      </w:r>
      <w:r w:rsidRPr="00CE2A84">
        <w:rPr>
          <w:rFonts w:ascii="Times New Roman" w:eastAsia="Calibri" w:hAnsi="Times New Roman" w:cs="Times New Roman"/>
          <w:i/>
          <w:sz w:val="24"/>
          <w:szCs w:val="24"/>
        </w:rPr>
        <w:t>/</w:t>
      </w:r>
      <w:r w:rsidRPr="00CE2A84">
        <w:rPr>
          <w:rFonts w:ascii="Times New Roman" w:eastAsia="Calibri" w:hAnsi="Times New Roman" w:cs="Times New Roman"/>
          <w:i/>
          <w:sz w:val="24"/>
          <w:szCs w:val="24"/>
          <w:shd w:val="clear" w:color="auto" w:fill="FEFEFE"/>
        </w:rPr>
        <w:t xml:space="preserve"> Обн. ДВ. бр.2 от 8 Януари 2013г., изм. и доп. ДВ. бр.60 от 20 Юли 2018г., изм. и доп. ДВ. бр.2 от 8 Януари 2021г.</w:t>
      </w:r>
      <w:r w:rsidRPr="00CE2A84">
        <w:rPr>
          <w:rFonts w:ascii="Times New Roman" w:eastAsia="Calibri" w:hAnsi="Times New Roman" w:cs="Times New Roman"/>
          <w:i/>
          <w:sz w:val="24"/>
          <w:szCs w:val="24"/>
        </w:rPr>
        <w:t>/</w:t>
      </w:r>
      <w:r w:rsidRPr="00CE2A84">
        <w:rPr>
          <w:rFonts w:ascii="Times New Roman" w:eastAsia="Calibri" w:hAnsi="Times New Roman" w:cs="Times New Roman"/>
          <w:sz w:val="24"/>
          <w:szCs w:val="24"/>
        </w:rPr>
        <w:t xml:space="preserve"> и аналогични </w:t>
      </w: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наредби, касаещи специфичните отпадъци. </w:t>
      </w:r>
    </w:p>
    <w:p w:rsidR="006A0749" w:rsidRPr="00CE2A84" w:rsidRDefault="006A0749" w:rsidP="006A07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Ще бъде осигурено  периодичното им предаване за последващо третиране, рециклиране, оползотворяване и/или обезвреждане на фирми притежаващи притежаващи документ по чл. 35 от ЗУО.  Общото количество на временно  съхраняваните опасни отпадъци на площадката, в един и същи момент от време, няма да надвишава 50 тона, което ще бъде видно и от съответните отчетни документи за приетите и предадените количества опасни отпадъци.</w:t>
      </w:r>
    </w:p>
    <w:p w:rsidR="006A0749" w:rsidRPr="00CE2A84" w:rsidRDefault="006A0749" w:rsidP="006A07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Съгласно забележка 5 към приложение №3 на ЗООС, а именно „В случай на опасни вещества, включително отпадъци, които не са обхванати от Регламент (ЕО) № 1272/2008, но които независимо от това са налични или има вероятност да са налични в едно предприятие/съоръжение и притежават или могат да притежават според условията, установени в предприятието/съоръжението, еквивалентни свойства по отношение на потенциал за големи аварии, се причисляват временно към най-близката категория или посочено опасно вещество, попадащо в обхвата на глава седма, раздел I и на наредбата по чл. 103, ал. 9. </w:t>
      </w:r>
    </w:p>
    <w:p w:rsidR="006A0749" w:rsidRPr="00CE2A84" w:rsidRDefault="006A0749" w:rsidP="006A07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Няма да се съхраняват опасни вещества, надхвърлящи праговите количества на опасни вещества, посочени в Приложение 3 на Закона за опазване на околната среда. При последващата експлоатация на ИП, очакваните ОХВ, които ще бъдат налични на площадката са миещи и дезинфекционни препарати, служещи за хигиенизиране на общите части. </w:t>
      </w:r>
    </w:p>
    <w:p w:rsidR="006A0749" w:rsidRPr="00CE2A84" w:rsidRDefault="006A0749" w:rsidP="006A07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A84">
        <w:rPr>
          <w:rFonts w:ascii="Times New Roman" w:eastAsia="Times New Roman" w:hAnsi="Times New Roman" w:cs="Times New Roman"/>
          <w:sz w:val="24"/>
          <w:szCs w:val="24"/>
          <w:lang w:eastAsia="bg-BG"/>
        </w:rPr>
        <w:t>След реализацията на ИП, максималните количества на опасни химични вещества и смеси, които ще се съхраняват на площадката, не надвишават съответния количествен праг за висок или нисък рисков потенциал, съгласно Приложение № 3 към чл. 103, глава VII на ЗООС, поради което, на обекта не е извършена класификация като „предприятие и/или съоръжение с нисък рисков потенциал“ или като „предприятие и/или съоръжение с висок рисков потенциал“.</w:t>
      </w:r>
    </w:p>
    <w:p w:rsidR="00940E86" w:rsidRPr="00CE2A84" w:rsidRDefault="00940E86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4. Вид и естество на въздействието (пряко, непряко, вторично, кумулативно, краткотрайно, средно- и дълготрайно, постоянно и временно, положително и отрицателно).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eastAsia="Times New Roman" w:hAnsi="Times New Roman" w:cs="Times New Roman"/>
          <w:noProof/>
          <w:sz w:val="24"/>
          <w:szCs w:val="24"/>
          <w:lang w:val="en-GB" w:eastAsia="en-GB"/>
        </w:rPr>
        <w:lastRenderedPageBreak/>
        <w:drawing>
          <wp:inline distT="0" distB="0" distL="0" distR="0">
            <wp:extent cx="5753100" cy="460057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60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5. Степен и пространствен обхват на въздействието - географски район; засегнато население; населени места (наименование, вид - град, село, курортно селище, брой на населението, което е вероятно да бъде засегнато, и др.). 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Потенциалните въздействия могат да се оценят, като: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• Въздействия с малък териториален обхват – не се очакват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• Въздействия с локален характер – не се очакват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• Въздействия върху засегнато население – не се очакват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• Трансгранични въздействия – не сe очакват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Имайки предвид същността на инвестиционното предложение, разстоянието до най-близките жилищни сгради и местоположението на площадката на инвестиционното предложение, при реализацията не се очаква отрицателно въздействие върху здравето на хората и компонентите на околната среда.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6. Вероятност, интензивност, комплексност на въздействието.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При спазване на нормален режим на експлоатация и прилагането на всички мерки за предотвратяване или минимизиране на потенциалните въздействия не се очаква поява на отрицателно въздействие, при реализация на инвестиционното предложение, върху здравето на хората и компонентите на околната среда.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lastRenderedPageBreak/>
        <w:t>7. Очакваното настъпване, продължителността, честотата и обратимостта на въздействието.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Отрицателно въздействие върху здравето на хората и компонентите на околната среда е възможно единствено при аварийни ситуации. Минимизирането на ефекта е гарантирано от прилагането на мерки за минимизиране и недопускане на негативни въздействия. Минимизиране на въздействията може да се постигне и чрез периодичното инструктиране на персонала, периодична проверка на квалификация, отговорност и задължения на всяко лице чрез симулиране на аварийни ситуации.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Продължителност – не се очаква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Честота – постоянно – не се очакват негативни въздействия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– кратковременно – при аварийна ситуация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Обратимост - Обратимост на въздействието може да се постигне, като се спазват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нормативните условия и мерките за безопасност.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8. Комбинирането с въздействия на други съществуващи и/или одобрени инвестиционни предложения.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Не са възможни въздействия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9. Възможността за ефективно намаляване на въздействията.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Прилагане на предвидените мерки за ограничаване на въздействието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10. Трансграничен характер на въздействието</w:t>
      </w:r>
      <w:r w:rsidRPr="00CE2A8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Реализацията на инвестиционното предложение няма да окаже въздействие с трансграничен характер.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11. Мерки, които е необходимо да се включат в инвестиционното предложение, свързани с избягване, предотвратяване, намаляване или компенсиране на предполагаемите значителни отрицателни въздействия върху околната среда и човешкото здраве.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Редовно почистване на площадката и пътните настилки и тяхното овлажняване по време на сухо и ветровито време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 Трафикът на товарните коли да се планира по-начин, позволяващ най-малко неблагоприятно въздействие на изгорелите газове от ДВГ и опасности от злополуки;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 Спазване на инструкциите за безопасна работа на площадката;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Следене за пропуски в контейнерите са съхранение на опасните отпадъци ;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Проверки за непропускливост на бетонираната площадка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 Първоначален и периодичен инструктажи по безопасна работа и спазване на безопасни условия на труд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>- Спазване на поставените условия в издаденото решение за преценка необходимост от ОВОС и решение по реда на ЗУО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lastRenderedPageBreak/>
        <w:t>По време на закриване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sz w:val="24"/>
          <w:szCs w:val="24"/>
        </w:rPr>
        <w:t xml:space="preserve"> - Демонтиране на оборудването, почистване и привеждане на площадката на инвестиционното предложение във вид подходящ за последващо ползване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>V. Обществен интерес към инвестиционното предложение.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E2A8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E2A84">
        <w:rPr>
          <w:rFonts w:ascii="Times New Roman" w:hAnsi="Times New Roman" w:cs="Times New Roman"/>
          <w:sz w:val="24"/>
          <w:szCs w:val="24"/>
        </w:rPr>
        <w:t xml:space="preserve">Не са постъпвали възражение срещу така заявеното инвестиционно предложение. </w:t>
      </w: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32FDF" w:rsidRPr="00CE2A84" w:rsidRDefault="00B32FDF" w:rsidP="00B32FD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B7C91" w:rsidRPr="00160E31" w:rsidRDefault="00CB7C91" w:rsidP="00B32FD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CB7C91" w:rsidRPr="00160E31" w:rsidSect="00940CAC">
      <w:foot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7103" w:rsidRDefault="00417103" w:rsidP="00837C35">
      <w:pPr>
        <w:spacing w:after="0" w:line="240" w:lineRule="auto"/>
      </w:pPr>
      <w:r>
        <w:separator/>
      </w:r>
    </w:p>
  </w:endnote>
  <w:endnote w:type="continuationSeparator" w:id="0">
    <w:p w:rsidR="00417103" w:rsidRDefault="00417103" w:rsidP="00837C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</w:rPr>
      <w:id w:val="516431121"/>
      <w:docPartObj>
        <w:docPartGallery w:val="Page Numbers (Bottom of Page)"/>
        <w:docPartUnique/>
      </w:docPartObj>
    </w:sdtPr>
    <w:sdtEndPr/>
    <w:sdtContent>
      <w:sdt>
        <w:sdtPr>
          <w:rPr>
            <w:rFonts w:ascii="Times New Roman" w:hAnsi="Times New Roman" w:cs="Times New Roman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2604DB" w:rsidRPr="00CE1E8C" w:rsidRDefault="002604DB">
            <w:pPr>
              <w:pStyle w:val="ad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стр.</w:t>
            </w:r>
            <w:r w:rsidRPr="00CE1E8C">
              <w:rPr>
                <w:rFonts w:ascii="Times New Roman" w:hAnsi="Times New Roman" w:cs="Times New Roman"/>
              </w:rPr>
              <w:t xml:space="preserve"> </w:t>
            </w:r>
            <w:r w:rsidR="00B970C4" w:rsidRPr="00CE1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Pr="00CE1E8C">
              <w:rPr>
                <w:rFonts w:ascii="Times New Roman" w:hAnsi="Times New Roman" w:cs="Times New Roman"/>
                <w:b/>
                <w:bCs/>
              </w:rPr>
              <w:instrText xml:space="preserve"> PAGE </w:instrText>
            </w:r>
            <w:r w:rsidR="00B970C4" w:rsidRPr="00CE1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204012">
              <w:rPr>
                <w:rFonts w:ascii="Times New Roman" w:hAnsi="Times New Roman" w:cs="Times New Roman"/>
                <w:b/>
                <w:bCs/>
                <w:noProof/>
              </w:rPr>
              <w:t>22</w:t>
            </w:r>
            <w:r w:rsidR="00B970C4" w:rsidRPr="00CE1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  <w:r>
              <w:rPr>
                <w:rFonts w:ascii="Times New Roman" w:hAnsi="Times New Roman" w:cs="Times New Roman"/>
              </w:rPr>
              <w:t xml:space="preserve"> от </w:t>
            </w:r>
            <w:r w:rsidRPr="00CE1E8C">
              <w:rPr>
                <w:rFonts w:ascii="Times New Roman" w:hAnsi="Times New Roman" w:cs="Times New Roman"/>
              </w:rPr>
              <w:t xml:space="preserve"> </w:t>
            </w:r>
            <w:r w:rsidR="00B970C4" w:rsidRPr="00CE1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Pr="00CE1E8C">
              <w:rPr>
                <w:rFonts w:ascii="Times New Roman" w:hAnsi="Times New Roman" w:cs="Times New Roman"/>
                <w:b/>
                <w:bCs/>
              </w:rPr>
              <w:instrText xml:space="preserve"> NUMPAGES  </w:instrText>
            </w:r>
            <w:r w:rsidR="00B970C4" w:rsidRPr="00CE1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204012">
              <w:rPr>
                <w:rFonts w:ascii="Times New Roman" w:hAnsi="Times New Roman" w:cs="Times New Roman"/>
                <w:b/>
                <w:bCs/>
                <w:noProof/>
              </w:rPr>
              <w:t>43</w:t>
            </w:r>
            <w:r w:rsidR="00B970C4" w:rsidRPr="00CE1E8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2604DB" w:rsidRPr="00CE1E8C" w:rsidRDefault="002604DB">
    <w:pPr>
      <w:pStyle w:val="ad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7103" w:rsidRDefault="00417103" w:rsidP="00837C35">
      <w:pPr>
        <w:spacing w:after="0" w:line="240" w:lineRule="auto"/>
      </w:pPr>
      <w:r>
        <w:separator/>
      </w:r>
    </w:p>
  </w:footnote>
  <w:footnote w:type="continuationSeparator" w:id="0">
    <w:p w:rsidR="00417103" w:rsidRDefault="00417103" w:rsidP="00837C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572360"/>
    <w:multiLevelType w:val="hybridMultilevel"/>
    <w:tmpl w:val="68BC668A"/>
    <w:lvl w:ilvl="0" w:tplc="130CF5F0">
      <w:start w:val="1"/>
      <w:numFmt w:val="decimal"/>
      <w:lvlText w:val="%1."/>
      <w:lvlJc w:val="left"/>
      <w:pPr>
        <w:ind w:left="1068" w:hanging="360"/>
      </w:pPr>
      <w:rPr>
        <w:rFonts w:hint="default"/>
        <w:b/>
        <w:i w:val="0"/>
      </w:rPr>
    </w:lvl>
    <w:lvl w:ilvl="1" w:tplc="04020019" w:tentative="1">
      <w:start w:val="1"/>
      <w:numFmt w:val="lowerLetter"/>
      <w:lvlText w:val="%2."/>
      <w:lvlJc w:val="left"/>
      <w:pPr>
        <w:ind w:left="1788" w:hanging="360"/>
      </w:pPr>
    </w:lvl>
    <w:lvl w:ilvl="2" w:tplc="0402001B" w:tentative="1">
      <w:start w:val="1"/>
      <w:numFmt w:val="lowerRoman"/>
      <w:lvlText w:val="%3."/>
      <w:lvlJc w:val="right"/>
      <w:pPr>
        <w:ind w:left="2508" w:hanging="180"/>
      </w:pPr>
    </w:lvl>
    <w:lvl w:ilvl="3" w:tplc="0402000F" w:tentative="1">
      <w:start w:val="1"/>
      <w:numFmt w:val="decimal"/>
      <w:lvlText w:val="%4."/>
      <w:lvlJc w:val="left"/>
      <w:pPr>
        <w:ind w:left="3228" w:hanging="360"/>
      </w:pPr>
    </w:lvl>
    <w:lvl w:ilvl="4" w:tplc="04020019" w:tentative="1">
      <w:start w:val="1"/>
      <w:numFmt w:val="lowerLetter"/>
      <w:lvlText w:val="%5."/>
      <w:lvlJc w:val="left"/>
      <w:pPr>
        <w:ind w:left="3948" w:hanging="360"/>
      </w:pPr>
    </w:lvl>
    <w:lvl w:ilvl="5" w:tplc="0402001B" w:tentative="1">
      <w:start w:val="1"/>
      <w:numFmt w:val="lowerRoman"/>
      <w:lvlText w:val="%6."/>
      <w:lvlJc w:val="right"/>
      <w:pPr>
        <w:ind w:left="4668" w:hanging="180"/>
      </w:pPr>
    </w:lvl>
    <w:lvl w:ilvl="6" w:tplc="0402000F" w:tentative="1">
      <w:start w:val="1"/>
      <w:numFmt w:val="decimal"/>
      <w:lvlText w:val="%7."/>
      <w:lvlJc w:val="left"/>
      <w:pPr>
        <w:ind w:left="5388" w:hanging="360"/>
      </w:pPr>
    </w:lvl>
    <w:lvl w:ilvl="7" w:tplc="04020019" w:tentative="1">
      <w:start w:val="1"/>
      <w:numFmt w:val="lowerLetter"/>
      <w:lvlText w:val="%8."/>
      <w:lvlJc w:val="left"/>
      <w:pPr>
        <w:ind w:left="6108" w:hanging="360"/>
      </w:pPr>
    </w:lvl>
    <w:lvl w:ilvl="8" w:tplc="040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95F2DB6"/>
    <w:multiLevelType w:val="hybridMultilevel"/>
    <w:tmpl w:val="D00AD03C"/>
    <w:lvl w:ilvl="0" w:tplc="0402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" w15:restartNumberingAfterBreak="0">
    <w:nsid w:val="17F72656"/>
    <w:multiLevelType w:val="hybridMultilevel"/>
    <w:tmpl w:val="B12C63BC"/>
    <w:lvl w:ilvl="0" w:tplc="0402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EC05C62"/>
    <w:multiLevelType w:val="hybridMultilevel"/>
    <w:tmpl w:val="E0D255AA"/>
    <w:lvl w:ilvl="0" w:tplc="040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76338"/>
    <w:multiLevelType w:val="hybridMultilevel"/>
    <w:tmpl w:val="620E1810"/>
    <w:lvl w:ilvl="0" w:tplc="040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9E304C"/>
    <w:multiLevelType w:val="hybridMultilevel"/>
    <w:tmpl w:val="7F52CCC0"/>
    <w:lvl w:ilvl="0" w:tplc="7CB25548">
      <w:start w:val="1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020019" w:tentative="1">
      <w:start w:val="1"/>
      <w:numFmt w:val="lowerLetter"/>
      <w:lvlText w:val="%2."/>
      <w:lvlJc w:val="left"/>
      <w:pPr>
        <w:ind w:left="1788" w:hanging="360"/>
      </w:pPr>
    </w:lvl>
    <w:lvl w:ilvl="2" w:tplc="0402001B" w:tentative="1">
      <w:start w:val="1"/>
      <w:numFmt w:val="lowerRoman"/>
      <w:lvlText w:val="%3."/>
      <w:lvlJc w:val="right"/>
      <w:pPr>
        <w:ind w:left="2508" w:hanging="180"/>
      </w:pPr>
    </w:lvl>
    <w:lvl w:ilvl="3" w:tplc="0402000F" w:tentative="1">
      <w:start w:val="1"/>
      <w:numFmt w:val="decimal"/>
      <w:lvlText w:val="%4."/>
      <w:lvlJc w:val="left"/>
      <w:pPr>
        <w:ind w:left="3228" w:hanging="360"/>
      </w:pPr>
    </w:lvl>
    <w:lvl w:ilvl="4" w:tplc="04020019" w:tentative="1">
      <w:start w:val="1"/>
      <w:numFmt w:val="lowerLetter"/>
      <w:lvlText w:val="%5."/>
      <w:lvlJc w:val="left"/>
      <w:pPr>
        <w:ind w:left="3948" w:hanging="360"/>
      </w:pPr>
    </w:lvl>
    <w:lvl w:ilvl="5" w:tplc="0402001B" w:tentative="1">
      <w:start w:val="1"/>
      <w:numFmt w:val="lowerRoman"/>
      <w:lvlText w:val="%6."/>
      <w:lvlJc w:val="right"/>
      <w:pPr>
        <w:ind w:left="4668" w:hanging="180"/>
      </w:pPr>
    </w:lvl>
    <w:lvl w:ilvl="6" w:tplc="0402000F" w:tentative="1">
      <w:start w:val="1"/>
      <w:numFmt w:val="decimal"/>
      <w:lvlText w:val="%7."/>
      <w:lvlJc w:val="left"/>
      <w:pPr>
        <w:ind w:left="5388" w:hanging="360"/>
      </w:pPr>
    </w:lvl>
    <w:lvl w:ilvl="7" w:tplc="04020019" w:tentative="1">
      <w:start w:val="1"/>
      <w:numFmt w:val="lowerLetter"/>
      <w:lvlText w:val="%8."/>
      <w:lvlJc w:val="left"/>
      <w:pPr>
        <w:ind w:left="6108" w:hanging="360"/>
      </w:pPr>
    </w:lvl>
    <w:lvl w:ilvl="8" w:tplc="0402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22B9411A"/>
    <w:multiLevelType w:val="hybridMultilevel"/>
    <w:tmpl w:val="317A7126"/>
    <w:lvl w:ilvl="0" w:tplc="383E276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5A77AC"/>
    <w:multiLevelType w:val="hybridMultilevel"/>
    <w:tmpl w:val="8C80849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787EEC"/>
    <w:multiLevelType w:val="hybridMultilevel"/>
    <w:tmpl w:val="3A809D08"/>
    <w:lvl w:ilvl="0" w:tplc="F2C6210A">
      <w:start w:val="5"/>
      <w:numFmt w:val="bullet"/>
      <w:lvlText w:val="-"/>
      <w:lvlJc w:val="left"/>
      <w:pPr>
        <w:ind w:left="644" w:hanging="360"/>
      </w:pPr>
      <w:rPr>
        <w:rFonts w:ascii="Times New Roman" w:eastAsia="Times New Roman" w:hAnsi="Times New Roman" w:cs="Times New Roman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F56411"/>
    <w:multiLevelType w:val="hybridMultilevel"/>
    <w:tmpl w:val="02608970"/>
    <w:lvl w:ilvl="0" w:tplc="CD36222A">
      <w:start w:val="1"/>
      <w:numFmt w:val="bullet"/>
      <w:lvlText w:val="-"/>
      <w:lvlJc w:val="left"/>
      <w:pPr>
        <w:ind w:left="928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34183BCC"/>
    <w:multiLevelType w:val="hybridMultilevel"/>
    <w:tmpl w:val="6E40ED24"/>
    <w:lvl w:ilvl="0" w:tplc="0402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11" w15:restartNumberingAfterBreak="0">
    <w:nsid w:val="36D54842"/>
    <w:multiLevelType w:val="hybridMultilevel"/>
    <w:tmpl w:val="AC085B82"/>
    <w:lvl w:ilvl="0" w:tplc="04020013">
      <w:start w:val="1"/>
      <w:numFmt w:val="upperRoman"/>
      <w:lvlText w:val="%1."/>
      <w:lvlJc w:val="righ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FB5372"/>
    <w:multiLevelType w:val="hybridMultilevel"/>
    <w:tmpl w:val="0BE0DFF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D91A6F"/>
    <w:multiLevelType w:val="hybridMultilevel"/>
    <w:tmpl w:val="B21662BE"/>
    <w:lvl w:ilvl="0" w:tplc="48148EE4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2C4908"/>
    <w:multiLevelType w:val="hybridMultilevel"/>
    <w:tmpl w:val="D2F22E2C"/>
    <w:lvl w:ilvl="0" w:tplc="0402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48720EEE"/>
    <w:multiLevelType w:val="hybridMultilevel"/>
    <w:tmpl w:val="F3F6C8E0"/>
    <w:lvl w:ilvl="0" w:tplc="0402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02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2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2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2000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2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4FF65FFF"/>
    <w:multiLevelType w:val="hybridMultilevel"/>
    <w:tmpl w:val="1FB6E128"/>
    <w:lvl w:ilvl="0" w:tplc="48148EE4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DE271F"/>
    <w:multiLevelType w:val="hybridMultilevel"/>
    <w:tmpl w:val="353A79BA"/>
    <w:lvl w:ilvl="0" w:tplc="040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316B52"/>
    <w:multiLevelType w:val="hybridMultilevel"/>
    <w:tmpl w:val="FBB607DC"/>
    <w:lvl w:ilvl="0" w:tplc="0402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020003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2000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20003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2000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20003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9" w15:restartNumberingAfterBreak="0">
    <w:nsid w:val="5EA11513"/>
    <w:multiLevelType w:val="hybridMultilevel"/>
    <w:tmpl w:val="56E89BAC"/>
    <w:lvl w:ilvl="0" w:tplc="04020013">
      <w:start w:val="1"/>
      <w:numFmt w:val="upperRoman"/>
      <w:lvlText w:val="%1."/>
      <w:lvlJc w:val="righ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07C4211"/>
    <w:multiLevelType w:val="hybridMultilevel"/>
    <w:tmpl w:val="79E4B0BA"/>
    <w:lvl w:ilvl="0" w:tplc="383E2762">
      <w:start w:val="1"/>
      <w:numFmt w:val="bullet"/>
      <w:lvlText w:val="-"/>
      <w:lvlJc w:val="left"/>
      <w:pPr>
        <w:ind w:left="1428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 w15:restartNumberingAfterBreak="0">
    <w:nsid w:val="62CE49C7"/>
    <w:multiLevelType w:val="hybridMultilevel"/>
    <w:tmpl w:val="8F2C343C"/>
    <w:lvl w:ilvl="0" w:tplc="6E9A80AC">
      <w:start w:val="15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  <w:color w:val="FF0000"/>
      </w:rPr>
    </w:lvl>
    <w:lvl w:ilvl="1" w:tplc="0402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EE3084"/>
    <w:multiLevelType w:val="hybridMultilevel"/>
    <w:tmpl w:val="F2D20AC2"/>
    <w:lvl w:ilvl="0" w:tplc="383E276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7A7F46"/>
    <w:multiLevelType w:val="hybridMultilevel"/>
    <w:tmpl w:val="09765A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994656D"/>
    <w:multiLevelType w:val="hybridMultilevel"/>
    <w:tmpl w:val="5276E51C"/>
    <w:lvl w:ilvl="0" w:tplc="F28A1CF6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02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 w15:restartNumberingAfterBreak="0">
    <w:nsid w:val="7B900378"/>
    <w:multiLevelType w:val="hybridMultilevel"/>
    <w:tmpl w:val="641CE738"/>
    <w:lvl w:ilvl="0" w:tplc="F2C6210A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C550F43"/>
    <w:multiLevelType w:val="hybridMultilevel"/>
    <w:tmpl w:val="0038AFEE"/>
    <w:lvl w:ilvl="0" w:tplc="0402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ABCA41C">
      <w:start w:val="1"/>
      <w:numFmt w:val="upperRoman"/>
      <w:lvlText w:val="%2."/>
      <w:lvlJc w:val="left"/>
      <w:pPr>
        <w:tabs>
          <w:tab w:val="num" w:pos="3185"/>
        </w:tabs>
        <w:ind w:left="3185" w:hanging="1290"/>
      </w:pPr>
      <w:rPr>
        <w:rFonts w:cs="Times New Roman" w:hint="default"/>
        <w:b/>
      </w:rPr>
    </w:lvl>
    <w:lvl w:ilvl="2" w:tplc="04020005" w:tentative="1">
      <w:start w:val="1"/>
      <w:numFmt w:val="bullet"/>
      <w:lvlText w:val=""/>
      <w:lvlJc w:val="left"/>
      <w:pPr>
        <w:tabs>
          <w:tab w:val="num" w:pos="2975"/>
        </w:tabs>
        <w:ind w:left="2975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695"/>
        </w:tabs>
        <w:ind w:left="3695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4415"/>
        </w:tabs>
        <w:ind w:left="4415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5135"/>
        </w:tabs>
        <w:ind w:left="5135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855"/>
        </w:tabs>
        <w:ind w:left="5855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575"/>
        </w:tabs>
        <w:ind w:left="6575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7295"/>
        </w:tabs>
        <w:ind w:left="729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6"/>
  </w:num>
  <w:num w:numId="3">
    <w:abstractNumId w:val="5"/>
  </w:num>
  <w:num w:numId="4">
    <w:abstractNumId w:val="7"/>
  </w:num>
  <w:num w:numId="5">
    <w:abstractNumId w:val="24"/>
  </w:num>
  <w:num w:numId="6">
    <w:abstractNumId w:val="14"/>
  </w:num>
  <w:num w:numId="7">
    <w:abstractNumId w:val="8"/>
  </w:num>
  <w:num w:numId="8">
    <w:abstractNumId w:val="25"/>
  </w:num>
  <w:num w:numId="9">
    <w:abstractNumId w:val="1"/>
  </w:num>
  <w:num w:numId="10">
    <w:abstractNumId w:val="21"/>
  </w:num>
  <w:num w:numId="11">
    <w:abstractNumId w:val="11"/>
  </w:num>
  <w:num w:numId="12">
    <w:abstractNumId w:val="19"/>
  </w:num>
  <w:num w:numId="13">
    <w:abstractNumId w:val="9"/>
  </w:num>
  <w:num w:numId="14">
    <w:abstractNumId w:val="23"/>
  </w:num>
  <w:num w:numId="15">
    <w:abstractNumId w:val="16"/>
  </w:num>
  <w:num w:numId="16">
    <w:abstractNumId w:val="13"/>
  </w:num>
  <w:num w:numId="17">
    <w:abstractNumId w:val="4"/>
  </w:num>
  <w:num w:numId="18">
    <w:abstractNumId w:val="18"/>
  </w:num>
  <w:num w:numId="19">
    <w:abstractNumId w:val="15"/>
  </w:num>
  <w:num w:numId="2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7"/>
  </w:num>
  <w:num w:numId="22">
    <w:abstractNumId w:val="2"/>
  </w:num>
  <w:num w:numId="23">
    <w:abstractNumId w:val="3"/>
  </w:num>
  <w:num w:numId="24">
    <w:abstractNumId w:val="20"/>
  </w:num>
  <w:num w:numId="25">
    <w:abstractNumId w:val="22"/>
  </w:num>
  <w:num w:numId="26">
    <w:abstractNumId w:val="6"/>
  </w:num>
  <w:num w:numId="27">
    <w:abstractNumId w:val="12"/>
  </w:num>
  <w:num w:numId="2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E7829"/>
    <w:rsid w:val="0000214F"/>
    <w:rsid w:val="00002779"/>
    <w:rsid w:val="000037F9"/>
    <w:rsid w:val="00020155"/>
    <w:rsid w:val="00023563"/>
    <w:rsid w:val="000259AA"/>
    <w:rsid w:val="0003270F"/>
    <w:rsid w:val="0003389C"/>
    <w:rsid w:val="00037BED"/>
    <w:rsid w:val="00044BAC"/>
    <w:rsid w:val="00061BE7"/>
    <w:rsid w:val="00071E6B"/>
    <w:rsid w:val="00077F22"/>
    <w:rsid w:val="0008316D"/>
    <w:rsid w:val="000935F5"/>
    <w:rsid w:val="000A2A8A"/>
    <w:rsid w:val="000A5599"/>
    <w:rsid w:val="000D04B7"/>
    <w:rsid w:val="000D05CE"/>
    <w:rsid w:val="000D08F6"/>
    <w:rsid w:val="000D2DFA"/>
    <w:rsid w:val="000D3315"/>
    <w:rsid w:val="000D5D5D"/>
    <w:rsid w:val="000E07F6"/>
    <w:rsid w:val="000F0864"/>
    <w:rsid w:val="000F23AC"/>
    <w:rsid w:val="00100023"/>
    <w:rsid w:val="001044CF"/>
    <w:rsid w:val="00106BDE"/>
    <w:rsid w:val="00111992"/>
    <w:rsid w:val="00127423"/>
    <w:rsid w:val="00127CAA"/>
    <w:rsid w:val="001415BA"/>
    <w:rsid w:val="00146035"/>
    <w:rsid w:val="00152281"/>
    <w:rsid w:val="0015618A"/>
    <w:rsid w:val="00160E31"/>
    <w:rsid w:val="0016451B"/>
    <w:rsid w:val="00164876"/>
    <w:rsid w:val="0017351C"/>
    <w:rsid w:val="00197548"/>
    <w:rsid w:val="001D5339"/>
    <w:rsid w:val="001D6438"/>
    <w:rsid w:val="001D6EE7"/>
    <w:rsid w:val="001E1443"/>
    <w:rsid w:val="001F6023"/>
    <w:rsid w:val="001F783F"/>
    <w:rsid w:val="0020273A"/>
    <w:rsid w:val="00204012"/>
    <w:rsid w:val="0020457E"/>
    <w:rsid w:val="00204EDA"/>
    <w:rsid w:val="002053D7"/>
    <w:rsid w:val="00207A74"/>
    <w:rsid w:val="00212CAF"/>
    <w:rsid w:val="0021474E"/>
    <w:rsid w:val="00216DE2"/>
    <w:rsid w:val="00223DB8"/>
    <w:rsid w:val="00232011"/>
    <w:rsid w:val="002337BC"/>
    <w:rsid w:val="00236682"/>
    <w:rsid w:val="00240B61"/>
    <w:rsid w:val="00255CF3"/>
    <w:rsid w:val="00256BFE"/>
    <w:rsid w:val="002604DB"/>
    <w:rsid w:val="002660F6"/>
    <w:rsid w:val="00266DF3"/>
    <w:rsid w:val="00274679"/>
    <w:rsid w:val="00276342"/>
    <w:rsid w:val="00277517"/>
    <w:rsid w:val="00277780"/>
    <w:rsid w:val="002827AD"/>
    <w:rsid w:val="00286C42"/>
    <w:rsid w:val="002910FC"/>
    <w:rsid w:val="00294409"/>
    <w:rsid w:val="002949E4"/>
    <w:rsid w:val="00296CD3"/>
    <w:rsid w:val="00297E09"/>
    <w:rsid w:val="00297E8A"/>
    <w:rsid w:val="002A0802"/>
    <w:rsid w:val="002B05C4"/>
    <w:rsid w:val="002C0D00"/>
    <w:rsid w:val="002C19CB"/>
    <w:rsid w:val="002C6845"/>
    <w:rsid w:val="002E4447"/>
    <w:rsid w:val="002F0805"/>
    <w:rsid w:val="002F47D2"/>
    <w:rsid w:val="00300515"/>
    <w:rsid w:val="00306781"/>
    <w:rsid w:val="003101A9"/>
    <w:rsid w:val="00313484"/>
    <w:rsid w:val="003139CA"/>
    <w:rsid w:val="00322522"/>
    <w:rsid w:val="00322687"/>
    <w:rsid w:val="00323EE0"/>
    <w:rsid w:val="00325C14"/>
    <w:rsid w:val="00326AFA"/>
    <w:rsid w:val="00326FFA"/>
    <w:rsid w:val="00327B62"/>
    <w:rsid w:val="003359CF"/>
    <w:rsid w:val="003422B6"/>
    <w:rsid w:val="00347A78"/>
    <w:rsid w:val="00355516"/>
    <w:rsid w:val="00360C00"/>
    <w:rsid w:val="003610C6"/>
    <w:rsid w:val="003629EE"/>
    <w:rsid w:val="00371DE5"/>
    <w:rsid w:val="0037667A"/>
    <w:rsid w:val="00377541"/>
    <w:rsid w:val="00380254"/>
    <w:rsid w:val="00380411"/>
    <w:rsid w:val="0039406D"/>
    <w:rsid w:val="00394823"/>
    <w:rsid w:val="003972AB"/>
    <w:rsid w:val="003C12D3"/>
    <w:rsid w:val="003D179F"/>
    <w:rsid w:val="003E1F8B"/>
    <w:rsid w:val="003F1908"/>
    <w:rsid w:val="004071BC"/>
    <w:rsid w:val="00410077"/>
    <w:rsid w:val="0041054C"/>
    <w:rsid w:val="0041485C"/>
    <w:rsid w:val="00416453"/>
    <w:rsid w:val="00417103"/>
    <w:rsid w:val="00420FC5"/>
    <w:rsid w:val="004348B2"/>
    <w:rsid w:val="004357E3"/>
    <w:rsid w:val="00437023"/>
    <w:rsid w:val="00461D67"/>
    <w:rsid w:val="00462A5B"/>
    <w:rsid w:val="00466FE3"/>
    <w:rsid w:val="00471E9C"/>
    <w:rsid w:val="0047534A"/>
    <w:rsid w:val="00476916"/>
    <w:rsid w:val="0048417C"/>
    <w:rsid w:val="00485ACE"/>
    <w:rsid w:val="00494351"/>
    <w:rsid w:val="00495EC0"/>
    <w:rsid w:val="00495FB8"/>
    <w:rsid w:val="00497D43"/>
    <w:rsid w:val="004A7D8B"/>
    <w:rsid w:val="004B45BB"/>
    <w:rsid w:val="004B5CDD"/>
    <w:rsid w:val="004C1FCF"/>
    <w:rsid w:val="004C4E52"/>
    <w:rsid w:val="004C6126"/>
    <w:rsid w:val="004C6A73"/>
    <w:rsid w:val="004D371F"/>
    <w:rsid w:val="004E0607"/>
    <w:rsid w:val="004E0E3B"/>
    <w:rsid w:val="004E258D"/>
    <w:rsid w:val="004E272E"/>
    <w:rsid w:val="004F77C9"/>
    <w:rsid w:val="00501131"/>
    <w:rsid w:val="005015D9"/>
    <w:rsid w:val="00502188"/>
    <w:rsid w:val="00502B6B"/>
    <w:rsid w:val="00502D90"/>
    <w:rsid w:val="005031B4"/>
    <w:rsid w:val="00504D72"/>
    <w:rsid w:val="00520A53"/>
    <w:rsid w:val="00534CD0"/>
    <w:rsid w:val="00550F88"/>
    <w:rsid w:val="00551689"/>
    <w:rsid w:val="0055321B"/>
    <w:rsid w:val="00560839"/>
    <w:rsid w:val="00567A1D"/>
    <w:rsid w:val="005706BB"/>
    <w:rsid w:val="005708C8"/>
    <w:rsid w:val="0057095C"/>
    <w:rsid w:val="00577C5B"/>
    <w:rsid w:val="00596E16"/>
    <w:rsid w:val="005A194B"/>
    <w:rsid w:val="005A2C84"/>
    <w:rsid w:val="005A4BA3"/>
    <w:rsid w:val="005B1537"/>
    <w:rsid w:val="005B15EC"/>
    <w:rsid w:val="005B7209"/>
    <w:rsid w:val="005D506A"/>
    <w:rsid w:val="005D5744"/>
    <w:rsid w:val="005D7A4C"/>
    <w:rsid w:val="005E2144"/>
    <w:rsid w:val="005F3EA4"/>
    <w:rsid w:val="005F68DA"/>
    <w:rsid w:val="00603DC8"/>
    <w:rsid w:val="00612B3F"/>
    <w:rsid w:val="0062215A"/>
    <w:rsid w:val="0065772D"/>
    <w:rsid w:val="00665C41"/>
    <w:rsid w:val="00670FCA"/>
    <w:rsid w:val="0067693F"/>
    <w:rsid w:val="00683219"/>
    <w:rsid w:val="00690F21"/>
    <w:rsid w:val="006A0749"/>
    <w:rsid w:val="006A477D"/>
    <w:rsid w:val="006B1C90"/>
    <w:rsid w:val="006B6031"/>
    <w:rsid w:val="006C029D"/>
    <w:rsid w:val="006C1272"/>
    <w:rsid w:val="006C1D6A"/>
    <w:rsid w:val="006C28C6"/>
    <w:rsid w:val="006D261E"/>
    <w:rsid w:val="006D6465"/>
    <w:rsid w:val="006E0A6A"/>
    <w:rsid w:val="006E5246"/>
    <w:rsid w:val="006E5E57"/>
    <w:rsid w:val="006F6D60"/>
    <w:rsid w:val="0071014F"/>
    <w:rsid w:val="007119D3"/>
    <w:rsid w:val="007208D6"/>
    <w:rsid w:val="0072717C"/>
    <w:rsid w:val="00731B79"/>
    <w:rsid w:val="00731C49"/>
    <w:rsid w:val="00734408"/>
    <w:rsid w:val="007419B4"/>
    <w:rsid w:val="00760CAA"/>
    <w:rsid w:val="00765F35"/>
    <w:rsid w:val="00770E8E"/>
    <w:rsid w:val="00782056"/>
    <w:rsid w:val="00782D97"/>
    <w:rsid w:val="00790ABC"/>
    <w:rsid w:val="00794CEC"/>
    <w:rsid w:val="007A3C6D"/>
    <w:rsid w:val="007A4920"/>
    <w:rsid w:val="007A6E6E"/>
    <w:rsid w:val="007B0256"/>
    <w:rsid w:val="007C20C0"/>
    <w:rsid w:val="007C34B2"/>
    <w:rsid w:val="007D2C08"/>
    <w:rsid w:val="007D5090"/>
    <w:rsid w:val="007D6101"/>
    <w:rsid w:val="007E38CC"/>
    <w:rsid w:val="007E4045"/>
    <w:rsid w:val="007E524F"/>
    <w:rsid w:val="007E67D9"/>
    <w:rsid w:val="007E7AB8"/>
    <w:rsid w:val="007F1DB8"/>
    <w:rsid w:val="007F6C2C"/>
    <w:rsid w:val="00801D83"/>
    <w:rsid w:val="0080731E"/>
    <w:rsid w:val="00807E62"/>
    <w:rsid w:val="00813DE2"/>
    <w:rsid w:val="0082140B"/>
    <w:rsid w:val="00833134"/>
    <w:rsid w:val="008337B7"/>
    <w:rsid w:val="00835AAF"/>
    <w:rsid w:val="008378EF"/>
    <w:rsid w:val="00837C35"/>
    <w:rsid w:val="00842DBE"/>
    <w:rsid w:val="00843F2E"/>
    <w:rsid w:val="008440E6"/>
    <w:rsid w:val="00860056"/>
    <w:rsid w:val="00882F23"/>
    <w:rsid w:val="00884231"/>
    <w:rsid w:val="00886D5E"/>
    <w:rsid w:val="008A1EA4"/>
    <w:rsid w:val="008A24F4"/>
    <w:rsid w:val="008A354D"/>
    <w:rsid w:val="008A51E1"/>
    <w:rsid w:val="008A74E8"/>
    <w:rsid w:val="008B7537"/>
    <w:rsid w:val="008C10EF"/>
    <w:rsid w:val="008C284C"/>
    <w:rsid w:val="008C4B1F"/>
    <w:rsid w:val="008C6BA0"/>
    <w:rsid w:val="008C746D"/>
    <w:rsid w:val="008D0DB3"/>
    <w:rsid w:val="008D4836"/>
    <w:rsid w:val="008D7967"/>
    <w:rsid w:val="008E118B"/>
    <w:rsid w:val="008E7DDA"/>
    <w:rsid w:val="008F2A5C"/>
    <w:rsid w:val="008F49E8"/>
    <w:rsid w:val="00902EAB"/>
    <w:rsid w:val="00903ACC"/>
    <w:rsid w:val="00904D25"/>
    <w:rsid w:val="00906178"/>
    <w:rsid w:val="00907560"/>
    <w:rsid w:val="00921F9F"/>
    <w:rsid w:val="009306C4"/>
    <w:rsid w:val="00931E59"/>
    <w:rsid w:val="00940CAC"/>
    <w:rsid w:val="00940E86"/>
    <w:rsid w:val="00960F6E"/>
    <w:rsid w:val="00966AAC"/>
    <w:rsid w:val="009747ED"/>
    <w:rsid w:val="00975BCF"/>
    <w:rsid w:val="00982E0C"/>
    <w:rsid w:val="0099024F"/>
    <w:rsid w:val="009903F1"/>
    <w:rsid w:val="0099425A"/>
    <w:rsid w:val="009957FC"/>
    <w:rsid w:val="009A331A"/>
    <w:rsid w:val="009B164A"/>
    <w:rsid w:val="009B36C6"/>
    <w:rsid w:val="009C1810"/>
    <w:rsid w:val="009C43C4"/>
    <w:rsid w:val="009D65A9"/>
    <w:rsid w:val="009D7569"/>
    <w:rsid w:val="009E0718"/>
    <w:rsid w:val="009E5671"/>
    <w:rsid w:val="009F4CDC"/>
    <w:rsid w:val="009F4F70"/>
    <w:rsid w:val="009F5D91"/>
    <w:rsid w:val="00A011AF"/>
    <w:rsid w:val="00A053EB"/>
    <w:rsid w:val="00A06880"/>
    <w:rsid w:val="00A06A3A"/>
    <w:rsid w:val="00A13792"/>
    <w:rsid w:val="00A143C3"/>
    <w:rsid w:val="00A17A4A"/>
    <w:rsid w:val="00A275A9"/>
    <w:rsid w:val="00A33E34"/>
    <w:rsid w:val="00A36435"/>
    <w:rsid w:val="00A47EFC"/>
    <w:rsid w:val="00A61823"/>
    <w:rsid w:val="00A72380"/>
    <w:rsid w:val="00A831C4"/>
    <w:rsid w:val="00A8499E"/>
    <w:rsid w:val="00A936A9"/>
    <w:rsid w:val="00A958A7"/>
    <w:rsid w:val="00AA2640"/>
    <w:rsid w:val="00AA6651"/>
    <w:rsid w:val="00AD1389"/>
    <w:rsid w:val="00AD5F08"/>
    <w:rsid w:val="00AE0214"/>
    <w:rsid w:val="00AF01BB"/>
    <w:rsid w:val="00AF42E7"/>
    <w:rsid w:val="00AF60DF"/>
    <w:rsid w:val="00B00C7B"/>
    <w:rsid w:val="00B11E9F"/>
    <w:rsid w:val="00B11EE1"/>
    <w:rsid w:val="00B16A14"/>
    <w:rsid w:val="00B246EB"/>
    <w:rsid w:val="00B31B76"/>
    <w:rsid w:val="00B32FDF"/>
    <w:rsid w:val="00B4605E"/>
    <w:rsid w:val="00B55620"/>
    <w:rsid w:val="00B56FF8"/>
    <w:rsid w:val="00B577BD"/>
    <w:rsid w:val="00B63FDD"/>
    <w:rsid w:val="00B67574"/>
    <w:rsid w:val="00B72623"/>
    <w:rsid w:val="00B72A40"/>
    <w:rsid w:val="00B759A0"/>
    <w:rsid w:val="00B7637A"/>
    <w:rsid w:val="00B817F5"/>
    <w:rsid w:val="00B820B7"/>
    <w:rsid w:val="00B87D02"/>
    <w:rsid w:val="00B970C4"/>
    <w:rsid w:val="00BA6A36"/>
    <w:rsid w:val="00BB4C0D"/>
    <w:rsid w:val="00BB73DE"/>
    <w:rsid w:val="00BC04BE"/>
    <w:rsid w:val="00BC1433"/>
    <w:rsid w:val="00BD347C"/>
    <w:rsid w:val="00BD3D7C"/>
    <w:rsid w:val="00BE2073"/>
    <w:rsid w:val="00BE3C78"/>
    <w:rsid w:val="00BF0291"/>
    <w:rsid w:val="00BF63C1"/>
    <w:rsid w:val="00C26BB4"/>
    <w:rsid w:val="00C35F98"/>
    <w:rsid w:val="00C43889"/>
    <w:rsid w:val="00C44F1C"/>
    <w:rsid w:val="00C572EE"/>
    <w:rsid w:val="00C74BBA"/>
    <w:rsid w:val="00C76CED"/>
    <w:rsid w:val="00C80FB1"/>
    <w:rsid w:val="00C85345"/>
    <w:rsid w:val="00C949CB"/>
    <w:rsid w:val="00C97A42"/>
    <w:rsid w:val="00CB01A9"/>
    <w:rsid w:val="00CB13BD"/>
    <w:rsid w:val="00CB24A9"/>
    <w:rsid w:val="00CB48BE"/>
    <w:rsid w:val="00CB7BD2"/>
    <w:rsid w:val="00CB7C91"/>
    <w:rsid w:val="00CC0D8B"/>
    <w:rsid w:val="00CC1E7D"/>
    <w:rsid w:val="00CC4925"/>
    <w:rsid w:val="00CD41A9"/>
    <w:rsid w:val="00CD6B80"/>
    <w:rsid w:val="00CD79FA"/>
    <w:rsid w:val="00CE03AC"/>
    <w:rsid w:val="00CE1E8C"/>
    <w:rsid w:val="00CE29FE"/>
    <w:rsid w:val="00CE2A84"/>
    <w:rsid w:val="00CE6EA2"/>
    <w:rsid w:val="00CF2317"/>
    <w:rsid w:val="00CF50A4"/>
    <w:rsid w:val="00D0687A"/>
    <w:rsid w:val="00D06EBF"/>
    <w:rsid w:val="00D0725D"/>
    <w:rsid w:val="00D11BC6"/>
    <w:rsid w:val="00D2333E"/>
    <w:rsid w:val="00D4017C"/>
    <w:rsid w:val="00D45965"/>
    <w:rsid w:val="00D45D03"/>
    <w:rsid w:val="00D50E7A"/>
    <w:rsid w:val="00D536E3"/>
    <w:rsid w:val="00D54060"/>
    <w:rsid w:val="00D54FBF"/>
    <w:rsid w:val="00D67863"/>
    <w:rsid w:val="00D74414"/>
    <w:rsid w:val="00D76FAC"/>
    <w:rsid w:val="00D80E9D"/>
    <w:rsid w:val="00D813DA"/>
    <w:rsid w:val="00D83F89"/>
    <w:rsid w:val="00D8637C"/>
    <w:rsid w:val="00D92E4B"/>
    <w:rsid w:val="00D96398"/>
    <w:rsid w:val="00DA192E"/>
    <w:rsid w:val="00DA3181"/>
    <w:rsid w:val="00DA3AC6"/>
    <w:rsid w:val="00DA555D"/>
    <w:rsid w:val="00DA5CB3"/>
    <w:rsid w:val="00DA79A9"/>
    <w:rsid w:val="00DA7CFF"/>
    <w:rsid w:val="00DB366D"/>
    <w:rsid w:val="00DC0E9A"/>
    <w:rsid w:val="00DC17BE"/>
    <w:rsid w:val="00DC40CA"/>
    <w:rsid w:val="00DD55EE"/>
    <w:rsid w:val="00DE5DF4"/>
    <w:rsid w:val="00DE7829"/>
    <w:rsid w:val="00DF13DA"/>
    <w:rsid w:val="00DF32B9"/>
    <w:rsid w:val="00DF4299"/>
    <w:rsid w:val="00E06AF0"/>
    <w:rsid w:val="00E06B4C"/>
    <w:rsid w:val="00E11B71"/>
    <w:rsid w:val="00E1204A"/>
    <w:rsid w:val="00E21197"/>
    <w:rsid w:val="00E229F2"/>
    <w:rsid w:val="00E23D40"/>
    <w:rsid w:val="00E2704D"/>
    <w:rsid w:val="00E32071"/>
    <w:rsid w:val="00E323A1"/>
    <w:rsid w:val="00E4061C"/>
    <w:rsid w:val="00E45F06"/>
    <w:rsid w:val="00E5126F"/>
    <w:rsid w:val="00E55AD3"/>
    <w:rsid w:val="00E563CA"/>
    <w:rsid w:val="00E60308"/>
    <w:rsid w:val="00E616E8"/>
    <w:rsid w:val="00E663F3"/>
    <w:rsid w:val="00E76BA4"/>
    <w:rsid w:val="00E777AB"/>
    <w:rsid w:val="00E81085"/>
    <w:rsid w:val="00E9203C"/>
    <w:rsid w:val="00E924C8"/>
    <w:rsid w:val="00EA0AB7"/>
    <w:rsid w:val="00EA2507"/>
    <w:rsid w:val="00EA3AF3"/>
    <w:rsid w:val="00EA64EB"/>
    <w:rsid w:val="00EB351A"/>
    <w:rsid w:val="00EB64E1"/>
    <w:rsid w:val="00EB6AB3"/>
    <w:rsid w:val="00EB70E8"/>
    <w:rsid w:val="00EC0D34"/>
    <w:rsid w:val="00EC2F4D"/>
    <w:rsid w:val="00ED3DEA"/>
    <w:rsid w:val="00EE0D9B"/>
    <w:rsid w:val="00EE285B"/>
    <w:rsid w:val="00EE3CD0"/>
    <w:rsid w:val="00EE56F6"/>
    <w:rsid w:val="00EE57AD"/>
    <w:rsid w:val="00EF1B4D"/>
    <w:rsid w:val="00EF4E6F"/>
    <w:rsid w:val="00EF7F69"/>
    <w:rsid w:val="00F04DBA"/>
    <w:rsid w:val="00F11AB9"/>
    <w:rsid w:val="00F166D5"/>
    <w:rsid w:val="00F168D2"/>
    <w:rsid w:val="00F17928"/>
    <w:rsid w:val="00F2364B"/>
    <w:rsid w:val="00F243A1"/>
    <w:rsid w:val="00F30249"/>
    <w:rsid w:val="00F37603"/>
    <w:rsid w:val="00F41938"/>
    <w:rsid w:val="00F43343"/>
    <w:rsid w:val="00F45E41"/>
    <w:rsid w:val="00F51CEF"/>
    <w:rsid w:val="00F57390"/>
    <w:rsid w:val="00F6554B"/>
    <w:rsid w:val="00F67464"/>
    <w:rsid w:val="00F67A06"/>
    <w:rsid w:val="00F70C89"/>
    <w:rsid w:val="00F75D7C"/>
    <w:rsid w:val="00F9300F"/>
    <w:rsid w:val="00F943AB"/>
    <w:rsid w:val="00F96918"/>
    <w:rsid w:val="00FB1D44"/>
    <w:rsid w:val="00FB2128"/>
    <w:rsid w:val="00FC51B2"/>
    <w:rsid w:val="00FD7219"/>
    <w:rsid w:val="00FE3023"/>
    <w:rsid w:val="00FE59F2"/>
    <w:rsid w:val="00FF0630"/>
    <w:rsid w:val="00FF2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33AB61"/>
  <w15:docId w15:val="{B6D5D1D5-E6B7-4E87-B924-9E4973405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0CAC"/>
  </w:style>
  <w:style w:type="paragraph" w:styleId="2">
    <w:name w:val="heading 2"/>
    <w:basedOn w:val="a"/>
    <w:next w:val="a"/>
    <w:link w:val="20"/>
    <w:uiPriority w:val="9"/>
    <w:unhideWhenUsed/>
    <w:qFormat/>
    <w:rsid w:val="002C684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45D0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820B7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277517"/>
    <w:pPr>
      <w:ind w:left="720"/>
      <w:contextualSpacing/>
    </w:pPr>
  </w:style>
  <w:style w:type="paragraph" w:styleId="a5">
    <w:name w:val="Body Text"/>
    <w:basedOn w:val="a"/>
    <w:link w:val="a6"/>
    <w:uiPriority w:val="99"/>
    <w:rsid w:val="007E67D9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6">
    <w:name w:val="Основен текст Знак"/>
    <w:basedOn w:val="a0"/>
    <w:link w:val="a5"/>
    <w:uiPriority w:val="99"/>
    <w:rsid w:val="007E67D9"/>
    <w:rPr>
      <w:rFonts w:ascii="Times New Roman" w:eastAsia="Times New Roman" w:hAnsi="Times New Roman" w:cs="Times New Roman"/>
      <w:sz w:val="20"/>
      <w:szCs w:val="20"/>
    </w:rPr>
  </w:style>
  <w:style w:type="table" w:styleId="a7">
    <w:name w:val="Table Grid"/>
    <w:basedOn w:val="a1"/>
    <w:rsid w:val="00A053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04ED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Body Text Indent"/>
    <w:basedOn w:val="a"/>
    <w:link w:val="a9"/>
    <w:uiPriority w:val="99"/>
    <w:unhideWhenUsed/>
    <w:rsid w:val="00D83F89"/>
    <w:pPr>
      <w:spacing w:after="120"/>
      <w:ind w:left="283"/>
    </w:pPr>
  </w:style>
  <w:style w:type="character" w:customStyle="1" w:styleId="a9">
    <w:name w:val="Основен текст с отстъп Знак"/>
    <w:basedOn w:val="a0"/>
    <w:link w:val="a8"/>
    <w:uiPriority w:val="99"/>
    <w:rsid w:val="00D83F89"/>
  </w:style>
  <w:style w:type="paragraph" w:styleId="aa">
    <w:name w:val="Normal (Web)"/>
    <w:basedOn w:val="a"/>
    <w:unhideWhenUsed/>
    <w:rsid w:val="00882F23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customStyle="1" w:styleId="Style">
    <w:name w:val="Style"/>
    <w:rsid w:val="0021474E"/>
    <w:pPr>
      <w:widowControl w:val="0"/>
      <w:autoSpaceDE w:val="0"/>
      <w:autoSpaceDN w:val="0"/>
      <w:adjustRightInd w:val="0"/>
      <w:spacing w:after="0" w:line="240" w:lineRule="auto"/>
      <w:ind w:left="140" w:right="140" w:firstLine="840"/>
      <w:jc w:val="both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paragraph" w:styleId="ab">
    <w:name w:val="header"/>
    <w:basedOn w:val="a"/>
    <w:link w:val="ac"/>
    <w:uiPriority w:val="99"/>
    <w:unhideWhenUsed/>
    <w:rsid w:val="00837C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Горен колонтитул Знак"/>
    <w:basedOn w:val="a0"/>
    <w:link w:val="ab"/>
    <w:uiPriority w:val="99"/>
    <w:rsid w:val="00837C35"/>
  </w:style>
  <w:style w:type="paragraph" w:styleId="ad">
    <w:name w:val="footer"/>
    <w:basedOn w:val="a"/>
    <w:link w:val="ae"/>
    <w:uiPriority w:val="99"/>
    <w:unhideWhenUsed/>
    <w:rsid w:val="00837C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e">
    <w:name w:val="Долен колонтитул Знак"/>
    <w:basedOn w:val="a0"/>
    <w:link w:val="ad"/>
    <w:uiPriority w:val="99"/>
    <w:rsid w:val="00837C35"/>
  </w:style>
  <w:style w:type="character" w:styleId="af">
    <w:name w:val="Emphasis"/>
    <w:basedOn w:val="a0"/>
    <w:uiPriority w:val="20"/>
    <w:qFormat/>
    <w:rsid w:val="00216DE2"/>
    <w:rPr>
      <w:i/>
      <w:iCs/>
    </w:rPr>
  </w:style>
  <w:style w:type="paragraph" w:styleId="af0">
    <w:name w:val="Balloon Text"/>
    <w:basedOn w:val="a"/>
    <w:link w:val="af1"/>
    <w:uiPriority w:val="99"/>
    <w:semiHidden/>
    <w:unhideWhenUsed/>
    <w:rsid w:val="00466F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Изнесен текст Знак"/>
    <w:basedOn w:val="a0"/>
    <w:link w:val="af0"/>
    <w:uiPriority w:val="99"/>
    <w:semiHidden/>
    <w:rsid w:val="00466FE3"/>
    <w:rPr>
      <w:rFonts w:ascii="Tahoma" w:hAnsi="Tahoma" w:cs="Tahoma"/>
      <w:sz w:val="16"/>
      <w:szCs w:val="16"/>
    </w:rPr>
  </w:style>
  <w:style w:type="character" w:customStyle="1" w:styleId="30">
    <w:name w:val="Заглавие 3 Знак"/>
    <w:basedOn w:val="a0"/>
    <w:link w:val="3"/>
    <w:uiPriority w:val="9"/>
    <w:rsid w:val="00D45D0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f2">
    <w:name w:val="No Spacing"/>
    <w:uiPriority w:val="1"/>
    <w:qFormat/>
    <w:rsid w:val="00AD5F08"/>
    <w:pPr>
      <w:spacing w:after="0" w:line="240" w:lineRule="auto"/>
    </w:pPr>
  </w:style>
  <w:style w:type="character" w:customStyle="1" w:styleId="newdocreference">
    <w:name w:val="newdocreference"/>
    <w:basedOn w:val="a0"/>
    <w:rsid w:val="00903ACC"/>
  </w:style>
  <w:style w:type="character" w:customStyle="1" w:styleId="samedocreference">
    <w:name w:val="samedocreference"/>
    <w:basedOn w:val="a0"/>
    <w:rsid w:val="00903ACC"/>
  </w:style>
  <w:style w:type="character" w:customStyle="1" w:styleId="Bodytext">
    <w:name w:val="Body text_"/>
    <w:basedOn w:val="a0"/>
    <w:link w:val="1"/>
    <w:rsid w:val="005015D9"/>
    <w:rPr>
      <w:rFonts w:ascii="Arial" w:eastAsia="Arial" w:hAnsi="Arial" w:cs="Arial"/>
      <w:spacing w:val="1"/>
      <w:sz w:val="21"/>
      <w:szCs w:val="21"/>
      <w:shd w:val="clear" w:color="auto" w:fill="FFFFFF"/>
    </w:rPr>
  </w:style>
  <w:style w:type="paragraph" w:customStyle="1" w:styleId="1">
    <w:name w:val="Основен текст1"/>
    <w:basedOn w:val="a"/>
    <w:link w:val="Bodytext"/>
    <w:rsid w:val="005015D9"/>
    <w:pPr>
      <w:widowControl w:val="0"/>
      <w:shd w:val="clear" w:color="auto" w:fill="FFFFFF"/>
      <w:spacing w:before="780" w:after="660" w:line="317" w:lineRule="exact"/>
      <w:ind w:hanging="580"/>
      <w:jc w:val="both"/>
    </w:pPr>
    <w:rPr>
      <w:rFonts w:ascii="Arial" w:eastAsia="Arial" w:hAnsi="Arial" w:cs="Arial"/>
      <w:spacing w:val="1"/>
      <w:sz w:val="21"/>
      <w:szCs w:val="21"/>
    </w:rPr>
  </w:style>
  <w:style w:type="character" w:customStyle="1" w:styleId="af3">
    <w:name w:val="Основен текст_"/>
    <w:link w:val="13"/>
    <w:rsid w:val="005F68DA"/>
    <w:rPr>
      <w:spacing w:val="2"/>
      <w:sz w:val="21"/>
      <w:szCs w:val="21"/>
      <w:shd w:val="clear" w:color="auto" w:fill="FFFFFF"/>
    </w:rPr>
  </w:style>
  <w:style w:type="paragraph" w:customStyle="1" w:styleId="13">
    <w:name w:val="Основен текст13"/>
    <w:basedOn w:val="a"/>
    <w:link w:val="af3"/>
    <w:rsid w:val="005F68DA"/>
    <w:pPr>
      <w:shd w:val="clear" w:color="auto" w:fill="FFFFFF"/>
      <w:spacing w:before="660" w:after="480" w:line="0" w:lineRule="atLeast"/>
      <w:ind w:hanging="980"/>
    </w:pPr>
    <w:rPr>
      <w:spacing w:val="2"/>
      <w:sz w:val="21"/>
      <w:szCs w:val="21"/>
    </w:rPr>
  </w:style>
  <w:style w:type="character" w:customStyle="1" w:styleId="20">
    <w:name w:val="Заглавие 2 Знак"/>
    <w:basedOn w:val="a0"/>
    <w:link w:val="2"/>
    <w:uiPriority w:val="9"/>
    <w:rsid w:val="002C684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424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5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730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2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24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45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68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2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41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48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75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17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391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19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65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75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31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69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8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57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24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305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536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24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73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741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31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696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587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658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56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83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12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07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91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83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2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158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9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36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58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78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00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7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37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4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79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97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55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bg.wikipedia.org/wiki/%D0%9A%D0%B0%D1%80%D0%BB%D0%BE%D0%B2%D0%BE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bg.wikipedia.org/wiki/%D0%A1%D1%82%D1%80%D1%8F%D0%BC%D0%B0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bg.wikipedia.org/wiki/%D0%9A%D0%B0%D1%80%D0%BB%D0%BE%D0%B2%D1%81%D0%BA%D0%B0_%D0%BA%D0%BE%D1%82%D0%BB%D0%BE%D0%B2%D0%B8%D0%BD%D0%B0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6EE1D6-69C1-40B1-B3D2-E25EE822B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1482</TotalTime>
  <Pages>1</Pages>
  <Words>14161</Words>
  <Characters>80724</Characters>
  <Application>Microsoft Office Word</Application>
  <DocSecurity>0</DocSecurity>
  <Lines>672</Lines>
  <Paragraphs>189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94696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инж.Таня Гогова</dc:creator>
  <cp:lastModifiedBy>Vera Katsarova</cp:lastModifiedBy>
  <cp:revision>97</cp:revision>
  <cp:lastPrinted>2021-05-18T06:26:00Z</cp:lastPrinted>
  <dcterms:created xsi:type="dcterms:W3CDTF">2019-06-10T05:03:00Z</dcterms:created>
  <dcterms:modified xsi:type="dcterms:W3CDTF">2021-05-31T10:14:00Z</dcterms:modified>
</cp:coreProperties>
</file>