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DD26B" w14:textId="77777777" w:rsidR="004F0942" w:rsidRPr="009F18C4" w:rsidRDefault="008D7967" w:rsidP="004F0942">
      <w:pPr>
        <w:spacing w:line="240" w:lineRule="auto"/>
        <w:jc w:val="both"/>
        <w:rPr>
          <w:rFonts w:ascii="Times New Roman" w:hAnsi="Times New Roman" w:cs="Times New Roman"/>
          <w:b/>
          <w:sz w:val="24"/>
          <w:szCs w:val="24"/>
        </w:rPr>
      </w:pPr>
      <w:r w:rsidRPr="009F18C4">
        <w:rPr>
          <w:rFonts w:ascii="Times New Roman" w:hAnsi="Times New Roman" w:cs="Times New Roman"/>
          <w:b/>
          <w:sz w:val="24"/>
          <w:szCs w:val="24"/>
        </w:rPr>
        <w:t xml:space="preserve"> </w:t>
      </w:r>
      <w:r w:rsidR="004F0942" w:rsidRPr="009F18C4">
        <w:rPr>
          <w:rFonts w:ascii="Times New Roman" w:hAnsi="Times New Roman" w:cs="Times New Roman"/>
          <w:b/>
          <w:sz w:val="24"/>
          <w:szCs w:val="24"/>
        </w:rPr>
        <w:t>Приложение № 2 към чл. 6 от Наредбата за ОВОС</w:t>
      </w:r>
    </w:p>
    <w:p w14:paraId="4AEE5698" w14:textId="77777777" w:rsidR="004F0942" w:rsidRPr="009F18C4" w:rsidRDefault="004F0942" w:rsidP="004F0942">
      <w:pPr>
        <w:spacing w:line="240" w:lineRule="auto"/>
        <w:jc w:val="both"/>
        <w:rPr>
          <w:rFonts w:ascii="Times New Roman" w:hAnsi="Times New Roman" w:cs="Times New Roman"/>
          <w:sz w:val="24"/>
          <w:szCs w:val="24"/>
          <w:lang w:val="en-US"/>
        </w:rPr>
      </w:pPr>
      <w:r w:rsidRPr="009F18C4">
        <w:rPr>
          <w:rFonts w:ascii="Times New Roman" w:hAnsi="Times New Roman" w:cs="Times New Roman"/>
          <w:sz w:val="24"/>
          <w:szCs w:val="24"/>
        </w:rPr>
        <w:t>(</w:t>
      </w:r>
      <w:r w:rsidRPr="009F18C4">
        <w:rPr>
          <w:rFonts w:ascii="Times New Roman" w:hAnsi="Times New Roman" w:cs="Times New Roman"/>
          <w:i/>
          <w:sz w:val="24"/>
          <w:szCs w:val="24"/>
        </w:rPr>
        <w:t>Изм. - ДВ, бр. 3 от 2006 г., изм. и доп. - ДВ, бр. 3 от 2011 г., изм. и доп. - ДВ, бр. 12 от 2016 г., в сила от 12.02.2016 г., изм. - ДВ, бр. 3 от 2018 г., изм. - ДВ, бр. 31 от 2019 г., в сила от 12.04.2019 г.</w:t>
      </w:r>
      <w:r w:rsidRPr="009F18C4">
        <w:rPr>
          <w:rFonts w:ascii="Times New Roman" w:hAnsi="Times New Roman" w:cs="Times New Roman"/>
          <w:i/>
          <w:sz w:val="24"/>
          <w:szCs w:val="24"/>
          <w:lang w:val="en-US"/>
        </w:rPr>
        <w:t>)</w:t>
      </w:r>
    </w:p>
    <w:p w14:paraId="347CEBA6" w14:textId="77777777" w:rsidR="00EE2208" w:rsidRPr="009F18C4" w:rsidRDefault="00EE2208" w:rsidP="00EE2208">
      <w:pPr>
        <w:spacing w:line="240" w:lineRule="auto"/>
        <w:jc w:val="both"/>
        <w:rPr>
          <w:rFonts w:ascii="Times New Roman" w:hAnsi="Times New Roman" w:cs="Times New Roman"/>
          <w:sz w:val="24"/>
          <w:szCs w:val="24"/>
        </w:rPr>
      </w:pPr>
      <w:r w:rsidRPr="009F18C4">
        <w:rPr>
          <w:rFonts w:ascii="Times New Roman" w:hAnsi="Times New Roman" w:cs="Times New Roman"/>
          <w:b/>
          <w:sz w:val="24"/>
          <w:szCs w:val="24"/>
        </w:rPr>
        <w:t>Информация за преценяване на необходимостта от ОВОС</w:t>
      </w:r>
    </w:p>
    <w:p w14:paraId="3768FE65" w14:textId="77777777" w:rsidR="00EE2208" w:rsidRPr="009F18C4" w:rsidRDefault="00EE2208" w:rsidP="00EA03BE">
      <w:pPr>
        <w:spacing w:line="240" w:lineRule="auto"/>
        <w:jc w:val="both"/>
        <w:rPr>
          <w:rFonts w:ascii="Times New Roman" w:hAnsi="Times New Roman" w:cs="Times New Roman"/>
          <w:b/>
          <w:sz w:val="24"/>
          <w:szCs w:val="24"/>
        </w:rPr>
      </w:pPr>
      <w:r w:rsidRPr="009F18C4">
        <w:rPr>
          <w:rFonts w:ascii="Times New Roman" w:hAnsi="Times New Roman" w:cs="Times New Roman"/>
          <w:b/>
          <w:sz w:val="24"/>
          <w:szCs w:val="24"/>
        </w:rPr>
        <w:t>I. Информация за контакт с възложителя:</w:t>
      </w:r>
    </w:p>
    <w:p w14:paraId="0B66A370" w14:textId="77777777" w:rsidR="001438A9" w:rsidRPr="009F18C4" w:rsidRDefault="00EE2208" w:rsidP="00EA03BE">
      <w:pPr>
        <w:spacing w:line="240" w:lineRule="auto"/>
        <w:jc w:val="both"/>
        <w:rPr>
          <w:rFonts w:ascii="Times New Roman" w:hAnsi="Times New Roman" w:cs="Times New Roman"/>
          <w:b/>
          <w:sz w:val="24"/>
          <w:szCs w:val="24"/>
        </w:rPr>
      </w:pPr>
      <w:r w:rsidRPr="009F18C4">
        <w:rPr>
          <w:rFonts w:ascii="Times New Roman" w:hAnsi="Times New Roman" w:cs="Times New Roman"/>
          <w:sz w:val="24"/>
          <w:szCs w:val="24"/>
        </w:rPr>
        <w:t>1. Име, местожителство, гражданство на възложителя - физическо лице, търговско наименование, седалище и единен идентификационен номер на юридическото лице</w:t>
      </w:r>
      <w:r w:rsidR="004A6976" w:rsidRPr="009F18C4">
        <w:rPr>
          <w:rFonts w:ascii="Times New Roman" w:hAnsi="Times New Roman" w:cs="Times New Roman"/>
          <w:b/>
          <w:sz w:val="24"/>
          <w:szCs w:val="24"/>
        </w:rPr>
        <w:t xml:space="preserve"> </w:t>
      </w:r>
    </w:p>
    <w:p w14:paraId="3F5A0D62" w14:textId="55B6AC56" w:rsidR="00DC7188" w:rsidRPr="009F18C4" w:rsidRDefault="00DC7188" w:rsidP="00EA03BE">
      <w:pPr>
        <w:spacing w:after="120" w:line="240" w:lineRule="auto"/>
        <w:jc w:val="both"/>
        <w:rPr>
          <w:rFonts w:ascii="Times New Roman" w:eastAsia="Calibri" w:hAnsi="Times New Roman" w:cs="Times New Roman"/>
          <w:sz w:val="24"/>
          <w:szCs w:val="24"/>
        </w:rPr>
      </w:pPr>
      <w:bookmarkStart w:id="0" w:name="_Hlk101356897"/>
      <w:r w:rsidRPr="009F18C4">
        <w:rPr>
          <w:rFonts w:ascii="Times New Roman" w:eastAsia="Times New Roman" w:hAnsi="Times New Roman" w:cs="Times New Roman"/>
          <w:b/>
          <w:bCs/>
          <w:kern w:val="36"/>
          <w:sz w:val="24"/>
          <w:szCs w:val="24"/>
          <w:lang w:eastAsia="bg-BG"/>
        </w:rPr>
        <w:t>"ИВАМАР-88" ЕООД</w:t>
      </w:r>
      <w:bookmarkEnd w:id="0"/>
      <w:r w:rsidRPr="009F18C4">
        <w:rPr>
          <w:rFonts w:ascii="Times New Roman" w:eastAsia="Times New Roman" w:hAnsi="Times New Roman" w:cs="Times New Roman"/>
          <w:sz w:val="24"/>
          <w:szCs w:val="24"/>
          <w:lang w:eastAsia="bg-BG"/>
        </w:rPr>
        <w:t>,  </w:t>
      </w:r>
    </w:p>
    <w:p w14:paraId="62F2C8EF" w14:textId="77777777" w:rsidR="00EE2208" w:rsidRPr="009F18C4" w:rsidRDefault="00EE2208" w:rsidP="00EA03BE">
      <w:pPr>
        <w:spacing w:line="240" w:lineRule="auto"/>
        <w:jc w:val="both"/>
        <w:rPr>
          <w:rFonts w:ascii="Times New Roman" w:hAnsi="Times New Roman" w:cs="Times New Roman"/>
          <w:sz w:val="24"/>
          <w:szCs w:val="24"/>
        </w:rPr>
      </w:pPr>
      <w:r w:rsidRPr="009F18C4">
        <w:rPr>
          <w:rFonts w:ascii="Times New Roman" w:hAnsi="Times New Roman" w:cs="Times New Roman"/>
          <w:sz w:val="24"/>
          <w:szCs w:val="24"/>
        </w:rPr>
        <w:t>2. Пълен пощенски адрес.</w:t>
      </w:r>
    </w:p>
    <w:p w14:paraId="438704E6" w14:textId="77777777" w:rsidR="00EA03BE" w:rsidRPr="00EA03BE" w:rsidRDefault="00EA03BE" w:rsidP="00EA03BE">
      <w:pPr>
        <w:spacing w:after="0" w:line="240" w:lineRule="auto"/>
        <w:rPr>
          <w:rFonts w:ascii="Times New Roman" w:hAnsi="Times New Roman" w:cs="Times New Roman"/>
          <w:bCs/>
          <w:sz w:val="24"/>
          <w:szCs w:val="24"/>
        </w:rPr>
      </w:pPr>
    </w:p>
    <w:p w14:paraId="5DAA1AA8" w14:textId="0DD2DBB2" w:rsidR="00EE2208" w:rsidRPr="009F18C4" w:rsidRDefault="00EE2208" w:rsidP="00EA03BE">
      <w:pPr>
        <w:spacing w:line="240" w:lineRule="auto"/>
        <w:jc w:val="both"/>
        <w:rPr>
          <w:rFonts w:ascii="Times New Roman" w:hAnsi="Times New Roman" w:cs="Times New Roman"/>
          <w:sz w:val="24"/>
          <w:szCs w:val="24"/>
        </w:rPr>
      </w:pPr>
      <w:r w:rsidRPr="009F18C4">
        <w:rPr>
          <w:rFonts w:ascii="Times New Roman" w:hAnsi="Times New Roman" w:cs="Times New Roman"/>
          <w:sz w:val="24"/>
          <w:szCs w:val="24"/>
        </w:rPr>
        <w:t>3. Телефон, факс и e-mail.</w:t>
      </w:r>
    </w:p>
    <w:p w14:paraId="26F582E5" w14:textId="77777777" w:rsidR="00EE2208" w:rsidRPr="009F18C4" w:rsidRDefault="00EE2208" w:rsidP="00EA03BE">
      <w:pPr>
        <w:widowControl w:val="0"/>
        <w:autoSpaceDE w:val="0"/>
        <w:autoSpaceDN w:val="0"/>
        <w:adjustRightInd w:val="0"/>
        <w:spacing w:after="0" w:line="240" w:lineRule="auto"/>
        <w:jc w:val="both"/>
        <w:rPr>
          <w:rFonts w:ascii="Times New Roman" w:hAnsi="Times New Roman" w:cs="Times New Roman"/>
          <w:sz w:val="24"/>
          <w:szCs w:val="24"/>
        </w:rPr>
      </w:pPr>
    </w:p>
    <w:p w14:paraId="4F306E05" w14:textId="365325BF" w:rsidR="00EE2208" w:rsidRPr="009F18C4" w:rsidRDefault="00EE2208" w:rsidP="00EA03BE">
      <w:pPr>
        <w:spacing w:after="120" w:line="240" w:lineRule="auto"/>
        <w:rPr>
          <w:rFonts w:ascii="Times New Roman" w:eastAsia="Calibri" w:hAnsi="Times New Roman" w:cs="Times New Roman"/>
          <w:sz w:val="24"/>
          <w:szCs w:val="24"/>
          <w:lang w:val="en-US"/>
        </w:rPr>
      </w:pPr>
      <w:r w:rsidRPr="009F18C4">
        <w:rPr>
          <w:rFonts w:ascii="Times New Roman" w:hAnsi="Times New Roman" w:cs="Times New Roman"/>
          <w:sz w:val="24"/>
          <w:szCs w:val="24"/>
        </w:rPr>
        <w:t xml:space="preserve">4. Лице за контакти </w:t>
      </w:r>
    </w:p>
    <w:p w14:paraId="476404E0" w14:textId="77777777" w:rsidR="00DC7188" w:rsidRPr="009F18C4" w:rsidRDefault="00DC7188" w:rsidP="00EE2208">
      <w:pPr>
        <w:spacing w:after="120" w:line="240" w:lineRule="auto"/>
        <w:rPr>
          <w:rFonts w:ascii="Times New Roman" w:hAnsi="Times New Roman" w:cs="Times New Roman"/>
          <w:sz w:val="24"/>
          <w:szCs w:val="24"/>
          <w:lang w:val="en-US"/>
        </w:rPr>
      </w:pPr>
    </w:p>
    <w:p w14:paraId="0FF99AD3" w14:textId="77777777" w:rsidR="00EE2208" w:rsidRPr="009F18C4" w:rsidRDefault="00EE2208" w:rsidP="00EE2208">
      <w:pPr>
        <w:spacing w:line="240" w:lineRule="auto"/>
        <w:jc w:val="both"/>
        <w:rPr>
          <w:rFonts w:ascii="Times New Roman" w:hAnsi="Times New Roman" w:cs="Times New Roman"/>
          <w:b/>
          <w:sz w:val="24"/>
          <w:szCs w:val="24"/>
        </w:rPr>
      </w:pPr>
      <w:r w:rsidRPr="009F18C4">
        <w:rPr>
          <w:rFonts w:ascii="Times New Roman" w:hAnsi="Times New Roman" w:cs="Times New Roman"/>
          <w:b/>
          <w:sz w:val="24"/>
          <w:szCs w:val="24"/>
        </w:rPr>
        <w:t>II. Резюме на инвестиционното предложение:</w:t>
      </w:r>
    </w:p>
    <w:p w14:paraId="75B53E6E" w14:textId="77777777" w:rsidR="00EE2208" w:rsidRPr="009F18C4" w:rsidRDefault="00EE2208" w:rsidP="00EE2208">
      <w:pPr>
        <w:spacing w:line="240" w:lineRule="auto"/>
        <w:jc w:val="both"/>
        <w:rPr>
          <w:rFonts w:ascii="Times New Roman" w:hAnsi="Times New Roman" w:cs="Times New Roman"/>
          <w:sz w:val="24"/>
          <w:szCs w:val="24"/>
        </w:rPr>
      </w:pPr>
      <w:r w:rsidRPr="009F18C4">
        <w:rPr>
          <w:rFonts w:ascii="Times New Roman" w:hAnsi="Times New Roman" w:cs="Times New Roman"/>
          <w:sz w:val="24"/>
          <w:szCs w:val="24"/>
        </w:rPr>
        <w:t>Настоящото инвестиционно предложение е изготвено на основание чл. 81, ал. 1, т.2 от Закона за опазване на околната среда (обн. ДВ, бр. 91/ 2002 г., изм.)</w:t>
      </w:r>
    </w:p>
    <w:p w14:paraId="4529017D" w14:textId="03C7AEFB" w:rsidR="00EE2208" w:rsidRPr="009F18C4" w:rsidRDefault="00DA4BAD" w:rsidP="00EE2208">
      <w:pPr>
        <w:spacing w:line="240" w:lineRule="auto"/>
        <w:jc w:val="both"/>
        <w:rPr>
          <w:rFonts w:ascii="Times New Roman" w:hAnsi="Times New Roman" w:cs="Times New Roman"/>
          <w:sz w:val="24"/>
          <w:szCs w:val="24"/>
        </w:rPr>
      </w:pPr>
      <w:r w:rsidRPr="009F18C4">
        <w:rPr>
          <w:rFonts w:ascii="Times New Roman" w:hAnsi="Times New Roman" w:cs="Times New Roman"/>
          <w:sz w:val="24"/>
          <w:szCs w:val="24"/>
        </w:rPr>
        <w:t>Съгласно писмо на РИОСВ – Пловдив</w:t>
      </w:r>
      <w:r w:rsidR="00623A17" w:rsidRPr="009F18C4">
        <w:rPr>
          <w:rFonts w:ascii="Times New Roman" w:hAnsi="Times New Roman" w:cs="Times New Roman"/>
          <w:sz w:val="24"/>
          <w:szCs w:val="24"/>
          <w:lang w:val="en-US"/>
        </w:rPr>
        <w:t xml:space="preserve"> </w:t>
      </w:r>
      <w:r w:rsidR="00992CE4" w:rsidRPr="009F18C4">
        <w:rPr>
          <w:rFonts w:ascii="Times New Roman" w:hAnsi="Times New Roman" w:cs="Times New Roman"/>
          <w:sz w:val="24"/>
          <w:szCs w:val="24"/>
        </w:rPr>
        <w:t>с изх. №</w:t>
      </w:r>
      <w:r w:rsidR="001438A9" w:rsidRPr="009F18C4">
        <w:rPr>
          <w:rFonts w:ascii="Times New Roman" w:hAnsi="Times New Roman" w:cs="Times New Roman"/>
          <w:sz w:val="24"/>
          <w:szCs w:val="24"/>
        </w:rPr>
        <w:t xml:space="preserve">ОВОС </w:t>
      </w:r>
      <w:r w:rsidR="0059090F">
        <w:rPr>
          <w:rFonts w:ascii="Times New Roman" w:hAnsi="Times New Roman" w:cs="Times New Roman"/>
          <w:sz w:val="24"/>
          <w:szCs w:val="24"/>
        </w:rPr>
        <w:t>354-(4)/18.05.2022г</w:t>
      </w:r>
      <w:r w:rsidR="001438A9" w:rsidRPr="009F18C4">
        <w:rPr>
          <w:rFonts w:ascii="Times New Roman" w:hAnsi="Times New Roman" w:cs="Times New Roman"/>
          <w:sz w:val="24"/>
          <w:szCs w:val="24"/>
        </w:rPr>
        <w:t xml:space="preserve">. </w:t>
      </w:r>
      <w:r w:rsidR="00623A17" w:rsidRPr="009F18C4">
        <w:rPr>
          <w:rFonts w:ascii="Times New Roman" w:hAnsi="Times New Roman" w:cs="Times New Roman"/>
          <w:bCs/>
          <w:sz w:val="24"/>
          <w:szCs w:val="24"/>
          <w:shd w:val="clear" w:color="auto" w:fill="EFEFEF"/>
        </w:rPr>
        <w:t xml:space="preserve"> </w:t>
      </w:r>
      <w:r w:rsidR="00EE2208" w:rsidRPr="009F18C4">
        <w:rPr>
          <w:rFonts w:ascii="Times New Roman" w:hAnsi="Times New Roman" w:cs="Times New Roman"/>
          <w:sz w:val="24"/>
          <w:szCs w:val="24"/>
        </w:rPr>
        <w:t xml:space="preserve">инвестиционното предложение подлежи на Преценяване на необходимостта от извършване на ОВОС, тъй като попада в обхвата </w:t>
      </w:r>
      <w:r w:rsidR="00EE2208" w:rsidRPr="00B43CEF">
        <w:rPr>
          <w:rFonts w:ascii="Times New Roman" w:hAnsi="Times New Roman" w:cs="Times New Roman"/>
          <w:sz w:val="24"/>
          <w:szCs w:val="24"/>
        </w:rPr>
        <w:t>на Приложение №2 на ЗООС, т.11., буква „д”.</w:t>
      </w:r>
    </w:p>
    <w:p w14:paraId="512AF83E" w14:textId="77777777" w:rsidR="00EE2208" w:rsidRPr="009F18C4" w:rsidRDefault="00EE2208" w:rsidP="00EE2208">
      <w:pPr>
        <w:spacing w:line="240" w:lineRule="auto"/>
        <w:jc w:val="both"/>
        <w:rPr>
          <w:rFonts w:ascii="Times New Roman" w:hAnsi="Times New Roman" w:cs="Times New Roman"/>
          <w:sz w:val="24"/>
          <w:szCs w:val="24"/>
        </w:rPr>
      </w:pPr>
      <w:r w:rsidRPr="009F18C4">
        <w:rPr>
          <w:rFonts w:ascii="Times New Roman" w:hAnsi="Times New Roman" w:cs="Times New Roman"/>
          <w:sz w:val="24"/>
          <w:szCs w:val="24"/>
        </w:rPr>
        <w:t>1. Характеристики на инвестиционното предложение:</w:t>
      </w:r>
    </w:p>
    <w:p w14:paraId="2BE669BE" w14:textId="77777777" w:rsidR="008150F1" w:rsidRPr="009F18C4" w:rsidRDefault="008150F1" w:rsidP="008150F1">
      <w:pPr>
        <w:spacing w:after="120" w:line="240" w:lineRule="auto"/>
        <w:ind w:firstLine="708"/>
        <w:jc w:val="both"/>
        <w:rPr>
          <w:rFonts w:ascii="Times New Roman" w:eastAsia="Times New Roman" w:hAnsi="Times New Roman" w:cs="Times New Roman"/>
          <w:sz w:val="24"/>
          <w:szCs w:val="24"/>
        </w:rPr>
      </w:pPr>
      <w:r w:rsidRPr="009F18C4">
        <w:rPr>
          <w:rFonts w:ascii="Times New Roman" w:eastAsia="Calibri" w:hAnsi="Times New Roman" w:cs="Times New Roman"/>
          <w:sz w:val="24"/>
          <w:szCs w:val="24"/>
        </w:rPr>
        <w:t>Инвестиционното предложение е за разширение на съществуващ обект  с обществено обслужваща дейност. Т</w:t>
      </w:r>
      <w:r w:rsidRPr="009F18C4">
        <w:rPr>
          <w:rFonts w:ascii="Times New Roman" w:hAnsi="Times New Roman" w:cs="Times New Roman"/>
          <w:sz w:val="24"/>
          <w:szCs w:val="24"/>
        </w:rPr>
        <w:t>о ще се реализира на действаща площадка в</w:t>
      </w:r>
      <w:r w:rsidRPr="009F18C4">
        <w:rPr>
          <w:rFonts w:ascii="Times New Roman" w:eastAsia="Times New Roman" w:hAnsi="Times New Roman" w:cs="Times New Roman"/>
          <w:sz w:val="24"/>
          <w:szCs w:val="24"/>
        </w:rPr>
        <w:t xml:space="preserve"> имоти с идентификатори: № 73242.44.51 и 7342.44.52</w:t>
      </w:r>
      <w:r w:rsidRPr="009F18C4">
        <w:rPr>
          <w:rFonts w:ascii="Times New Roman" w:hAnsi="Times New Roman" w:cs="Times New Roman"/>
          <w:sz w:val="24"/>
          <w:szCs w:val="24"/>
        </w:rPr>
        <w:t xml:space="preserve">, с обща площ  </w:t>
      </w:r>
      <w:r w:rsidRPr="009F18C4">
        <w:rPr>
          <w:rFonts w:ascii="Times New Roman" w:eastAsia="Times New Roman" w:hAnsi="Times New Roman" w:cs="Times New Roman"/>
          <w:sz w:val="24"/>
          <w:szCs w:val="24"/>
        </w:rPr>
        <w:t xml:space="preserve">1822 кв. м. и  </w:t>
      </w:r>
      <w:r w:rsidRPr="009F18C4">
        <w:rPr>
          <w:rFonts w:ascii="Times New Roman" w:hAnsi="Times New Roman" w:cs="Times New Roman"/>
          <w:sz w:val="24"/>
          <w:szCs w:val="24"/>
        </w:rPr>
        <w:t xml:space="preserve">местонахождение:  </w:t>
      </w:r>
      <w:r w:rsidRPr="009F18C4">
        <w:rPr>
          <w:rFonts w:ascii="Times New Roman" w:eastAsia="Times New Roman" w:hAnsi="Times New Roman" w:cs="Times New Roman"/>
          <w:sz w:val="24"/>
          <w:szCs w:val="24"/>
        </w:rPr>
        <w:t>с. Труд, община Марица,  област Пловдив.</w:t>
      </w:r>
    </w:p>
    <w:p w14:paraId="417374B7" w14:textId="77777777" w:rsidR="008150F1" w:rsidRPr="009F18C4" w:rsidRDefault="008150F1" w:rsidP="008150F1">
      <w:pPr>
        <w:spacing w:after="120" w:line="240" w:lineRule="auto"/>
        <w:ind w:firstLine="708"/>
        <w:jc w:val="both"/>
        <w:rPr>
          <w:rFonts w:ascii="Times New Roman" w:hAnsi="Times New Roman" w:cs="Times New Roman"/>
          <w:sz w:val="24"/>
          <w:szCs w:val="24"/>
        </w:rPr>
      </w:pPr>
      <w:r w:rsidRPr="009F18C4">
        <w:rPr>
          <w:rFonts w:ascii="Times New Roman" w:hAnsi="Times New Roman" w:cs="Times New Roman"/>
          <w:sz w:val="24"/>
          <w:szCs w:val="24"/>
        </w:rPr>
        <w:t xml:space="preserve">Към настоящия момент площадката, за която има издадени Решения: № ПВ –128-ПР/2014 год. и № ПВ –66-ПР/2018 год. на РИОСВ Пловдив, с които е преценено да не се извършва ОВОС по реда на Закона за опазване на околната среда - е изградена и Дружеството притежава необходимото за тази дейност разрешително  </w:t>
      </w:r>
      <w:r w:rsidRPr="009F18C4">
        <w:rPr>
          <w:rFonts w:ascii="Times New Roman" w:eastAsia="Calibri" w:hAnsi="Times New Roman" w:cs="Times New Roman"/>
          <w:sz w:val="24"/>
          <w:szCs w:val="24"/>
        </w:rPr>
        <w:t xml:space="preserve">№ 09-ДО-1085-01 от 22.06.2018 </w:t>
      </w:r>
      <w:r w:rsidRPr="009F18C4">
        <w:rPr>
          <w:rFonts w:ascii="Times New Roman" w:hAnsi="Times New Roman" w:cs="Times New Roman"/>
          <w:sz w:val="24"/>
          <w:szCs w:val="24"/>
        </w:rPr>
        <w:t>год, издадено по реда на Закона за управление на отпадъците(ЗУО) от Директора на РИОСВ Пловдив.</w:t>
      </w:r>
    </w:p>
    <w:p w14:paraId="05517065" w14:textId="77777777" w:rsidR="008150F1" w:rsidRPr="009F18C4" w:rsidRDefault="008150F1" w:rsidP="008150F1">
      <w:pPr>
        <w:spacing w:after="120" w:line="240" w:lineRule="auto"/>
        <w:ind w:firstLine="708"/>
        <w:jc w:val="both"/>
        <w:rPr>
          <w:rFonts w:ascii="Times New Roman" w:hAnsi="Times New Roman" w:cs="Times New Roman"/>
          <w:sz w:val="24"/>
          <w:szCs w:val="24"/>
        </w:rPr>
      </w:pPr>
      <w:r w:rsidRPr="009F18C4">
        <w:rPr>
          <w:rFonts w:ascii="Times New Roman" w:eastAsia="Times New Roman" w:hAnsi="Times New Roman" w:cs="Times New Roman"/>
          <w:kern w:val="36"/>
          <w:sz w:val="24"/>
          <w:szCs w:val="24"/>
          <w:lang w:eastAsia="bg-BG"/>
        </w:rPr>
        <w:t>"ИВАМАР-88" ЕООД възнамерява да добави нови отпадъци за приемане и да увеличи капацитета на вече разрешените за приемане отпадъци на площадката:</w:t>
      </w:r>
    </w:p>
    <w:p w14:paraId="205172FD" w14:textId="77777777" w:rsidR="008150F1" w:rsidRPr="009F18C4" w:rsidRDefault="008150F1" w:rsidP="008150F1">
      <w:pPr>
        <w:spacing w:line="240" w:lineRule="auto"/>
        <w:jc w:val="both"/>
        <w:rPr>
          <w:rFonts w:ascii="Times New Roman" w:eastAsia="Times New Roman" w:hAnsi="Times New Roman" w:cs="Times New Roman"/>
          <w:kern w:val="36"/>
          <w:sz w:val="24"/>
          <w:szCs w:val="24"/>
          <w:u w:val="single"/>
          <w:lang w:eastAsia="bg-BG"/>
        </w:rPr>
      </w:pPr>
      <w:r w:rsidRPr="009F18C4">
        <w:rPr>
          <w:rFonts w:ascii="Times New Roman" w:eastAsia="Times New Roman" w:hAnsi="Times New Roman" w:cs="Times New Roman"/>
          <w:kern w:val="36"/>
          <w:sz w:val="24"/>
          <w:szCs w:val="24"/>
          <w:lang w:eastAsia="bg-BG"/>
        </w:rPr>
        <w:t xml:space="preserve">1. </w:t>
      </w:r>
      <w:r w:rsidRPr="009F18C4">
        <w:rPr>
          <w:rFonts w:ascii="Times New Roman" w:eastAsia="Times New Roman" w:hAnsi="Times New Roman" w:cs="Times New Roman"/>
          <w:kern w:val="36"/>
          <w:sz w:val="24"/>
          <w:szCs w:val="24"/>
          <w:u w:val="single"/>
          <w:lang w:eastAsia="bg-BG"/>
        </w:rPr>
        <w:t xml:space="preserve">Добавят се следните отпадъци -за извършване на дейност с </w:t>
      </w:r>
      <w:r w:rsidRPr="009F18C4">
        <w:rPr>
          <w:rFonts w:ascii="Times New Roman" w:eastAsia="Times New Roman" w:hAnsi="Times New Roman" w:cs="Times New Roman"/>
          <w:b/>
          <w:bCs/>
          <w:kern w:val="36"/>
          <w:sz w:val="24"/>
          <w:szCs w:val="24"/>
          <w:u w:val="single"/>
          <w:lang w:eastAsia="bg-BG"/>
        </w:rPr>
        <w:t>код R13</w:t>
      </w:r>
      <w:r w:rsidRPr="009F18C4">
        <w:rPr>
          <w:rFonts w:ascii="Times New Roman" w:eastAsia="Times New Roman" w:hAnsi="Times New Roman" w:cs="Times New Roman"/>
          <w:kern w:val="36"/>
          <w:sz w:val="24"/>
          <w:szCs w:val="24"/>
          <w:lang w:eastAsia="bg-BG"/>
        </w:rPr>
        <w:t>-</w:t>
      </w:r>
      <w:r w:rsidRPr="009F18C4">
        <w:rPr>
          <w:rFonts w:ascii="Times New Roman" w:hAnsi="Times New Roman" w:cs="Times New Roman"/>
          <w:sz w:val="24"/>
          <w:szCs w:val="24"/>
        </w:rPr>
        <w:t xml:space="preserve"> </w:t>
      </w:r>
      <w:r w:rsidRPr="009F18C4">
        <w:rPr>
          <w:rFonts w:ascii="Times New Roman" w:eastAsia="Times New Roman" w:hAnsi="Times New Roman" w:cs="Times New Roman"/>
          <w:kern w:val="36"/>
          <w:sz w:val="24"/>
          <w:szCs w:val="24"/>
          <w:lang w:eastAsia="bg-BG"/>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p w14:paraId="6FB51266" w14:textId="77777777" w:rsidR="008150F1" w:rsidRPr="009F18C4" w:rsidRDefault="008150F1" w:rsidP="008150F1">
      <w:pPr>
        <w:spacing w:line="240" w:lineRule="auto"/>
        <w:jc w:val="both"/>
        <w:rPr>
          <w:rFonts w:ascii="Times New Roman" w:eastAsia="Times New Roman" w:hAnsi="Times New Roman" w:cs="Times New Roman"/>
          <w:kern w:val="36"/>
          <w:sz w:val="24"/>
          <w:szCs w:val="24"/>
          <w:lang w:eastAsia="bg-BG"/>
        </w:rPr>
      </w:pPr>
      <w:r w:rsidRPr="009F18C4">
        <w:rPr>
          <w:rFonts w:ascii="Times New Roman" w:hAnsi="Times New Roman" w:cs="Times New Roman"/>
          <w:sz w:val="24"/>
          <w:szCs w:val="24"/>
        </w:rPr>
        <w:lastRenderedPageBreak/>
        <w:t>10 10 03-</w:t>
      </w:r>
      <w:r w:rsidRPr="009F18C4">
        <w:rPr>
          <w:rFonts w:ascii="Times New Roman" w:hAnsi="Times New Roman" w:cs="Times New Roman"/>
          <w:sz w:val="24"/>
          <w:szCs w:val="24"/>
          <w:shd w:val="clear" w:color="auto" w:fill="FEFEFE"/>
        </w:rPr>
        <w:t>шлака от пещи</w:t>
      </w:r>
      <w:r w:rsidRPr="009F18C4">
        <w:rPr>
          <w:rFonts w:ascii="Times New Roman" w:eastAsia="Times New Roman" w:hAnsi="Times New Roman" w:cs="Times New Roman"/>
          <w:kern w:val="36"/>
          <w:sz w:val="24"/>
          <w:szCs w:val="24"/>
          <w:lang w:eastAsia="bg-BG"/>
        </w:rPr>
        <w:t xml:space="preserve"> -1000 т./год.</w:t>
      </w:r>
    </w:p>
    <w:p w14:paraId="108FBFA1" w14:textId="77777777" w:rsidR="008150F1" w:rsidRPr="009F18C4" w:rsidRDefault="008150F1" w:rsidP="008150F1">
      <w:pPr>
        <w:spacing w:line="240" w:lineRule="auto"/>
        <w:jc w:val="both"/>
        <w:rPr>
          <w:rFonts w:ascii="Times New Roman" w:eastAsia="Times New Roman" w:hAnsi="Times New Roman" w:cs="Times New Roman"/>
          <w:kern w:val="36"/>
          <w:sz w:val="24"/>
          <w:szCs w:val="24"/>
          <w:lang w:eastAsia="bg-BG"/>
        </w:rPr>
      </w:pPr>
      <w:r w:rsidRPr="009F18C4">
        <w:rPr>
          <w:rFonts w:ascii="Times New Roman" w:hAnsi="Times New Roman" w:cs="Times New Roman"/>
          <w:spacing w:val="-11"/>
          <w:sz w:val="24"/>
          <w:szCs w:val="24"/>
        </w:rPr>
        <w:t>16 06 01*</w:t>
      </w:r>
      <w:r w:rsidRPr="009F18C4">
        <w:rPr>
          <w:rFonts w:ascii="Times New Roman" w:eastAsia="Times New Roman" w:hAnsi="Times New Roman" w:cs="Times New Roman"/>
          <w:kern w:val="36"/>
          <w:sz w:val="24"/>
          <w:szCs w:val="24"/>
          <w:lang w:eastAsia="bg-BG"/>
        </w:rPr>
        <w:t xml:space="preserve">- </w:t>
      </w:r>
      <w:r w:rsidRPr="009F18C4">
        <w:rPr>
          <w:rFonts w:ascii="Times New Roman" w:hAnsi="Times New Roman" w:cs="Times New Roman"/>
          <w:sz w:val="24"/>
          <w:szCs w:val="24"/>
          <w:shd w:val="clear" w:color="auto" w:fill="FEFEFE"/>
        </w:rPr>
        <w:t>оловни акумулаторни батерии -</w:t>
      </w:r>
      <w:r w:rsidRPr="009F18C4">
        <w:rPr>
          <w:rFonts w:ascii="Times New Roman" w:eastAsia="Times New Roman" w:hAnsi="Times New Roman" w:cs="Times New Roman"/>
          <w:kern w:val="36"/>
          <w:sz w:val="24"/>
          <w:szCs w:val="24"/>
          <w:lang w:eastAsia="bg-BG"/>
        </w:rPr>
        <w:t>1000 т./год.</w:t>
      </w:r>
    </w:p>
    <w:p w14:paraId="75B73E9B" w14:textId="77777777" w:rsidR="008150F1" w:rsidRPr="009F18C4" w:rsidRDefault="008150F1" w:rsidP="008150F1">
      <w:pPr>
        <w:spacing w:line="240" w:lineRule="auto"/>
        <w:jc w:val="both"/>
        <w:rPr>
          <w:rFonts w:ascii="Times New Roman" w:hAnsi="Times New Roman" w:cs="Times New Roman"/>
          <w:bCs/>
          <w:sz w:val="24"/>
          <w:szCs w:val="24"/>
          <w:lang w:val="en-US"/>
        </w:rPr>
      </w:pPr>
      <w:r w:rsidRPr="009F18C4">
        <w:rPr>
          <w:rFonts w:ascii="Times New Roman" w:eastAsia="Times New Roman" w:hAnsi="Times New Roman" w:cs="Times New Roman"/>
          <w:kern w:val="36"/>
          <w:sz w:val="24"/>
          <w:szCs w:val="24"/>
          <w:lang w:eastAsia="bg-BG"/>
        </w:rPr>
        <w:t>2</w:t>
      </w:r>
      <w:r w:rsidRPr="009F18C4">
        <w:rPr>
          <w:rFonts w:ascii="Times New Roman" w:eastAsia="Times New Roman" w:hAnsi="Times New Roman" w:cs="Times New Roman"/>
          <w:kern w:val="36"/>
          <w:sz w:val="24"/>
          <w:szCs w:val="24"/>
          <w:u w:val="single"/>
          <w:lang w:eastAsia="bg-BG"/>
        </w:rPr>
        <w:t>. Увеличаване  количествата на вече разрешените за приемане отпадъци</w:t>
      </w:r>
      <w:r w:rsidRPr="009F18C4">
        <w:rPr>
          <w:rFonts w:ascii="Times New Roman" w:eastAsia="Times New Roman" w:hAnsi="Times New Roman" w:cs="Times New Roman"/>
          <w:kern w:val="36"/>
          <w:sz w:val="24"/>
          <w:szCs w:val="24"/>
          <w:lang w:eastAsia="bg-BG"/>
        </w:rPr>
        <w:t xml:space="preserve"> </w:t>
      </w:r>
      <w:r w:rsidRPr="009F18C4">
        <w:rPr>
          <w:rFonts w:ascii="Times New Roman" w:eastAsia="Times New Roman" w:hAnsi="Times New Roman" w:cs="Times New Roman"/>
          <w:kern w:val="36"/>
          <w:sz w:val="24"/>
          <w:szCs w:val="24"/>
          <w:u w:val="single"/>
          <w:lang w:eastAsia="bg-BG"/>
        </w:rPr>
        <w:t xml:space="preserve">за извършване на дейност с </w:t>
      </w:r>
      <w:r w:rsidRPr="009F18C4">
        <w:rPr>
          <w:rFonts w:ascii="Times New Roman" w:eastAsia="Times New Roman" w:hAnsi="Times New Roman" w:cs="Times New Roman"/>
          <w:b/>
          <w:bCs/>
          <w:kern w:val="36"/>
          <w:sz w:val="24"/>
          <w:szCs w:val="24"/>
          <w:u w:val="single"/>
          <w:lang w:eastAsia="bg-BG"/>
        </w:rPr>
        <w:t>код</w:t>
      </w:r>
      <w:r w:rsidRPr="009F18C4">
        <w:rPr>
          <w:rFonts w:ascii="Times New Roman" w:eastAsia="Times New Roman" w:hAnsi="Times New Roman" w:cs="Times New Roman"/>
          <w:kern w:val="36"/>
          <w:sz w:val="24"/>
          <w:szCs w:val="24"/>
          <w:u w:val="single"/>
          <w:lang w:eastAsia="bg-BG"/>
        </w:rPr>
        <w:t xml:space="preserve"> </w:t>
      </w:r>
      <w:r w:rsidRPr="009F18C4">
        <w:rPr>
          <w:rFonts w:ascii="Times New Roman" w:eastAsia="Times New Roman" w:hAnsi="Times New Roman" w:cs="Times New Roman"/>
          <w:b/>
          <w:bCs/>
          <w:kern w:val="36"/>
          <w:sz w:val="24"/>
          <w:szCs w:val="24"/>
          <w:u w:val="single"/>
          <w:lang w:eastAsia="bg-BG"/>
        </w:rPr>
        <w:t>R13</w:t>
      </w:r>
      <w:r w:rsidRPr="009F18C4">
        <w:rPr>
          <w:rFonts w:ascii="Times New Roman" w:eastAsia="Times New Roman" w:hAnsi="Times New Roman" w:cs="Times New Roman"/>
          <w:kern w:val="36"/>
          <w:sz w:val="24"/>
          <w:szCs w:val="24"/>
          <w:lang w:eastAsia="bg-BG"/>
        </w:rPr>
        <w:t xml:space="preserve">-съхраняване на отпадъци до извършването на  някоя от дейностите  с кодове R1-R12, (с изключение на временното съхраняване на отпадъците на площадката на образуването до събирането им) и </w:t>
      </w:r>
      <w:r w:rsidRPr="009F18C4">
        <w:rPr>
          <w:rFonts w:ascii="Times New Roman" w:eastAsia="Times New Roman" w:hAnsi="Times New Roman" w:cs="Times New Roman"/>
          <w:b/>
          <w:bCs/>
          <w:kern w:val="36"/>
          <w:sz w:val="24"/>
          <w:szCs w:val="24"/>
          <w:lang w:eastAsia="bg-BG"/>
        </w:rPr>
        <w:t>код R 12</w:t>
      </w:r>
      <w:r w:rsidRPr="009F18C4">
        <w:rPr>
          <w:rFonts w:ascii="Times New Roman" w:eastAsia="Times New Roman" w:hAnsi="Times New Roman" w:cs="Times New Roman"/>
          <w:kern w:val="36"/>
          <w:sz w:val="24"/>
          <w:szCs w:val="24"/>
          <w:lang w:eastAsia="bg-BG"/>
        </w:rPr>
        <w:t>-размяна на отпадъците за оползотворяване по който и да е от методите  с кодове от R1-R12 (разкомплектоване)</w:t>
      </w:r>
      <w:r w:rsidRPr="009F18C4">
        <w:rPr>
          <w:rFonts w:ascii="Times New Roman" w:eastAsia="Times New Roman" w:hAnsi="Times New Roman" w:cs="Times New Roman"/>
          <w:sz w:val="24"/>
          <w:szCs w:val="24"/>
        </w:rPr>
        <w:t>:</w:t>
      </w:r>
    </w:p>
    <w:p w14:paraId="11E9A637" w14:textId="77777777" w:rsidR="008150F1" w:rsidRPr="009F18C4" w:rsidRDefault="008150F1" w:rsidP="008150F1">
      <w:pPr>
        <w:spacing w:line="240" w:lineRule="auto"/>
        <w:jc w:val="both"/>
        <w:rPr>
          <w:rFonts w:ascii="Times New Roman" w:hAnsi="Times New Roman" w:cs="Times New Roman"/>
          <w:spacing w:val="-7"/>
          <w:sz w:val="24"/>
          <w:szCs w:val="24"/>
        </w:rPr>
      </w:pPr>
      <w:r w:rsidRPr="009F18C4">
        <w:rPr>
          <w:rFonts w:ascii="Times New Roman" w:hAnsi="Times New Roman" w:cs="Times New Roman"/>
          <w:spacing w:val="-7"/>
          <w:sz w:val="24"/>
          <w:szCs w:val="24"/>
        </w:rPr>
        <w:t>ИУМПС с код 16 01 04* от 1000 т./год.  на 8000 т../год.</w:t>
      </w:r>
    </w:p>
    <w:p w14:paraId="4B9A40A8" w14:textId="77777777" w:rsidR="008150F1" w:rsidRPr="009F18C4" w:rsidRDefault="008150F1" w:rsidP="008150F1">
      <w:pPr>
        <w:spacing w:line="240" w:lineRule="auto"/>
        <w:jc w:val="both"/>
        <w:rPr>
          <w:rFonts w:ascii="Times New Roman" w:hAnsi="Times New Roman" w:cs="Times New Roman"/>
          <w:spacing w:val="-7"/>
          <w:sz w:val="24"/>
          <w:szCs w:val="24"/>
        </w:rPr>
      </w:pPr>
      <w:r w:rsidRPr="009F18C4">
        <w:rPr>
          <w:rFonts w:ascii="Times New Roman" w:hAnsi="Times New Roman" w:cs="Times New Roman"/>
          <w:spacing w:val="-7"/>
          <w:sz w:val="24"/>
          <w:szCs w:val="24"/>
        </w:rPr>
        <w:t>ИУМПС с код 16 01 06 от 500 т./год.  на 3000 т../год.</w:t>
      </w:r>
    </w:p>
    <w:p w14:paraId="77AF3B1A" w14:textId="77777777" w:rsidR="008150F1" w:rsidRPr="009F18C4" w:rsidRDefault="008150F1" w:rsidP="008150F1">
      <w:pPr>
        <w:tabs>
          <w:tab w:val="num" w:pos="1418"/>
        </w:tabs>
        <w:spacing w:line="240" w:lineRule="auto"/>
        <w:ind w:firstLine="708"/>
        <w:jc w:val="both"/>
        <w:rPr>
          <w:rStyle w:val="FontStyle19"/>
          <w:b w:val="0"/>
          <w:sz w:val="24"/>
          <w:szCs w:val="24"/>
        </w:rPr>
      </w:pPr>
      <w:r w:rsidRPr="009F18C4">
        <w:rPr>
          <w:rFonts w:ascii="Times New Roman" w:hAnsi="Times New Roman" w:cs="Times New Roman"/>
          <w:bCs/>
          <w:sz w:val="24"/>
          <w:szCs w:val="24"/>
        </w:rPr>
        <w:t xml:space="preserve">Увеличаване количествата на вече разрешените отпадъци и добавяне на нови отпадъци не  е свързано с увеличава площта на съществуващата площадка. </w:t>
      </w:r>
    </w:p>
    <w:p w14:paraId="187B5EFE" w14:textId="77777777" w:rsidR="008150F1" w:rsidRPr="009F18C4" w:rsidRDefault="008150F1" w:rsidP="008150F1">
      <w:pPr>
        <w:tabs>
          <w:tab w:val="num" w:pos="1418"/>
        </w:tabs>
        <w:spacing w:line="240" w:lineRule="auto"/>
        <w:ind w:firstLine="708"/>
        <w:jc w:val="both"/>
        <w:rPr>
          <w:rFonts w:ascii="Times New Roman" w:hAnsi="Times New Roman" w:cs="Times New Roman"/>
          <w:bCs/>
          <w:sz w:val="24"/>
          <w:szCs w:val="24"/>
        </w:rPr>
      </w:pPr>
      <w:r w:rsidRPr="009F18C4">
        <w:rPr>
          <w:rFonts w:ascii="Times New Roman" w:hAnsi="Times New Roman" w:cs="Times New Roman"/>
          <w:sz w:val="24"/>
          <w:szCs w:val="24"/>
        </w:rPr>
        <w:t>Площадката отговаря на изискванията заложени в чл. 38, ал. 1 на Закона за управление на отпадъците /</w:t>
      </w:r>
      <w:r w:rsidRPr="009F18C4">
        <w:rPr>
          <w:rFonts w:ascii="Times New Roman" w:hAnsi="Times New Roman" w:cs="Times New Roman"/>
          <w:i/>
          <w:sz w:val="24"/>
          <w:szCs w:val="24"/>
        </w:rPr>
        <w:t xml:space="preserve">обн. ДВ бр. 53 от 13.07.2012 г., ....посл. </w:t>
      </w:r>
      <w:r w:rsidRPr="009F18C4">
        <w:rPr>
          <w:rFonts w:ascii="Times New Roman" w:hAnsi="Times New Roman" w:cs="Times New Roman"/>
          <w:i/>
          <w:sz w:val="24"/>
          <w:szCs w:val="24"/>
          <w:shd w:val="clear" w:color="auto" w:fill="FEFEFE"/>
        </w:rPr>
        <w:t xml:space="preserve">изм. и доп. </w:t>
      </w:r>
      <w:r w:rsidRPr="009F18C4">
        <w:rPr>
          <w:rFonts w:ascii="Times New Roman" w:hAnsi="Times New Roman" w:cs="Times New Roman"/>
          <w:i/>
          <w:iCs/>
          <w:sz w:val="24"/>
          <w:szCs w:val="24"/>
          <w:shd w:val="clear" w:color="auto" w:fill="FEFEFE"/>
        </w:rPr>
        <w:t>ДВ. бр.17 от 1 Март 2022г.</w:t>
      </w:r>
      <w:r w:rsidRPr="009F18C4">
        <w:rPr>
          <w:rFonts w:ascii="Times New Roman" w:hAnsi="Times New Roman" w:cs="Times New Roman"/>
          <w:i/>
          <w:iCs/>
          <w:sz w:val="24"/>
          <w:szCs w:val="24"/>
        </w:rPr>
        <w:t xml:space="preserve"> /. </w:t>
      </w:r>
    </w:p>
    <w:p w14:paraId="4FF7E434" w14:textId="77777777" w:rsidR="008150F1" w:rsidRPr="009F18C4" w:rsidRDefault="008150F1" w:rsidP="008150F1">
      <w:pPr>
        <w:tabs>
          <w:tab w:val="num" w:pos="1418"/>
        </w:tabs>
        <w:spacing w:line="240" w:lineRule="auto"/>
        <w:ind w:firstLine="708"/>
        <w:jc w:val="both"/>
        <w:rPr>
          <w:rFonts w:ascii="Times New Roman" w:hAnsi="Times New Roman" w:cs="Times New Roman"/>
          <w:bCs/>
          <w:sz w:val="24"/>
          <w:szCs w:val="24"/>
        </w:rPr>
      </w:pPr>
      <w:r w:rsidRPr="009F18C4">
        <w:rPr>
          <w:rFonts w:ascii="Times New Roman" w:hAnsi="Times New Roman" w:cs="Times New Roman"/>
          <w:sz w:val="24"/>
          <w:szCs w:val="24"/>
        </w:rPr>
        <w:t>Не се предвижда ново строителство - площадката е с изградена инфраструктура, осигуряваща извършване на разрешените дейности, включително и на тези предмет на настоящото ИП - бетонирана и  оградена с плътна ограда, с осигурена  24-часова охрана и видеонаблюдение и създадена инфраструктура осигуряваща извършване на разрешените дейности.</w:t>
      </w:r>
    </w:p>
    <w:p w14:paraId="73FA85FD" w14:textId="77777777" w:rsidR="008150F1" w:rsidRPr="009F18C4" w:rsidRDefault="008150F1" w:rsidP="008150F1">
      <w:pPr>
        <w:tabs>
          <w:tab w:val="num" w:pos="1418"/>
        </w:tabs>
        <w:spacing w:line="240" w:lineRule="auto"/>
        <w:ind w:firstLine="708"/>
        <w:jc w:val="both"/>
        <w:rPr>
          <w:rFonts w:ascii="Times New Roman" w:hAnsi="Times New Roman" w:cs="Times New Roman"/>
          <w:bCs/>
          <w:sz w:val="24"/>
          <w:szCs w:val="24"/>
        </w:rPr>
      </w:pPr>
      <w:r w:rsidRPr="009F18C4">
        <w:rPr>
          <w:rFonts w:ascii="Times New Roman" w:hAnsi="Times New Roman" w:cs="Times New Roman"/>
          <w:sz w:val="24"/>
          <w:szCs w:val="24"/>
        </w:rPr>
        <w:t>В</w:t>
      </w:r>
      <w:r w:rsidRPr="009F18C4">
        <w:rPr>
          <w:rFonts w:ascii="Times New Roman" w:hAnsi="Times New Roman" w:cs="Times New Roman"/>
          <w:sz w:val="24"/>
          <w:szCs w:val="24"/>
          <w:lang w:eastAsia="bg-BG"/>
        </w:rPr>
        <w:t>одоснабдяването  за питейно – битови нужди на обекта ще се осъществява, чрез съществуващата ВиК мрежа.</w:t>
      </w:r>
    </w:p>
    <w:p w14:paraId="6CF338B6" w14:textId="5A7FFE7F" w:rsidR="008150F1" w:rsidRPr="009F18C4" w:rsidRDefault="008150F1" w:rsidP="008150F1">
      <w:pPr>
        <w:tabs>
          <w:tab w:val="num" w:pos="1418"/>
        </w:tabs>
        <w:spacing w:line="240" w:lineRule="auto"/>
        <w:ind w:firstLine="708"/>
        <w:jc w:val="both"/>
        <w:rPr>
          <w:rFonts w:ascii="Times New Roman" w:hAnsi="Times New Roman" w:cs="Times New Roman"/>
          <w:bCs/>
          <w:sz w:val="24"/>
          <w:szCs w:val="24"/>
        </w:rPr>
      </w:pPr>
      <w:r w:rsidRPr="009F18C4">
        <w:rPr>
          <w:rFonts w:ascii="Times New Roman" w:hAnsi="Times New Roman" w:cs="Times New Roman"/>
          <w:sz w:val="24"/>
          <w:szCs w:val="24"/>
        </w:rPr>
        <w:t>На обекта не се предвижда използването на производствени води, в следствие на което отпадните води, които ще се генерират са дъждовни и битово – фекални. Битово – фекалните отпадни води ще се отвеждат в съществуващата канализационна система. Площадковите отпадъчни води се отвеждат чрез изградена канализационна мрежа, като на площадката за разкомплектоване/съхранение  на ИУМПС преминават през монтиран каломаслоуловител. Електрозахранването ще се осъществява, чрез съществуваща електропреносна мрежа.</w:t>
      </w:r>
    </w:p>
    <w:p w14:paraId="703DC276" w14:textId="77777777" w:rsidR="00EE2208" w:rsidRPr="009F18C4" w:rsidRDefault="00EE2208" w:rsidP="00EE2208">
      <w:pPr>
        <w:spacing w:line="240" w:lineRule="auto"/>
        <w:jc w:val="both"/>
        <w:rPr>
          <w:rFonts w:ascii="Times New Roman" w:hAnsi="Times New Roman" w:cs="Times New Roman"/>
          <w:b/>
          <w:sz w:val="24"/>
          <w:szCs w:val="24"/>
        </w:rPr>
      </w:pPr>
      <w:r w:rsidRPr="009F18C4">
        <w:rPr>
          <w:rFonts w:ascii="Times New Roman" w:hAnsi="Times New Roman" w:cs="Times New Roman"/>
          <w:b/>
          <w:sz w:val="24"/>
          <w:szCs w:val="24"/>
        </w:rPr>
        <w:t>а) размер, засегната площ, параметри, мащабност, обем, производителност, обхват, оформление на инвестиционното предложение в неговата цялост;</w:t>
      </w:r>
    </w:p>
    <w:p w14:paraId="29206681" w14:textId="77777777" w:rsidR="004E7398" w:rsidRPr="009F18C4" w:rsidRDefault="004E7398" w:rsidP="004E7398">
      <w:pPr>
        <w:spacing w:after="120" w:line="240" w:lineRule="auto"/>
        <w:ind w:firstLine="708"/>
        <w:jc w:val="both"/>
        <w:rPr>
          <w:rFonts w:ascii="Times New Roman" w:hAnsi="Times New Roman" w:cs="Times New Roman"/>
          <w:sz w:val="24"/>
          <w:szCs w:val="24"/>
        </w:rPr>
      </w:pPr>
      <w:r w:rsidRPr="009F18C4">
        <w:rPr>
          <w:rFonts w:ascii="Times New Roman" w:eastAsia="Calibri" w:hAnsi="Times New Roman" w:cs="Times New Roman"/>
          <w:sz w:val="24"/>
          <w:szCs w:val="24"/>
        </w:rPr>
        <w:t>Инвестиционното предложение е за разширение на съществуващ обект  с обществено обслужваща дейност. Т</w:t>
      </w:r>
      <w:r w:rsidRPr="009F18C4">
        <w:rPr>
          <w:rFonts w:ascii="Times New Roman" w:hAnsi="Times New Roman" w:cs="Times New Roman"/>
          <w:sz w:val="24"/>
          <w:szCs w:val="24"/>
        </w:rPr>
        <w:t>о ще се реализира на действаща площадка с местонахождение</w:t>
      </w:r>
      <w:r w:rsidRPr="009F18C4">
        <w:rPr>
          <w:rFonts w:ascii="Times New Roman" w:eastAsia="Times New Roman" w:hAnsi="Times New Roman" w:cs="Times New Roman"/>
          <w:sz w:val="24"/>
          <w:szCs w:val="24"/>
        </w:rPr>
        <w:t>: област Пловдив, община Марица, с. Труд,   имоти с идентификатори: № 73242.44.51 и 7342.44.52, с обща площ 1822 кв. м .</w:t>
      </w:r>
    </w:p>
    <w:p w14:paraId="5B091DE8" w14:textId="77777777" w:rsidR="004E7398" w:rsidRPr="009F18C4" w:rsidRDefault="004E7398" w:rsidP="004E7398">
      <w:pPr>
        <w:tabs>
          <w:tab w:val="num" w:pos="1418"/>
        </w:tabs>
        <w:spacing w:line="240" w:lineRule="auto"/>
        <w:ind w:firstLine="708"/>
        <w:jc w:val="both"/>
        <w:rPr>
          <w:rFonts w:ascii="Times New Roman" w:hAnsi="Times New Roman" w:cs="Times New Roman"/>
          <w:bCs/>
          <w:sz w:val="24"/>
          <w:szCs w:val="24"/>
        </w:rPr>
      </w:pPr>
      <w:r w:rsidRPr="009F18C4">
        <w:rPr>
          <w:rFonts w:ascii="Times New Roman" w:hAnsi="Times New Roman" w:cs="Times New Roman"/>
          <w:bCs/>
          <w:sz w:val="24"/>
          <w:szCs w:val="24"/>
        </w:rPr>
        <w:t xml:space="preserve">Увеличаване количествата на вече разрешените отпадъци и добавяне на нови отпадъци не свързано с наемане на допълнителни площи и помещения. </w:t>
      </w:r>
    </w:p>
    <w:p w14:paraId="07CD2C38" w14:textId="77777777" w:rsidR="004E7398" w:rsidRPr="009F18C4" w:rsidRDefault="004E7398" w:rsidP="004E7398">
      <w:pPr>
        <w:spacing w:line="240" w:lineRule="auto"/>
        <w:ind w:firstLine="708"/>
        <w:jc w:val="both"/>
        <w:rPr>
          <w:rFonts w:ascii="Times New Roman" w:eastAsia="Calibri" w:hAnsi="Times New Roman" w:cs="Times New Roman"/>
          <w:sz w:val="24"/>
          <w:szCs w:val="24"/>
        </w:rPr>
      </w:pPr>
      <w:r w:rsidRPr="009F18C4">
        <w:rPr>
          <w:rFonts w:ascii="Times New Roman" w:hAnsi="Times New Roman" w:cs="Times New Roman"/>
          <w:bCs/>
          <w:sz w:val="24"/>
          <w:szCs w:val="24"/>
        </w:rPr>
        <w:t xml:space="preserve">Инфраструктурата  на съществуващата площадка е   съобразена  и отговаря на изискванията на нормативната уредба за  извършваните дейности </w:t>
      </w:r>
      <w:r w:rsidRPr="009F18C4">
        <w:rPr>
          <w:rFonts w:ascii="Times New Roman" w:hAnsi="Times New Roman" w:cs="Times New Roman"/>
          <w:sz w:val="24"/>
          <w:szCs w:val="24"/>
        </w:rPr>
        <w:t xml:space="preserve">с ОЧЦМ; </w:t>
      </w:r>
      <w:r w:rsidRPr="009F18C4">
        <w:rPr>
          <w:rFonts w:ascii="Times New Roman" w:hAnsi="Times New Roman" w:cs="Times New Roman"/>
          <w:bCs/>
          <w:iCs/>
          <w:sz w:val="24"/>
          <w:szCs w:val="24"/>
        </w:rPr>
        <w:t xml:space="preserve">ИУМПС </w:t>
      </w:r>
      <w:r w:rsidRPr="009F18C4">
        <w:rPr>
          <w:rFonts w:ascii="Times New Roman" w:hAnsi="Times New Roman" w:cs="Times New Roman"/>
          <w:sz w:val="24"/>
          <w:szCs w:val="24"/>
        </w:rPr>
        <w:t>и  НУБА:</w:t>
      </w:r>
    </w:p>
    <w:p w14:paraId="65261923" w14:textId="77777777" w:rsidR="004E7398" w:rsidRPr="009F18C4" w:rsidRDefault="004E7398" w:rsidP="004E7398">
      <w:pPr>
        <w:spacing w:line="240" w:lineRule="auto"/>
        <w:ind w:firstLine="708"/>
        <w:jc w:val="both"/>
        <w:rPr>
          <w:rFonts w:ascii="Times New Roman" w:hAnsi="Times New Roman" w:cs="Times New Roman"/>
          <w:sz w:val="24"/>
          <w:szCs w:val="24"/>
        </w:rPr>
      </w:pPr>
      <w:r w:rsidRPr="009F18C4">
        <w:rPr>
          <w:rFonts w:ascii="Times New Roman" w:hAnsi="Times New Roman" w:cs="Times New Roman"/>
          <w:sz w:val="24"/>
          <w:szCs w:val="24"/>
        </w:rPr>
        <w:t>-заградена е с плътна ограда, осигурено е 24-часово видеонаблюдение и охрана.</w:t>
      </w:r>
    </w:p>
    <w:p w14:paraId="019F47C8" w14:textId="77777777" w:rsidR="004E7398" w:rsidRPr="009F18C4" w:rsidRDefault="004E7398" w:rsidP="004E7398">
      <w:pPr>
        <w:spacing w:line="240" w:lineRule="auto"/>
        <w:ind w:firstLine="708"/>
        <w:jc w:val="both"/>
        <w:rPr>
          <w:rFonts w:ascii="Times New Roman" w:hAnsi="Times New Roman" w:cs="Times New Roman"/>
          <w:sz w:val="24"/>
          <w:szCs w:val="24"/>
        </w:rPr>
      </w:pPr>
      <w:r w:rsidRPr="009F18C4">
        <w:rPr>
          <w:rFonts w:ascii="Times New Roman" w:hAnsi="Times New Roman" w:cs="Times New Roman"/>
          <w:sz w:val="24"/>
          <w:szCs w:val="24"/>
        </w:rPr>
        <w:lastRenderedPageBreak/>
        <w:t xml:space="preserve">-покрита е с трайна непропусклива повърхност от бетон и асфалт </w:t>
      </w:r>
    </w:p>
    <w:p w14:paraId="569184FE" w14:textId="77777777" w:rsidR="004E7398" w:rsidRPr="009F18C4" w:rsidRDefault="004E7398" w:rsidP="004E7398">
      <w:pPr>
        <w:spacing w:after="120" w:line="240" w:lineRule="auto"/>
        <w:ind w:firstLine="708"/>
        <w:jc w:val="both"/>
        <w:rPr>
          <w:rFonts w:ascii="Times New Roman" w:hAnsi="Times New Roman" w:cs="Times New Roman"/>
          <w:sz w:val="24"/>
          <w:szCs w:val="24"/>
        </w:rPr>
      </w:pPr>
      <w:r w:rsidRPr="009F18C4">
        <w:rPr>
          <w:rFonts w:ascii="Times New Roman" w:hAnsi="Times New Roman" w:cs="Times New Roman"/>
          <w:sz w:val="24"/>
          <w:szCs w:val="24"/>
        </w:rPr>
        <w:t>-наличен е  контролно и приемно – предавателен пункт, чрез който ще се осъществява входящия и изходящия контрол на отпадъци с  разположен в него електронен кантар.</w:t>
      </w:r>
    </w:p>
    <w:p w14:paraId="27A7ED1A" w14:textId="77777777" w:rsidR="004E7398" w:rsidRPr="009F18C4" w:rsidRDefault="004E7398" w:rsidP="004E7398">
      <w:pPr>
        <w:spacing w:line="240" w:lineRule="auto"/>
        <w:ind w:firstLine="708"/>
        <w:jc w:val="both"/>
        <w:rPr>
          <w:rFonts w:ascii="Times New Roman" w:hAnsi="Times New Roman" w:cs="Times New Roman"/>
          <w:bCs/>
          <w:sz w:val="24"/>
          <w:szCs w:val="24"/>
        </w:rPr>
      </w:pPr>
      <w:r w:rsidRPr="009F18C4">
        <w:rPr>
          <w:rFonts w:ascii="Times New Roman" w:hAnsi="Times New Roman" w:cs="Times New Roman"/>
          <w:sz w:val="24"/>
          <w:szCs w:val="24"/>
        </w:rPr>
        <w:t>-достъпът до площадката се осъществява чрез съществуваща пътна инфраструктура в района</w:t>
      </w:r>
    </w:p>
    <w:p w14:paraId="703FC1CE" w14:textId="77777777" w:rsidR="004E7398" w:rsidRPr="009F18C4" w:rsidRDefault="004E7398" w:rsidP="004E7398">
      <w:pPr>
        <w:spacing w:line="240" w:lineRule="auto"/>
        <w:ind w:firstLine="708"/>
        <w:jc w:val="both"/>
        <w:rPr>
          <w:rFonts w:ascii="Times New Roman" w:hAnsi="Times New Roman" w:cs="Times New Roman"/>
          <w:bCs/>
          <w:sz w:val="24"/>
          <w:szCs w:val="24"/>
        </w:rPr>
      </w:pPr>
      <w:r w:rsidRPr="009F18C4">
        <w:rPr>
          <w:rFonts w:ascii="Times New Roman" w:hAnsi="Times New Roman" w:cs="Times New Roman"/>
          <w:bCs/>
          <w:sz w:val="24"/>
          <w:szCs w:val="24"/>
        </w:rPr>
        <w:t>-изградени  са места и съоръжения със съответно технологично оборудване за изпълнение на гореописаната дейност.</w:t>
      </w:r>
    </w:p>
    <w:p w14:paraId="58FAE0FD" w14:textId="77777777" w:rsidR="004E7398" w:rsidRPr="009F18C4" w:rsidRDefault="004E7398" w:rsidP="004E7398">
      <w:pPr>
        <w:spacing w:after="120" w:line="240" w:lineRule="auto"/>
        <w:ind w:firstLine="708"/>
        <w:jc w:val="both"/>
        <w:rPr>
          <w:rFonts w:ascii="Times New Roman" w:eastAsia="Times New Roman" w:hAnsi="Times New Roman" w:cs="Times New Roman"/>
          <w:sz w:val="24"/>
          <w:szCs w:val="24"/>
        </w:rPr>
      </w:pPr>
      <w:r w:rsidRPr="009F18C4">
        <w:rPr>
          <w:rFonts w:ascii="Times New Roman" w:eastAsia="Times New Roman" w:hAnsi="Times New Roman" w:cs="Times New Roman"/>
          <w:sz w:val="24"/>
          <w:szCs w:val="24"/>
          <w:lang w:eastAsia="bg-BG"/>
        </w:rPr>
        <w:t>Към момента на съществуващата площадката</w:t>
      </w:r>
      <w:r w:rsidRPr="009F18C4">
        <w:rPr>
          <w:rFonts w:ascii="Times New Roman" w:hAnsi="Times New Roman" w:cs="Times New Roman"/>
          <w:bCs/>
          <w:sz w:val="24"/>
          <w:szCs w:val="24"/>
        </w:rPr>
        <w:t xml:space="preserve"> </w:t>
      </w:r>
      <w:r w:rsidRPr="009F18C4">
        <w:rPr>
          <w:rFonts w:ascii="Times New Roman" w:hAnsi="Times New Roman" w:cs="Times New Roman"/>
          <w:sz w:val="24"/>
          <w:szCs w:val="24"/>
        </w:rPr>
        <w:t>в</w:t>
      </w:r>
      <w:r w:rsidRPr="009F18C4">
        <w:rPr>
          <w:rFonts w:ascii="Times New Roman" w:eastAsia="Times New Roman" w:hAnsi="Times New Roman" w:cs="Times New Roman"/>
          <w:sz w:val="24"/>
          <w:szCs w:val="24"/>
        </w:rPr>
        <w:t xml:space="preserve"> имоти с идентификатори: № 73242.44.51 и 7342.44.52</w:t>
      </w:r>
      <w:r w:rsidRPr="009F18C4">
        <w:rPr>
          <w:rFonts w:ascii="Times New Roman" w:hAnsi="Times New Roman" w:cs="Times New Roman"/>
          <w:sz w:val="24"/>
          <w:szCs w:val="24"/>
        </w:rPr>
        <w:t xml:space="preserve">, с обща площ  </w:t>
      </w:r>
      <w:r w:rsidRPr="009F18C4">
        <w:rPr>
          <w:rFonts w:ascii="Times New Roman" w:eastAsia="Times New Roman" w:hAnsi="Times New Roman" w:cs="Times New Roman"/>
          <w:sz w:val="24"/>
          <w:szCs w:val="24"/>
        </w:rPr>
        <w:t xml:space="preserve">1822 кв. м. и  </w:t>
      </w:r>
      <w:r w:rsidRPr="009F18C4">
        <w:rPr>
          <w:rFonts w:ascii="Times New Roman" w:hAnsi="Times New Roman" w:cs="Times New Roman"/>
          <w:sz w:val="24"/>
          <w:szCs w:val="24"/>
        </w:rPr>
        <w:t xml:space="preserve">местонахождение:  </w:t>
      </w:r>
      <w:r w:rsidRPr="009F18C4">
        <w:rPr>
          <w:rFonts w:ascii="Times New Roman" w:eastAsia="Times New Roman" w:hAnsi="Times New Roman" w:cs="Times New Roman"/>
          <w:sz w:val="24"/>
          <w:szCs w:val="24"/>
        </w:rPr>
        <w:t>с. Труд, община Марица,  област Пловдив</w:t>
      </w:r>
      <w:r w:rsidRPr="009F18C4">
        <w:rPr>
          <w:rFonts w:ascii="Times New Roman" w:eastAsia="Times New Roman" w:hAnsi="Times New Roman" w:cs="Times New Roman"/>
          <w:sz w:val="24"/>
          <w:szCs w:val="24"/>
          <w:lang w:val="en-US"/>
        </w:rPr>
        <w:t xml:space="preserve"> </w:t>
      </w:r>
      <w:r w:rsidRPr="009F18C4">
        <w:rPr>
          <w:rFonts w:ascii="Times New Roman" w:eastAsia="Times New Roman" w:hAnsi="Times New Roman" w:cs="Times New Roman"/>
          <w:sz w:val="24"/>
          <w:szCs w:val="24"/>
          <w:lang w:eastAsia="bg-BG"/>
        </w:rPr>
        <w:t xml:space="preserve">се извършват дейности със следните  потоци отпадъци: </w:t>
      </w:r>
    </w:p>
    <w:p w14:paraId="2B962C25" w14:textId="77777777" w:rsidR="004E7398" w:rsidRPr="009F18C4" w:rsidRDefault="004E7398" w:rsidP="004E7398">
      <w:pPr>
        <w:numPr>
          <w:ilvl w:val="0"/>
          <w:numId w:val="17"/>
        </w:numPr>
        <w:spacing w:after="120" w:line="240" w:lineRule="auto"/>
        <w:ind w:left="1350"/>
        <w:jc w:val="both"/>
        <w:rPr>
          <w:rFonts w:ascii="Times New Roman" w:hAnsi="Times New Roman" w:cs="Times New Roman"/>
          <w:spacing w:val="-7"/>
          <w:sz w:val="24"/>
          <w:szCs w:val="24"/>
        </w:rPr>
      </w:pPr>
      <w:r w:rsidRPr="009F18C4">
        <w:rPr>
          <w:rFonts w:ascii="Times New Roman" w:hAnsi="Times New Roman" w:cs="Times New Roman"/>
          <w:spacing w:val="-7"/>
          <w:sz w:val="24"/>
          <w:szCs w:val="24"/>
        </w:rPr>
        <w:t>събиране, съхраняване  и търговска дейност с ОЧЦМ с разрешен капацитет 400 т/год.</w:t>
      </w:r>
    </w:p>
    <w:p w14:paraId="3B283FF0" w14:textId="77777777" w:rsidR="004E7398" w:rsidRPr="009F18C4" w:rsidRDefault="004E7398" w:rsidP="004E7398">
      <w:pPr>
        <w:numPr>
          <w:ilvl w:val="0"/>
          <w:numId w:val="17"/>
        </w:numPr>
        <w:spacing w:after="120" w:line="240" w:lineRule="auto"/>
        <w:ind w:left="1350"/>
        <w:jc w:val="both"/>
        <w:rPr>
          <w:rFonts w:ascii="Times New Roman" w:hAnsi="Times New Roman" w:cs="Times New Roman"/>
          <w:spacing w:val="-7"/>
          <w:sz w:val="24"/>
          <w:szCs w:val="24"/>
        </w:rPr>
      </w:pPr>
      <w:r w:rsidRPr="009F18C4">
        <w:rPr>
          <w:rFonts w:ascii="Times New Roman" w:hAnsi="Times New Roman" w:cs="Times New Roman"/>
          <w:sz w:val="24"/>
          <w:szCs w:val="24"/>
        </w:rPr>
        <w:t xml:space="preserve">събиране,  съхранение, предварително третиране </w:t>
      </w:r>
      <w:r w:rsidRPr="009F18C4">
        <w:rPr>
          <w:rFonts w:ascii="Times New Roman" w:hAnsi="Times New Roman" w:cs="Times New Roman"/>
          <w:i/>
          <w:sz w:val="24"/>
          <w:szCs w:val="24"/>
        </w:rPr>
        <w:t>/</w:t>
      </w:r>
      <w:r w:rsidRPr="009F18C4">
        <w:rPr>
          <w:rFonts w:ascii="Times New Roman" w:eastAsia="Times New Roman" w:hAnsi="Times New Roman" w:cs="Times New Roman"/>
          <w:sz w:val="24"/>
          <w:szCs w:val="24"/>
          <w:lang w:val="en-US"/>
        </w:rPr>
        <w:t xml:space="preserve"> разкомплектоване,</w:t>
      </w:r>
      <w:r w:rsidRPr="009F18C4">
        <w:rPr>
          <w:rFonts w:ascii="Times New Roman" w:eastAsia="Times New Roman" w:hAnsi="Times New Roman" w:cs="Times New Roman"/>
          <w:sz w:val="24"/>
          <w:szCs w:val="24"/>
        </w:rPr>
        <w:t xml:space="preserve"> </w:t>
      </w:r>
      <w:r w:rsidRPr="009F18C4">
        <w:rPr>
          <w:rFonts w:ascii="Times New Roman" w:hAnsi="Times New Roman" w:cs="Times New Roman"/>
          <w:i/>
          <w:sz w:val="24"/>
          <w:szCs w:val="24"/>
        </w:rPr>
        <w:t xml:space="preserve">/ </w:t>
      </w:r>
      <w:r w:rsidRPr="009F18C4">
        <w:rPr>
          <w:rFonts w:ascii="Times New Roman" w:hAnsi="Times New Roman" w:cs="Times New Roman"/>
          <w:sz w:val="24"/>
          <w:szCs w:val="24"/>
        </w:rPr>
        <w:t>на ИУМПС</w:t>
      </w:r>
      <w:r w:rsidRPr="009F18C4">
        <w:rPr>
          <w:rFonts w:ascii="Times New Roman" w:hAnsi="Times New Roman" w:cs="Times New Roman"/>
          <w:sz w:val="24"/>
          <w:szCs w:val="24"/>
          <w:lang w:eastAsia="bg-BG"/>
        </w:rPr>
        <w:t xml:space="preserve"> с  код 16 01 04* </w:t>
      </w:r>
      <w:r w:rsidRPr="009F18C4">
        <w:rPr>
          <w:rFonts w:ascii="Times New Roman" w:hAnsi="Times New Roman" w:cs="Times New Roman"/>
          <w:spacing w:val="-7"/>
          <w:sz w:val="24"/>
          <w:szCs w:val="24"/>
        </w:rPr>
        <w:t xml:space="preserve">с разрешен капацитет  </w:t>
      </w:r>
      <w:r w:rsidRPr="009F18C4">
        <w:rPr>
          <w:rFonts w:ascii="Times New Roman" w:hAnsi="Times New Roman" w:cs="Times New Roman"/>
          <w:sz w:val="24"/>
          <w:szCs w:val="24"/>
          <w:lang w:eastAsia="bg-BG"/>
        </w:rPr>
        <w:t xml:space="preserve">до  от  1000 т/год. </w:t>
      </w:r>
    </w:p>
    <w:p w14:paraId="1229B262" w14:textId="77777777" w:rsidR="004E7398" w:rsidRPr="009F18C4" w:rsidRDefault="004E7398" w:rsidP="004E7398">
      <w:pPr>
        <w:numPr>
          <w:ilvl w:val="0"/>
          <w:numId w:val="17"/>
        </w:numPr>
        <w:spacing w:after="120" w:line="240" w:lineRule="auto"/>
        <w:ind w:left="1350"/>
        <w:jc w:val="both"/>
        <w:rPr>
          <w:rFonts w:ascii="Times New Roman" w:hAnsi="Times New Roman" w:cs="Times New Roman"/>
          <w:spacing w:val="-7"/>
          <w:sz w:val="24"/>
          <w:szCs w:val="24"/>
        </w:rPr>
      </w:pPr>
      <w:r w:rsidRPr="009F18C4">
        <w:rPr>
          <w:rFonts w:ascii="Times New Roman" w:hAnsi="Times New Roman" w:cs="Times New Roman"/>
          <w:sz w:val="24"/>
          <w:szCs w:val="24"/>
        </w:rPr>
        <w:t xml:space="preserve">събиране,  съхранение, предварително третиране </w:t>
      </w:r>
      <w:r w:rsidRPr="009F18C4">
        <w:rPr>
          <w:rFonts w:ascii="Times New Roman" w:hAnsi="Times New Roman" w:cs="Times New Roman"/>
          <w:i/>
          <w:sz w:val="24"/>
          <w:szCs w:val="24"/>
        </w:rPr>
        <w:t>/</w:t>
      </w:r>
      <w:r w:rsidRPr="009F18C4">
        <w:rPr>
          <w:rFonts w:ascii="Times New Roman" w:eastAsia="Times New Roman" w:hAnsi="Times New Roman" w:cs="Times New Roman"/>
          <w:sz w:val="24"/>
          <w:szCs w:val="24"/>
          <w:lang w:val="en-US"/>
        </w:rPr>
        <w:t xml:space="preserve"> разкомплектоване</w:t>
      </w:r>
      <w:r w:rsidRPr="009F18C4">
        <w:rPr>
          <w:rFonts w:ascii="Times New Roman" w:hAnsi="Times New Roman" w:cs="Times New Roman"/>
          <w:i/>
          <w:sz w:val="24"/>
          <w:szCs w:val="24"/>
        </w:rPr>
        <w:t>/</w:t>
      </w:r>
      <w:r w:rsidRPr="009F18C4">
        <w:rPr>
          <w:rFonts w:ascii="Times New Roman" w:hAnsi="Times New Roman" w:cs="Times New Roman"/>
          <w:sz w:val="24"/>
          <w:szCs w:val="24"/>
        </w:rPr>
        <w:t xml:space="preserve"> на ИУМПС</w:t>
      </w:r>
      <w:r w:rsidRPr="009F18C4">
        <w:rPr>
          <w:rFonts w:ascii="Times New Roman" w:hAnsi="Times New Roman" w:cs="Times New Roman"/>
          <w:sz w:val="24"/>
          <w:szCs w:val="24"/>
          <w:lang w:eastAsia="bg-BG"/>
        </w:rPr>
        <w:t xml:space="preserve"> с  код 16 01 06 </w:t>
      </w:r>
      <w:r w:rsidRPr="009F18C4">
        <w:rPr>
          <w:rFonts w:ascii="Times New Roman" w:hAnsi="Times New Roman" w:cs="Times New Roman"/>
          <w:spacing w:val="-7"/>
          <w:sz w:val="24"/>
          <w:szCs w:val="24"/>
        </w:rPr>
        <w:t xml:space="preserve">с разрешен капацитет  </w:t>
      </w:r>
      <w:r w:rsidRPr="009F18C4">
        <w:rPr>
          <w:rFonts w:ascii="Times New Roman" w:hAnsi="Times New Roman" w:cs="Times New Roman"/>
          <w:sz w:val="24"/>
          <w:szCs w:val="24"/>
          <w:lang w:eastAsia="bg-BG"/>
        </w:rPr>
        <w:t xml:space="preserve">до  от  500 т/год. </w:t>
      </w:r>
    </w:p>
    <w:p w14:paraId="64AD050F" w14:textId="77777777" w:rsidR="004E7398" w:rsidRPr="009F18C4" w:rsidRDefault="004E7398" w:rsidP="004E7398">
      <w:pPr>
        <w:pStyle w:val="a4"/>
        <w:spacing w:after="120" w:line="240" w:lineRule="auto"/>
        <w:ind w:left="1986"/>
        <w:jc w:val="both"/>
        <w:rPr>
          <w:rFonts w:ascii="Times New Roman" w:hAnsi="Times New Roman" w:cs="Times New Roman"/>
          <w:spacing w:val="-7"/>
          <w:sz w:val="24"/>
          <w:szCs w:val="24"/>
        </w:rPr>
      </w:pPr>
    </w:p>
    <w:p w14:paraId="5CA7F7C6" w14:textId="77777777" w:rsidR="004E7398" w:rsidRPr="009F18C4" w:rsidRDefault="004E7398" w:rsidP="004E7398">
      <w:pPr>
        <w:spacing w:after="120" w:line="240" w:lineRule="auto"/>
        <w:jc w:val="both"/>
        <w:rPr>
          <w:rFonts w:ascii="Times New Roman" w:eastAsia="Times New Roman" w:hAnsi="Times New Roman" w:cs="Times New Roman"/>
          <w:b/>
          <w:sz w:val="24"/>
          <w:szCs w:val="24"/>
          <w:u w:val="single"/>
        </w:rPr>
      </w:pPr>
      <w:r w:rsidRPr="009F18C4">
        <w:rPr>
          <w:rFonts w:ascii="Times New Roman" w:eastAsia="Times New Roman" w:hAnsi="Times New Roman" w:cs="Times New Roman"/>
          <w:b/>
          <w:sz w:val="24"/>
          <w:szCs w:val="24"/>
          <w:u w:val="single"/>
        </w:rPr>
        <w:t xml:space="preserve">Дружеството  възнамерява да промени капацитета на извършваните дейности на площадката, изразяващи се в: </w:t>
      </w:r>
    </w:p>
    <w:p w14:paraId="32D95347" w14:textId="77777777" w:rsidR="004E7398" w:rsidRPr="009F18C4" w:rsidRDefault="004E7398" w:rsidP="004E7398">
      <w:pPr>
        <w:spacing w:line="240" w:lineRule="auto"/>
        <w:jc w:val="both"/>
        <w:rPr>
          <w:rFonts w:ascii="Times New Roman" w:eastAsia="Times New Roman" w:hAnsi="Times New Roman" w:cs="Times New Roman"/>
          <w:kern w:val="36"/>
          <w:sz w:val="24"/>
          <w:szCs w:val="24"/>
          <w:u w:val="single"/>
          <w:lang w:eastAsia="bg-BG"/>
        </w:rPr>
      </w:pPr>
      <w:r w:rsidRPr="009F18C4">
        <w:rPr>
          <w:rFonts w:ascii="Times New Roman" w:eastAsia="Times New Roman" w:hAnsi="Times New Roman" w:cs="Times New Roman"/>
          <w:kern w:val="36"/>
          <w:sz w:val="24"/>
          <w:szCs w:val="24"/>
          <w:lang w:eastAsia="bg-BG"/>
        </w:rPr>
        <w:t xml:space="preserve">1. </w:t>
      </w:r>
      <w:r w:rsidRPr="009F18C4">
        <w:rPr>
          <w:rFonts w:ascii="Times New Roman" w:eastAsia="Times New Roman" w:hAnsi="Times New Roman" w:cs="Times New Roman"/>
          <w:kern w:val="36"/>
          <w:sz w:val="24"/>
          <w:szCs w:val="24"/>
          <w:u w:val="single"/>
          <w:lang w:eastAsia="bg-BG"/>
        </w:rPr>
        <w:t xml:space="preserve">Добавят се следните отпадъци -за извършване на дейност с </w:t>
      </w:r>
      <w:r w:rsidRPr="009F18C4">
        <w:rPr>
          <w:rFonts w:ascii="Times New Roman" w:eastAsia="Times New Roman" w:hAnsi="Times New Roman" w:cs="Times New Roman"/>
          <w:b/>
          <w:bCs/>
          <w:kern w:val="36"/>
          <w:sz w:val="24"/>
          <w:szCs w:val="24"/>
          <w:u w:val="single"/>
          <w:lang w:eastAsia="bg-BG"/>
        </w:rPr>
        <w:t>код R13</w:t>
      </w:r>
      <w:r w:rsidRPr="009F18C4">
        <w:rPr>
          <w:rFonts w:ascii="Times New Roman" w:eastAsia="Times New Roman" w:hAnsi="Times New Roman" w:cs="Times New Roman"/>
          <w:kern w:val="36"/>
          <w:sz w:val="24"/>
          <w:szCs w:val="24"/>
          <w:lang w:eastAsia="bg-BG"/>
        </w:rPr>
        <w:t>-</w:t>
      </w:r>
      <w:r w:rsidRPr="009F18C4">
        <w:rPr>
          <w:rFonts w:ascii="Times New Roman" w:hAnsi="Times New Roman" w:cs="Times New Roman"/>
          <w:sz w:val="24"/>
          <w:szCs w:val="24"/>
        </w:rPr>
        <w:t xml:space="preserve"> </w:t>
      </w:r>
      <w:r w:rsidRPr="009F18C4">
        <w:rPr>
          <w:rFonts w:ascii="Times New Roman" w:eastAsia="Times New Roman" w:hAnsi="Times New Roman" w:cs="Times New Roman"/>
          <w:kern w:val="36"/>
          <w:sz w:val="24"/>
          <w:szCs w:val="24"/>
          <w:lang w:eastAsia="bg-BG"/>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p w14:paraId="565C974B" w14:textId="77777777" w:rsidR="004E7398" w:rsidRPr="009F18C4" w:rsidRDefault="004E7398" w:rsidP="004E7398">
      <w:pPr>
        <w:spacing w:line="240" w:lineRule="auto"/>
        <w:jc w:val="both"/>
        <w:rPr>
          <w:rFonts w:ascii="Times New Roman" w:eastAsia="Times New Roman" w:hAnsi="Times New Roman" w:cs="Times New Roman"/>
          <w:kern w:val="36"/>
          <w:sz w:val="24"/>
          <w:szCs w:val="24"/>
          <w:lang w:eastAsia="bg-BG"/>
        </w:rPr>
      </w:pPr>
      <w:r w:rsidRPr="009F18C4">
        <w:rPr>
          <w:rFonts w:ascii="Times New Roman" w:hAnsi="Times New Roman" w:cs="Times New Roman"/>
          <w:sz w:val="24"/>
          <w:szCs w:val="24"/>
        </w:rPr>
        <w:t>10 10 03-</w:t>
      </w:r>
      <w:r w:rsidRPr="009F18C4">
        <w:rPr>
          <w:rFonts w:ascii="Times New Roman" w:hAnsi="Times New Roman" w:cs="Times New Roman"/>
          <w:sz w:val="24"/>
          <w:szCs w:val="24"/>
          <w:shd w:val="clear" w:color="auto" w:fill="FEFEFE"/>
        </w:rPr>
        <w:t>шлака от пещи</w:t>
      </w:r>
      <w:r w:rsidRPr="009F18C4">
        <w:rPr>
          <w:rFonts w:ascii="Times New Roman" w:eastAsia="Times New Roman" w:hAnsi="Times New Roman" w:cs="Times New Roman"/>
          <w:kern w:val="36"/>
          <w:sz w:val="24"/>
          <w:szCs w:val="24"/>
          <w:lang w:eastAsia="bg-BG"/>
        </w:rPr>
        <w:t xml:space="preserve"> -1000 т./год.</w:t>
      </w:r>
    </w:p>
    <w:p w14:paraId="3925038B" w14:textId="77777777" w:rsidR="004E7398" w:rsidRPr="009F18C4" w:rsidRDefault="004E7398" w:rsidP="004E7398">
      <w:pPr>
        <w:spacing w:line="240" w:lineRule="auto"/>
        <w:jc w:val="both"/>
        <w:rPr>
          <w:rFonts w:ascii="Times New Roman" w:eastAsia="Times New Roman" w:hAnsi="Times New Roman" w:cs="Times New Roman"/>
          <w:kern w:val="36"/>
          <w:sz w:val="24"/>
          <w:szCs w:val="24"/>
          <w:lang w:eastAsia="bg-BG"/>
        </w:rPr>
      </w:pPr>
      <w:r w:rsidRPr="009F18C4">
        <w:rPr>
          <w:rFonts w:ascii="Times New Roman" w:hAnsi="Times New Roman" w:cs="Times New Roman"/>
          <w:spacing w:val="-11"/>
          <w:sz w:val="24"/>
          <w:szCs w:val="24"/>
        </w:rPr>
        <w:t>16 06 01*</w:t>
      </w:r>
      <w:r w:rsidRPr="009F18C4">
        <w:rPr>
          <w:rFonts w:ascii="Times New Roman" w:eastAsia="Times New Roman" w:hAnsi="Times New Roman" w:cs="Times New Roman"/>
          <w:kern w:val="36"/>
          <w:sz w:val="24"/>
          <w:szCs w:val="24"/>
          <w:lang w:eastAsia="bg-BG"/>
        </w:rPr>
        <w:t xml:space="preserve">- </w:t>
      </w:r>
      <w:r w:rsidRPr="009F18C4">
        <w:rPr>
          <w:rFonts w:ascii="Times New Roman" w:hAnsi="Times New Roman" w:cs="Times New Roman"/>
          <w:sz w:val="24"/>
          <w:szCs w:val="24"/>
          <w:shd w:val="clear" w:color="auto" w:fill="FEFEFE"/>
        </w:rPr>
        <w:t>оловни акумулаторни батерии -</w:t>
      </w:r>
      <w:r w:rsidRPr="009F18C4">
        <w:rPr>
          <w:rFonts w:ascii="Times New Roman" w:eastAsia="Times New Roman" w:hAnsi="Times New Roman" w:cs="Times New Roman"/>
          <w:kern w:val="36"/>
          <w:sz w:val="24"/>
          <w:szCs w:val="24"/>
          <w:lang w:eastAsia="bg-BG"/>
        </w:rPr>
        <w:t>1000 т./год.</w:t>
      </w:r>
    </w:p>
    <w:p w14:paraId="5C05C988" w14:textId="77777777" w:rsidR="004E7398" w:rsidRPr="009F18C4" w:rsidRDefault="004E7398" w:rsidP="004E7398">
      <w:pPr>
        <w:spacing w:line="240" w:lineRule="auto"/>
        <w:jc w:val="both"/>
        <w:rPr>
          <w:rFonts w:ascii="Times New Roman" w:hAnsi="Times New Roman" w:cs="Times New Roman"/>
          <w:bCs/>
          <w:sz w:val="24"/>
          <w:szCs w:val="24"/>
          <w:lang w:val="en-US"/>
        </w:rPr>
      </w:pPr>
      <w:r w:rsidRPr="009F18C4">
        <w:rPr>
          <w:rFonts w:ascii="Times New Roman" w:eastAsia="Times New Roman" w:hAnsi="Times New Roman" w:cs="Times New Roman"/>
          <w:kern w:val="36"/>
          <w:sz w:val="24"/>
          <w:szCs w:val="24"/>
          <w:lang w:eastAsia="bg-BG"/>
        </w:rPr>
        <w:t>2</w:t>
      </w:r>
      <w:r w:rsidRPr="009F18C4">
        <w:rPr>
          <w:rFonts w:ascii="Times New Roman" w:eastAsia="Times New Roman" w:hAnsi="Times New Roman" w:cs="Times New Roman"/>
          <w:kern w:val="36"/>
          <w:sz w:val="24"/>
          <w:szCs w:val="24"/>
          <w:u w:val="single"/>
          <w:lang w:eastAsia="bg-BG"/>
        </w:rPr>
        <w:t>. Увеличаване  количествата на вече разрешените за приемане отпадъци</w:t>
      </w:r>
      <w:r w:rsidRPr="009F18C4">
        <w:rPr>
          <w:rFonts w:ascii="Times New Roman" w:eastAsia="Times New Roman" w:hAnsi="Times New Roman" w:cs="Times New Roman"/>
          <w:kern w:val="36"/>
          <w:sz w:val="24"/>
          <w:szCs w:val="24"/>
          <w:lang w:eastAsia="bg-BG"/>
        </w:rPr>
        <w:t xml:space="preserve"> </w:t>
      </w:r>
      <w:r w:rsidRPr="009F18C4">
        <w:rPr>
          <w:rFonts w:ascii="Times New Roman" w:eastAsia="Times New Roman" w:hAnsi="Times New Roman" w:cs="Times New Roman"/>
          <w:kern w:val="36"/>
          <w:sz w:val="24"/>
          <w:szCs w:val="24"/>
          <w:u w:val="single"/>
          <w:lang w:eastAsia="bg-BG"/>
        </w:rPr>
        <w:t xml:space="preserve">за извършване на дейност с </w:t>
      </w:r>
      <w:r w:rsidRPr="009F18C4">
        <w:rPr>
          <w:rFonts w:ascii="Times New Roman" w:eastAsia="Times New Roman" w:hAnsi="Times New Roman" w:cs="Times New Roman"/>
          <w:b/>
          <w:bCs/>
          <w:kern w:val="36"/>
          <w:sz w:val="24"/>
          <w:szCs w:val="24"/>
          <w:u w:val="single"/>
          <w:lang w:eastAsia="bg-BG"/>
        </w:rPr>
        <w:t>код</w:t>
      </w:r>
      <w:r w:rsidRPr="009F18C4">
        <w:rPr>
          <w:rFonts w:ascii="Times New Roman" w:eastAsia="Times New Roman" w:hAnsi="Times New Roman" w:cs="Times New Roman"/>
          <w:kern w:val="36"/>
          <w:sz w:val="24"/>
          <w:szCs w:val="24"/>
          <w:u w:val="single"/>
          <w:lang w:eastAsia="bg-BG"/>
        </w:rPr>
        <w:t xml:space="preserve"> </w:t>
      </w:r>
      <w:r w:rsidRPr="009F18C4">
        <w:rPr>
          <w:rFonts w:ascii="Times New Roman" w:eastAsia="Times New Roman" w:hAnsi="Times New Roman" w:cs="Times New Roman"/>
          <w:b/>
          <w:bCs/>
          <w:kern w:val="36"/>
          <w:sz w:val="24"/>
          <w:szCs w:val="24"/>
          <w:u w:val="single"/>
          <w:lang w:eastAsia="bg-BG"/>
        </w:rPr>
        <w:t>R13</w:t>
      </w:r>
      <w:r w:rsidRPr="009F18C4">
        <w:rPr>
          <w:rFonts w:ascii="Times New Roman" w:eastAsia="Times New Roman" w:hAnsi="Times New Roman" w:cs="Times New Roman"/>
          <w:kern w:val="36"/>
          <w:sz w:val="24"/>
          <w:szCs w:val="24"/>
          <w:lang w:eastAsia="bg-BG"/>
        </w:rPr>
        <w:t xml:space="preserve">-съхраняване на отпадъци до извършването на  някоя от дейностите  с кодове R1-R12, (с изключение на временното съхраняване на отпадъците на площадката на образуването до събирането им) и </w:t>
      </w:r>
      <w:r w:rsidRPr="009F18C4">
        <w:rPr>
          <w:rFonts w:ascii="Times New Roman" w:eastAsia="Times New Roman" w:hAnsi="Times New Roman" w:cs="Times New Roman"/>
          <w:b/>
          <w:bCs/>
          <w:kern w:val="36"/>
          <w:sz w:val="24"/>
          <w:szCs w:val="24"/>
          <w:lang w:eastAsia="bg-BG"/>
        </w:rPr>
        <w:t>код R 12</w:t>
      </w:r>
      <w:r w:rsidRPr="009F18C4">
        <w:rPr>
          <w:rFonts w:ascii="Times New Roman" w:eastAsia="Times New Roman" w:hAnsi="Times New Roman" w:cs="Times New Roman"/>
          <w:kern w:val="36"/>
          <w:sz w:val="24"/>
          <w:szCs w:val="24"/>
          <w:lang w:eastAsia="bg-BG"/>
        </w:rPr>
        <w:t>-размяна на отпадъците за оползотворяване по който и да е от методите  с кодове от R1-R12 (разкомплектоване)</w:t>
      </w:r>
      <w:r w:rsidRPr="009F18C4">
        <w:rPr>
          <w:rFonts w:ascii="Times New Roman" w:eastAsia="Times New Roman" w:hAnsi="Times New Roman" w:cs="Times New Roman"/>
          <w:sz w:val="24"/>
          <w:szCs w:val="24"/>
        </w:rPr>
        <w:t>:</w:t>
      </w:r>
    </w:p>
    <w:p w14:paraId="65113EAB" w14:textId="77777777" w:rsidR="004E7398" w:rsidRPr="009F18C4" w:rsidRDefault="004E7398" w:rsidP="004E7398">
      <w:pPr>
        <w:spacing w:line="240" w:lineRule="auto"/>
        <w:jc w:val="both"/>
        <w:rPr>
          <w:rFonts w:ascii="Times New Roman" w:hAnsi="Times New Roman" w:cs="Times New Roman"/>
          <w:spacing w:val="-7"/>
          <w:sz w:val="24"/>
          <w:szCs w:val="24"/>
        </w:rPr>
      </w:pPr>
      <w:r w:rsidRPr="009F18C4">
        <w:rPr>
          <w:rFonts w:ascii="Times New Roman" w:hAnsi="Times New Roman" w:cs="Times New Roman"/>
          <w:spacing w:val="-7"/>
          <w:sz w:val="24"/>
          <w:szCs w:val="24"/>
        </w:rPr>
        <w:t>ИУМПС с код 16 01 04* от 1000 т./год.  на 8000 т../год.</w:t>
      </w:r>
    </w:p>
    <w:p w14:paraId="619E2546" w14:textId="77777777" w:rsidR="004E7398" w:rsidRPr="009F18C4" w:rsidRDefault="004E7398" w:rsidP="004E7398">
      <w:pPr>
        <w:spacing w:line="240" w:lineRule="auto"/>
        <w:jc w:val="both"/>
        <w:rPr>
          <w:rFonts w:ascii="Times New Roman" w:hAnsi="Times New Roman" w:cs="Times New Roman"/>
          <w:spacing w:val="-7"/>
          <w:sz w:val="24"/>
          <w:szCs w:val="24"/>
        </w:rPr>
      </w:pPr>
      <w:r w:rsidRPr="009F18C4">
        <w:rPr>
          <w:rFonts w:ascii="Times New Roman" w:hAnsi="Times New Roman" w:cs="Times New Roman"/>
          <w:spacing w:val="-7"/>
          <w:sz w:val="24"/>
          <w:szCs w:val="24"/>
        </w:rPr>
        <w:t>ИУМПС с код 16 01 06 от 500 т./год.  на 3000 т../год.</w:t>
      </w:r>
    </w:p>
    <w:p w14:paraId="0B08D1A3" w14:textId="77777777" w:rsidR="004E7398" w:rsidRPr="009F18C4" w:rsidRDefault="004E7398" w:rsidP="004E7398">
      <w:pPr>
        <w:tabs>
          <w:tab w:val="num" w:pos="1418"/>
        </w:tabs>
        <w:spacing w:line="240" w:lineRule="auto"/>
        <w:ind w:firstLine="708"/>
        <w:jc w:val="both"/>
        <w:rPr>
          <w:rFonts w:ascii="Times New Roman" w:hAnsi="Times New Roman" w:cs="Times New Roman"/>
          <w:sz w:val="24"/>
          <w:szCs w:val="24"/>
        </w:rPr>
      </w:pPr>
      <w:r w:rsidRPr="009F18C4">
        <w:rPr>
          <w:rFonts w:ascii="Times New Roman" w:eastAsia="Calibri" w:hAnsi="Times New Roman" w:cs="Times New Roman"/>
          <w:sz w:val="24"/>
          <w:szCs w:val="24"/>
        </w:rPr>
        <w:t>У</w:t>
      </w:r>
      <w:r w:rsidRPr="009F18C4">
        <w:rPr>
          <w:rFonts w:ascii="Times New Roman" w:hAnsi="Times New Roman" w:cs="Times New Roman"/>
          <w:sz w:val="24"/>
          <w:szCs w:val="24"/>
        </w:rPr>
        <w:t xml:space="preserve">величаване количествата на вече разрешените отпадъци не изисква допълнителни площи. На територията на съществуващата площадката,  чиято обща площ е </w:t>
      </w:r>
      <w:r w:rsidRPr="009F18C4">
        <w:rPr>
          <w:rFonts w:ascii="Times New Roman" w:eastAsia="Times New Roman" w:hAnsi="Times New Roman" w:cs="Times New Roman"/>
          <w:sz w:val="24"/>
          <w:szCs w:val="24"/>
        </w:rPr>
        <w:t>1822 кв.м</w:t>
      </w:r>
      <w:r w:rsidRPr="009F18C4">
        <w:rPr>
          <w:rFonts w:ascii="Times New Roman" w:hAnsi="Times New Roman" w:cs="Times New Roman"/>
          <w:sz w:val="24"/>
          <w:szCs w:val="24"/>
        </w:rPr>
        <w:t>., в обособените участъци за разделно събиране на различните по вид, състав и свойства отпадъци ще се извършват следните дейности:</w:t>
      </w:r>
    </w:p>
    <w:p w14:paraId="6C5F2092" w14:textId="77777777" w:rsidR="004E7398" w:rsidRPr="009F18C4" w:rsidRDefault="004E7398" w:rsidP="004E7398">
      <w:pPr>
        <w:spacing w:after="120" w:line="240" w:lineRule="auto"/>
        <w:ind w:firstLine="708"/>
        <w:rPr>
          <w:rFonts w:ascii="Times New Roman" w:eastAsia="Times New Roman" w:hAnsi="Times New Roman" w:cs="Times New Roman"/>
          <w:b/>
          <w:i/>
          <w:sz w:val="24"/>
          <w:szCs w:val="24"/>
          <w:u w:val="single"/>
        </w:rPr>
      </w:pPr>
      <w:r w:rsidRPr="009F18C4">
        <w:rPr>
          <w:rFonts w:ascii="Times New Roman" w:eastAsia="Times New Roman" w:hAnsi="Times New Roman" w:cs="Times New Roman"/>
          <w:b/>
          <w:i/>
          <w:sz w:val="24"/>
          <w:szCs w:val="24"/>
          <w:u w:val="single"/>
        </w:rPr>
        <w:t xml:space="preserve">Дейности по събиране, съхранение и третиране на </w:t>
      </w:r>
      <w:r w:rsidRPr="009F18C4">
        <w:rPr>
          <w:rFonts w:ascii="Times New Roman" w:hAnsi="Times New Roman" w:cs="Times New Roman"/>
          <w:b/>
          <w:bCs/>
          <w:i/>
          <w:sz w:val="24"/>
          <w:szCs w:val="24"/>
          <w:u w:val="single"/>
        </w:rPr>
        <w:t>ИУМПС</w:t>
      </w:r>
      <w:r w:rsidRPr="009F18C4">
        <w:rPr>
          <w:rFonts w:ascii="Times New Roman" w:eastAsia="Times New Roman" w:hAnsi="Times New Roman" w:cs="Times New Roman"/>
          <w:b/>
          <w:i/>
          <w:sz w:val="24"/>
          <w:szCs w:val="24"/>
          <w:u w:val="single"/>
        </w:rPr>
        <w:t>:</w:t>
      </w:r>
    </w:p>
    <w:p w14:paraId="18717063" w14:textId="77777777" w:rsidR="004E7398" w:rsidRPr="009F18C4" w:rsidRDefault="004E7398" w:rsidP="004E7398">
      <w:pPr>
        <w:spacing w:after="0" w:line="240" w:lineRule="auto"/>
        <w:jc w:val="both"/>
        <w:rPr>
          <w:rFonts w:ascii="Times New Roman" w:hAnsi="Times New Roman" w:cs="Times New Roman"/>
          <w:sz w:val="24"/>
          <w:szCs w:val="24"/>
          <w:lang w:eastAsia="bg-BG"/>
        </w:rPr>
      </w:pPr>
      <w:r w:rsidRPr="009F18C4">
        <w:rPr>
          <w:rFonts w:ascii="Times New Roman" w:hAnsi="Times New Roman" w:cs="Times New Roman"/>
          <w:noProof/>
          <w:sz w:val="24"/>
          <w:szCs w:val="24"/>
        </w:rPr>
        <w:lastRenderedPageBreak/>
        <w:t>Доставчици са фирми, които притежават разрешение за дейности с отпадъци, и частни лица от цялата страна. Отпадъците да  се обработват само механично - без промяна на състава им</w:t>
      </w:r>
      <w:r w:rsidRPr="009F18C4">
        <w:rPr>
          <w:rFonts w:ascii="Times New Roman" w:hAnsi="Times New Roman" w:cs="Times New Roman"/>
          <w:sz w:val="24"/>
          <w:szCs w:val="24"/>
          <w:lang w:eastAsia="bg-BG"/>
        </w:rPr>
        <w:t>.</w:t>
      </w:r>
    </w:p>
    <w:p w14:paraId="52F13671" w14:textId="77777777" w:rsidR="004E7398" w:rsidRPr="009F18C4" w:rsidRDefault="004E7398" w:rsidP="004E7398">
      <w:pPr>
        <w:spacing w:after="0" w:line="240" w:lineRule="auto"/>
        <w:jc w:val="both"/>
        <w:rPr>
          <w:rFonts w:ascii="Times New Roman" w:hAnsi="Times New Roman" w:cs="Times New Roman"/>
          <w:sz w:val="24"/>
          <w:szCs w:val="24"/>
          <w:lang w:eastAsia="bg-BG"/>
        </w:rPr>
      </w:pP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6"/>
        <w:gridCol w:w="2126"/>
        <w:gridCol w:w="4244"/>
        <w:gridCol w:w="1851"/>
      </w:tblGrid>
      <w:tr w:rsidR="009F18C4" w:rsidRPr="009F18C4" w14:paraId="2F80BDC1" w14:textId="77777777" w:rsidTr="002E6EE8">
        <w:trPr>
          <w:cantSplit/>
          <w:trHeight w:val="285"/>
          <w:jc w:val="center"/>
        </w:trPr>
        <w:tc>
          <w:tcPr>
            <w:tcW w:w="3562" w:type="dxa"/>
            <w:gridSpan w:val="2"/>
          </w:tcPr>
          <w:p w14:paraId="0AC27AE6" w14:textId="77777777" w:rsidR="004E7398" w:rsidRPr="009F18C4" w:rsidRDefault="004E7398" w:rsidP="002E6EE8">
            <w:pPr>
              <w:pStyle w:val="af2"/>
              <w:jc w:val="center"/>
              <w:rPr>
                <w:rFonts w:ascii="Times New Roman" w:hAnsi="Times New Roman" w:cs="Times New Roman"/>
                <w:b/>
                <w:sz w:val="24"/>
                <w:szCs w:val="24"/>
                <w:vertAlign w:val="superscript"/>
              </w:rPr>
            </w:pPr>
            <w:r w:rsidRPr="009F18C4">
              <w:rPr>
                <w:rFonts w:ascii="Times New Roman" w:hAnsi="Times New Roman" w:cs="Times New Roman"/>
                <w:b/>
                <w:sz w:val="24"/>
                <w:szCs w:val="24"/>
              </w:rPr>
              <w:t>Вид на отпадъка</w:t>
            </w:r>
          </w:p>
        </w:tc>
        <w:tc>
          <w:tcPr>
            <w:tcW w:w="4244" w:type="dxa"/>
            <w:vMerge w:val="restart"/>
          </w:tcPr>
          <w:p w14:paraId="61F187F8" w14:textId="77777777" w:rsidR="004E7398" w:rsidRPr="009F18C4" w:rsidRDefault="004E7398" w:rsidP="002E6EE8">
            <w:pPr>
              <w:pStyle w:val="af2"/>
              <w:jc w:val="center"/>
              <w:rPr>
                <w:rFonts w:ascii="Times New Roman" w:hAnsi="Times New Roman" w:cs="Times New Roman"/>
                <w:b/>
                <w:sz w:val="24"/>
                <w:szCs w:val="24"/>
              </w:rPr>
            </w:pPr>
            <w:r w:rsidRPr="009F18C4">
              <w:rPr>
                <w:rFonts w:ascii="Times New Roman" w:hAnsi="Times New Roman" w:cs="Times New Roman"/>
                <w:b/>
                <w:sz w:val="24"/>
                <w:szCs w:val="24"/>
              </w:rPr>
              <w:t>Дейности,</w:t>
            </w:r>
          </w:p>
          <w:p w14:paraId="09FA1AB3" w14:textId="77777777" w:rsidR="004E7398" w:rsidRPr="009F18C4" w:rsidRDefault="004E7398" w:rsidP="002E6EE8">
            <w:pPr>
              <w:pStyle w:val="af2"/>
              <w:jc w:val="center"/>
              <w:rPr>
                <w:rFonts w:ascii="Times New Roman" w:hAnsi="Times New Roman" w:cs="Times New Roman"/>
                <w:b/>
                <w:sz w:val="24"/>
                <w:szCs w:val="24"/>
              </w:rPr>
            </w:pPr>
            <w:r w:rsidRPr="009F18C4">
              <w:rPr>
                <w:rFonts w:ascii="Times New Roman" w:hAnsi="Times New Roman" w:cs="Times New Roman"/>
                <w:b/>
                <w:sz w:val="24"/>
                <w:szCs w:val="24"/>
              </w:rPr>
              <w:t>кодове</w:t>
            </w:r>
          </w:p>
          <w:p w14:paraId="5ADF0431" w14:textId="77777777" w:rsidR="004E7398" w:rsidRPr="009F18C4" w:rsidRDefault="004E7398" w:rsidP="002E6EE8">
            <w:pPr>
              <w:pStyle w:val="af2"/>
              <w:jc w:val="center"/>
              <w:rPr>
                <w:rFonts w:ascii="Times New Roman" w:hAnsi="Times New Roman" w:cs="Times New Roman"/>
                <w:b/>
                <w:sz w:val="24"/>
                <w:szCs w:val="24"/>
              </w:rPr>
            </w:pPr>
          </w:p>
        </w:tc>
        <w:tc>
          <w:tcPr>
            <w:tcW w:w="1851" w:type="dxa"/>
            <w:vMerge w:val="restart"/>
          </w:tcPr>
          <w:p w14:paraId="38B0AA5C" w14:textId="77777777" w:rsidR="004E7398" w:rsidRPr="009F18C4" w:rsidRDefault="004E7398" w:rsidP="002E6EE8">
            <w:pPr>
              <w:pStyle w:val="af2"/>
              <w:jc w:val="center"/>
              <w:rPr>
                <w:rFonts w:ascii="Times New Roman" w:hAnsi="Times New Roman" w:cs="Times New Roman"/>
                <w:b/>
                <w:sz w:val="24"/>
                <w:szCs w:val="24"/>
              </w:rPr>
            </w:pPr>
            <w:r w:rsidRPr="009F18C4">
              <w:rPr>
                <w:rFonts w:ascii="Times New Roman" w:hAnsi="Times New Roman" w:cs="Times New Roman"/>
                <w:b/>
                <w:sz w:val="24"/>
                <w:szCs w:val="24"/>
              </w:rPr>
              <w:t>Прогнозно количество</w:t>
            </w:r>
          </w:p>
          <w:p w14:paraId="6C846E1A" w14:textId="77777777" w:rsidR="004E7398" w:rsidRPr="009F18C4" w:rsidRDefault="004E7398" w:rsidP="002E6EE8">
            <w:pPr>
              <w:pStyle w:val="af2"/>
              <w:jc w:val="center"/>
              <w:rPr>
                <w:rFonts w:ascii="Times New Roman" w:hAnsi="Times New Roman" w:cs="Times New Roman"/>
                <w:b/>
                <w:sz w:val="24"/>
                <w:szCs w:val="24"/>
              </w:rPr>
            </w:pPr>
            <w:r w:rsidRPr="009F18C4">
              <w:rPr>
                <w:rFonts w:ascii="Times New Roman" w:hAnsi="Times New Roman" w:cs="Times New Roman"/>
                <w:b/>
                <w:sz w:val="24"/>
                <w:szCs w:val="24"/>
              </w:rPr>
              <w:t>(тон/год.)</w:t>
            </w:r>
          </w:p>
        </w:tc>
      </w:tr>
      <w:tr w:rsidR="009F18C4" w:rsidRPr="009F18C4" w14:paraId="6EF3D8CC" w14:textId="77777777" w:rsidTr="002E6EE8">
        <w:trPr>
          <w:cantSplit/>
          <w:trHeight w:val="169"/>
          <w:jc w:val="center"/>
        </w:trPr>
        <w:tc>
          <w:tcPr>
            <w:tcW w:w="1436" w:type="dxa"/>
          </w:tcPr>
          <w:p w14:paraId="78FC5493" w14:textId="77777777" w:rsidR="004E7398" w:rsidRPr="009F18C4" w:rsidRDefault="004E7398" w:rsidP="002E6EE8">
            <w:pPr>
              <w:pStyle w:val="af2"/>
              <w:jc w:val="center"/>
              <w:rPr>
                <w:rFonts w:ascii="Times New Roman" w:hAnsi="Times New Roman" w:cs="Times New Roman"/>
                <w:b/>
                <w:sz w:val="24"/>
                <w:szCs w:val="24"/>
              </w:rPr>
            </w:pPr>
            <w:r w:rsidRPr="009F18C4">
              <w:rPr>
                <w:rFonts w:ascii="Times New Roman" w:hAnsi="Times New Roman" w:cs="Times New Roman"/>
                <w:b/>
                <w:sz w:val="24"/>
                <w:szCs w:val="24"/>
              </w:rPr>
              <w:t>Код</w:t>
            </w:r>
          </w:p>
        </w:tc>
        <w:tc>
          <w:tcPr>
            <w:tcW w:w="2126" w:type="dxa"/>
          </w:tcPr>
          <w:p w14:paraId="034585D7" w14:textId="77777777" w:rsidR="004E7398" w:rsidRPr="009F18C4" w:rsidRDefault="004E7398" w:rsidP="002E6EE8">
            <w:pPr>
              <w:pStyle w:val="af2"/>
              <w:jc w:val="center"/>
              <w:rPr>
                <w:rFonts w:ascii="Times New Roman" w:hAnsi="Times New Roman" w:cs="Times New Roman"/>
                <w:b/>
                <w:sz w:val="24"/>
                <w:szCs w:val="24"/>
              </w:rPr>
            </w:pPr>
            <w:r w:rsidRPr="009F18C4">
              <w:rPr>
                <w:rFonts w:ascii="Times New Roman" w:hAnsi="Times New Roman" w:cs="Times New Roman"/>
                <w:b/>
                <w:sz w:val="24"/>
                <w:szCs w:val="24"/>
              </w:rPr>
              <w:t>Наименование</w:t>
            </w:r>
          </w:p>
        </w:tc>
        <w:tc>
          <w:tcPr>
            <w:tcW w:w="4244" w:type="dxa"/>
            <w:vMerge/>
          </w:tcPr>
          <w:p w14:paraId="1D2C3517" w14:textId="77777777" w:rsidR="004E7398" w:rsidRPr="009F18C4" w:rsidRDefault="004E7398" w:rsidP="002E6EE8">
            <w:pPr>
              <w:pStyle w:val="af2"/>
              <w:jc w:val="center"/>
              <w:rPr>
                <w:rFonts w:ascii="Times New Roman" w:hAnsi="Times New Roman" w:cs="Times New Roman"/>
                <w:b/>
                <w:sz w:val="24"/>
                <w:szCs w:val="24"/>
              </w:rPr>
            </w:pPr>
          </w:p>
        </w:tc>
        <w:tc>
          <w:tcPr>
            <w:tcW w:w="1851" w:type="dxa"/>
            <w:vMerge/>
          </w:tcPr>
          <w:p w14:paraId="43FD7EBC" w14:textId="77777777" w:rsidR="004E7398" w:rsidRPr="009F18C4" w:rsidRDefault="004E7398" w:rsidP="002E6EE8">
            <w:pPr>
              <w:pStyle w:val="af2"/>
              <w:jc w:val="center"/>
              <w:rPr>
                <w:rFonts w:ascii="Times New Roman" w:hAnsi="Times New Roman" w:cs="Times New Roman"/>
                <w:b/>
                <w:sz w:val="24"/>
                <w:szCs w:val="24"/>
              </w:rPr>
            </w:pPr>
          </w:p>
        </w:tc>
      </w:tr>
      <w:tr w:rsidR="009F18C4" w:rsidRPr="009F18C4" w14:paraId="109220CD" w14:textId="77777777" w:rsidTr="002E6EE8">
        <w:trPr>
          <w:cantSplit/>
          <w:trHeight w:val="326"/>
          <w:jc w:val="center"/>
        </w:trPr>
        <w:tc>
          <w:tcPr>
            <w:tcW w:w="1436" w:type="dxa"/>
          </w:tcPr>
          <w:p w14:paraId="1BD0F688" w14:textId="77777777" w:rsidR="004E7398" w:rsidRPr="009F18C4" w:rsidRDefault="004E7398" w:rsidP="002E6EE8">
            <w:pPr>
              <w:pStyle w:val="af2"/>
              <w:jc w:val="center"/>
              <w:rPr>
                <w:rFonts w:ascii="Times New Roman" w:hAnsi="Times New Roman" w:cs="Times New Roman"/>
                <w:b/>
                <w:sz w:val="24"/>
                <w:szCs w:val="24"/>
              </w:rPr>
            </w:pPr>
            <w:r w:rsidRPr="009F18C4">
              <w:rPr>
                <w:rFonts w:ascii="Times New Roman" w:hAnsi="Times New Roman" w:cs="Times New Roman"/>
                <w:b/>
                <w:sz w:val="24"/>
                <w:szCs w:val="24"/>
              </w:rPr>
              <w:t>1</w:t>
            </w:r>
          </w:p>
        </w:tc>
        <w:tc>
          <w:tcPr>
            <w:tcW w:w="2126" w:type="dxa"/>
          </w:tcPr>
          <w:p w14:paraId="3A8E92F4" w14:textId="77777777" w:rsidR="004E7398" w:rsidRPr="009F18C4" w:rsidRDefault="004E7398" w:rsidP="002E6EE8">
            <w:pPr>
              <w:pStyle w:val="af2"/>
              <w:jc w:val="center"/>
              <w:rPr>
                <w:rFonts w:ascii="Times New Roman" w:hAnsi="Times New Roman" w:cs="Times New Roman"/>
                <w:b/>
                <w:sz w:val="24"/>
                <w:szCs w:val="24"/>
              </w:rPr>
            </w:pPr>
            <w:r w:rsidRPr="009F18C4">
              <w:rPr>
                <w:rFonts w:ascii="Times New Roman" w:hAnsi="Times New Roman" w:cs="Times New Roman"/>
                <w:b/>
                <w:sz w:val="24"/>
                <w:szCs w:val="24"/>
              </w:rPr>
              <w:t>2</w:t>
            </w:r>
          </w:p>
        </w:tc>
        <w:tc>
          <w:tcPr>
            <w:tcW w:w="4244" w:type="dxa"/>
          </w:tcPr>
          <w:p w14:paraId="0AA8626D" w14:textId="77777777" w:rsidR="004E7398" w:rsidRPr="009F18C4" w:rsidRDefault="004E7398" w:rsidP="002E6EE8">
            <w:pPr>
              <w:pStyle w:val="af2"/>
              <w:jc w:val="center"/>
              <w:rPr>
                <w:rFonts w:ascii="Times New Roman" w:hAnsi="Times New Roman" w:cs="Times New Roman"/>
                <w:b/>
                <w:sz w:val="24"/>
                <w:szCs w:val="24"/>
              </w:rPr>
            </w:pPr>
            <w:r w:rsidRPr="009F18C4">
              <w:rPr>
                <w:rFonts w:ascii="Times New Roman" w:hAnsi="Times New Roman" w:cs="Times New Roman"/>
                <w:b/>
                <w:sz w:val="24"/>
                <w:szCs w:val="24"/>
              </w:rPr>
              <w:t>3</w:t>
            </w:r>
          </w:p>
        </w:tc>
        <w:tc>
          <w:tcPr>
            <w:tcW w:w="1851" w:type="dxa"/>
          </w:tcPr>
          <w:p w14:paraId="78D4A385" w14:textId="77777777" w:rsidR="004E7398" w:rsidRPr="009F18C4" w:rsidRDefault="004E7398" w:rsidP="002E6EE8">
            <w:pPr>
              <w:pStyle w:val="af2"/>
              <w:jc w:val="center"/>
              <w:rPr>
                <w:rFonts w:ascii="Times New Roman" w:hAnsi="Times New Roman" w:cs="Times New Roman"/>
                <w:b/>
                <w:sz w:val="24"/>
                <w:szCs w:val="24"/>
              </w:rPr>
            </w:pPr>
            <w:r w:rsidRPr="009F18C4">
              <w:rPr>
                <w:rFonts w:ascii="Times New Roman" w:hAnsi="Times New Roman" w:cs="Times New Roman"/>
                <w:b/>
                <w:sz w:val="24"/>
                <w:szCs w:val="24"/>
              </w:rPr>
              <w:t>4</w:t>
            </w:r>
          </w:p>
        </w:tc>
      </w:tr>
      <w:tr w:rsidR="009F18C4" w:rsidRPr="009F18C4" w14:paraId="72AE2072" w14:textId="77777777" w:rsidTr="002E6EE8">
        <w:trPr>
          <w:cantSplit/>
          <w:trHeight w:val="166"/>
          <w:jc w:val="center"/>
        </w:trPr>
        <w:tc>
          <w:tcPr>
            <w:tcW w:w="1436" w:type="dxa"/>
          </w:tcPr>
          <w:p w14:paraId="51011923"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t>16 01 04*</w:t>
            </w:r>
          </w:p>
          <w:p w14:paraId="322E2430" w14:textId="77777777" w:rsidR="004E7398" w:rsidRPr="009F18C4" w:rsidRDefault="004E7398" w:rsidP="002E6EE8">
            <w:pPr>
              <w:pStyle w:val="af2"/>
              <w:rPr>
                <w:rFonts w:ascii="Times New Roman" w:hAnsi="Times New Roman" w:cs="Times New Roman"/>
                <w:spacing w:val="-11"/>
                <w:sz w:val="24"/>
                <w:szCs w:val="24"/>
              </w:rPr>
            </w:pPr>
          </w:p>
        </w:tc>
        <w:tc>
          <w:tcPr>
            <w:tcW w:w="2126" w:type="dxa"/>
          </w:tcPr>
          <w:p w14:paraId="2F2F226D"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t>Излезли от употреба превозни средства</w:t>
            </w:r>
          </w:p>
          <w:p w14:paraId="3E487309" w14:textId="77777777" w:rsidR="004E7398" w:rsidRPr="009F18C4" w:rsidRDefault="004E7398" w:rsidP="002E6EE8">
            <w:pPr>
              <w:pStyle w:val="af2"/>
              <w:rPr>
                <w:rFonts w:ascii="Times New Roman" w:hAnsi="Times New Roman" w:cs="Times New Roman"/>
                <w:spacing w:val="-5"/>
                <w:sz w:val="24"/>
                <w:szCs w:val="24"/>
              </w:rPr>
            </w:pPr>
          </w:p>
        </w:tc>
        <w:tc>
          <w:tcPr>
            <w:tcW w:w="4244" w:type="dxa"/>
          </w:tcPr>
          <w:p w14:paraId="7C71E606" w14:textId="77777777" w:rsidR="004E7398" w:rsidRPr="009F18C4" w:rsidRDefault="004E7398" w:rsidP="002E6EE8">
            <w:pPr>
              <w:pStyle w:val="af2"/>
              <w:rPr>
                <w:rFonts w:ascii="Times New Roman" w:hAnsi="Times New Roman" w:cs="Times New Roman"/>
                <w:sz w:val="24"/>
                <w:szCs w:val="24"/>
                <w:lang w:val="en-US"/>
              </w:rPr>
            </w:pPr>
            <w:r w:rsidRPr="009F18C4">
              <w:rPr>
                <w:rFonts w:ascii="Times New Roman" w:hAnsi="Times New Roman" w:cs="Times New Roman"/>
                <w:b/>
                <w:sz w:val="24"/>
                <w:szCs w:val="24"/>
                <w:lang w:val="en-US"/>
              </w:rPr>
              <w:t>R 12</w:t>
            </w:r>
            <w:r w:rsidRPr="009F18C4">
              <w:rPr>
                <w:rFonts w:ascii="Times New Roman" w:hAnsi="Times New Roman" w:cs="Times New Roman"/>
                <w:sz w:val="24"/>
                <w:szCs w:val="24"/>
                <w:lang w:val="en-US"/>
              </w:rPr>
              <w:t>-размяна на отпадъците за оползотворяване по който и да е от методите  с кодове от R1-R12</w:t>
            </w:r>
          </w:p>
          <w:p w14:paraId="38927881" w14:textId="77777777" w:rsidR="004E7398" w:rsidRPr="009F18C4" w:rsidRDefault="004E7398" w:rsidP="002E6EE8">
            <w:pPr>
              <w:pStyle w:val="af2"/>
              <w:rPr>
                <w:rFonts w:ascii="Times New Roman" w:hAnsi="Times New Roman" w:cs="Times New Roman"/>
                <w:sz w:val="24"/>
                <w:szCs w:val="24"/>
                <w:lang w:val="en-US"/>
              </w:rPr>
            </w:pPr>
            <w:r w:rsidRPr="009F18C4">
              <w:rPr>
                <w:rFonts w:ascii="Times New Roman" w:hAnsi="Times New Roman" w:cs="Times New Roman"/>
                <w:sz w:val="24"/>
                <w:szCs w:val="24"/>
                <w:lang w:val="en-US"/>
              </w:rPr>
              <w:t>/разкомплектоване/</w:t>
            </w:r>
          </w:p>
          <w:p w14:paraId="6625BE4F"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b/>
                <w:sz w:val="24"/>
                <w:szCs w:val="24"/>
                <w:lang w:val="en-GB"/>
              </w:rPr>
              <w:t>R</w:t>
            </w:r>
            <w:r w:rsidRPr="009F18C4">
              <w:rPr>
                <w:rFonts w:ascii="Times New Roman" w:hAnsi="Times New Roman" w:cs="Times New Roman"/>
                <w:b/>
                <w:sz w:val="24"/>
                <w:szCs w:val="24"/>
                <w:lang w:val="ru-RU"/>
              </w:rPr>
              <w:t>13</w:t>
            </w:r>
            <w:r w:rsidRPr="009F18C4">
              <w:rPr>
                <w:rFonts w:ascii="Times New Roman" w:hAnsi="Times New Roman" w:cs="Times New Roman"/>
                <w:sz w:val="24"/>
                <w:szCs w:val="24"/>
                <w:lang w:val="ru-RU"/>
              </w:rPr>
              <w:t xml:space="preserve">- </w:t>
            </w:r>
            <w:r w:rsidRPr="009F18C4">
              <w:rPr>
                <w:rFonts w:ascii="Times New Roman" w:hAnsi="Times New Roman" w:cs="Times New Roman"/>
                <w:sz w:val="24"/>
                <w:szCs w:val="24"/>
                <w:shd w:val="clear" w:color="auto" w:fill="FEFEFE"/>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1851" w:type="dxa"/>
          </w:tcPr>
          <w:p w14:paraId="5102C78C" w14:textId="77777777" w:rsidR="004E7398" w:rsidRPr="009F18C4" w:rsidRDefault="004E7398" w:rsidP="002E6EE8">
            <w:pPr>
              <w:pStyle w:val="af2"/>
              <w:jc w:val="center"/>
              <w:rPr>
                <w:rFonts w:ascii="Times New Roman" w:hAnsi="Times New Roman" w:cs="Times New Roman"/>
                <w:sz w:val="24"/>
                <w:szCs w:val="24"/>
                <w:lang w:val="en-US"/>
              </w:rPr>
            </w:pPr>
            <w:r w:rsidRPr="009F18C4">
              <w:rPr>
                <w:rFonts w:ascii="Times New Roman" w:hAnsi="Times New Roman" w:cs="Times New Roman"/>
                <w:sz w:val="24"/>
                <w:szCs w:val="24"/>
              </w:rPr>
              <w:t>80</w:t>
            </w:r>
            <w:r w:rsidRPr="009F18C4">
              <w:rPr>
                <w:rFonts w:ascii="Times New Roman" w:hAnsi="Times New Roman" w:cs="Times New Roman"/>
                <w:sz w:val="24"/>
                <w:szCs w:val="24"/>
                <w:lang w:val="en-US"/>
              </w:rPr>
              <w:t>00</w:t>
            </w:r>
          </w:p>
        </w:tc>
      </w:tr>
      <w:tr w:rsidR="009F18C4" w:rsidRPr="009F18C4" w14:paraId="711DC551" w14:textId="77777777" w:rsidTr="002E6EE8">
        <w:trPr>
          <w:cantSplit/>
          <w:trHeight w:val="142"/>
          <w:jc w:val="center"/>
        </w:trPr>
        <w:tc>
          <w:tcPr>
            <w:tcW w:w="1436" w:type="dxa"/>
          </w:tcPr>
          <w:p w14:paraId="1D1FA669"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t>16 01 06</w:t>
            </w:r>
          </w:p>
        </w:tc>
        <w:tc>
          <w:tcPr>
            <w:tcW w:w="2126" w:type="dxa"/>
          </w:tcPr>
          <w:p w14:paraId="623FBA52"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t>Излезли от употреба превозни средства, които не съдържат опасни компоненти</w:t>
            </w:r>
          </w:p>
        </w:tc>
        <w:tc>
          <w:tcPr>
            <w:tcW w:w="4244" w:type="dxa"/>
          </w:tcPr>
          <w:p w14:paraId="41DBD420" w14:textId="77777777" w:rsidR="004E7398" w:rsidRPr="009F18C4" w:rsidRDefault="004E7398" w:rsidP="002E6EE8">
            <w:pPr>
              <w:pStyle w:val="af2"/>
              <w:rPr>
                <w:rFonts w:ascii="Times New Roman" w:hAnsi="Times New Roman" w:cs="Times New Roman"/>
                <w:sz w:val="24"/>
                <w:szCs w:val="24"/>
                <w:lang w:val="en-US"/>
              </w:rPr>
            </w:pPr>
            <w:r w:rsidRPr="009F18C4">
              <w:rPr>
                <w:rFonts w:ascii="Times New Roman" w:hAnsi="Times New Roman" w:cs="Times New Roman"/>
                <w:b/>
                <w:sz w:val="24"/>
                <w:szCs w:val="24"/>
                <w:lang w:val="en-US"/>
              </w:rPr>
              <w:t>R 12</w:t>
            </w:r>
            <w:r w:rsidRPr="009F18C4">
              <w:rPr>
                <w:rFonts w:ascii="Times New Roman" w:hAnsi="Times New Roman" w:cs="Times New Roman"/>
                <w:sz w:val="24"/>
                <w:szCs w:val="24"/>
                <w:lang w:val="en-US"/>
              </w:rPr>
              <w:t>-размяна на отпадъците за оползотворяване по който и да е от методите  с кодове от R1-R12</w:t>
            </w:r>
          </w:p>
          <w:p w14:paraId="29659E87" w14:textId="77777777" w:rsidR="004E7398" w:rsidRPr="009F18C4" w:rsidRDefault="004E7398" w:rsidP="002E6EE8">
            <w:pPr>
              <w:pStyle w:val="af2"/>
              <w:rPr>
                <w:rFonts w:ascii="Times New Roman" w:hAnsi="Times New Roman" w:cs="Times New Roman"/>
                <w:sz w:val="24"/>
                <w:szCs w:val="24"/>
                <w:lang w:val="en-US"/>
              </w:rPr>
            </w:pPr>
            <w:r w:rsidRPr="009F18C4">
              <w:rPr>
                <w:rFonts w:ascii="Times New Roman" w:hAnsi="Times New Roman" w:cs="Times New Roman"/>
                <w:sz w:val="24"/>
                <w:szCs w:val="24"/>
                <w:lang w:val="en-US"/>
              </w:rPr>
              <w:t>/разкомплектоване/</w:t>
            </w:r>
          </w:p>
          <w:p w14:paraId="3A7F5EC9"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b/>
                <w:sz w:val="24"/>
                <w:szCs w:val="24"/>
                <w:lang w:val="en-GB"/>
              </w:rPr>
              <w:t>R</w:t>
            </w:r>
            <w:r w:rsidRPr="009F18C4">
              <w:rPr>
                <w:rFonts w:ascii="Times New Roman" w:hAnsi="Times New Roman" w:cs="Times New Roman"/>
                <w:b/>
                <w:sz w:val="24"/>
                <w:szCs w:val="24"/>
                <w:lang w:val="ru-RU"/>
              </w:rPr>
              <w:t>13</w:t>
            </w:r>
            <w:r w:rsidRPr="009F18C4">
              <w:rPr>
                <w:rFonts w:ascii="Times New Roman" w:hAnsi="Times New Roman" w:cs="Times New Roman"/>
                <w:sz w:val="24"/>
                <w:szCs w:val="24"/>
                <w:lang w:val="ru-RU"/>
              </w:rPr>
              <w:t xml:space="preserve">- </w:t>
            </w:r>
            <w:r w:rsidRPr="009F18C4">
              <w:rPr>
                <w:rFonts w:ascii="Times New Roman" w:hAnsi="Times New Roman" w:cs="Times New Roman"/>
                <w:sz w:val="24"/>
                <w:szCs w:val="24"/>
                <w:shd w:val="clear" w:color="auto" w:fill="FEFEFE"/>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1851" w:type="dxa"/>
          </w:tcPr>
          <w:p w14:paraId="43641245" w14:textId="77777777" w:rsidR="004E7398" w:rsidRPr="009F18C4" w:rsidRDefault="004E7398" w:rsidP="002E6EE8">
            <w:pPr>
              <w:pStyle w:val="af2"/>
              <w:jc w:val="center"/>
              <w:rPr>
                <w:rFonts w:ascii="Times New Roman" w:hAnsi="Times New Roman" w:cs="Times New Roman"/>
                <w:sz w:val="24"/>
                <w:szCs w:val="24"/>
              </w:rPr>
            </w:pPr>
            <w:r w:rsidRPr="009F18C4">
              <w:rPr>
                <w:rFonts w:ascii="Times New Roman" w:hAnsi="Times New Roman" w:cs="Times New Roman"/>
                <w:sz w:val="24"/>
                <w:szCs w:val="24"/>
              </w:rPr>
              <w:t>3000</w:t>
            </w:r>
          </w:p>
        </w:tc>
      </w:tr>
    </w:tbl>
    <w:p w14:paraId="1E27B5FB" w14:textId="77777777" w:rsidR="004E7398" w:rsidRPr="009F18C4" w:rsidRDefault="004E7398" w:rsidP="004E7398">
      <w:pPr>
        <w:spacing w:after="0" w:line="240" w:lineRule="auto"/>
        <w:jc w:val="both"/>
        <w:rPr>
          <w:rFonts w:ascii="Times New Roman" w:eastAsia="Calibri" w:hAnsi="Times New Roman" w:cs="Times New Roman"/>
          <w:noProof/>
          <w:sz w:val="24"/>
          <w:szCs w:val="24"/>
        </w:rPr>
      </w:pPr>
    </w:p>
    <w:p w14:paraId="747D13E8" w14:textId="77777777" w:rsidR="004E7398" w:rsidRPr="009F18C4" w:rsidRDefault="004E7398" w:rsidP="004E7398">
      <w:pPr>
        <w:spacing w:after="0" w:line="240" w:lineRule="auto"/>
        <w:jc w:val="both"/>
        <w:rPr>
          <w:rFonts w:ascii="Times New Roman" w:eastAsia="Calibri" w:hAnsi="Times New Roman" w:cs="Times New Roman"/>
          <w:noProof/>
          <w:sz w:val="24"/>
          <w:szCs w:val="24"/>
        </w:rPr>
      </w:pPr>
      <w:r w:rsidRPr="009F18C4">
        <w:rPr>
          <w:rFonts w:ascii="Times New Roman" w:eastAsia="Calibri" w:hAnsi="Times New Roman" w:cs="Times New Roman"/>
          <w:noProof/>
          <w:sz w:val="24"/>
          <w:szCs w:val="24"/>
        </w:rPr>
        <w:t>Обработката на ИУМПС преминава основно през три нива: събиране на старите автомобили от последния собственик; последващо третиране и отделяне на частите за повторна употреба и предаване на отделените отпадъци за оползотворяване и обезвреждане.</w:t>
      </w:r>
    </w:p>
    <w:p w14:paraId="7D718E2F" w14:textId="77777777" w:rsidR="004E7398" w:rsidRPr="009F18C4" w:rsidRDefault="004E7398" w:rsidP="004E7398">
      <w:pPr>
        <w:autoSpaceDE w:val="0"/>
        <w:autoSpaceDN w:val="0"/>
        <w:adjustRightInd w:val="0"/>
        <w:snapToGrid w:val="0"/>
        <w:spacing w:after="0" w:line="240" w:lineRule="auto"/>
        <w:jc w:val="both"/>
        <w:rPr>
          <w:rFonts w:ascii="Times New Roman" w:eastAsia="Times New Roman" w:hAnsi="Times New Roman" w:cs="Times New Roman"/>
          <w:sz w:val="24"/>
          <w:szCs w:val="24"/>
          <w:lang w:eastAsia="bg-BG"/>
        </w:rPr>
      </w:pPr>
      <w:r w:rsidRPr="009F18C4">
        <w:rPr>
          <w:rFonts w:ascii="Times New Roman" w:eastAsia="Times New Roman" w:hAnsi="Times New Roman" w:cs="Times New Roman"/>
          <w:sz w:val="24"/>
          <w:szCs w:val="24"/>
          <w:lang w:eastAsia="bg-BG"/>
        </w:rPr>
        <w:t xml:space="preserve">Приетите ИУМПС отпадъци с код 16 01 04* се съхраняват на обособено място на откритата бетонирана площадка. </w:t>
      </w:r>
      <w:r w:rsidRPr="009F18C4">
        <w:rPr>
          <w:rFonts w:ascii="Times New Roman" w:eastAsia="Calibri" w:hAnsi="Times New Roman" w:cs="Times New Roman"/>
          <w:bCs/>
          <w:sz w:val="24"/>
          <w:szCs w:val="24"/>
        </w:rPr>
        <w:t>Операциите по разкомплектоване на ИУМПС включват</w:t>
      </w:r>
      <w:r w:rsidRPr="009F18C4">
        <w:rPr>
          <w:rFonts w:ascii="Times New Roman" w:eastAsia="Calibri" w:hAnsi="Times New Roman" w:cs="Times New Roman"/>
          <w:spacing w:val="4"/>
          <w:sz w:val="24"/>
          <w:szCs w:val="24"/>
        </w:rPr>
        <w:t xml:space="preserve"> демонтиране на и</w:t>
      </w:r>
      <w:r w:rsidRPr="009F18C4">
        <w:rPr>
          <w:rFonts w:ascii="Times New Roman" w:eastAsia="Calibri" w:hAnsi="Times New Roman" w:cs="Times New Roman"/>
          <w:spacing w:val="5"/>
          <w:sz w:val="24"/>
          <w:szCs w:val="24"/>
        </w:rPr>
        <w:t xml:space="preserve">зкупените </w:t>
      </w:r>
      <w:r w:rsidRPr="009F18C4">
        <w:rPr>
          <w:rFonts w:ascii="Times New Roman" w:eastAsia="Calibri" w:hAnsi="Times New Roman" w:cs="Times New Roman"/>
          <w:spacing w:val="4"/>
          <w:sz w:val="24"/>
          <w:szCs w:val="24"/>
        </w:rPr>
        <w:t xml:space="preserve"> от физически или юридически лица бракувани  автомобили на части, </w:t>
      </w:r>
      <w:r w:rsidRPr="009F18C4">
        <w:rPr>
          <w:rFonts w:ascii="Times New Roman" w:eastAsia="Calibri" w:hAnsi="Times New Roman" w:cs="Times New Roman"/>
          <w:spacing w:val="14"/>
          <w:sz w:val="24"/>
          <w:szCs w:val="24"/>
        </w:rPr>
        <w:t xml:space="preserve">възли и детайли оттях, </w:t>
      </w:r>
      <w:r w:rsidRPr="009F18C4">
        <w:rPr>
          <w:rFonts w:ascii="Times New Roman" w:eastAsia="Calibri" w:hAnsi="Times New Roman" w:cs="Times New Roman"/>
          <w:spacing w:val="9"/>
          <w:sz w:val="24"/>
          <w:szCs w:val="24"/>
        </w:rPr>
        <w:t xml:space="preserve">като годните такива се </w:t>
      </w:r>
      <w:r w:rsidRPr="009F18C4">
        <w:rPr>
          <w:rFonts w:ascii="Times New Roman" w:eastAsia="Calibri" w:hAnsi="Times New Roman" w:cs="Times New Roman"/>
          <w:spacing w:val="7"/>
          <w:sz w:val="24"/>
          <w:szCs w:val="24"/>
        </w:rPr>
        <w:t xml:space="preserve">предлагат за продажба на клиенти, а негодните остатъци от купетата и </w:t>
      </w:r>
      <w:r w:rsidRPr="009F18C4">
        <w:rPr>
          <w:rFonts w:ascii="Times New Roman" w:eastAsia="Calibri" w:hAnsi="Times New Roman" w:cs="Times New Roman"/>
          <w:spacing w:val="6"/>
          <w:sz w:val="24"/>
          <w:szCs w:val="24"/>
        </w:rPr>
        <w:t>формираните отпадъци  се сортират и съхраняват  до предаването им за последващо третиране.</w:t>
      </w:r>
    </w:p>
    <w:p w14:paraId="0868984A" w14:textId="77777777" w:rsidR="004E7398" w:rsidRPr="009F18C4" w:rsidRDefault="004E7398" w:rsidP="004E7398">
      <w:pPr>
        <w:spacing w:line="240" w:lineRule="auto"/>
        <w:jc w:val="both"/>
        <w:rPr>
          <w:rFonts w:ascii="Times New Roman" w:eastAsia="Times New Roman" w:hAnsi="Times New Roman" w:cs="Times New Roman"/>
          <w:sz w:val="24"/>
          <w:szCs w:val="24"/>
          <w:lang w:eastAsia="bg-BG"/>
        </w:rPr>
      </w:pPr>
      <w:r w:rsidRPr="009F18C4">
        <w:rPr>
          <w:rFonts w:ascii="Times New Roman" w:eastAsia="Times New Roman" w:hAnsi="Times New Roman" w:cs="Times New Roman"/>
          <w:sz w:val="24"/>
          <w:szCs w:val="24"/>
          <w:lang w:eastAsia="bg-BG"/>
        </w:rPr>
        <w:t xml:space="preserve">Предварителното третиране на ИУМПС се извършва в обособена зона за разкомплектоване на ИУМПС. Разкомплектоването ще се извършва в следната последователност: Отделят се оловните акумулаторни батерии и резервоарите за втечнени газове. Отделят  се или се неутрализират потенциално експлозивните компоненти (в т.ч. въздушни възглавници). Отстраняват се всички флуиди, съдържащи се в ИУМПС-горива, смазочни масла, антифриз, охлаждащи течности. Отделените течности се съхраняват разделно в подхоодящи съдове. След запълването на съдовете, ще бъдат предавани за последващо третиране. Премахват се всички компоненти. Отделят се катализаторите и маслените филтри. Отделят се металните компоненти, </w:t>
      </w:r>
      <w:r w:rsidRPr="009F18C4">
        <w:rPr>
          <w:rFonts w:ascii="Times New Roman" w:eastAsia="Times New Roman" w:hAnsi="Times New Roman" w:cs="Times New Roman"/>
          <w:sz w:val="24"/>
          <w:szCs w:val="24"/>
          <w:lang w:eastAsia="bg-BG"/>
        </w:rPr>
        <w:lastRenderedPageBreak/>
        <w:t>съдържащи мед, алуминий. Отделят се гумите. Отделят се големите пластмасови компоненти. Отделят се стъклата. Отделят се останалите компоненти-седалки и др.</w:t>
      </w:r>
    </w:p>
    <w:p w14:paraId="2FA7020F" w14:textId="77777777" w:rsidR="004E7398" w:rsidRPr="009F18C4" w:rsidRDefault="004E7398" w:rsidP="004E7398">
      <w:pPr>
        <w:spacing w:line="240" w:lineRule="auto"/>
        <w:jc w:val="both"/>
        <w:rPr>
          <w:rFonts w:ascii="Times New Roman" w:hAnsi="Times New Roman" w:cs="Times New Roman"/>
          <w:i/>
          <w:iCs/>
          <w:spacing w:val="-5"/>
          <w:sz w:val="24"/>
          <w:szCs w:val="24"/>
        </w:rPr>
      </w:pPr>
      <w:r w:rsidRPr="009F18C4">
        <w:rPr>
          <w:rFonts w:ascii="Times New Roman" w:hAnsi="Times New Roman" w:cs="Times New Roman"/>
          <w:sz w:val="24"/>
          <w:szCs w:val="24"/>
        </w:rPr>
        <w:t>Ако в процеса на разкомплектоване на ИУМПС се отделят годни за повторна употреба цели елементи и агрегати, врати, калници, капаци, брони, стъкла, фарове, огледала и др., същите могат да се продават като авточасти повторна употреба, като се  се попълва декларация по образец съгласно приложение № 4. (</w:t>
      </w:r>
      <w:r w:rsidRPr="009F18C4">
        <w:rPr>
          <w:rFonts w:ascii="Times New Roman" w:hAnsi="Times New Roman" w:cs="Times New Roman"/>
          <w:i/>
          <w:sz w:val="24"/>
          <w:szCs w:val="24"/>
        </w:rPr>
        <w:t xml:space="preserve">чл. 25. ал.1 от   наредбата за ИУМПС обн. ДВ. бр.7 от 25 Януари 2013г., ....посл. изм. и доп. </w:t>
      </w:r>
      <w:r w:rsidRPr="009F18C4">
        <w:rPr>
          <w:rFonts w:ascii="Times New Roman" w:hAnsi="Times New Roman" w:cs="Times New Roman"/>
          <w:i/>
          <w:iCs/>
          <w:sz w:val="24"/>
          <w:szCs w:val="24"/>
          <w:shd w:val="clear" w:color="auto" w:fill="FEFEFE"/>
        </w:rPr>
        <w:t>ДВ. бр.2 от 8 Януари 2021г</w:t>
      </w:r>
      <w:r w:rsidRPr="009F18C4">
        <w:rPr>
          <w:rFonts w:ascii="Times New Roman" w:hAnsi="Times New Roman" w:cs="Times New Roman"/>
          <w:i/>
          <w:iCs/>
          <w:sz w:val="24"/>
          <w:szCs w:val="24"/>
        </w:rPr>
        <w:t>.)</w:t>
      </w:r>
    </w:p>
    <w:p w14:paraId="3506D59D" w14:textId="77777777" w:rsidR="004E7398" w:rsidRPr="009F18C4" w:rsidRDefault="004E7398" w:rsidP="004E7398">
      <w:pPr>
        <w:spacing w:line="240" w:lineRule="auto"/>
        <w:jc w:val="both"/>
        <w:rPr>
          <w:rFonts w:ascii="Times New Roman" w:hAnsi="Times New Roman" w:cs="Times New Roman"/>
          <w:spacing w:val="-5"/>
          <w:sz w:val="24"/>
          <w:szCs w:val="24"/>
        </w:rPr>
      </w:pPr>
      <w:r w:rsidRPr="009F18C4">
        <w:rPr>
          <w:rFonts w:ascii="Times New Roman" w:eastAsia="Times New Roman" w:hAnsi="Times New Roman" w:cs="Times New Roman"/>
          <w:sz w:val="24"/>
          <w:szCs w:val="24"/>
          <w:lang w:eastAsia="bg-BG"/>
        </w:rPr>
        <w:t xml:space="preserve"> Не подлежащите на повторна употреба и оползотворяване компоненти и материали от ИУМПС, </w:t>
      </w:r>
      <w:r w:rsidRPr="009F18C4">
        <w:rPr>
          <w:rFonts w:ascii="Times New Roman" w:hAnsi="Times New Roman" w:cs="Times New Roman"/>
          <w:sz w:val="24"/>
          <w:szCs w:val="24"/>
        </w:rPr>
        <w:t xml:space="preserve">ще се </w:t>
      </w:r>
      <w:r w:rsidRPr="009F18C4">
        <w:rPr>
          <w:rFonts w:ascii="Times New Roman" w:eastAsia="Times New Roman" w:hAnsi="Times New Roman" w:cs="Times New Roman"/>
          <w:sz w:val="24"/>
          <w:szCs w:val="24"/>
          <w:lang w:eastAsia="bg-BG"/>
        </w:rPr>
        <w:t xml:space="preserve"> събират и съхраняват на обособено място на площадката до предаването им, съгласно изискванията на ЗУО и подзаконовите нормативни актове по прилагането му. На специално обособена покрита площадка с непропусклив под са осигурени подходящи резервоари за разделно съхраняване на  течностите/горива, смазочни масла, масла от предавателни кутии, хидравлични и др. масла, охлаждащи течности, антифриз, спирачни течности, получени при разкомплектоването на ИУМПС.</w:t>
      </w:r>
    </w:p>
    <w:p w14:paraId="72EAE695" w14:textId="7FA3D736" w:rsidR="004E7398" w:rsidRPr="00EA03BE" w:rsidRDefault="004E7398" w:rsidP="00EA03BE">
      <w:pPr>
        <w:spacing w:after="120" w:line="240" w:lineRule="auto"/>
        <w:ind w:left="-142" w:right="235"/>
        <w:jc w:val="both"/>
        <w:rPr>
          <w:rFonts w:ascii="Times New Roman" w:eastAsia="Calibri" w:hAnsi="Times New Roman" w:cs="Times New Roman"/>
          <w:sz w:val="24"/>
          <w:szCs w:val="24"/>
        </w:rPr>
      </w:pPr>
      <w:r w:rsidRPr="009F18C4">
        <w:rPr>
          <w:rFonts w:ascii="Times New Roman" w:eastAsia="Calibri" w:hAnsi="Times New Roman" w:cs="Times New Roman"/>
          <w:spacing w:val="-11"/>
          <w:sz w:val="24"/>
          <w:szCs w:val="24"/>
        </w:rPr>
        <w:t xml:space="preserve">За ефективното извършване на описаните дейности, в центъра  разкомплектоване на </w:t>
      </w:r>
      <w:r w:rsidRPr="009F18C4">
        <w:rPr>
          <w:rFonts w:ascii="Times New Roman" w:eastAsia="Calibri" w:hAnsi="Times New Roman" w:cs="Times New Roman"/>
          <w:sz w:val="24"/>
          <w:szCs w:val="24"/>
        </w:rPr>
        <w:t xml:space="preserve"> ИУМПС са обособени участъци и сектори, както следва:</w:t>
      </w:r>
    </w:p>
    <w:p w14:paraId="389CE255" w14:textId="77777777" w:rsidR="004E7398" w:rsidRPr="009F18C4" w:rsidRDefault="004E7398" w:rsidP="004E7398">
      <w:pPr>
        <w:spacing w:after="120" w:line="240" w:lineRule="auto"/>
        <w:ind w:right="235"/>
        <w:jc w:val="both"/>
        <w:rPr>
          <w:rFonts w:ascii="Times New Roman" w:eastAsia="Calibri" w:hAnsi="Times New Roman" w:cs="Times New Roman"/>
          <w:sz w:val="24"/>
          <w:szCs w:val="24"/>
        </w:rPr>
      </w:pPr>
      <w:r w:rsidRPr="009F18C4">
        <w:rPr>
          <w:rFonts w:ascii="Times New Roman" w:eastAsia="Calibri" w:hAnsi="Times New Roman" w:cs="Times New Roman"/>
          <w:b/>
          <w:sz w:val="24"/>
          <w:szCs w:val="24"/>
        </w:rPr>
        <w:t>УЧАСТЪК ЗА СЪБИРАНЕ,  СЪХРАНЕНИЕ И РАЗКОМПЛЕКТОВАНЕ  НА ИУМПС</w:t>
      </w:r>
    </w:p>
    <w:p w14:paraId="75A3A89F" w14:textId="77777777" w:rsidR="004E7398" w:rsidRPr="009F18C4" w:rsidRDefault="004E7398" w:rsidP="004E7398">
      <w:pPr>
        <w:spacing w:after="120" w:line="240" w:lineRule="auto"/>
        <w:ind w:left="-142" w:right="235"/>
        <w:jc w:val="both"/>
        <w:rPr>
          <w:rFonts w:ascii="Times New Roman" w:eastAsia="Calibri" w:hAnsi="Times New Roman" w:cs="Times New Roman"/>
          <w:sz w:val="24"/>
          <w:szCs w:val="24"/>
        </w:rPr>
      </w:pPr>
      <w:r w:rsidRPr="009F18C4">
        <w:rPr>
          <w:rFonts w:ascii="Times New Roman" w:eastAsia="Calibri" w:hAnsi="Times New Roman" w:cs="Times New Roman"/>
          <w:b/>
          <w:i/>
          <w:sz w:val="24"/>
          <w:szCs w:val="24"/>
        </w:rPr>
        <w:t xml:space="preserve">Сектор за приемане на ИУМПС- </w:t>
      </w:r>
      <w:r w:rsidRPr="009F18C4">
        <w:rPr>
          <w:rFonts w:ascii="Times New Roman" w:eastAsia="Calibri" w:hAnsi="Times New Roman" w:cs="Times New Roman"/>
          <w:spacing w:val="-6"/>
          <w:sz w:val="24"/>
          <w:szCs w:val="24"/>
        </w:rPr>
        <w:t xml:space="preserve">На територията на сектора се извършва приемане на закупените бракувани автомобили. След това  се </w:t>
      </w:r>
      <w:r w:rsidRPr="009F18C4">
        <w:rPr>
          <w:rFonts w:ascii="Times New Roman" w:eastAsia="Calibri" w:hAnsi="Times New Roman" w:cs="Times New Roman"/>
          <w:sz w:val="24"/>
          <w:szCs w:val="24"/>
        </w:rPr>
        <w:t>насочват към съответния участък за последващо третиране – демонтиране, разглобяване</w:t>
      </w:r>
    </w:p>
    <w:p w14:paraId="7865794C" w14:textId="4B8426FB" w:rsidR="004E7398" w:rsidRPr="00EA03BE" w:rsidRDefault="004E7398" w:rsidP="00EA03BE">
      <w:pPr>
        <w:spacing w:after="120" w:line="240" w:lineRule="auto"/>
        <w:ind w:left="-142" w:right="235"/>
        <w:jc w:val="both"/>
        <w:rPr>
          <w:rFonts w:ascii="Times New Roman" w:eastAsia="Calibri" w:hAnsi="Times New Roman" w:cs="Times New Roman"/>
          <w:sz w:val="24"/>
          <w:szCs w:val="24"/>
        </w:rPr>
      </w:pPr>
      <w:r w:rsidRPr="009F18C4">
        <w:rPr>
          <w:rFonts w:ascii="Times New Roman" w:eastAsia="Calibri" w:hAnsi="Times New Roman" w:cs="Times New Roman"/>
          <w:b/>
          <w:i/>
          <w:spacing w:val="-7"/>
          <w:sz w:val="24"/>
          <w:szCs w:val="24"/>
        </w:rPr>
        <w:t xml:space="preserve">Сектор за източване на масла и демонтаж - </w:t>
      </w:r>
      <w:r w:rsidRPr="009F18C4">
        <w:rPr>
          <w:rFonts w:ascii="Times New Roman" w:eastAsia="Calibri" w:hAnsi="Times New Roman" w:cs="Times New Roman"/>
          <w:sz w:val="24"/>
          <w:szCs w:val="24"/>
        </w:rPr>
        <w:t>Приетите на територията на площадката ИУМПС  се насочват в закритото производствено помещение , на територията на което безопасно, без разливи  се източват  масла и др. течни нефтопродукти и  се извършва източването на всички маслено напълнени агрегати. Отстраняват се всички опасни компоненти и се извършва демонтиране и разглобяване   на всички годни за повторна употреба компоненти; отделят се подлежащите на рециклиране отпадъци и тези предвидени за обезвреждане/депониране.</w:t>
      </w:r>
    </w:p>
    <w:p w14:paraId="67EB5909" w14:textId="77777777" w:rsidR="004E7398" w:rsidRPr="009F18C4" w:rsidRDefault="004E7398" w:rsidP="004E7398">
      <w:pPr>
        <w:spacing w:after="120" w:line="240" w:lineRule="auto"/>
        <w:ind w:left="7" w:right="235"/>
        <w:jc w:val="both"/>
        <w:rPr>
          <w:rFonts w:ascii="Times New Roman" w:eastAsia="Calibri" w:hAnsi="Times New Roman" w:cs="Times New Roman"/>
          <w:spacing w:val="6"/>
          <w:sz w:val="24"/>
          <w:szCs w:val="24"/>
        </w:rPr>
      </w:pPr>
      <w:r w:rsidRPr="009F18C4">
        <w:rPr>
          <w:rFonts w:ascii="Times New Roman" w:eastAsia="Calibri" w:hAnsi="Times New Roman" w:cs="Times New Roman"/>
          <w:b/>
          <w:sz w:val="24"/>
          <w:szCs w:val="24"/>
        </w:rPr>
        <w:t>УЧАСТЪК ЗА  СЪХРАНЕНИЕ   НА КОМПОНЕНТИТЕ ОТ ИУМПС</w:t>
      </w:r>
    </w:p>
    <w:p w14:paraId="4AC394FF" w14:textId="77777777" w:rsidR="004E7398" w:rsidRPr="009F18C4" w:rsidRDefault="004E7398" w:rsidP="004E7398">
      <w:pPr>
        <w:spacing w:after="120" w:line="240" w:lineRule="auto"/>
        <w:ind w:right="235"/>
        <w:jc w:val="both"/>
        <w:rPr>
          <w:rFonts w:ascii="Times New Roman" w:eastAsia="Calibri" w:hAnsi="Times New Roman" w:cs="Times New Roman"/>
          <w:spacing w:val="7"/>
          <w:sz w:val="24"/>
          <w:szCs w:val="24"/>
        </w:rPr>
      </w:pPr>
      <w:r w:rsidRPr="009F18C4">
        <w:rPr>
          <w:rFonts w:ascii="Times New Roman" w:eastAsia="Calibri" w:hAnsi="Times New Roman" w:cs="Times New Roman"/>
          <w:b/>
          <w:i/>
          <w:spacing w:val="-8"/>
          <w:sz w:val="24"/>
          <w:szCs w:val="24"/>
        </w:rPr>
        <w:t xml:space="preserve">Сектор за съхранение на разглобените автомобили - </w:t>
      </w:r>
      <w:r w:rsidRPr="009F18C4">
        <w:rPr>
          <w:rFonts w:ascii="Times New Roman" w:eastAsia="Calibri" w:hAnsi="Times New Roman" w:cs="Times New Roman"/>
          <w:sz w:val="24"/>
          <w:szCs w:val="24"/>
        </w:rPr>
        <w:t xml:space="preserve">Получените при разкомплектоването авточасти годни за повторна  употреба ще се съхраняват в изградената за целта складова база и ще се  </w:t>
      </w:r>
      <w:r w:rsidRPr="009F18C4">
        <w:rPr>
          <w:rFonts w:ascii="Times New Roman" w:eastAsia="Calibri" w:hAnsi="Times New Roman" w:cs="Times New Roman"/>
          <w:spacing w:val="9"/>
          <w:sz w:val="24"/>
          <w:szCs w:val="24"/>
        </w:rPr>
        <w:t xml:space="preserve">се </w:t>
      </w:r>
      <w:r w:rsidRPr="009F18C4">
        <w:rPr>
          <w:rFonts w:ascii="Times New Roman" w:eastAsia="Calibri" w:hAnsi="Times New Roman" w:cs="Times New Roman"/>
          <w:spacing w:val="7"/>
          <w:sz w:val="24"/>
          <w:szCs w:val="24"/>
        </w:rPr>
        <w:t>предлагат за продажба на клиенти.</w:t>
      </w:r>
    </w:p>
    <w:p w14:paraId="150A3C0E" w14:textId="27D84879" w:rsidR="004E7398" w:rsidRPr="00EA03BE" w:rsidRDefault="004E7398" w:rsidP="00EA03BE">
      <w:pPr>
        <w:spacing w:after="120" w:line="240" w:lineRule="auto"/>
        <w:ind w:right="235"/>
        <w:jc w:val="both"/>
        <w:rPr>
          <w:rFonts w:ascii="Times New Roman" w:eastAsia="Calibri" w:hAnsi="Times New Roman" w:cs="Times New Roman"/>
          <w:spacing w:val="7"/>
          <w:sz w:val="24"/>
          <w:szCs w:val="24"/>
        </w:rPr>
      </w:pPr>
      <w:r w:rsidRPr="009F18C4">
        <w:rPr>
          <w:rFonts w:ascii="Times New Roman" w:eastAsia="Calibri" w:hAnsi="Times New Roman" w:cs="Times New Roman"/>
          <w:b/>
          <w:i/>
          <w:sz w:val="24"/>
          <w:szCs w:val="24"/>
        </w:rPr>
        <w:t xml:space="preserve">Сектор за съхранение на образуваните при разкомплектоването отпадъци - </w:t>
      </w:r>
      <w:r w:rsidRPr="009F18C4">
        <w:rPr>
          <w:rFonts w:ascii="Times New Roman" w:eastAsia="Calibri" w:hAnsi="Times New Roman" w:cs="Times New Roman"/>
          <w:spacing w:val="7"/>
          <w:sz w:val="24"/>
          <w:szCs w:val="24"/>
        </w:rPr>
        <w:t xml:space="preserve">Негодните компоненти  от ИУМПС-купетата и </w:t>
      </w:r>
      <w:r w:rsidRPr="009F18C4">
        <w:rPr>
          <w:rFonts w:ascii="Times New Roman" w:eastAsia="Calibri" w:hAnsi="Times New Roman" w:cs="Times New Roman"/>
          <w:spacing w:val="6"/>
          <w:sz w:val="24"/>
          <w:szCs w:val="24"/>
        </w:rPr>
        <w:t xml:space="preserve">формираните отпадъци  ще се сортират и съхраняват  до предаването им за последващо третиране </w:t>
      </w:r>
      <w:r w:rsidRPr="009F18C4">
        <w:rPr>
          <w:rFonts w:ascii="Times New Roman" w:eastAsia="Calibri" w:hAnsi="Times New Roman" w:cs="Times New Roman"/>
          <w:sz w:val="24"/>
          <w:szCs w:val="24"/>
        </w:rPr>
        <w:t>въз основа на писмен договор с лица, притежаващи документ по чл. 35 от ЗУО за отпадъци със съответния код съгласно Наредбата по чл.5 от ЗУО за класификация на отпадъците. Всички опасни отпадъци, формирани от дейността на площадките ще се съхраняват</w:t>
      </w:r>
      <w:r w:rsidRPr="009F18C4">
        <w:rPr>
          <w:rFonts w:ascii="Times New Roman" w:eastAsia="Calibri" w:hAnsi="Times New Roman" w:cs="Times New Roman"/>
          <w:spacing w:val="6"/>
          <w:sz w:val="24"/>
          <w:szCs w:val="24"/>
        </w:rPr>
        <w:t xml:space="preserve"> разделно</w:t>
      </w:r>
      <w:r w:rsidRPr="009F18C4">
        <w:rPr>
          <w:rFonts w:ascii="Times New Roman" w:eastAsia="Calibri" w:hAnsi="Times New Roman" w:cs="Times New Roman"/>
          <w:spacing w:val="5"/>
          <w:sz w:val="24"/>
          <w:szCs w:val="24"/>
        </w:rPr>
        <w:t xml:space="preserve"> по подходящ начин, съгласно техния произход, вид, състав и характерни свойства в съответствие с изискванията, </w:t>
      </w:r>
      <w:r w:rsidRPr="009F18C4">
        <w:rPr>
          <w:rFonts w:ascii="Times New Roman" w:eastAsia="Calibri" w:hAnsi="Times New Roman" w:cs="Times New Roman"/>
          <w:spacing w:val="9"/>
          <w:sz w:val="24"/>
          <w:szCs w:val="24"/>
        </w:rPr>
        <w:t xml:space="preserve">поставени </w:t>
      </w:r>
      <w:r w:rsidRPr="009F18C4">
        <w:rPr>
          <w:rFonts w:ascii="Times New Roman" w:eastAsia="Calibri" w:hAnsi="Times New Roman" w:cs="Times New Roman"/>
          <w:spacing w:val="5"/>
          <w:sz w:val="24"/>
          <w:szCs w:val="24"/>
        </w:rPr>
        <w:t xml:space="preserve">в наредби, касаещи специфичните отпадъци. Съдовете, в които се съхраняват събраните и формираните от дейността отпадъци  са изолирани от околната среда; притежават корозивна устойчивост  спрямо веществата съдържащи се в отпадъците и материалът от който са  изработени  не взаимодейства с тях. Поставени са  </w:t>
      </w:r>
      <w:r w:rsidRPr="009F18C4">
        <w:rPr>
          <w:rFonts w:ascii="Times New Roman" w:eastAsia="Calibri" w:hAnsi="Times New Roman" w:cs="Times New Roman"/>
          <w:spacing w:val="5"/>
          <w:sz w:val="24"/>
          <w:szCs w:val="24"/>
        </w:rPr>
        <w:lastRenderedPageBreak/>
        <w:t xml:space="preserve">обозначителни табели за кода и наименованието на съответния отпадък, съгласно </w:t>
      </w:r>
      <w:r w:rsidRPr="009F18C4">
        <w:rPr>
          <w:rFonts w:ascii="Times New Roman" w:eastAsia="Calibri" w:hAnsi="Times New Roman" w:cs="Times New Roman"/>
          <w:spacing w:val="-5"/>
          <w:sz w:val="24"/>
          <w:szCs w:val="24"/>
        </w:rPr>
        <w:t>Наредба № 2 /2014 год.</w:t>
      </w:r>
    </w:p>
    <w:p w14:paraId="44AEA706" w14:textId="77777777" w:rsidR="004E7398" w:rsidRPr="009F18C4" w:rsidRDefault="004E7398" w:rsidP="004E7398">
      <w:pPr>
        <w:spacing w:line="240" w:lineRule="auto"/>
        <w:jc w:val="both"/>
        <w:rPr>
          <w:rFonts w:ascii="Times New Roman" w:eastAsia="Calibri" w:hAnsi="Times New Roman" w:cs="Times New Roman"/>
          <w:b/>
          <w:sz w:val="24"/>
          <w:szCs w:val="24"/>
          <w:u w:val="single"/>
          <w:lang w:eastAsia="bg-BG"/>
        </w:rPr>
      </w:pPr>
      <w:r w:rsidRPr="009F18C4">
        <w:rPr>
          <w:rFonts w:ascii="Times New Roman" w:eastAsia="Calibri" w:hAnsi="Times New Roman" w:cs="Times New Roman"/>
          <w:b/>
          <w:sz w:val="24"/>
          <w:szCs w:val="24"/>
          <w:u w:val="single"/>
          <w:lang w:eastAsia="bg-BG"/>
        </w:rPr>
        <w:t>ДЕЙНОСТИ С ОЧЦМ:</w:t>
      </w:r>
    </w:p>
    <w:p w14:paraId="7B4A6505" w14:textId="77777777" w:rsidR="004E7398" w:rsidRPr="009F18C4" w:rsidRDefault="004E7398" w:rsidP="004E7398">
      <w:pPr>
        <w:spacing w:line="240" w:lineRule="auto"/>
        <w:ind w:firstLine="708"/>
        <w:jc w:val="both"/>
        <w:rPr>
          <w:rFonts w:ascii="Times New Roman" w:hAnsi="Times New Roman" w:cs="Times New Roman"/>
          <w:noProof/>
          <w:sz w:val="24"/>
          <w:szCs w:val="24"/>
        </w:rPr>
      </w:pPr>
      <w:r w:rsidRPr="009F18C4">
        <w:rPr>
          <w:rFonts w:ascii="Times New Roman" w:eastAsia="Times New Roman" w:hAnsi="Times New Roman" w:cs="Times New Roman"/>
          <w:sz w:val="24"/>
          <w:szCs w:val="24"/>
        </w:rPr>
        <w:t>Изкупени от физически и/или юридически лица метални отпадъци ще се приемат на площадката за временно съхранение-</w:t>
      </w:r>
      <w:r w:rsidRPr="009F18C4">
        <w:rPr>
          <w:rFonts w:ascii="Times New Roman" w:hAnsi="Times New Roman" w:cs="Times New Roman"/>
          <w:noProof/>
          <w:sz w:val="24"/>
          <w:szCs w:val="24"/>
        </w:rPr>
        <w:t xml:space="preserve"> след визуален оглед, претегляне и съответно оформяне на документите. </w:t>
      </w: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5"/>
        <w:gridCol w:w="1842"/>
        <w:gridCol w:w="4990"/>
        <w:gridCol w:w="1535"/>
      </w:tblGrid>
      <w:tr w:rsidR="009F18C4" w:rsidRPr="009F18C4" w14:paraId="6018D326" w14:textId="77777777" w:rsidTr="002E6EE8">
        <w:trPr>
          <w:cantSplit/>
          <w:trHeight w:val="285"/>
          <w:jc w:val="center"/>
        </w:trPr>
        <w:tc>
          <w:tcPr>
            <w:tcW w:w="3067" w:type="dxa"/>
            <w:gridSpan w:val="2"/>
          </w:tcPr>
          <w:p w14:paraId="70127AD5" w14:textId="77777777" w:rsidR="004E7398" w:rsidRPr="009F18C4" w:rsidRDefault="004E7398" w:rsidP="002E6EE8">
            <w:pPr>
              <w:pStyle w:val="af2"/>
              <w:jc w:val="center"/>
              <w:rPr>
                <w:rFonts w:ascii="Times New Roman" w:hAnsi="Times New Roman" w:cs="Times New Roman"/>
                <w:sz w:val="24"/>
                <w:szCs w:val="24"/>
                <w:vertAlign w:val="superscript"/>
              </w:rPr>
            </w:pPr>
            <w:r w:rsidRPr="009F18C4">
              <w:rPr>
                <w:rFonts w:ascii="Times New Roman" w:hAnsi="Times New Roman" w:cs="Times New Roman"/>
                <w:sz w:val="24"/>
                <w:szCs w:val="24"/>
              </w:rPr>
              <w:t>Вид на отпадъка</w:t>
            </w:r>
          </w:p>
        </w:tc>
        <w:tc>
          <w:tcPr>
            <w:tcW w:w="4990" w:type="dxa"/>
            <w:vMerge w:val="restart"/>
          </w:tcPr>
          <w:p w14:paraId="0FFF2DB3" w14:textId="77777777" w:rsidR="004E7398" w:rsidRPr="009F18C4" w:rsidRDefault="004E7398" w:rsidP="002E6EE8">
            <w:pPr>
              <w:pStyle w:val="af2"/>
              <w:jc w:val="center"/>
              <w:rPr>
                <w:rFonts w:ascii="Times New Roman" w:hAnsi="Times New Roman" w:cs="Times New Roman"/>
                <w:sz w:val="24"/>
                <w:szCs w:val="24"/>
              </w:rPr>
            </w:pPr>
            <w:r w:rsidRPr="009F18C4">
              <w:rPr>
                <w:rFonts w:ascii="Times New Roman" w:hAnsi="Times New Roman" w:cs="Times New Roman"/>
                <w:sz w:val="24"/>
                <w:szCs w:val="24"/>
              </w:rPr>
              <w:t>Дейности,</w:t>
            </w:r>
          </w:p>
          <w:p w14:paraId="4B88EA4B" w14:textId="77777777" w:rsidR="004E7398" w:rsidRPr="009F18C4" w:rsidRDefault="004E7398" w:rsidP="002E6EE8">
            <w:pPr>
              <w:pStyle w:val="af2"/>
              <w:jc w:val="center"/>
              <w:rPr>
                <w:rFonts w:ascii="Times New Roman" w:hAnsi="Times New Roman" w:cs="Times New Roman"/>
                <w:sz w:val="24"/>
                <w:szCs w:val="24"/>
              </w:rPr>
            </w:pPr>
            <w:r w:rsidRPr="009F18C4">
              <w:rPr>
                <w:rFonts w:ascii="Times New Roman" w:hAnsi="Times New Roman" w:cs="Times New Roman"/>
                <w:sz w:val="24"/>
                <w:szCs w:val="24"/>
              </w:rPr>
              <w:t>кодове</w:t>
            </w:r>
          </w:p>
          <w:p w14:paraId="5E9116E9" w14:textId="77777777" w:rsidR="004E7398" w:rsidRPr="009F18C4" w:rsidRDefault="004E7398" w:rsidP="002E6EE8">
            <w:pPr>
              <w:pStyle w:val="af2"/>
              <w:jc w:val="center"/>
              <w:rPr>
                <w:rFonts w:ascii="Times New Roman" w:hAnsi="Times New Roman" w:cs="Times New Roman"/>
                <w:sz w:val="24"/>
                <w:szCs w:val="24"/>
              </w:rPr>
            </w:pPr>
          </w:p>
        </w:tc>
        <w:tc>
          <w:tcPr>
            <w:tcW w:w="1535" w:type="dxa"/>
            <w:vMerge w:val="restart"/>
          </w:tcPr>
          <w:p w14:paraId="7F28D669" w14:textId="77777777" w:rsidR="004E7398" w:rsidRPr="009F18C4" w:rsidRDefault="004E7398" w:rsidP="002E6EE8">
            <w:pPr>
              <w:pStyle w:val="af2"/>
              <w:jc w:val="center"/>
              <w:rPr>
                <w:rFonts w:ascii="Times New Roman" w:hAnsi="Times New Roman" w:cs="Times New Roman"/>
                <w:sz w:val="24"/>
                <w:szCs w:val="24"/>
              </w:rPr>
            </w:pPr>
            <w:r w:rsidRPr="009F18C4">
              <w:rPr>
                <w:rFonts w:ascii="Times New Roman" w:hAnsi="Times New Roman" w:cs="Times New Roman"/>
                <w:sz w:val="24"/>
                <w:szCs w:val="24"/>
              </w:rPr>
              <w:t>Прогнозно количество</w:t>
            </w:r>
          </w:p>
          <w:p w14:paraId="5CB67E51" w14:textId="77777777" w:rsidR="004E7398" w:rsidRPr="009F18C4" w:rsidRDefault="004E7398" w:rsidP="002E6EE8">
            <w:pPr>
              <w:pStyle w:val="af2"/>
              <w:jc w:val="center"/>
              <w:rPr>
                <w:rFonts w:ascii="Times New Roman" w:hAnsi="Times New Roman" w:cs="Times New Roman"/>
                <w:sz w:val="24"/>
                <w:szCs w:val="24"/>
              </w:rPr>
            </w:pPr>
            <w:r w:rsidRPr="009F18C4">
              <w:rPr>
                <w:rFonts w:ascii="Times New Roman" w:hAnsi="Times New Roman" w:cs="Times New Roman"/>
                <w:sz w:val="24"/>
                <w:szCs w:val="24"/>
              </w:rPr>
              <w:t>(тон/год.)</w:t>
            </w:r>
          </w:p>
        </w:tc>
      </w:tr>
      <w:tr w:rsidR="009F18C4" w:rsidRPr="009F18C4" w14:paraId="74961332" w14:textId="77777777" w:rsidTr="002E6EE8">
        <w:trPr>
          <w:cantSplit/>
          <w:trHeight w:val="169"/>
          <w:jc w:val="center"/>
        </w:trPr>
        <w:tc>
          <w:tcPr>
            <w:tcW w:w="1225" w:type="dxa"/>
          </w:tcPr>
          <w:p w14:paraId="33693DF5" w14:textId="77777777" w:rsidR="004E7398" w:rsidRPr="009F18C4" w:rsidRDefault="004E7398" w:rsidP="002E6EE8">
            <w:pPr>
              <w:pStyle w:val="af2"/>
              <w:jc w:val="center"/>
              <w:rPr>
                <w:rFonts w:ascii="Times New Roman" w:hAnsi="Times New Roman" w:cs="Times New Roman"/>
                <w:sz w:val="24"/>
                <w:szCs w:val="24"/>
              </w:rPr>
            </w:pPr>
            <w:r w:rsidRPr="009F18C4">
              <w:rPr>
                <w:rFonts w:ascii="Times New Roman" w:hAnsi="Times New Roman" w:cs="Times New Roman"/>
                <w:sz w:val="24"/>
                <w:szCs w:val="24"/>
              </w:rPr>
              <w:t>Код</w:t>
            </w:r>
          </w:p>
        </w:tc>
        <w:tc>
          <w:tcPr>
            <w:tcW w:w="1842" w:type="dxa"/>
          </w:tcPr>
          <w:p w14:paraId="677AC215" w14:textId="77777777" w:rsidR="004E7398" w:rsidRPr="009F18C4" w:rsidRDefault="004E7398" w:rsidP="002E6EE8">
            <w:pPr>
              <w:pStyle w:val="af2"/>
              <w:jc w:val="center"/>
              <w:rPr>
                <w:rFonts w:ascii="Times New Roman" w:hAnsi="Times New Roman" w:cs="Times New Roman"/>
                <w:sz w:val="24"/>
                <w:szCs w:val="24"/>
              </w:rPr>
            </w:pPr>
            <w:r w:rsidRPr="009F18C4">
              <w:rPr>
                <w:rFonts w:ascii="Times New Roman" w:hAnsi="Times New Roman" w:cs="Times New Roman"/>
                <w:sz w:val="24"/>
                <w:szCs w:val="24"/>
              </w:rPr>
              <w:t>Наименование</w:t>
            </w:r>
          </w:p>
        </w:tc>
        <w:tc>
          <w:tcPr>
            <w:tcW w:w="4990" w:type="dxa"/>
            <w:vMerge/>
          </w:tcPr>
          <w:p w14:paraId="6B7496EA" w14:textId="77777777" w:rsidR="004E7398" w:rsidRPr="009F18C4" w:rsidRDefault="004E7398" w:rsidP="002E6EE8">
            <w:pPr>
              <w:pStyle w:val="af2"/>
              <w:jc w:val="center"/>
              <w:rPr>
                <w:rFonts w:ascii="Times New Roman" w:hAnsi="Times New Roman" w:cs="Times New Roman"/>
                <w:sz w:val="24"/>
                <w:szCs w:val="24"/>
              </w:rPr>
            </w:pPr>
          </w:p>
        </w:tc>
        <w:tc>
          <w:tcPr>
            <w:tcW w:w="1535" w:type="dxa"/>
            <w:vMerge/>
          </w:tcPr>
          <w:p w14:paraId="72CE6F70" w14:textId="77777777" w:rsidR="004E7398" w:rsidRPr="009F18C4" w:rsidRDefault="004E7398" w:rsidP="002E6EE8">
            <w:pPr>
              <w:pStyle w:val="af2"/>
              <w:jc w:val="center"/>
              <w:rPr>
                <w:rFonts w:ascii="Times New Roman" w:hAnsi="Times New Roman" w:cs="Times New Roman"/>
                <w:sz w:val="24"/>
                <w:szCs w:val="24"/>
              </w:rPr>
            </w:pPr>
          </w:p>
        </w:tc>
      </w:tr>
      <w:tr w:rsidR="009F18C4" w:rsidRPr="009F18C4" w14:paraId="1D63CD53" w14:textId="77777777" w:rsidTr="002E6EE8">
        <w:trPr>
          <w:cantSplit/>
          <w:trHeight w:val="326"/>
          <w:jc w:val="center"/>
        </w:trPr>
        <w:tc>
          <w:tcPr>
            <w:tcW w:w="1225" w:type="dxa"/>
          </w:tcPr>
          <w:p w14:paraId="3C6B5A94" w14:textId="77777777" w:rsidR="004E7398" w:rsidRPr="009F18C4" w:rsidRDefault="004E7398" w:rsidP="002E6EE8">
            <w:pPr>
              <w:pStyle w:val="af2"/>
              <w:jc w:val="center"/>
              <w:rPr>
                <w:rFonts w:ascii="Times New Roman" w:hAnsi="Times New Roman" w:cs="Times New Roman"/>
                <w:sz w:val="24"/>
                <w:szCs w:val="24"/>
              </w:rPr>
            </w:pPr>
            <w:r w:rsidRPr="009F18C4">
              <w:rPr>
                <w:rFonts w:ascii="Times New Roman" w:hAnsi="Times New Roman" w:cs="Times New Roman"/>
                <w:sz w:val="24"/>
                <w:szCs w:val="24"/>
              </w:rPr>
              <w:t>1</w:t>
            </w:r>
          </w:p>
        </w:tc>
        <w:tc>
          <w:tcPr>
            <w:tcW w:w="1842" w:type="dxa"/>
          </w:tcPr>
          <w:p w14:paraId="7D7EAB84" w14:textId="77777777" w:rsidR="004E7398" w:rsidRPr="009F18C4" w:rsidRDefault="004E7398" w:rsidP="002E6EE8">
            <w:pPr>
              <w:pStyle w:val="af2"/>
              <w:jc w:val="center"/>
              <w:rPr>
                <w:rFonts w:ascii="Times New Roman" w:hAnsi="Times New Roman" w:cs="Times New Roman"/>
                <w:sz w:val="24"/>
                <w:szCs w:val="24"/>
              </w:rPr>
            </w:pPr>
            <w:r w:rsidRPr="009F18C4">
              <w:rPr>
                <w:rFonts w:ascii="Times New Roman" w:hAnsi="Times New Roman" w:cs="Times New Roman"/>
                <w:sz w:val="24"/>
                <w:szCs w:val="24"/>
              </w:rPr>
              <w:t>2</w:t>
            </w:r>
          </w:p>
        </w:tc>
        <w:tc>
          <w:tcPr>
            <w:tcW w:w="4990" w:type="dxa"/>
          </w:tcPr>
          <w:p w14:paraId="7F86D94A" w14:textId="77777777" w:rsidR="004E7398" w:rsidRPr="009F18C4" w:rsidRDefault="004E7398" w:rsidP="002E6EE8">
            <w:pPr>
              <w:pStyle w:val="af2"/>
              <w:jc w:val="center"/>
              <w:rPr>
                <w:rFonts w:ascii="Times New Roman" w:hAnsi="Times New Roman" w:cs="Times New Roman"/>
                <w:sz w:val="24"/>
                <w:szCs w:val="24"/>
              </w:rPr>
            </w:pPr>
            <w:r w:rsidRPr="009F18C4">
              <w:rPr>
                <w:rFonts w:ascii="Times New Roman" w:hAnsi="Times New Roman" w:cs="Times New Roman"/>
                <w:sz w:val="24"/>
                <w:szCs w:val="24"/>
              </w:rPr>
              <w:t>3</w:t>
            </w:r>
          </w:p>
        </w:tc>
        <w:tc>
          <w:tcPr>
            <w:tcW w:w="1535" w:type="dxa"/>
          </w:tcPr>
          <w:p w14:paraId="734AF347" w14:textId="77777777" w:rsidR="004E7398" w:rsidRPr="009F18C4" w:rsidRDefault="004E7398" w:rsidP="002E6EE8">
            <w:pPr>
              <w:pStyle w:val="af2"/>
              <w:jc w:val="center"/>
              <w:rPr>
                <w:rFonts w:ascii="Times New Roman" w:hAnsi="Times New Roman" w:cs="Times New Roman"/>
                <w:sz w:val="24"/>
                <w:szCs w:val="24"/>
              </w:rPr>
            </w:pPr>
            <w:r w:rsidRPr="009F18C4">
              <w:rPr>
                <w:rFonts w:ascii="Times New Roman" w:hAnsi="Times New Roman" w:cs="Times New Roman"/>
                <w:sz w:val="24"/>
                <w:szCs w:val="24"/>
              </w:rPr>
              <w:t>4</w:t>
            </w:r>
          </w:p>
        </w:tc>
      </w:tr>
      <w:tr w:rsidR="009F18C4" w:rsidRPr="009F18C4" w14:paraId="684C30E3" w14:textId="77777777" w:rsidTr="002E6EE8">
        <w:trPr>
          <w:cantSplit/>
          <w:trHeight w:val="166"/>
          <w:jc w:val="center"/>
        </w:trPr>
        <w:tc>
          <w:tcPr>
            <w:tcW w:w="1225" w:type="dxa"/>
          </w:tcPr>
          <w:p w14:paraId="18C8BD99"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t>02 01 10</w:t>
            </w:r>
          </w:p>
          <w:p w14:paraId="681E6541" w14:textId="77777777" w:rsidR="004E7398" w:rsidRPr="009F18C4" w:rsidRDefault="004E7398" w:rsidP="002E6EE8">
            <w:pPr>
              <w:pStyle w:val="af2"/>
              <w:rPr>
                <w:rFonts w:ascii="Times New Roman" w:hAnsi="Times New Roman" w:cs="Times New Roman"/>
                <w:sz w:val="24"/>
                <w:szCs w:val="24"/>
              </w:rPr>
            </w:pPr>
          </w:p>
        </w:tc>
        <w:tc>
          <w:tcPr>
            <w:tcW w:w="1842" w:type="dxa"/>
          </w:tcPr>
          <w:p w14:paraId="711F642C"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t>Метални отпадъци</w:t>
            </w:r>
          </w:p>
        </w:tc>
        <w:tc>
          <w:tcPr>
            <w:tcW w:w="4990" w:type="dxa"/>
          </w:tcPr>
          <w:p w14:paraId="5C52EBF6" w14:textId="77777777" w:rsidR="004E7398" w:rsidRPr="009F18C4" w:rsidRDefault="004E7398" w:rsidP="002E6EE8">
            <w:pPr>
              <w:pStyle w:val="af2"/>
              <w:jc w:val="center"/>
              <w:rPr>
                <w:rFonts w:ascii="Times New Roman" w:hAnsi="Times New Roman" w:cs="Times New Roman"/>
                <w:sz w:val="24"/>
                <w:szCs w:val="24"/>
                <w:lang w:eastAsia="zh-CN"/>
              </w:rPr>
            </w:pPr>
            <w:r w:rsidRPr="009F18C4">
              <w:rPr>
                <w:rFonts w:ascii="Times New Roman" w:hAnsi="Times New Roman" w:cs="Times New Roman"/>
                <w:b/>
                <w:sz w:val="24"/>
                <w:szCs w:val="24"/>
              </w:rPr>
              <w:t>R13</w:t>
            </w:r>
            <w:r w:rsidRPr="009F18C4">
              <w:rPr>
                <w:rFonts w:ascii="Times New Roman" w:hAnsi="Times New Roman" w:cs="Times New Roman"/>
                <w:sz w:val="24"/>
                <w:szCs w:val="24"/>
              </w:rPr>
              <w:t xml:space="preserve"> - съхраняване на отпадъците, до извършването на някоя от дейностите с кодове R1-R12,</w:t>
            </w:r>
            <w:r w:rsidRPr="009F18C4">
              <w:rPr>
                <w:rFonts w:ascii="Times New Roman" w:hAnsi="Times New Roman" w:cs="Times New Roman"/>
                <w:sz w:val="24"/>
                <w:szCs w:val="24"/>
                <w:lang w:val="en-US"/>
              </w:rPr>
              <w:t xml:space="preserve"> </w:t>
            </w:r>
            <w:r w:rsidRPr="009F18C4">
              <w:rPr>
                <w:rFonts w:ascii="Times New Roman" w:hAnsi="Times New Roman" w:cs="Times New Roman"/>
                <w:sz w:val="24"/>
                <w:szCs w:val="24"/>
                <w:lang w:eastAsia="zh-CN"/>
              </w:rPr>
              <w:t>с изключение на временното съхраняване на отпадъците на</w:t>
            </w:r>
            <w:r w:rsidRPr="009F18C4">
              <w:rPr>
                <w:rFonts w:ascii="Times New Roman" w:hAnsi="Times New Roman" w:cs="Times New Roman"/>
                <w:sz w:val="24"/>
                <w:szCs w:val="24"/>
                <w:lang w:val="en-US" w:eastAsia="zh-CN"/>
              </w:rPr>
              <w:t xml:space="preserve"> </w:t>
            </w:r>
            <w:r w:rsidRPr="009F18C4">
              <w:rPr>
                <w:rFonts w:ascii="Times New Roman" w:hAnsi="Times New Roman" w:cs="Times New Roman"/>
                <w:sz w:val="24"/>
                <w:szCs w:val="24"/>
                <w:lang w:eastAsia="zh-CN"/>
              </w:rPr>
              <w:t>площадката на образуване до събирането им</w:t>
            </w:r>
          </w:p>
        </w:tc>
        <w:tc>
          <w:tcPr>
            <w:tcW w:w="1535" w:type="dxa"/>
          </w:tcPr>
          <w:p w14:paraId="74331F7F" w14:textId="77777777" w:rsidR="004E7398" w:rsidRPr="009F18C4" w:rsidRDefault="004E7398" w:rsidP="002E6EE8">
            <w:pPr>
              <w:pStyle w:val="af2"/>
              <w:jc w:val="center"/>
              <w:rPr>
                <w:rFonts w:ascii="Times New Roman" w:hAnsi="Times New Roman" w:cs="Times New Roman"/>
                <w:sz w:val="24"/>
                <w:szCs w:val="24"/>
              </w:rPr>
            </w:pPr>
            <w:r w:rsidRPr="009F18C4">
              <w:rPr>
                <w:rFonts w:ascii="Times New Roman" w:hAnsi="Times New Roman" w:cs="Times New Roman"/>
                <w:sz w:val="24"/>
                <w:szCs w:val="24"/>
              </w:rPr>
              <w:t>20</w:t>
            </w:r>
          </w:p>
        </w:tc>
      </w:tr>
      <w:tr w:rsidR="009F18C4" w:rsidRPr="009F18C4" w14:paraId="29DFA308" w14:textId="77777777" w:rsidTr="002E6EE8">
        <w:trPr>
          <w:cantSplit/>
          <w:trHeight w:val="142"/>
          <w:jc w:val="center"/>
        </w:trPr>
        <w:tc>
          <w:tcPr>
            <w:tcW w:w="1225" w:type="dxa"/>
          </w:tcPr>
          <w:p w14:paraId="4DFC6814"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t>12 01 01</w:t>
            </w:r>
          </w:p>
          <w:p w14:paraId="6731AB85" w14:textId="77777777" w:rsidR="004E7398" w:rsidRPr="009F18C4" w:rsidRDefault="004E7398" w:rsidP="002E6EE8">
            <w:pPr>
              <w:pStyle w:val="af2"/>
              <w:rPr>
                <w:rFonts w:ascii="Times New Roman" w:hAnsi="Times New Roman" w:cs="Times New Roman"/>
                <w:sz w:val="24"/>
                <w:szCs w:val="24"/>
              </w:rPr>
            </w:pPr>
          </w:p>
        </w:tc>
        <w:tc>
          <w:tcPr>
            <w:tcW w:w="1842" w:type="dxa"/>
          </w:tcPr>
          <w:p w14:paraId="778DE880"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t>Стърготини, стружки и изрезки от черни метали</w:t>
            </w:r>
          </w:p>
        </w:tc>
        <w:tc>
          <w:tcPr>
            <w:tcW w:w="4990" w:type="dxa"/>
          </w:tcPr>
          <w:p w14:paraId="1A1D78E1" w14:textId="77777777" w:rsidR="004E7398" w:rsidRPr="009F18C4" w:rsidRDefault="004E7398" w:rsidP="002E6EE8">
            <w:pPr>
              <w:pStyle w:val="af2"/>
              <w:jc w:val="center"/>
              <w:rPr>
                <w:rFonts w:ascii="Times New Roman" w:hAnsi="Times New Roman" w:cs="Times New Roman"/>
                <w:sz w:val="24"/>
                <w:szCs w:val="24"/>
                <w:lang w:eastAsia="zh-CN"/>
              </w:rPr>
            </w:pPr>
            <w:r w:rsidRPr="009F18C4">
              <w:rPr>
                <w:rFonts w:ascii="Times New Roman" w:hAnsi="Times New Roman" w:cs="Times New Roman"/>
                <w:b/>
                <w:sz w:val="24"/>
                <w:szCs w:val="24"/>
              </w:rPr>
              <w:t>R13</w:t>
            </w:r>
            <w:r w:rsidRPr="009F18C4">
              <w:rPr>
                <w:rFonts w:ascii="Times New Roman" w:hAnsi="Times New Roman" w:cs="Times New Roman"/>
                <w:sz w:val="24"/>
                <w:szCs w:val="24"/>
              </w:rPr>
              <w:t xml:space="preserve"> - съхраняване на отпадъците, до извършването на някоя от дейностите с кодове R1-R12,</w:t>
            </w:r>
            <w:r w:rsidRPr="009F18C4">
              <w:rPr>
                <w:rFonts w:ascii="Times New Roman" w:hAnsi="Times New Roman" w:cs="Times New Roman"/>
                <w:sz w:val="24"/>
                <w:szCs w:val="24"/>
                <w:lang w:val="en-US"/>
              </w:rPr>
              <w:t xml:space="preserve"> </w:t>
            </w:r>
            <w:r w:rsidRPr="009F18C4">
              <w:rPr>
                <w:rFonts w:ascii="Times New Roman" w:hAnsi="Times New Roman" w:cs="Times New Roman"/>
                <w:sz w:val="24"/>
                <w:szCs w:val="24"/>
                <w:lang w:eastAsia="zh-CN"/>
              </w:rPr>
              <w:t>с изключение на временното съхраняване на отпадъците на</w:t>
            </w:r>
            <w:r w:rsidRPr="009F18C4">
              <w:rPr>
                <w:rFonts w:ascii="Times New Roman" w:hAnsi="Times New Roman" w:cs="Times New Roman"/>
                <w:sz w:val="24"/>
                <w:szCs w:val="24"/>
                <w:lang w:val="en-US" w:eastAsia="zh-CN"/>
              </w:rPr>
              <w:t xml:space="preserve"> </w:t>
            </w:r>
            <w:r w:rsidRPr="009F18C4">
              <w:rPr>
                <w:rFonts w:ascii="Times New Roman" w:hAnsi="Times New Roman" w:cs="Times New Roman"/>
                <w:sz w:val="24"/>
                <w:szCs w:val="24"/>
                <w:lang w:eastAsia="zh-CN"/>
              </w:rPr>
              <w:t>площадката на образуване до събирането им</w:t>
            </w:r>
          </w:p>
        </w:tc>
        <w:tc>
          <w:tcPr>
            <w:tcW w:w="1535" w:type="dxa"/>
          </w:tcPr>
          <w:p w14:paraId="77B3054F" w14:textId="77777777" w:rsidR="004E7398" w:rsidRPr="009F18C4" w:rsidRDefault="004E7398" w:rsidP="002E6EE8">
            <w:pPr>
              <w:pStyle w:val="af2"/>
              <w:jc w:val="center"/>
              <w:rPr>
                <w:rFonts w:ascii="Times New Roman" w:hAnsi="Times New Roman" w:cs="Times New Roman"/>
                <w:sz w:val="24"/>
                <w:szCs w:val="24"/>
              </w:rPr>
            </w:pPr>
            <w:r w:rsidRPr="009F18C4">
              <w:rPr>
                <w:rFonts w:ascii="Times New Roman" w:hAnsi="Times New Roman" w:cs="Times New Roman"/>
                <w:sz w:val="24"/>
                <w:szCs w:val="24"/>
              </w:rPr>
              <w:t>20</w:t>
            </w:r>
          </w:p>
        </w:tc>
      </w:tr>
      <w:tr w:rsidR="009F18C4" w:rsidRPr="009F18C4" w14:paraId="5204BBAE" w14:textId="77777777" w:rsidTr="002E6EE8">
        <w:trPr>
          <w:cantSplit/>
          <w:trHeight w:val="85"/>
          <w:jc w:val="center"/>
        </w:trPr>
        <w:tc>
          <w:tcPr>
            <w:tcW w:w="1225" w:type="dxa"/>
          </w:tcPr>
          <w:p w14:paraId="037E4326"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t>12 01 02</w:t>
            </w:r>
          </w:p>
        </w:tc>
        <w:tc>
          <w:tcPr>
            <w:tcW w:w="1842" w:type="dxa"/>
          </w:tcPr>
          <w:p w14:paraId="1DE2C918"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t>Прах и частици от черни метали</w:t>
            </w:r>
          </w:p>
        </w:tc>
        <w:tc>
          <w:tcPr>
            <w:tcW w:w="4990" w:type="dxa"/>
          </w:tcPr>
          <w:p w14:paraId="204971B7" w14:textId="77777777" w:rsidR="004E7398" w:rsidRPr="009F18C4" w:rsidRDefault="004E7398" w:rsidP="002E6EE8">
            <w:pPr>
              <w:pStyle w:val="af2"/>
              <w:jc w:val="center"/>
              <w:rPr>
                <w:rFonts w:ascii="Times New Roman" w:hAnsi="Times New Roman" w:cs="Times New Roman"/>
                <w:sz w:val="24"/>
                <w:szCs w:val="24"/>
                <w:lang w:eastAsia="zh-CN"/>
              </w:rPr>
            </w:pPr>
            <w:r w:rsidRPr="009F18C4">
              <w:rPr>
                <w:rFonts w:ascii="Times New Roman" w:hAnsi="Times New Roman" w:cs="Times New Roman"/>
                <w:b/>
                <w:sz w:val="24"/>
                <w:szCs w:val="24"/>
              </w:rPr>
              <w:t>R13</w:t>
            </w:r>
            <w:r w:rsidRPr="009F18C4">
              <w:rPr>
                <w:rFonts w:ascii="Times New Roman" w:hAnsi="Times New Roman" w:cs="Times New Roman"/>
                <w:sz w:val="24"/>
                <w:szCs w:val="24"/>
              </w:rPr>
              <w:t xml:space="preserve"> - съхраняване на отпадъците, до извършването на някоя от дейностите с кодове R1-R12,</w:t>
            </w:r>
            <w:r w:rsidRPr="009F18C4">
              <w:rPr>
                <w:rFonts w:ascii="Times New Roman" w:hAnsi="Times New Roman" w:cs="Times New Roman"/>
                <w:sz w:val="24"/>
                <w:szCs w:val="24"/>
                <w:lang w:val="en-US"/>
              </w:rPr>
              <w:t xml:space="preserve"> </w:t>
            </w:r>
            <w:r w:rsidRPr="009F18C4">
              <w:rPr>
                <w:rFonts w:ascii="Times New Roman" w:hAnsi="Times New Roman" w:cs="Times New Roman"/>
                <w:sz w:val="24"/>
                <w:szCs w:val="24"/>
                <w:lang w:eastAsia="zh-CN"/>
              </w:rPr>
              <w:t>с изключение на временното съхраняване на отпадъците на</w:t>
            </w:r>
            <w:r w:rsidRPr="009F18C4">
              <w:rPr>
                <w:rFonts w:ascii="Times New Roman" w:hAnsi="Times New Roman" w:cs="Times New Roman"/>
                <w:sz w:val="24"/>
                <w:szCs w:val="24"/>
                <w:lang w:val="en-US" w:eastAsia="zh-CN"/>
              </w:rPr>
              <w:t xml:space="preserve"> </w:t>
            </w:r>
            <w:r w:rsidRPr="009F18C4">
              <w:rPr>
                <w:rFonts w:ascii="Times New Roman" w:hAnsi="Times New Roman" w:cs="Times New Roman"/>
                <w:sz w:val="24"/>
                <w:szCs w:val="24"/>
                <w:lang w:eastAsia="zh-CN"/>
              </w:rPr>
              <w:t>площадката на образуване до събирането им</w:t>
            </w:r>
          </w:p>
        </w:tc>
        <w:tc>
          <w:tcPr>
            <w:tcW w:w="1535" w:type="dxa"/>
          </w:tcPr>
          <w:p w14:paraId="3C9C44B6" w14:textId="77777777" w:rsidR="004E7398" w:rsidRPr="009F18C4" w:rsidRDefault="004E7398" w:rsidP="002E6EE8">
            <w:pPr>
              <w:pStyle w:val="af2"/>
              <w:jc w:val="center"/>
              <w:rPr>
                <w:rFonts w:ascii="Times New Roman" w:hAnsi="Times New Roman" w:cs="Times New Roman"/>
                <w:sz w:val="24"/>
                <w:szCs w:val="24"/>
              </w:rPr>
            </w:pPr>
            <w:r w:rsidRPr="009F18C4">
              <w:rPr>
                <w:rFonts w:ascii="Times New Roman" w:hAnsi="Times New Roman" w:cs="Times New Roman"/>
                <w:sz w:val="24"/>
                <w:szCs w:val="24"/>
              </w:rPr>
              <w:t>20</w:t>
            </w:r>
          </w:p>
        </w:tc>
      </w:tr>
      <w:tr w:rsidR="009F18C4" w:rsidRPr="009F18C4" w14:paraId="4967507E" w14:textId="77777777" w:rsidTr="002E6EE8">
        <w:trPr>
          <w:cantSplit/>
          <w:trHeight w:val="137"/>
          <w:jc w:val="center"/>
        </w:trPr>
        <w:tc>
          <w:tcPr>
            <w:tcW w:w="1225" w:type="dxa"/>
          </w:tcPr>
          <w:p w14:paraId="1AA0D994"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t>12 01 03</w:t>
            </w:r>
          </w:p>
          <w:p w14:paraId="27C7D4AA" w14:textId="77777777" w:rsidR="004E7398" w:rsidRPr="009F18C4" w:rsidRDefault="004E7398" w:rsidP="002E6EE8">
            <w:pPr>
              <w:pStyle w:val="af2"/>
              <w:rPr>
                <w:rFonts w:ascii="Times New Roman" w:hAnsi="Times New Roman" w:cs="Times New Roman"/>
                <w:sz w:val="24"/>
                <w:szCs w:val="24"/>
              </w:rPr>
            </w:pPr>
          </w:p>
        </w:tc>
        <w:tc>
          <w:tcPr>
            <w:tcW w:w="1842" w:type="dxa"/>
          </w:tcPr>
          <w:p w14:paraId="383645B1"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t>Стърготини, стружки и изрезки от цветни метали</w:t>
            </w:r>
          </w:p>
          <w:p w14:paraId="151C592A" w14:textId="77777777" w:rsidR="004E7398" w:rsidRPr="009F18C4" w:rsidRDefault="004E7398" w:rsidP="002E6EE8">
            <w:pPr>
              <w:pStyle w:val="af2"/>
              <w:rPr>
                <w:rFonts w:ascii="Times New Roman" w:hAnsi="Times New Roman" w:cs="Times New Roman"/>
                <w:sz w:val="24"/>
                <w:szCs w:val="24"/>
              </w:rPr>
            </w:pPr>
          </w:p>
        </w:tc>
        <w:tc>
          <w:tcPr>
            <w:tcW w:w="4990" w:type="dxa"/>
          </w:tcPr>
          <w:p w14:paraId="7B956D22" w14:textId="77777777" w:rsidR="004E7398" w:rsidRPr="009F18C4" w:rsidRDefault="004E7398" w:rsidP="002E6EE8">
            <w:pPr>
              <w:pStyle w:val="af2"/>
              <w:jc w:val="center"/>
              <w:rPr>
                <w:rFonts w:ascii="Times New Roman" w:hAnsi="Times New Roman" w:cs="Times New Roman"/>
                <w:sz w:val="24"/>
                <w:szCs w:val="24"/>
                <w:lang w:eastAsia="zh-CN"/>
              </w:rPr>
            </w:pPr>
            <w:r w:rsidRPr="009F18C4">
              <w:rPr>
                <w:rFonts w:ascii="Times New Roman" w:hAnsi="Times New Roman" w:cs="Times New Roman"/>
                <w:b/>
                <w:sz w:val="24"/>
                <w:szCs w:val="24"/>
              </w:rPr>
              <w:t>R13</w:t>
            </w:r>
            <w:r w:rsidRPr="009F18C4">
              <w:rPr>
                <w:rFonts w:ascii="Times New Roman" w:hAnsi="Times New Roman" w:cs="Times New Roman"/>
                <w:sz w:val="24"/>
                <w:szCs w:val="24"/>
              </w:rPr>
              <w:t xml:space="preserve"> - съхраняване на отпадъците, до извършването на някоя от дейностите с кодове R1-R12,</w:t>
            </w:r>
            <w:r w:rsidRPr="009F18C4">
              <w:rPr>
                <w:rFonts w:ascii="Times New Roman" w:hAnsi="Times New Roman" w:cs="Times New Roman"/>
                <w:sz w:val="24"/>
                <w:szCs w:val="24"/>
                <w:lang w:val="en-US"/>
              </w:rPr>
              <w:t xml:space="preserve"> </w:t>
            </w:r>
            <w:r w:rsidRPr="009F18C4">
              <w:rPr>
                <w:rFonts w:ascii="Times New Roman" w:hAnsi="Times New Roman" w:cs="Times New Roman"/>
                <w:sz w:val="24"/>
                <w:szCs w:val="24"/>
                <w:lang w:eastAsia="zh-CN"/>
              </w:rPr>
              <w:t>с изключение на временното съхраняване на отпадъците на</w:t>
            </w:r>
            <w:r w:rsidRPr="009F18C4">
              <w:rPr>
                <w:rFonts w:ascii="Times New Roman" w:hAnsi="Times New Roman" w:cs="Times New Roman"/>
                <w:sz w:val="24"/>
                <w:szCs w:val="24"/>
                <w:lang w:val="en-US" w:eastAsia="zh-CN"/>
              </w:rPr>
              <w:t xml:space="preserve"> </w:t>
            </w:r>
            <w:r w:rsidRPr="009F18C4">
              <w:rPr>
                <w:rFonts w:ascii="Times New Roman" w:hAnsi="Times New Roman" w:cs="Times New Roman"/>
                <w:sz w:val="24"/>
                <w:szCs w:val="24"/>
                <w:lang w:eastAsia="zh-CN"/>
              </w:rPr>
              <w:t>площадката на образуване до събирането им</w:t>
            </w:r>
          </w:p>
        </w:tc>
        <w:tc>
          <w:tcPr>
            <w:tcW w:w="1535" w:type="dxa"/>
          </w:tcPr>
          <w:p w14:paraId="2E889921" w14:textId="77777777" w:rsidR="004E7398" w:rsidRPr="009F18C4" w:rsidRDefault="004E7398" w:rsidP="002E6EE8">
            <w:pPr>
              <w:pStyle w:val="af2"/>
              <w:jc w:val="center"/>
              <w:rPr>
                <w:rFonts w:ascii="Times New Roman" w:hAnsi="Times New Roman" w:cs="Times New Roman"/>
                <w:sz w:val="24"/>
                <w:szCs w:val="24"/>
              </w:rPr>
            </w:pPr>
            <w:r w:rsidRPr="009F18C4">
              <w:rPr>
                <w:rFonts w:ascii="Times New Roman" w:hAnsi="Times New Roman" w:cs="Times New Roman"/>
                <w:sz w:val="24"/>
                <w:szCs w:val="24"/>
              </w:rPr>
              <w:t>20</w:t>
            </w:r>
          </w:p>
        </w:tc>
      </w:tr>
      <w:tr w:rsidR="009F18C4" w:rsidRPr="009F18C4" w14:paraId="2739B374" w14:textId="77777777" w:rsidTr="002E6EE8">
        <w:trPr>
          <w:cantSplit/>
          <w:trHeight w:val="137"/>
          <w:jc w:val="center"/>
        </w:trPr>
        <w:tc>
          <w:tcPr>
            <w:tcW w:w="1225" w:type="dxa"/>
          </w:tcPr>
          <w:p w14:paraId="1B87D2E2"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t>12 01 04</w:t>
            </w:r>
          </w:p>
          <w:p w14:paraId="44B1EB2A" w14:textId="77777777" w:rsidR="004E7398" w:rsidRPr="009F18C4" w:rsidRDefault="004E7398" w:rsidP="002E6EE8">
            <w:pPr>
              <w:pStyle w:val="af2"/>
              <w:rPr>
                <w:rFonts w:ascii="Times New Roman" w:hAnsi="Times New Roman" w:cs="Times New Roman"/>
                <w:sz w:val="24"/>
                <w:szCs w:val="24"/>
              </w:rPr>
            </w:pPr>
          </w:p>
          <w:p w14:paraId="78977389" w14:textId="77777777" w:rsidR="004E7398" w:rsidRPr="009F18C4" w:rsidRDefault="004E7398" w:rsidP="002E6EE8">
            <w:pPr>
              <w:pStyle w:val="af2"/>
              <w:rPr>
                <w:rFonts w:ascii="Times New Roman" w:hAnsi="Times New Roman" w:cs="Times New Roman"/>
                <w:sz w:val="24"/>
                <w:szCs w:val="24"/>
              </w:rPr>
            </w:pPr>
          </w:p>
        </w:tc>
        <w:tc>
          <w:tcPr>
            <w:tcW w:w="1842" w:type="dxa"/>
          </w:tcPr>
          <w:p w14:paraId="65384155"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t>Прах и частици от цветни метали</w:t>
            </w:r>
          </w:p>
        </w:tc>
        <w:tc>
          <w:tcPr>
            <w:tcW w:w="4990" w:type="dxa"/>
          </w:tcPr>
          <w:p w14:paraId="3A2F4FBE" w14:textId="77777777" w:rsidR="004E7398" w:rsidRPr="009F18C4" w:rsidRDefault="004E7398" w:rsidP="002E6EE8">
            <w:pPr>
              <w:pStyle w:val="af2"/>
              <w:jc w:val="center"/>
              <w:rPr>
                <w:rFonts w:ascii="Times New Roman" w:hAnsi="Times New Roman" w:cs="Times New Roman"/>
                <w:sz w:val="24"/>
                <w:szCs w:val="24"/>
                <w:lang w:eastAsia="zh-CN"/>
              </w:rPr>
            </w:pPr>
            <w:r w:rsidRPr="009F18C4">
              <w:rPr>
                <w:rFonts w:ascii="Times New Roman" w:hAnsi="Times New Roman" w:cs="Times New Roman"/>
                <w:b/>
                <w:sz w:val="24"/>
                <w:szCs w:val="24"/>
              </w:rPr>
              <w:t>R13</w:t>
            </w:r>
            <w:r w:rsidRPr="009F18C4">
              <w:rPr>
                <w:rFonts w:ascii="Times New Roman" w:hAnsi="Times New Roman" w:cs="Times New Roman"/>
                <w:sz w:val="24"/>
                <w:szCs w:val="24"/>
              </w:rPr>
              <w:t xml:space="preserve"> - съхраняване на отпадъците, до извършването на някоя от дейностите с кодове R1-R12,</w:t>
            </w:r>
            <w:r w:rsidRPr="009F18C4">
              <w:rPr>
                <w:rFonts w:ascii="Times New Roman" w:hAnsi="Times New Roman" w:cs="Times New Roman"/>
                <w:sz w:val="24"/>
                <w:szCs w:val="24"/>
                <w:lang w:val="en-US"/>
              </w:rPr>
              <w:t xml:space="preserve"> </w:t>
            </w:r>
            <w:r w:rsidRPr="009F18C4">
              <w:rPr>
                <w:rFonts w:ascii="Times New Roman" w:hAnsi="Times New Roman" w:cs="Times New Roman"/>
                <w:sz w:val="24"/>
                <w:szCs w:val="24"/>
                <w:lang w:eastAsia="zh-CN"/>
              </w:rPr>
              <w:t>с изключение на временното съхраняване на отпадъците на</w:t>
            </w:r>
            <w:r w:rsidRPr="009F18C4">
              <w:rPr>
                <w:rFonts w:ascii="Times New Roman" w:hAnsi="Times New Roman" w:cs="Times New Roman"/>
                <w:sz w:val="24"/>
                <w:szCs w:val="24"/>
                <w:lang w:val="en-US" w:eastAsia="zh-CN"/>
              </w:rPr>
              <w:t xml:space="preserve"> </w:t>
            </w:r>
            <w:r w:rsidRPr="009F18C4">
              <w:rPr>
                <w:rFonts w:ascii="Times New Roman" w:hAnsi="Times New Roman" w:cs="Times New Roman"/>
                <w:sz w:val="24"/>
                <w:szCs w:val="24"/>
                <w:lang w:eastAsia="zh-CN"/>
              </w:rPr>
              <w:t>площадката на образуване до събирането им</w:t>
            </w:r>
          </w:p>
        </w:tc>
        <w:tc>
          <w:tcPr>
            <w:tcW w:w="1535" w:type="dxa"/>
          </w:tcPr>
          <w:p w14:paraId="4412FB26" w14:textId="77777777" w:rsidR="004E7398" w:rsidRPr="009F18C4" w:rsidRDefault="004E7398" w:rsidP="002E6EE8">
            <w:pPr>
              <w:pStyle w:val="af2"/>
              <w:jc w:val="center"/>
              <w:rPr>
                <w:rFonts w:ascii="Times New Roman" w:hAnsi="Times New Roman" w:cs="Times New Roman"/>
                <w:sz w:val="24"/>
                <w:szCs w:val="24"/>
              </w:rPr>
            </w:pPr>
            <w:r w:rsidRPr="009F18C4">
              <w:rPr>
                <w:rFonts w:ascii="Times New Roman" w:hAnsi="Times New Roman" w:cs="Times New Roman"/>
                <w:sz w:val="24"/>
                <w:szCs w:val="24"/>
              </w:rPr>
              <w:t>20</w:t>
            </w:r>
          </w:p>
        </w:tc>
      </w:tr>
      <w:tr w:rsidR="009F18C4" w:rsidRPr="009F18C4" w14:paraId="028566B2" w14:textId="77777777" w:rsidTr="002E6EE8">
        <w:trPr>
          <w:cantSplit/>
          <w:trHeight w:val="137"/>
          <w:jc w:val="center"/>
        </w:trPr>
        <w:tc>
          <w:tcPr>
            <w:tcW w:w="1225" w:type="dxa"/>
          </w:tcPr>
          <w:p w14:paraId="6BA62A07"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t>16 01 17</w:t>
            </w:r>
          </w:p>
          <w:p w14:paraId="60A733EB" w14:textId="77777777" w:rsidR="004E7398" w:rsidRPr="009F18C4" w:rsidRDefault="004E7398" w:rsidP="002E6EE8">
            <w:pPr>
              <w:pStyle w:val="af2"/>
              <w:rPr>
                <w:rFonts w:ascii="Times New Roman" w:hAnsi="Times New Roman" w:cs="Times New Roman"/>
                <w:sz w:val="24"/>
                <w:szCs w:val="24"/>
              </w:rPr>
            </w:pPr>
          </w:p>
          <w:p w14:paraId="097FB570" w14:textId="77777777" w:rsidR="004E7398" w:rsidRPr="009F18C4" w:rsidRDefault="004E7398" w:rsidP="002E6EE8">
            <w:pPr>
              <w:rPr>
                <w:rFonts w:ascii="Times New Roman" w:hAnsi="Times New Roman" w:cs="Times New Roman"/>
                <w:sz w:val="24"/>
                <w:szCs w:val="24"/>
              </w:rPr>
            </w:pPr>
          </w:p>
        </w:tc>
        <w:tc>
          <w:tcPr>
            <w:tcW w:w="1842" w:type="dxa"/>
          </w:tcPr>
          <w:p w14:paraId="03602EDB"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t>Черни метали</w:t>
            </w:r>
          </w:p>
        </w:tc>
        <w:tc>
          <w:tcPr>
            <w:tcW w:w="4990" w:type="dxa"/>
          </w:tcPr>
          <w:p w14:paraId="1BF23EA2" w14:textId="77777777" w:rsidR="004E7398" w:rsidRPr="009F18C4" w:rsidRDefault="004E7398" w:rsidP="002E6EE8">
            <w:pPr>
              <w:pStyle w:val="af2"/>
              <w:jc w:val="center"/>
              <w:rPr>
                <w:rFonts w:ascii="Times New Roman" w:hAnsi="Times New Roman" w:cs="Times New Roman"/>
                <w:sz w:val="24"/>
                <w:szCs w:val="24"/>
                <w:lang w:eastAsia="zh-CN"/>
              </w:rPr>
            </w:pPr>
            <w:r w:rsidRPr="009F18C4">
              <w:rPr>
                <w:rFonts w:ascii="Times New Roman" w:hAnsi="Times New Roman" w:cs="Times New Roman"/>
                <w:b/>
                <w:sz w:val="24"/>
                <w:szCs w:val="24"/>
              </w:rPr>
              <w:t>R13</w:t>
            </w:r>
            <w:r w:rsidRPr="009F18C4">
              <w:rPr>
                <w:rFonts w:ascii="Times New Roman" w:hAnsi="Times New Roman" w:cs="Times New Roman"/>
                <w:sz w:val="24"/>
                <w:szCs w:val="24"/>
              </w:rPr>
              <w:t xml:space="preserve"> - съхраняване на отпадъците, до извършването на някоя от дейностите с кодове R1-R12,</w:t>
            </w:r>
            <w:r w:rsidRPr="009F18C4">
              <w:rPr>
                <w:rFonts w:ascii="Times New Roman" w:hAnsi="Times New Roman" w:cs="Times New Roman"/>
                <w:sz w:val="24"/>
                <w:szCs w:val="24"/>
                <w:lang w:val="en-US"/>
              </w:rPr>
              <w:t xml:space="preserve"> </w:t>
            </w:r>
            <w:r w:rsidRPr="009F18C4">
              <w:rPr>
                <w:rFonts w:ascii="Times New Roman" w:hAnsi="Times New Roman" w:cs="Times New Roman"/>
                <w:sz w:val="24"/>
                <w:szCs w:val="24"/>
                <w:lang w:eastAsia="zh-CN"/>
              </w:rPr>
              <w:t>с изключение на временното съхраняване на отпадъците на</w:t>
            </w:r>
            <w:r w:rsidRPr="009F18C4">
              <w:rPr>
                <w:rFonts w:ascii="Times New Roman" w:hAnsi="Times New Roman" w:cs="Times New Roman"/>
                <w:sz w:val="24"/>
                <w:szCs w:val="24"/>
                <w:lang w:val="en-US" w:eastAsia="zh-CN"/>
              </w:rPr>
              <w:t xml:space="preserve"> </w:t>
            </w:r>
            <w:r w:rsidRPr="009F18C4">
              <w:rPr>
                <w:rFonts w:ascii="Times New Roman" w:hAnsi="Times New Roman" w:cs="Times New Roman"/>
                <w:sz w:val="24"/>
                <w:szCs w:val="24"/>
                <w:lang w:eastAsia="zh-CN"/>
              </w:rPr>
              <w:t>площадката на образуване до събирането им</w:t>
            </w:r>
          </w:p>
        </w:tc>
        <w:tc>
          <w:tcPr>
            <w:tcW w:w="1535" w:type="dxa"/>
          </w:tcPr>
          <w:p w14:paraId="375993BC" w14:textId="77777777" w:rsidR="004E7398" w:rsidRPr="009F18C4" w:rsidRDefault="004E7398" w:rsidP="002E6EE8">
            <w:pPr>
              <w:pStyle w:val="af2"/>
              <w:jc w:val="center"/>
              <w:rPr>
                <w:rFonts w:ascii="Times New Roman" w:hAnsi="Times New Roman" w:cs="Times New Roman"/>
                <w:sz w:val="24"/>
                <w:szCs w:val="24"/>
              </w:rPr>
            </w:pPr>
            <w:r w:rsidRPr="009F18C4">
              <w:rPr>
                <w:rFonts w:ascii="Times New Roman" w:hAnsi="Times New Roman" w:cs="Times New Roman"/>
                <w:sz w:val="24"/>
                <w:szCs w:val="24"/>
              </w:rPr>
              <w:t>20</w:t>
            </w:r>
          </w:p>
        </w:tc>
      </w:tr>
      <w:tr w:rsidR="009F18C4" w:rsidRPr="009F18C4" w14:paraId="0641C1A2" w14:textId="77777777" w:rsidTr="002E6EE8">
        <w:trPr>
          <w:cantSplit/>
          <w:trHeight w:val="137"/>
          <w:jc w:val="center"/>
        </w:trPr>
        <w:tc>
          <w:tcPr>
            <w:tcW w:w="1225" w:type="dxa"/>
          </w:tcPr>
          <w:p w14:paraId="52C17482"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t>16 01 18</w:t>
            </w:r>
          </w:p>
          <w:p w14:paraId="629F81C2" w14:textId="77777777" w:rsidR="004E7398" w:rsidRPr="009F18C4" w:rsidRDefault="004E7398" w:rsidP="002E6EE8">
            <w:pPr>
              <w:pStyle w:val="af2"/>
              <w:rPr>
                <w:rFonts w:ascii="Times New Roman" w:hAnsi="Times New Roman" w:cs="Times New Roman"/>
                <w:sz w:val="24"/>
                <w:szCs w:val="24"/>
              </w:rPr>
            </w:pPr>
          </w:p>
        </w:tc>
        <w:tc>
          <w:tcPr>
            <w:tcW w:w="1842" w:type="dxa"/>
          </w:tcPr>
          <w:p w14:paraId="1C41DADA"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t>Цветни метали</w:t>
            </w:r>
          </w:p>
        </w:tc>
        <w:tc>
          <w:tcPr>
            <w:tcW w:w="4990" w:type="dxa"/>
          </w:tcPr>
          <w:p w14:paraId="25759BD6" w14:textId="77777777" w:rsidR="004E7398" w:rsidRPr="009F18C4" w:rsidRDefault="004E7398" w:rsidP="002E6EE8">
            <w:pPr>
              <w:pStyle w:val="af2"/>
              <w:jc w:val="center"/>
              <w:rPr>
                <w:rFonts w:ascii="Times New Roman" w:hAnsi="Times New Roman" w:cs="Times New Roman"/>
                <w:sz w:val="24"/>
                <w:szCs w:val="24"/>
                <w:lang w:eastAsia="zh-CN"/>
              </w:rPr>
            </w:pPr>
            <w:r w:rsidRPr="009F18C4">
              <w:rPr>
                <w:rFonts w:ascii="Times New Roman" w:hAnsi="Times New Roman" w:cs="Times New Roman"/>
                <w:b/>
                <w:sz w:val="24"/>
                <w:szCs w:val="24"/>
              </w:rPr>
              <w:t>R13</w:t>
            </w:r>
            <w:r w:rsidRPr="009F18C4">
              <w:rPr>
                <w:rFonts w:ascii="Times New Roman" w:hAnsi="Times New Roman" w:cs="Times New Roman"/>
                <w:sz w:val="24"/>
                <w:szCs w:val="24"/>
              </w:rPr>
              <w:t xml:space="preserve"> - съхраняване на отпадъците, до извършването на някоя от дейностите с кодове R1-R12,</w:t>
            </w:r>
            <w:r w:rsidRPr="009F18C4">
              <w:rPr>
                <w:rFonts w:ascii="Times New Roman" w:hAnsi="Times New Roman" w:cs="Times New Roman"/>
                <w:sz w:val="24"/>
                <w:szCs w:val="24"/>
                <w:lang w:val="en-US"/>
              </w:rPr>
              <w:t xml:space="preserve"> </w:t>
            </w:r>
            <w:r w:rsidRPr="009F18C4">
              <w:rPr>
                <w:rFonts w:ascii="Times New Roman" w:hAnsi="Times New Roman" w:cs="Times New Roman"/>
                <w:sz w:val="24"/>
                <w:szCs w:val="24"/>
                <w:lang w:eastAsia="zh-CN"/>
              </w:rPr>
              <w:t>с изключение на временното съхраняване на отпадъците на</w:t>
            </w:r>
            <w:r w:rsidRPr="009F18C4">
              <w:rPr>
                <w:rFonts w:ascii="Times New Roman" w:hAnsi="Times New Roman" w:cs="Times New Roman"/>
                <w:sz w:val="24"/>
                <w:szCs w:val="24"/>
                <w:lang w:val="en-US" w:eastAsia="zh-CN"/>
              </w:rPr>
              <w:t xml:space="preserve"> </w:t>
            </w:r>
            <w:r w:rsidRPr="009F18C4">
              <w:rPr>
                <w:rFonts w:ascii="Times New Roman" w:hAnsi="Times New Roman" w:cs="Times New Roman"/>
                <w:sz w:val="24"/>
                <w:szCs w:val="24"/>
                <w:lang w:eastAsia="zh-CN"/>
              </w:rPr>
              <w:t>площадката на образуване до събирането им</w:t>
            </w:r>
          </w:p>
        </w:tc>
        <w:tc>
          <w:tcPr>
            <w:tcW w:w="1535" w:type="dxa"/>
          </w:tcPr>
          <w:p w14:paraId="2BE834E3" w14:textId="77777777" w:rsidR="004E7398" w:rsidRPr="009F18C4" w:rsidRDefault="004E7398" w:rsidP="002E6EE8">
            <w:pPr>
              <w:pStyle w:val="af2"/>
              <w:jc w:val="center"/>
              <w:rPr>
                <w:rFonts w:ascii="Times New Roman" w:hAnsi="Times New Roman" w:cs="Times New Roman"/>
                <w:sz w:val="24"/>
                <w:szCs w:val="24"/>
              </w:rPr>
            </w:pPr>
            <w:r w:rsidRPr="009F18C4">
              <w:rPr>
                <w:rFonts w:ascii="Times New Roman" w:hAnsi="Times New Roman" w:cs="Times New Roman"/>
                <w:sz w:val="24"/>
                <w:szCs w:val="24"/>
              </w:rPr>
              <w:t>20</w:t>
            </w:r>
          </w:p>
        </w:tc>
      </w:tr>
      <w:tr w:rsidR="009F18C4" w:rsidRPr="009F18C4" w14:paraId="7CE9A078" w14:textId="77777777" w:rsidTr="002E6EE8">
        <w:trPr>
          <w:cantSplit/>
          <w:trHeight w:val="137"/>
          <w:jc w:val="center"/>
        </w:trPr>
        <w:tc>
          <w:tcPr>
            <w:tcW w:w="1225" w:type="dxa"/>
          </w:tcPr>
          <w:p w14:paraId="23AE1D2C"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lastRenderedPageBreak/>
              <w:t>17 04 01</w:t>
            </w:r>
          </w:p>
        </w:tc>
        <w:tc>
          <w:tcPr>
            <w:tcW w:w="1842" w:type="dxa"/>
          </w:tcPr>
          <w:p w14:paraId="69A1F919"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t>Мед, бронз, месинг</w:t>
            </w:r>
          </w:p>
          <w:p w14:paraId="05DE254D" w14:textId="77777777" w:rsidR="004E7398" w:rsidRPr="009F18C4" w:rsidRDefault="004E7398" w:rsidP="002E6EE8">
            <w:pPr>
              <w:pStyle w:val="af2"/>
              <w:rPr>
                <w:rFonts w:ascii="Times New Roman" w:hAnsi="Times New Roman" w:cs="Times New Roman"/>
                <w:sz w:val="24"/>
                <w:szCs w:val="24"/>
              </w:rPr>
            </w:pPr>
          </w:p>
        </w:tc>
        <w:tc>
          <w:tcPr>
            <w:tcW w:w="4990" w:type="dxa"/>
          </w:tcPr>
          <w:p w14:paraId="3649C00F" w14:textId="77777777" w:rsidR="004E7398" w:rsidRPr="009F18C4" w:rsidRDefault="004E7398" w:rsidP="002E6EE8">
            <w:pPr>
              <w:pStyle w:val="af2"/>
              <w:jc w:val="center"/>
              <w:rPr>
                <w:rFonts w:ascii="Times New Roman" w:hAnsi="Times New Roman" w:cs="Times New Roman"/>
                <w:sz w:val="24"/>
                <w:szCs w:val="24"/>
                <w:lang w:eastAsia="zh-CN"/>
              </w:rPr>
            </w:pPr>
            <w:r w:rsidRPr="009F18C4">
              <w:rPr>
                <w:rFonts w:ascii="Times New Roman" w:hAnsi="Times New Roman" w:cs="Times New Roman"/>
                <w:b/>
                <w:sz w:val="24"/>
                <w:szCs w:val="24"/>
              </w:rPr>
              <w:t>R13</w:t>
            </w:r>
            <w:r w:rsidRPr="009F18C4">
              <w:rPr>
                <w:rFonts w:ascii="Times New Roman" w:hAnsi="Times New Roman" w:cs="Times New Roman"/>
                <w:sz w:val="24"/>
                <w:szCs w:val="24"/>
              </w:rPr>
              <w:t xml:space="preserve"> - съхраняване на отпадъците, до извършването на някоя от дейностите с кодове R1-R12,</w:t>
            </w:r>
            <w:r w:rsidRPr="009F18C4">
              <w:rPr>
                <w:rFonts w:ascii="Times New Roman" w:hAnsi="Times New Roman" w:cs="Times New Roman"/>
                <w:sz w:val="24"/>
                <w:szCs w:val="24"/>
                <w:lang w:val="en-US"/>
              </w:rPr>
              <w:t xml:space="preserve"> </w:t>
            </w:r>
            <w:r w:rsidRPr="009F18C4">
              <w:rPr>
                <w:rFonts w:ascii="Times New Roman" w:hAnsi="Times New Roman" w:cs="Times New Roman"/>
                <w:sz w:val="24"/>
                <w:szCs w:val="24"/>
                <w:lang w:eastAsia="zh-CN"/>
              </w:rPr>
              <w:t>с изключение на временното съхраняване на отпадъците на</w:t>
            </w:r>
            <w:r w:rsidRPr="009F18C4">
              <w:rPr>
                <w:rFonts w:ascii="Times New Roman" w:hAnsi="Times New Roman" w:cs="Times New Roman"/>
                <w:sz w:val="24"/>
                <w:szCs w:val="24"/>
                <w:lang w:val="en-US" w:eastAsia="zh-CN"/>
              </w:rPr>
              <w:t xml:space="preserve"> </w:t>
            </w:r>
            <w:r w:rsidRPr="009F18C4">
              <w:rPr>
                <w:rFonts w:ascii="Times New Roman" w:hAnsi="Times New Roman" w:cs="Times New Roman"/>
                <w:sz w:val="24"/>
                <w:szCs w:val="24"/>
                <w:lang w:eastAsia="zh-CN"/>
              </w:rPr>
              <w:t>площадката на образуване до събирането им</w:t>
            </w:r>
          </w:p>
        </w:tc>
        <w:tc>
          <w:tcPr>
            <w:tcW w:w="1535" w:type="dxa"/>
          </w:tcPr>
          <w:p w14:paraId="4659C50F" w14:textId="77777777" w:rsidR="004E7398" w:rsidRPr="009F18C4" w:rsidRDefault="004E7398" w:rsidP="002E6EE8">
            <w:pPr>
              <w:pStyle w:val="af2"/>
              <w:jc w:val="center"/>
              <w:rPr>
                <w:rFonts w:ascii="Times New Roman" w:hAnsi="Times New Roman" w:cs="Times New Roman"/>
                <w:sz w:val="24"/>
                <w:szCs w:val="24"/>
              </w:rPr>
            </w:pPr>
            <w:r w:rsidRPr="009F18C4">
              <w:rPr>
                <w:rFonts w:ascii="Times New Roman" w:hAnsi="Times New Roman" w:cs="Times New Roman"/>
                <w:sz w:val="24"/>
                <w:szCs w:val="24"/>
              </w:rPr>
              <w:t>20</w:t>
            </w:r>
          </w:p>
        </w:tc>
      </w:tr>
      <w:tr w:rsidR="009F18C4" w:rsidRPr="009F18C4" w14:paraId="11050043" w14:textId="77777777" w:rsidTr="002E6EE8">
        <w:trPr>
          <w:cantSplit/>
          <w:trHeight w:val="137"/>
          <w:jc w:val="center"/>
        </w:trPr>
        <w:tc>
          <w:tcPr>
            <w:tcW w:w="1225" w:type="dxa"/>
          </w:tcPr>
          <w:p w14:paraId="29BE1B7F"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t>17 04 02</w:t>
            </w:r>
          </w:p>
        </w:tc>
        <w:tc>
          <w:tcPr>
            <w:tcW w:w="1842" w:type="dxa"/>
          </w:tcPr>
          <w:p w14:paraId="7D31B35F"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t>Алуминий</w:t>
            </w:r>
          </w:p>
          <w:p w14:paraId="76BB345A" w14:textId="77777777" w:rsidR="004E7398" w:rsidRPr="009F18C4" w:rsidRDefault="004E7398" w:rsidP="002E6EE8">
            <w:pPr>
              <w:pStyle w:val="af2"/>
              <w:rPr>
                <w:rFonts w:ascii="Times New Roman" w:hAnsi="Times New Roman" w:cs="Times New Roman"/>
                <w:sz w:val="24"/>
                <w:szCs w:val="24"/>
              </w:rPr>
            </w:pPr>
          </w:p>
        </w:tc>
        <w:tc>
          <w:tcPr>
            <w:tcW w:w="4990" w:type="dxa"/>
          </w:tcPr>
          <w:p w14:paraId="06D44FD1" w14:textId="77777777" w:rsidR="004E7398" w:rsidRPr="009F18C4" w:rsidRDefault="004E7398" w:rsidP="002E6EE8">
            <w:pPr>
              <w:pStyle w:val="af2"/>
              <w:jc w:val="center"/>
              <w:rPr>
                <w:rFonts w:ascii="Times New Roman" w:hAnsi="Times New Roman" w:cs="Times New Roman"/>
                <w:sz w:val="24"/>
                <w:szCs w:val="24"/>
                <w:lang w:eastAsia="zh-CN"/>
              </w:rPr>
            </w:pPr>
            <w:r w:rsidRPr="009F18C4">
              <w:rPr>
                <w:rFonts w:ascii="Times New Roman" w:hAnsi="Times New Roman" w:cs="Times New Roman"/>
                <w:b/>
                <w:sz w:val="24"/>
                <w:szCs w:val="24"/>
              </w:rPr>
              <w:t>R13</w:t>
            </w:r>
            <w:r w:rsidRPr="009F18C4">
              <w:rPr>
                <w:rFonts w:ascii="Times New Roman" w:hAnsi="Times New Roman" w:cs="Times New Roman"/>
                <w:sz w:val="24"/>
                <w:szCs w:val="24"/>
              </w:rPr>
              <w:t xml:space="preserve"> - съхраняване на отпадъците, до извършването на някоя от дейностите с кодове R1-R12,</w:t>
            </w:r>
            <w:r w:rsidRPr="009F18C4">
              <w:rPr>
                <w:rFonts w:ascii="Times New Roman" w:hAnsi="Times New Roman" w:cs="Times New Roman"/>
                <w:sz w:val="24"/>
                <w:szCs w:val="24"/>
                <w:lang w:val="en-US"/>
              </w:rPr>
              <w:t xml:space="preserve"> </w:t>
            </w:r>
            <w:r w:rsidRPr="009F18C4">
              <w:rPr>
                <w:rFonts w:ascii="Times New Roman" w:hAnsi="Times New Roman" w:cs="Times New Roman"/>
                <w:sz w:val="24"/>
                <w:szCs w:val="24"/>
                <w:lang w:eastAsia="zh-CN"/>
              </w:rPr>
              <w:t>с изключение на временното съхраняване на отпадъците на</w:t>
            </w:r>
            <w:r w:rsidRPr="009F18C4">
              <w:rPr>
                <w:rFonts w:ascii="Times New Roman" w:hAnsi="Times New Roman" w:cs="Times New Roman"/>
                <w:sz w:val="24"/>
                <w:szCs w:val="24"/>
                <w:lang w:val="en-US" w:eastAsia="zh-CN"/>
              </w:rPr>
              <w:t xml:space="preserve"> </w:t>
            </w:r>
            <w:r w:rsidRPr="009F18C4">
              <w:rPr>
                <w:rFonts w:ascii="Times New Roman" w:hAnsi="Times New Roman" w:cs="Times New Roman"/>
                <w:sz w:val="24"/>
                <w:szCs w:val="24"/>
                <w:lang w:eastAsia="zh-CN"/>
              </w:rPr>
              <w:t>площадката на образуване до събирането им</w:t>
            </w:r>
          </w:p>
        </w:tc>
        <w:tc>
          <w:tcPr>
            <w:tcW w:w="1535" w:type="dxa"/>
          </w:tcPr>
          <w:p w14:paraId="1A06C6CA" w14:textId="77777777" w:rsidR="004E7398" w:rsidRPr="009F18C4" w:rsidRDefault="004E7398" w:rsidP="002E6EE8">
            <w:pPr>
              <w:pStyle w:val="af2"/>
              <w:jc w:val="center"/>
              <w:rPr>
                <w:rFonts w:ascii="Times New Roman" w:hAnsi="Times New Roman" w:cs="Times New Roman"/>
                <w:sz w:val="24"/>
                <w:szCs w:val="24"/>
              </w:rPr>
            </w:pPr>
            <w:r w:rsidRPr="009F18C4">
              <w:rPr>
                <w:rFonts w:ascii="Times New Roman" w:hAnsi="Times New Roman" w:cs="Times New Roman"/>
                <w:sz w:val="24"/>
                <w:szCs w:val="24"/>
              </w:rPr>
              <w:t>20</w:t>
            </w:r>
          </w:p>
        </w:tc>
      </w:tr>
      <w:tr w:rsidR="009F18C4" w:rsidRPr="009F18C4" w14:paraId="0DAC87D6" w14:textId="77777777" w:rsidTr="002E6EE8">
        <w:trPr>
          <w:cantSplit/>
          <w:trHeight w:val="137"/>
          <w:jc w:val="center"/>
        </w:trPr>
        <w:tc>
          <w:tcPr>
            <w:tcW w:w="1225" w:type="dxa"/>
          </w:tcPr>
          <w:p w14:paraId="07E7CBC2"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t>17 04 03</w:t>
            </w:r>
          </w:p>
        </w:tc>
        <w:tc>
          <w:tcPr>
            <w:tcW w:w="1842" w:type="dxa"/>
          </w:tcPr>
          <w:p w14:paraId="6280748B"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t>Олово</w:t>
            </w:r>
          </w:p>
          <w:p w14:paraId="7503D2A2" w14:textId="77777777" w:rsidR="004E7398" w:rsidRPr="009F18C4" w:rsidRDefault="004E7398" w:rsidP="002E6EE8">
            <w:pPr>
              <w:pStyle w:val="af2"/>
              <w:rPr>
                <w:rFonts w:ascii="Times New Roman" w:hAnsi="Times New Roman" w:cs="Times New Roman"/>
                <w:sz w:val="24"/>
                <w:szCs w:val="24"/>
              </w:rPr>
            </w:pPr>
          </w:p>
        </w:tc>
        <w:tc>
          <w:tcPr>
            <w:tcW w:w="4990" w:type="dxa"/>
          </w:tcPr>
          <w:p w14:paraId="2EB47E66" w14:textId="77777777" w:rsidR="004E7398" w:rsidRPr="009F18C4" w:rsidRDefault="004E7398" w:rsidP="002E6EE8">
            <w:pPr>
              <w:pStyle w:val="af2"/>
              <w:jc w:val="center"/>
              <w:rPr>
                <w:rFonts w:ascii="Times New Roman" w:hAnsi="Times New Roman" w:cs="Times New Roman"/>
                <w:sz w:val="24"/>
                <w:szCs w:val="24"/>
                <w:lang w:eastAsia="zh-CN"/>
              </w:rPr>
            </w:pPr>
            <w:r w:rsidRPr="009F18C4">
              <w:rPr>
                <w:rFonts w:ascii="Times New Roman" w:hAnsi="Times New Roman" w:cs="Times New Roman"/>
                <w:b/>
                <w:sz w:val="24"/>
                <w:szCs w:val="24"/>
              </w:rPr>
              <w:t>R13</w:t>
            </w:r>
            <w:r w:rsidRPr="009F18C4">
              <w:rPr>
                <w:rFonts w:ascii="Times New Roman" w:hAnsi="Times New Roman" w:cs="Times New Roman"/>
                <w:sz w:val="24"/>
                <w:szCs w:val="24"/>
              </w:rPr>
              <w:t xml:space="preserve"> - съхраняване на отпадъците, до извършването на някоя от дейностите с кодове R1-R12,</w:t>
            </w:r>
            <w:r w:rsidRPr="009F18C4">
              <w:rPr>
                <w:rFonts w:ascii="Times New Roman" w:hAnsi="Times New Roman" w:cs="Times New Roman"/>
                <w:sz w:val="24"/>
                <w:szCs w:val="24"/>
                <w:lang w:val="en-US"/>
              </w:rPr>
              <w:t xml:space="preserve"> </w:t>
            </w:r>
            <w:r w:rsidRPr="009F18C4">
              <w:rPr>
                <w:rFonts w:ascii="Times New Roman" w:hAnsi="Times New Roman" w:cs="Times New Roman"/>
                <w:sz w:val="24"/>
                <w:szCs w:val="24"/>
                <w:lang w:eastAsia="zh-CN"/>
              </w:rPr>
              <w:t>с изключение на временното съхраняване на отпадъците на</w:t>
            </w:r>
            <w:r w:rsidRPr="009F18C4">
              <w:rPr>
                <w:rFonts w:ascii="Times New Roman" w:hAnsi="Times New Roman" w:cs="Times New Roman"/>
                <w:sz w:val="24"/>
                <w:szCs w:val="24"/>
                <w:lang w:val="en-US" w:eastAsia="zh-CN"/>
              </w:rPr>
              <w:t xml:space="preserve"> </w:t>
            </w:r>
            <w:r w:rsidRPr="009F18C4">
              <w:rPr>
                <w:rFonts w:ascii="Times New Roman" w:hAnsi="Times New Roman" w:cs="Times New Roman"/>
                <w:sz w:val="24"/>
                <w:szCs w:val="24"/>
                <w:lang w:eastAsia="zh-CN"/>
              </w:rPr>
              <w:t>площадката на образуване до събирането им</w:t>
            </w:r>
          </w:p>
        </w:tc>
        <w:tc>
          <w:tcPr>
            <w:tcW w:w="1535" w:type="dxa"/>
          </w:tcPr>
          <w:p w14:paraId="5D61D81C" w14:textId="77777777" w:rsidR="004E7398" w:rsidRPr="009F18C4" w:rsidRDefault="004E7398" w:rsidP="002E6EE8">
            <w:pPr>
              <w:pStyle w:val="af2"/>
              <w:jc w:val="center"/>
              <w:rPr>
                <w:rFonts w:ascii="Times New Roman" w:hAnsi="Times New Roman" w:cs="Times New Roman"/>
                <w:sz w:val="24"/>
                <w:szCs w:val="24"/>
              </w:rPr>
            </w:pPr>
            <w:r w:rsidRPr="009F18C4">
              <w:rPr>
                <w:rFonts w:ascii="Times New Roman" w:hAnsi="Times New Roman" w:cs="Times New Roman"/>
                <w:sz w:val="24"/>
                <w:szCs w:val="24"/>
              </w:rPr>
              <w:t>20</w:t>
            </w:r>
          </w:p>
        </w:tc>
      </w:tr>
      <w:tr w:rsidR="009F18C4" w:rsidRPr="009F18C4" w14:paraId="19E8EE2E" w14:textId="77777777" w:rsidTr="002E6EE8">
        <w:trPr>
          <w:cantSplit/>
          <w:trHeight w:val="137"/>
          <w:jc w:val="center"/>
        </w:trPr>
        <w:tc>
          <w:tcPr>
            <w:tcW w:w="1225" w:type="dxa"/>
          </w:tcPr>
          <w:p w14:paraId="2EE3D22B"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t>17 04 04</w:t>
            </w:r>
          </w:p>
        </w:tc>
        <w:tc>
          <w:tcPr>
            <w:tcW w:w="1842" w:type="dxa"/>
          </w:tcPr>
          <w:p w14:paraId="750282A6"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t>Цинк</w:t>
            </w:r>
          </w:p>
          <w:p w14:paraId="7C5B21FF" w14:textId="77777777" w:rsidR="004E7398" w:rsidRPr="009F18C4" w:rsidRDefault="004E7398" w:rsidP="002E6EE8">
            <w:pPr>
              <w:pStyle w:val="af2"/>
              <w:rPr>
                <w:rFonts w:ascii="Times New Roman" w:hAnsi="Times New Roman" w:cs="Times New Roman"/>
                <w:sz w:val="24"/>
                <w:szCs w:val="24"/>
              </w:rPr>
            </w:pPr>
          </w:p>
        </w:tc>
        <w:tc>
          <w:tcPr>
            <w:tcW w:w="4990" w:type="dxa"/>
          </w:tcPr>
          <w:p w14:paraId="4F34320A" w14:textId="77777777" w:rsidR="004E7398" w:rsidRPr="009F18C4" w:rsidRDefault="004E7398" w:rsidP="002E6EE8">
            <w:pPr>
              <w:pStyle w:val="af2"/>
              <w:jc w:val="center"/>
              <w:rPr>
                <w:rFonts w:ascii="Times New Roman" w:hAnsi="Times New Roman" w:cs="Times New Roman"/>
                <w:sz w:val="24"/>
                <w:szCs w:val="24"/>
                <w:lang w:eastAsia="zh-CN"/>
              </w:rPr>
            </w:pPr>
            <w:r w:rsidRPr="009F18C4">
              <w:rPr>
                <w:rFonts w:ascii="Times New Roman" w:hAnsi="Times New Roman" w:cs="Times New Roman"/>
                <w:b/>
                <w:sz w:val="24"/>
                <w:szCs w:val="24"/>
              </w:rPr>
              <w:t>R13</w:t>
            </w:r>
            <w:r w:rsidRPr="009F18C4">
              <w:rPr>
                <w:rFonts w:ascii="Times New Roman" w:hAnsi="Times New Roman" w:cs="Times New Roman"/>
                <w:sz w:val="24"/>
                <w:szCs w:val="24"/>
              </w:rPr>
              <w:t xml:space="preserve"> - съхраняване на отпадъците, до извършването на някоя от дейностите с кодове R1-R12,</w:t>
            </w:r>
            <w:r w:rsidRPr="009F18C4">
              <w:rPr>
                <w:rFonts w:ascii="Times New Roman" w:hAnsi="Times New Roman" w:cs="Times New Roman"/>
                <w:sz w:val="24"/>
                <w:szCs w:val="24"/>
                <w:lang w:val="en-US"/>
              </w:rPr>
              <w:t xml:space="preserve"> </w:t>
            </w:r>
            <w:r w:rsidRPr="009F18C4">
              <w:rPr>
                <w:rFonts w:ascii="Times New Roman" w:hAnsi="Times New Roman" w:cs="Times New Roman"/>
                <w:sz w:val="24"/>
                <w:szCs w:val="24"/>
                <w:lang w:eastAsia="zh-CN"/>
              </w:rPr>
              <w:t>с изключение на временното съхраняване на отпадъците на</w:t>
            </w:r>
            <w:r w:rsidRPr="009F18C4">
              <w:rPr>
                <w:rFonts w:ascii="Times New Roman" w:hAnsi="Times New Roman" w:cs="Times New Roman"/>
                <w:sz w:val="24"/>
                <w:szCs w:val="24"/>
                <w:lang w:val="en-US" w:eastAsia="zh-CN"/>
              </w:rPr>
              <w:t xml:space="preserve"> </w:t>
            </w:r>
            <w:r w:rsidRPr="009F18C4">
              <w:rPr>
                <w:rFonts w:ascii="Times New Roman" w:hAnsi="Times New Roman" w:cs="Times New Roman"/>
                <w:sz w:val="24"/>
                <w:szCs w:val="24"/>
                <w:lang w:eastAsia="zh-CN"/>
              </w:rPr>
              <w:t>площадката на образуване до събирането им</w:t>
            </w:r>
          </w:p>
        </w:tc>
        <w:tc>
          <w:tcPr>
            <w:tcW w:w="1535" w:type="dxa"/>
          </w:tcPr>
          <w:p w14:paraId="207093F5" w14:textId="77777777" w:rsidR="004E7398" w:rsidRPr="009F18C4" w:rsidRDefault="004E7398" w:rsidP="002E6EE8">
            <w:pPr>
              <w:pStyle w:val="af2"/>
              <w:jc w:val="center"/>
              <w:rPr>
                <w:rFonts w:ascii="Times New Roman" w:hAnsi="Times New Roman" w:cs="Times New Roman"/>
                <w:sz w:val="24"/>
                <w:szCs w:val="24"/>
              </w:rPr>
            </w:pPr>
            <w:r w:rsidRPr="009F18C4">
              <w:rPr>
                <w:rFonts w:ascii="Times New Roman" w:hAnsi="Times New Roman" w:cs="Times New Roman"/>
                <w:sz w:val="24"/>
                <w:szCs w:val="24"/>
              </w:rPr>
              <w:t>20</w:t>
            </w:r>
          </w:p>
        </w:tc>
      </w:tr>
      <w:tr w:rsidR="009F18C4" w:rsidRPr="009F18C4" w14:paraId="5AB5E86A" w14:textId="77777777" w:rsidTr="002E6EE8">
        <w:trPr>
          <w:cantSplit/>
          <w:trHeight w:val="137"/>
          <w:jc w:val="center"/>
        </w:trPr>
        <w:tc>
          <w:tcPr>
            <w:tcW w:w="1225" w:type="dxa"/>
          </w:tcPr>
          <w:p w14:paraId="18061BD4"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t>17 04 05</w:t>
            </w:r>
          </w:p>
        </w:tc>
        <w:tc>
          <w:tcPr>
            <w:tcW w:w="1842" w:type="dxa"/>
          </w:tcPr>
          <w:p w14:paraId="3D664193"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t>Желязо и стомана</w:t>
            </w:r>
          </w:p>
          <w:p w14:paraId="16EE68AA" w14:textId="77777777" w:rsidR="004E7398" w:rsidRPr="009F18C4" w:rsidRDefault="004E7398" w:rsidP="002E6EE8">
            <w:pPr>
              <w:pStyle w:val="af2"/>
              <w:rPr>
                <w:rFonts w:ascii="Times New Roman" w:hAnsi="Times New Roman" w:cs="Times New Roman"/>
                <w:sz w:val="24"/>
                <w:szCs w:val="24"/>
              </w:rPr>
            </w:pPr>
          </w:p>
        </w:tc>
        <w:tc>
          <w:tcPr>
            <w:tcW w:w="4990" w:type="dxa"/>
          </w:tcPr>
          <w:p w14:paraId="53320771" w14:textId="77777777" w:rsidR="004E7398" w:rsidRPr="009F18C4" w:rsidRDefault="004E7398" w:rsidP="002E6EE8">
            <w:pPr>
              <w:pStyle w:val="af2"/>
              <w:jc w:val="center"/>
              <w:rPr>
                <w:rFonts w:ascii="Times New Roman" w:hAnsi="Times New Roman" w:cs="Times New Roman"/>
                <w:sz w:val="24"/>
                <w:szCs w:val="24"/>
                <w:lang w:eastAsia="zh-CN"/>
              </w:rPr>
            </w:pPr>
            <w:r w:rsidRPr="009F18C4">
              <w:rPr>
                <w:rFonts w:ascii="Times New Roman" w:hAnsi="Times New Roman" w:cs="Times New Roman"/>
                <w:b/>
                <w:sz w:val="24"/>
                <w:szCs w:val="24"/>
              </w:rPr>
              <w:t>R13</w:t>
            </w:r>
            <w:r w:rsidRPr="009F18C4">
              <w:rPr>
                <w:rFonts w:ascii="Times New Roman" w:hAnsi="Times New Roman" w:cs="Times New Roman"/>
                <w:sz w:val="24"/>
                <w:szCs w:val="24"/>
              </w:rPr>
              <w:t xml:space="preserve"> - съхраняване на отпадъците, до извършването на някоя от дейностите с кодове R1-R12,</w:t>
            </w:r>
            <w:r w:rsidRPr="009F18C4">
              <w:rPr>
                <w:rFonts w:ascii="Times New Roman" w:hAnsi="Times New Roman" w:cs="Times New Roman"/>
                <w:sz w:val="24"/>
                <w:szCs w:val="24"/>
                <w:lang w:val="en-US"/>
              </w:rPr>
              <w:t xml:space="preserve"> </w:t>
            </w:r>
            <w:r w:rsidRPr="009F18C4">
              <w:rPr>
                <w:rFonts w:ascii="Times New Roman" w:hAnsi="Times New Roman" w:cs="Times New Roman"/>
                <w:sz w:val="24"/>
                <w:szCs w:val="24"/>
                <w:lang w:eastAsia="zh-CN"/>
              </w:rPr>
              <w:t>с изключение на временното съхраняване на отпадъците на</w:t>
            </w:r>
            <w:r w:rsidRPr="009F18C4">
              <w:rPr>
                <w:rFonts w:ascii="Times New Roman" w:hAnsi="Times New Roman" w:cs="Times New Roman"/>
                <w:sz w:val="24"/>
                <w:szCs w:val="24"/>
                <w:lang w:val="en-US" w:eastAsia="zh-CN"/>
              </w:rPr>
              <w:t xml:space="preserve"> </w:t>
            </w:r>
            <w:r w:rsidRPr="009F18C4">
              <w:rPr>
                <w:rFonts w:ascii="Times New Roman" w:hAnsi="Times New Roman" w:cs="Times New Roman"/>
                <w:sz w:val="24"/>
                <w:szCs w:val="24"/>
                <w:lang w:eastAsia="zh-CN"/>
              </w:rPr>
              <w:t>площадката на образуване до събирането им</w:t>
            </w:r>
          </w:p>
        </w:tc>
        <w:tc>
          <w:tcPr>
            <w:tcW w:w="1535" w:type="dxa"/>
          </w:tcPr>
          <w:p w14:paraId="4154510B" w14:textId="77777777" w:rsidR="004E7398" w:rsidRPr="009F18C4" w:rsidRDefault="004E7398" w:rsidP="002E6EE8">
            <w:pPr>
              <w:pStyle w:val="af2"/>
              <w:jc w:val="center"/>
              <w:rPr>
                <w:rFonts w:ascii="Times New Roman" w:hAnsi="Times New Roman" w:cs="Times New Roman"/>
                <w:sz w:val="24"/>
                <w:szCs w:val="24"/>
              </w:rPr>
            </w:pPr>
            <w:r w:rsidRPr="009F18C4">
              <w:rPr>
                <w:rFonts w:ascii="Times New Roman" w:hAnsi="Times New Roman" w:cs="Times New Roman"/>
                <w:sz w:val="24"/>
                <w:szCs w:val="24"/>
              </w:rPr>
              <w:t>20</w:t>
            </w:r>
          </w:p>
        </w:tc>
      </w:tr>
      <w:tr w:rsidR="009F18C4" w:rsidRPr="009F18C4" w14:paraId="0D6AC01C" w14:textId="77777777" w:rsidTr="002E6EE8">
        <w:trPr>
          <w:cantSplit/>
          <w:trHeight w:val="137"/>
          <w:jc w:val="center"/>
        </w:trPr>
        <w:tc>
          <w:tcPr>
            <w:tcW w:w="1225" w:type="dxa"/>
          </w:tcPr>
          <w:p w14:paraId="0FA2070C"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t>17 04 06</w:t>
            </w:r>
          </w:p>
        </w:tc>
        <w:tc>
          <w:tcPr>
            <w:tcW w:w="1842" w:type="dxa"/>
          </w:tcPr>
          <w:p w14:paraId="55F51759"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t>Калай</w:t>
            </w:r>
          </w:p>
          <w:p w14:paraId="368D8FD1" w14:textId="77777777" w:rsidR="004E7398" w:rsidRPr="009F18C4" w:rsidRDefault="004E7398" w:rsidP="002E6EE8">
            <w:pPr>
              <w:pStyle w:val="af2"/>
              <w:rPr>
                <w:rFonts w:ascii="Times New Roman" w:hAnsi="Times New Roman" w:cs="Times New Roman"/>
                <w:sz w:val="24"/>
                <w:szCs w:val="24"/>
              </w:rPr>
            </w:pPr>
          </w:p>
        </w:tc>
        <w:tc>
          <w:tcPr>
            <w:tcW w:w="4990" w:type="dxa"/>
          </w:tcPr>
          <w:p w14:paraId="6FD320A3" w14:textId="77777777" w:rsidR="004E7398" w:rsidRPr="009F18C4" w:rsidRDefault="004E7398" w:rsidP="002E6EE8">
            <w:pPr>
              <w:pStyle w:val="af2"/>
              <w:jc w:val="center"/>
              <w:rPr>
                <w:rFonts w:ascii="Times New Roman" w:hAnsi="Times New Roman" w:cs="Times New Roman"/>
                <w:sz w:val="24"/>
                <w:szCs w:val="24"/>
                <w:lang w:eastAsia="zh-CN"/>
              </w:rPr>
            </w:pPr>
            <w:r w:rsidRPr="009F18C4">
              <w:rPr>
                <w:rFonts w:ascii="Times New Roman" w:hAnsi="Times New Roman" w:cs="Times New Roman"/>
                <w:b/>
                <w:sz w:val="24"/>
                <w:szCs w:val="24"/>
              </w:rPr>
              <w:t>R13</w:t>
            </w:r>
            <w:r w:rsidRPr="009F18C4">
              <w:rPr>
                <w:rFonts w:ascii="Times New Roman" w:hAnsi="Times New Roman" w:cs="Times New Roman"/>
                <w:sz w:val="24"/>
                <w:szCs w:val="24"/>
              </w:rPr>
              <w:t xml:space="preserve"> - съхраняване на отпадъците, до извършването на някоя от дейностите с кодове R1-R12,</w:t>
            </w:r>
            <w:r w:rsidRPr="009F18C4">
              <w:rPr>
                <w:rFonts w:ascii="Times New Roman" w:hAnsi="Times New Roman" w:cs="Times New Roman"/>
                <w:sz w:val="24"/>
                <w:szCs w:val="24"/>
                <w:lang w:val="en-US"/>
              </w:rPr>
              <w:t xml:space="preserve"> </w:t>
            </w:r>
            <w:r w:rsidRPr="009F18C4">
              <w:rPr>
                <w:rFonts w:ascii="Times New Roman" w:hAnsi="Times New Roman" w:cs="Times New Roman"/>
                <w:sz w:val="24"/>
                <w:szCs w:val="24"/>
                <w:lang w:eastAsia="zh-CN"/>
              </w:rPr>
              <w:t>с изключение на временното съхраняване на отпадъците на</w:t>
            </w:r>
            <w:r w:rsidRPr="009F18C4">
              <w:rPr>
                <w:rFonts w:ascii="Times New Roman" w:hAnsi="Times New Roman" w:cs="Times New Roman"/>
                <w:sz w:val="24"/>
                <w:szCs w:val="24"/>
                <w:lang w:val="en-US" w:eastAsia="zh-CN"/>
              </w:rPr>
              <w:t xml:space="preserve"> </w:t>
            </w:r>
            <w:r w:rsidRPr="009F18C4">
              <w:rPr>
                <w:rFonts w:ascii="Times New Roman" w:hAnsi="Times New Roman" w:cs="Times New Roman"/>
                <w:sz w:val="24"/>
                <w:szCs w:val="24"/>
                <w:lang w:eastAsia="zh-CN"/>
              </w:rPr>
              <w:t>площадката на образуване до събирането им</w:t>
            </w:r>
          </w:p>
        </w:tc>
        <w:tc>
          <w:tcPr>
            <w:tcW w:w="1535" w:type="dxa"/>
          </w:tcPr>
          <w:p w14:paraId="1197F3A5" w14:textId="77777777" w:rsidR="004E7398" w:rsidRPr="009F18C4" w:rsidRDefault="004E7398" w:rsidP="002E6EE8">
            <w:pPr>
              <w:pStyle w:val="af2"/>
              <w:jc w:val="center"/>
              <w:rPr>
                <w:rFonts w:ascii="Times New Roman" w:hAnsi="Times New Roman" w:cs="Times New Roman"/>
                <w:sz w:val="24"/>
                <w:szCs w:val="24"/>
              </w:rPr>
            </w:pPr>
            <w:r w:rsidRPr="009F18C4">
              <w:rPr>
                <w:rFonts w:ascii="Times New Roman" w:hAnsi="Times New Roman" w:cs="Times New Roman"/>
                <w:sz w:val="24"/>
                <w:szCs w:val="24"/>
              </w:rPr>
              <w:t>20</w:t>
            </w:r>
          </w:p>
        </w:tc>
      </w:tr>
      <w:tr w:rsidR="009F18C4" w:rsidRPr="009F18C4" w14:paraId="2E11AECB" w14:textId="77777777" w:rsidTr="002E6EE8">
        <w:trPr>
          <w:cantSplit/>
          <w:trHeight w:val="137"/>
          <w:jc w:val="center"/>
        </w:trPr>
        <w:tc>
          <w:tcPr>
            <w:tcW w:w="1225" w:type="dxa"/>
          </w:tcPr>
          <w:p w14:paraId="5358AA5E"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t>17 04 07</w:t>
            </w:r>
          </w:p>
        </w:tc>
        <w:tc>
          <w:tcPr>
            <w:tcW w:w="1842" w:type="dxa"/>
          </w:tcPr>
          <w:p w14:paraId="0B8CBAD5"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t>Смеси от метали</w:t>
            </w:r>
          </w:p>
          <w:p w14:paraId="30E83953" w14:textId="77777777" w:rsidR="004E7398" w:rsidRPr="009F18C4" w:rsidRDefault="004E7398" w:rsidP="002E6EE8">
            <w:pPr>
              <w:pStyle w:val="af2"/>
              <w:rPr>
                <w:rFonts w:ascii="Times New Roman" w:hAnsi="Times New Roman" w:cs="Times New Roman"/>
                <w:sz w:val="24"/>
                <w:szCs w:val="24"/>
              </w:rPr>
            </w:pPr>
          </w:p>
        </w:tc>
        <w:tc>
          <w:tcPr>
            <w:tcW w:w="4990" w:type="dxa"/>
          </w:tcPr>
          <w:p w14:paraId="57EBE49E" w14:textId="77777777" w:rsidR="004E7398" w:rsidRPr="009F18C4" w:rsidRDefault="004E7398" w:rsidP="002E6EE8">
            <w:pPr>
              <w:pStyle w:val="af2"/>
              <w:jc w:val="center"/>
              <w:rPr>
                <w:rFonts w:ascii="Times New Roman" w:hAnsi="Times New Roman" w:cs="Times New Roman"/>
                <w:sz w:val="24"/>
                <w:szCs w:val="24"/>
                <w:lang w:eastAsia="zh-CN"/>
              </w:rPr>
            </w:pPr>
            <w:r w:rsidRPr="009F18C4">
              <w:rPr>
                <w:rFonts w:ascii="Times New Roman" w:hAnsi="Times New Roman" w:cs="Times New Roman"/>
                <w:b/>
                <w:sz w:val="24"/>
                <w:szCs w:val="24"/>
              </w:rPr>
              <w:t>R13</w:t>
            </w:r>
            <w:r w:rsidRPr="009F18C4">
              <w:rPr>
                <w:rFonts w:ascii="Times New Roman" w:hAnsi="Times New Roman" w:cs="Times New Roman"/>
                <w:sz w:val="24"/>
                <w:szCs w:val="24"/>
              </w:rPr>
              <w:t xml:space="preserve"> - съхраняване на отпадъците, до извършването на някоя от дейностите с кодове R1-R12,</w:t>
            </w:r>
            <w:r w:rsidRPr="009F18C4">
              <w:rPr>
                <w:rFonts w:ascii="Times New Roman" w:hAnsi="Times New Roman" w:cs="Times New Roman"/>
                <w:sz w:val="24"/>
                <w:szCs w:val="24"/>
                <w:lang w:val="en-US"/>
              </w:rPr>
              <w:t xml:space="preserve"> </w:t>
            </w:r>
            <w:r w:rsidRPr="009F18C4">
              <w:rPr>
                <w:rFonts w:ascii="Times New Roman" w:hAnsi="Times New Roman" w:cs="Times New Roman"/>
                <w:sz w:val="24"/>
                <w:szCs w:val="24"/>
                <w:lang w:eastAsia="zh-CN"/>
              </w:rPr>
              <w:t>с изключение на временното съхраняване на отпадъците на</w:t>
            </w:r>
            <w:r w:rsidRPr="009F18C4">
              <w:rPr>
                <w:rFonts w:ascii="Times New Roman" w:hAnsi="Times New Roman" w:cs="Times New Roman"/>
                <w:sz w:val="24"/>
                <w:szCs w:val="24"/>
                <w:lang w:val="en-US" w:eastAsia="zh-CN"/>
              </w:rPr>
              <w:t xml:space="preserve"> </w:t>
            </w:r>
            <w:r w:rsidRPr="009F18C4">
              <w:rPr>
                <w:rFonts w:ascii="Times New Roman" w:hAnsi="Times New Roman" w:cs="Times New Roman"/>
                <w:sz w:val="24"/>
                <w:szCs w:val="24"/>
                <w:lang w:eastAsia="zh-CN"/>
              </w:rPr>
              <w:t>площадката на образуване до събирането им</w:t>
            </w:r>
          </w:p>
        </w:tc>
        <w:tc>
          <w:tcPr>
            <w:tcW w:w="1535" w:type="dxa"/>
          </w:tcPr>
          <w:p w14:paraId="0FAE5579" w14:textId="77777777" w:rsidR="004E7398" w:rsidRPr="009F18C4" w:rsidRDefault="004E7398" w:rsidP="002E6EE8">
            <w:pPr>
              <w:pStyle w:val="af2"/>
              <w:jc w:val="center"/>
              <w:rPr>
                <w:rFonts w:ascii="Times New Roman" w:hAnsi="Times New Roman" w:cs="Times New Roman"/>
                <w:sz w:val="24"/>
                <w:szCs w:val="24"/>
              </w:rPr>
            </w:pPr>
            <w:r w:rsidRPr="009F18C4">
              <w:rPr>
                <w:rFonts w:ascii="Times New Roman" w:hAnsi="Times New Roman" w:cs="Times New Roman"/>
                <w:sz w:val="24"/>
                <w:szCs w:val="24"/>
              </w:rPr>
              <w:t>20</w:t>
            </w:r>
          </w:p>
        </w:tc>
      </w:tr>
      <w:tr w:rsidR="009F18C4" w:rsidRPr="009F18C4" w14:paraId="32C1336D" w14:textId="77777777" w:rsidTr="002E6EE8">
        <w:trPr>
          <w:cantSplit/>
          <w:trHeight w:val="137"/>
          <w:jc w:val="center"/>
        </w:trPr>
        <w:tc>
          <w:tcPr>
            <w:tcW w:w="1225" w:type="dxa"/>
          </w:tcPr>
          <w:p w14:paraId="776B5F2F"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t>17 04 11</w:t>
            </w:r>
          </w:p>
        </w:tc>
        <w:tc>
          <w:tcPr>
            <w:tcW w:w="1842" w:type="dxa"/>
          </w:tcPr>
          <w:p w14:paraId="6D2F8C2D"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t>Кабели, различни от упоменатите в 17 04 10</w:t>
            </w:r>
          </w:p>
          <w:p w14:paraId="54218F29" w14:textId="77777777" w:rsidR="004E7398" w:rsidRPr="009F18C4" w:rsidRDefault="004E7398" w:rsidP="002E6EE8">
            <w:pPr>
              <w:pStyle w:val="af2"/>
              <w:rPr>
                <w:rFonts w:ascii="Times New Roman" w:hAnsi="Times New Roman" w:cs="Times New Roman"/>
                <w:sz w:val="24"/>
                <w:szCs w:val="24"/>
              </w:rPr>
            </w:pPr>
          </w:p>
        </w:tc>
        <w:tc>
          <w:tcPr>
            <w:tcW w:w="4990" w:type="dxa"/>
          </w:tcPr>
          <w:p w14:paraId="267DF8A1" w14:textId="77777777" w:rsidR="004E7398" w:rsidRPr="009F18C4" w:rsidRDefault="004E7398" w:rsidP="002E6EE8">
            <w:pPr>
              <w:pStyle w:val="af2"/>
              <w:jc w:val="center"/>
              <w:rPr>
                <w:rFonts w:ascii="Times New Roman" w:hAnsi="Times New Roman" w:cs="Times New Roman"/>
                <w:sz w:val="24"/>
                <w:szCs w:val="24"/>
                <w:lang w:eastAsia="zh-CN"/>
              </w:rPr>
            </w:pPr>
            <w:r w:rsidRPr="009F18C4">
              <w:rPr>
                <w:rFonts w:ascii="Times New Roman" w:hAnsi="Times New Roman" w:cs="Times New Roman"/>
                <w:b/>
                <w:sz w:val="24"/>
                <w:szCs w:val="24"/>
              </w:rPr>
              <w:t>R13</w:t>
            </w:r>
            <w:r w:rsidRPr="009F18C4">
              <w:rPr>
                <w:rFonts w:ascii="Times New Roman" w:hAnsi="Times New Roman" w:cs="Times New Roman"/>
                <w:sz w:val="24"/>
                <w:szCs w:val="24"/>
              </w:rPr>
              <w:t xml:space="preserve"> - съхраняване на отпадъците, до извършването на някоя от дейностите с кодове R1-R12,</w:t>
            </w:r>
            <w:r w:rsidRPr="009F18C4">
              <w:rPr>
                <w:rFonts w:ascii="Times New Roman" w:hAnsi="Times New Roman" w:cs="Times New Roman"/>
                <w:sz w:val="24"/>
                <w:szCs w:val="24"/>
                <w:lang w:val="en-US"/>
              </w:rPr>
              <w:t xml:space="preserve"> </w:t>
            </w:r>
            <w:r w:rsidRPr="009F18C4">
              <w:rPr>
                <w:rFonts w:ascii="Times New Roman" w:hAnsi="Times New Roman" w:cs="Times New Roman"/>
                <w:sz w:val="24"/>
                <w:szCs w:val="24"/>
                <w:lang w:eastAsia="zh-CN"/>
              </w:rPr>
              <w:t>с изключение на временното съхраняване на отпадъците на</w:t>
            </w:r>
            <w:r w:rsidRPr="009F18C4">
              <w:rPr>
                <w:rFonts w:ascii="Times New Roman" w:hAnsi="Times New Roman" w:cs="Times New Roman"/>
                <w:sz w:val="24"/>
                <w:szCs w:val="24"/>
                <w:lang w:val="en-US" w:eastAsia="zh-CN"/>
              </w:rPr>
              <w:t xml:space="preserve"> </w:t>
            </w:r>
            <w:r w:rsidRPr="009F18C4">
              <w:rPr>
                <w:rFonts w:ascii="Times New Roman" w:hAnsi="Times New Roman" w:cs="Times New Roman"/>
                <w:sz w:val="24"/>
                <w:szCs w:val="24"/>
                <w:lang w:eastAsia="zh-CN"/>
              </w:rPr>
              <w:t>площадката на образуване до събирането им</w:t>
            </w:r>
          </w:p>
        </w:tc>
        <w:tc>
          <w:tcPr>
            <w:tcW w:w="1535" w:type="dxa"/>
          </w:tcPr>
          <w:p w14:paraId="49B7FF12" w14:textId="77777777" w:rsidR="004E7398" w:rsidRPr="009F18C4" w:rsidRDefault="004E7398" w:rsidP="002E6EE8">
            <w:pPr>
              <w:pStyle w:val="af2"/>
              <w:jc w:val="center"/>
              <w:rPr>
                <w:rFonts w:ascii="Times New Roman" w:hAnsi="Times New Roman" w:cs="Times New Roman"/>
                <w:sz w:val="24"/>
                <w:szCs w:val="24"/>
              </w:rPr>
            </w:pPr>
            <w:r w:rsidRPr="009F18C4">
              <w:rPr>
                <w:rFonts w:ascii="Times New Roman" w:hAnsi="Times New Roman" w:cs="Times New Roman"/>
                <w:sz w:val="24"/>
                <w:szCs w:val="24"/>
              </w:rPr>
              <w:t>20</w:t>
            </w:r>
          </w:p>
        </w:tc>
      </w:tr>
      <w:tr w:rsidR="009F18C4" w:rsidRPr="009F18C4" w14:paraId="76F5010E" w14:textId="77777777" w:rsidTr="002E6EE8">
        <w:trPr>
          <w:cantSplit/>
          <w:trHeight w:val="137"/>
          <w:jc w:val="center"/>
        </w:trPr>
        <w:tc>
          <w:tcPr>
            <w:tcW w:w="1225" w:type="dxa"/>
          </w:tcPr>
          <w:p w14:paraId="38DEA6ED"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t>19 10 01</w:t>
            </w:r>
          </w:p>
          <w:p w14:paraId="50B6B321" w14:textId="77777777" w:rsidR="004E7398" w:rsidRPr="009F18C4" w:rsidRDefault="004E7398" w:rsidP="002E6EE8">
            <w:pPr>
              <w:pStyle w:val="af2"/>
              <w:rPr>
                <w:rFonts w:ascii="Times New Roman" w:hAnsi="Times New Roman" w:cs="Times New Roman"/>
                <w:sz w:val="24"/>
                <w:szCs w:val="24"/>
              </w:rPr>
            </w:pPr>
          </w:p>
        </w:tc>
        <w:tc>
          <w:tcPr>
            <w:tcW w:w="1842" w:type="dxa"/>
          </w:tcPr>
          <w:p w14:paraId="0C02DB73"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t>Отпадъци от желязо и стомана</w:t>
            </w:r>
          </w:p>
        </w:tc>
        <w:tc>
          <w:tcPr>
            <w:tcW w:w="4990" w:type="dxa"/>
          </w:tcPr>
          <w:p w14:paraId="64A971D0" w14:textId="77777777" w:rsidR="004E7398" w:rsidRPr="009F18C4" w:rsidRDefault="004E7398" w:rsidP="002E6EE8">
            <w:pPr>
              <w:pStyle w:val="af2"/>
              <w:jc w:val="center"/>
              <w:rPr>
                <w:rFonts w:ascii="Times New Roman" w:hAnsi="Times New Roman" w:cs="Times New Roman"/>
                <w:sz w:val="24"/>
                <w:szCs w:val="24"/>
                <w:lang w:eastAsia="zh-CN"/>
              </w:rPr>
            </w:pPr>
            <w:r w:rsidRPr="009F18C4">
              <w:rPr>
                <w:rFonts w:ascii="Times New Roman" w:hAnsi="Times New Roman" w:cs="Times New Roman"/>
                <w:b/>
                <w:sz w:val="24"/>
                <w:szCs w:val="24"/>
              </w:rPr>
              <w:t>R13</w:t>
            </w:r>
            <w:r w:rsidRPr="009F18C4">
              <w:rPr>
                <w:rFonts w:ascii="Times New Roman" w:hAnsi="Times New Roman" w:cs="Times New Roman"/>
                <w:sz w:val="24"/>
                <w:szCs w:val="24"/>
              </w:rPr>
              <w:t xml:space="preserve"> - съхраняване на отпадъците, до извършването на някоя от дейностите с кодове R1-R12,</w:t>
            </w:r>
            <w:r w:rsidRPr="009F18C4">
              <w:rPr>
                <w:rFonts w:ascii="Times New Roman" w:hAnsi="Times New Roman" w:cs="Times New Roman"/>
                <w:sz w:val="24"/>
                <w:szCs w:val="24"/>
                <w:lang w:val="en-US"/>
              </w:rPr>
              <w:t xml:space="preserve"> </w:t>
            </w:r>
            <w:r w:rsidRPr="009F18C4">
              <w:rPr>
                <w:rFonts w:ascii="Times New Roman" w:hAnsi="Times New Roman" w:cs="Times New Roman"/>
                <w:sz w:val="24"/>
                <w:szCs w:val="24"/>
                <w:lang w:eastAsia="zh-CN"/>
              </w:rPr>
              <w:t>с изключение на временното съхраняване на отпадъците на</w:t>
            </w:r>
            <w:r w:rsidRPr="009F18C4">
              <w:rPr>
                <w:rFonts w:ascii="Times New Roman" w:hAnsi="Times New Roman" w:cs="Times New Roman"/>
                <w:sz w:val="24"/>
                <w:szCs w:val="24"/>
                <w:lang w:val="en-US" w:eastAsia="zh-CN"/>
              </w:rPr>
              <w:t xml:space="preserve"> </w:t>
            </w:r>
            <w:r w:rsidRPr="009F18C4">
              <w:rPr>
                <w:rFonts w:ascii="Times New Roman" w:hAnsi="Times New Roman" w:cs="Times New Roman"/>
                <w:sz w:val="24"/>
                <w:szCs w:val="24"/>
                <w:lang w:eastAsia="zh-CN"/>
              </w:rPr>
              <w:t>площадката на образуване до събирането им</w:t>
            </w:r>
          </w:p>
        </w:tc>
        <w:tc>
          <w:tcPr>
            <w:tcW w:w="1535" w:type="dxa"/>
          </w:tcPr>
          <w:p w14:paraId="53802AC1" w14:textId="77777777" w:rsidR="004E7398" w:rsidRPr="009F18C4" w:rsidRDefault="004E7398" w:rsidP="002E6EE8">
            <w:pPr>
              <w:pStyle w:val="af2"/>
              <w:jc w:val="center"/>
              <w:rPr>
                <w:rFonts w:ascii="Times New Roman" w:hAnsi="Times New Roman" w:cs="Times New Roman"/>
                <w:sz w:val="24"/>
                <w:szCs w:val="24"/>
              </w:rPr>
            </w:pPr>
            <w:r w:rsidRPr="009F18C4">
              <w:rPr>
                <w:rFonts w:ascii="Times New Roman" w:hAnsi="Times New Roman" w:cs="Times New Roman"/>
                <w:sz w:val="24"/>
                <w:szCs w:val="24"/>
              </w:rPr>
              <w:t>20</w:t>
            </w:r>
          </w:p>
        </w:tc>
      </w:tr>
      <w:tr w:rsidR="009F18C4" w:rsidRPr="009F18C4" w14:paraId="43C7AF9A" w14:textId="77777777" w:rsidTr="002E6EE8">
        <w:trPr>
          <w:cantSplit/>
          <w:trHeight w:val="137"/>
          <w:jc w:val="center"/>
        </w:trPr>
        <w:tc>
          <w:tcPr>
            <w:tcW w:w="1225" w:type="dxa"/>
          </w:tcPr>
          <w:p w14:paraId="30367936"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t>19 10 02</w:t>
            </w:r>
          </w:p>
          <w:p w14:paraId="34D4E1A9" w14:textId="77777777" w:rsidR="004E7398" w:rsidRPr="009F18C4" w:rsidRDefault="004E7398" w:rsidP="002E6EE8">
            <w:pPr>
              <w:pStyle w:val="af2"/>
              <w:rPr>
                <w:rFonts w:ascii="Times New Roman" w:hAnsi="Times New Roman" w:cs="Times New Roman"/>
                <w:sz w:val="24"/>
                <w:szCs w:val="24"/>
              </w:rPr>
            </w:pPr>
          </w:p>
        </w:tc>
        <w:tc>
          <w:tcPr>
            <w:tcW w:w="1842" w:type="dxa"/>
          </w:tcPr>
          <w:p w14:paraId="65E1F073"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t>Отпадъци от цветни метали</w:t>
            </w:r>
          </w:p>
        </w:tc>
        <w:tc>
          <w:tcPr>
            <w:tcW w:w="4990" w:type="dxa"/>
          </w:tcPr>
          <w:p w14:paraId="27D266BD" w14:textId="77777777" w:rsidR="004E7398" w:rsidRPr="009F18C4" w:rsidRDefault="004E7398" w:rsidP="002E6EE8">
            <w:pPr>
              <w:pStyle w:val="af2"/>
              <w:jc w:val="center"/>
              <w:rPr>
                <w:rFonts w:ascii="Times New Roman" w:hAnsi="Times New Roman" w:cs="Times New Roman"/>
                <w:sz w:val="24"/>
                <w:szCs w:val="24"/>
                <w:lang w:eastAsia="zh-CN"/>
              </w:rPr>
            </w:pPr>
            <w:r w:rsidRPr="009F18C4">
              <w:rPr>
                <w:rFonts w:ascii="Times New Roman" w:hAnsi="Times New Roman" w:cs="Times New Roman"/>
                <w:b/>
                <w:sz w:val="24"/>
                <w:szCs w:val="24"/>
              </w:rPr>
              <w:t>R13</w:t>
            </w:r>
            <w:r w:rsidRPr="009F18C4">
              <w:rPr>
                <w:rFonts w:ascii="Times New Roman" w:hAnsi="Times New Roman" w:cs="Times New Roman"/>
                <w:sz w:val="24"/>
                <w:szCs w:val="24"/>
              </w:rPr>
              <w:t xml:space="preserve"> - съхраняване на отпадъците, до извършването на някоя от дейностите с кодове R1-R12,</w:t>
            </w:r>
            <w:r w:rsidRPr="009F18C4">
              <w:rPr>
                <w:rFonts w:ascii="Times New Roman" w:hAnsi="Times New Roman" w:cs="Times New Roman"/>
                <w:sz w:val="24"/>
                <w:szCs w:val="24"/>
                <w:lang w:val="en-US"/>
              </w:rPr>
              <w:t xml:space="preserve"> </w:t>
            </w:r>
            <w:r w:rsidRPr="009F18C4">
              <w:rPr>
                <w:rFonts w:ascii="Times New Roman" w:hAnsi="Times New Roman" w:cs="Times New Roman"/>
                <w:sz w:val="24"/>
                <w:szCs w:val="24"/>
                <w:lang w:eastAsia="zh-CN"/>
              </w:rPr>
              <w:t>с изключение на временното съхраняване на отпадъците на</w:t>
            </w:r>
            <w:r w:rsidRPr="009F18C4">
              <w:rPr>
                <w:rFonts w:ascii="Times New Roman" w:hAnsi="Times New Roman" w:cs="Times New Roman"/>
                <w:sz w:val="24"/>
                <w:szCs w:val="24"/>
                <w:lang w:val="en-US" w:eastAsia="zh-CN"/>
              </w:rPr>
              <w:t xml:space="preserve"> </w:t>
            </w:r>
            <w:r w:rsidRPr="009F18C4">
              <w:rPr>
                <w:rFonts w:ascii="Times New Roman" w:hAnsi="Times New Roman" w:cs="Times New Roman"/>
                <w:sz w:val="24"/>
                <w:szCs w:val="24"/>
                <w:lang w:eastAsia="zh-CN"/>
              </w:rPr>
              <w:t>площадката на образуване до събирането им</w:t>
            </w:r>
          </w:p>
        </w:tc>
        <w:tc>
          <w:tcPr>
            <w:tcW w:w="1535" w:type="dxa"/>
          </w:tcPr>
          <w:p w14:paraId="4DBC16E8" w14:textId="77777777" w:rsidR="004E7398" w:rsidRPr="009F18C4" w:rsidRDefault="004E7398" w:rsidP="002E6EE8">
            <w:pPr>
              <w:pStyle w:val="af2"/>
              <w:jc w:val="center"/>
              <w:rPr>
                <w:rFonts w:ascii="Times New Roman" w:hAnsi="Times New Roman" w:cs="Times New Roman"/>
                <w:sz w:val="24"/>
                <w:szCs w:val="24"/>
              </w:rPr>
            </w:pPr>
            <w:r w:rsidRPr="009F18C4">
              <w:rPr>
                <w:rFonts w:ascii="Times New Roman" w:hAnsi="Times New Roman" w:cs="Times New Roman"/>
                <w:sz w:val="24"/>
                <w:szCs w:val="24"/>
              </w:rPr>
              <w:t>20</w:t>
            </w:r>
          </w:p>
        </w:tc>
      </w:tr>
      <w:tr w:rsidR="009F18C4" w:rsidRPr="009F18C4" w14:paraId="4C11DB9E" w14:textId="77777777" w:rsidTr="002E6EE8">
        <w:trPr>
          <w:cantSplit/>
          <w:trHeight w:val="137"/>
          <w:jc w:val="center"/>
        </w:trPr>
        <w:tc>
          <w:tcPr>
            <w:tcW w:w="1225" w:type="dxa"/>
          </w:tcPr>
          <w:p w14:paraId="5EA8814F"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lastRenderedPageBreak/>
              <w:t>19 12 02</w:t>
            </w:r>
          </w:p>
          <w:p w14:paraId="01758FCA" w14:textId="77777777" w:rsidR="004E7398" w:rsidRPr="009F18C4" w:rsidRDefault="004E7398" w:rsidP="002E6EE8">
            <w:pPr>
              <w:pStyle w:val="af2"/>
              <w:rPr>
                <w:rFonts w:ascii="Times New Roman" w:hAnsi="Times New Roman" w:cs="Times New Roman"/>
                <w:sz w:val="24"/>
                <w:szCs w:val="24"/>
              </w:rPr>
            </w:pPr>
          </w:p>
        </w:tc>
        <w:tc>
          <w:tcPr>
            <w:tcW w:w="1842" w:type="dxa"/>
          </w:tcPr>
          <w:p w14:paraId="1619F4EE"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t>Черни метали</w:t>
            </w:r>
          </w:p>
        </w:tc>
        <w:tc>
          <w:tcPr>
            <w:tcW w:w="4990" w:type="dxa"/>
          </w:tcPr>
          <w:p w14:paraId="7CD5F8F1" w14:textId="77777777" w:rsidR="004E7398" w:rsidRPr="009F18C4" w:rsidRDefault="004E7398" w:rsidP="002E6EE8">
            <w:pPr>
              <w:pStyle w:val="af2"/>
              <w:jc w:val="center"/>
              <w:rPr>
                <w:rFonts w:ascii="Times New Roman" w:hAnsi="Times New Roman" w:cs="Times New Roman"/>
                <w:sz w:val="24"/>
                <w:szCs w:val="24"/>
                <w:lang w:eastAsia="zh-CN"/>
              </w:rPr>
            </w:pPr>
            <w:r w:rsidRPr="009F18C4">
              <w:rPr>
                <w:rFonts w:ascii="Times New Roman" w:hAnsi="Times New Roman" w:cs="Times New Roman"/>
                <w:b/>
                <w:sz w:val="24"/>
                <w:szCs w:val="24"/>
              </w:rPr>
              <w:t>R13</w:t>
            </w:r>
            <w:r w:rsidRPr="009F18C4">
              <w:rPr>
                <w:rFonts w:ascii="Times New Roman" w:hAnsi="Times New Roman" w:cs="Times New Roman"/>
                <w:sz w:val="24"/>
                <w:szCs w:val="24"/>
              </w:rPr>
              <w:t xml:space="preserve"> - съхраняване на отпадъците, до извършването на някоя от дейностите с кодове R1-R12,</w:t>
            </w:r>
            <w:r w:rsidRPr="009F18C4">
              <w:rPr>
                <w:rFonts w:ascii="Times New Roman" w:hAnsi="Times New Roman" w:cs="Times New Roman"/>
                <w:sz w:val="24"/>
                <w:szCs w:val="24"/>
                <w:lang w:val="en-US"/>
              </w:rPr>
              <w:t xml:space="preserve"> </w:t>
            </w:r>
            <w:r w:rsidRPr="009F18C4">
              <w:rPr>
                <w:rFonts w:ascii="Times New Roman" w:hAnsi="Times New Roman" w:cs="Times New Roman"/>
                <w:sz w:val="24"/>
                <w:szCs w:val="24"/>
                <w:lang w:eastAsia="zh-CN"/>
              </w:rPr>
              <w:t>с изключение на временното съхраняване на отпадъците на</w:t>
            </w:r>
            <w:r w:rsidRPr="009F18C4">
              <w:rPr>
                <w:rFonts w:ascii="Times New Roman" w:hAnsi="Times New Roman" w:cs="Times New Roman"/>
                <w:sz w:val="24"/>
                <w:szCs w:val="24"/>
                <w:lang w:val="en-US" w:eastAsia="zh-CN"/>
              </w:rPr>
              <w:t xml:space="preserve"> </w:t>
            </w:r>
            <w:r w:rsidRPr="009F18C4">
              <w:rPr>
                <w:rFonts w:ascii="Times New Roman" w:hAnsi="Times New Roman" w:cs="Times New Roman"/>
                <w:sz w:val="24"/>
                <w:szCs w:val="24"/>
                <w:lang w:eastAsia="zh-CN"/>
              </w:rPr>
              <w:t>площадката на образуване до събирането им</w:t>
            </w:r>
          </w:p>
        </w:tc>
        <w:tc>
          <w:tcPr>
            <w:tcW w:w="1535" w:type="dxa"/>
          </w:tcPr>
          <w:p w14:paraId="37BC40E1" w14:textId="77777777" w:rsidR="004E7398" w:rsidRPr="009F18C4" w:rsidRDefault="004E7398" w:rsidP="002E6EE8">
            <w:pPr>
              <w:pStyle w:val="af2"/>
              <w:jc w:val="center"/>
              <w:rPr>
                <w:rFonts w:ascii="Times New Roman" w:hAnsi="Times New Roman" w:cs="Times New Roman"/>
                <w:sz w:val="24"/>
                <w:szCs w:val="24"/>
              </w:rPr>
            </w:pPr>
            <w:r w:rsidRPr="009F18C4">
              <w:rPr>
                <w:rFonts w:ascii="Times New Roman" w:hAnsi="Times New Roman" w:cs="Times New Roman"/>
                <w:sz w:val="24"/>
                <w:szCs w:val="24"/>
              </w:rPr>
              <w:t>20</w:t>
            </w:r>
          </w:p>
        </w:tc>
      </w:tr>
      <w:tr w:rsidR="009F18C4" w:rsidRPr="009F18C4" w14:paraId="52995465" w14:textId="77777777" w:rsidTr="002E6EE8">
        <w:trPr>
          <w:cantSplit/>
          <w:trHeight w:val="137"/>
          <w:jc w:val="center"/>
        </w:trPr>
        <w:tc>
          <w:tcPr>
            <w:tcW w:w="1225" w:type="dxa"/>
          </w:tcPr>
          <w:p w14:paraId="64231B1B"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t>19 12 03</w:t>
            </w:r>
          </w:p>
          <w:p w14:paraId="31D3CB6D" w14:textId="77777777" w:rsidR="004E7398" w:rsidRPr="009F18C4" w:rsidRDefault="004E7398" w:rsidP="002E6EE8">
            <w:pPr>
              <w:pStyle w:val="af2"/>
              <w:rPr>
                <w:rFonts w:ascii="Times New Roman" w:hAnsi="Times New Roman" w:cs="Times New Roman"/>
                <w:sz w:val="24"/>
                <w:szCs w:val="24"/>
              </w:rPr>
            </w:pPr>
          </w:p>
        </w:tc>
        <w:tc>
          <w:tcPr>
            <w:tcW w:w="1842" w:type="dxa"/>
          </w:tcPr>
          <w:p w14:paraId="252FEEAA"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t>Цветни метали</w:t>
            </w:r>
          </w:p>
        </w:tc>
        <w:tc>
          <w:tcPr>
            <w:tcW w:w="4990" w:type="dxa"/>
          </w:tcPr>
          <w:p w14:paraId="3AE3AFF9" w14:textId="77777777" w:rsidR="004E7398" w:rsidRPr="009F18C4" w:rsidRDefault="004E7398" w:rsidP="002E6EE8">
            <w:pPr>
              <w:pStyle w:val="af2"/>
              <w:jc w:val="center"/>
              <w:rPr>
                <w:rFonts w:ascii="Times New Roman" w:hAnsi="Times New Roman" w:cs="Times New Roman"/>
                <w:sz w:val="24"/>
                <w:szCs w:val="24"/>
                <w:lang w:eastAsia="zh-CN"/>
              </w:rPr>
            </w:pPr>
            <w:r w:rsidRPr="009F18C4">
              <w:rPr>
                <w:rFonts w:ascii="Times New Roman" w:hAnsi="Times New Roman" w:cs="Times New Roman"/>
                <w:b/>
                <w:sz w:val="24"/>
                <w:szCs w:val="24"/>
              </w:rPr>
              <w:t>R13</w:t>
            </w:r>
            <w:r w:rsidRPr="009F18C4">
              <w:rPr>
                <w:rFonts w:ascii="Times New Roman" w:hAnsi="Times New Roman" w:cs="Times New Roman"/>
                <w:sz w:val="24"/>
                <w:szCs w:val="24"/>
              </w:rPr>
              <w:t xml:space="preserve"> - съхраняване на отпадъците, до извършването на някоя от дейностите с кодове R1-R12,</w:t>
            </w:r>
            <w:r w:rsidRPr="009F18C4">
              <w:rPr>
                <w:rFonts w:ascii="Times New Roman" w:hAnsi="Times New Roman" w:cs="Times New Roman"/>
                <w:sz w:val="24"/>
                <w:szCs w:val="24"/>
                <w:lang w:val="en-US"/>
              </w:rPr>
              <w:t xml:space="preserve"> </w:t>
            </w:r>
            <w:r w:rsidRPr="009F18C4">
              <w:rPr>
                <w:rFonts w:ascii="Times New Roman" w:hAnsi="Times New Roman" w:cs="Times New Roman"/>
                <w:sz w:val="24"/>
                <w:szCs w:val="24"/>
                <w:lang w:eastAsia="zh-CN"/>
              </w:rPr>
              <w:t>с изключение на временното съхраняване на отпадъците на</w:t>
            </w:r>
            <w:r w:rsidRPr="009F18C4">
              <w:rPr>
                <w:rFonts w:ascii="Times New Roman" w:hAnsi="Times New Roman" w:cs="Times New Roman"/>
                <w:sz w:val="24"/>
                <w:szCs w:val="24"/>
                <w:lang w:val="en-US" w:eastAsia="zh-CN"/>
              </w:rPr>
              <w:t xml:space="preserve"> </w:t>
            </w:r>
            <w:r w:rsidRPr="009F18C4">
              <w:rPr>
                <w:rFonts w:ascii="Times New Roman" w:hAnsi="Times New Roman" w:cs="Times New Roman"/>
                <w:sz w:val="24"/>
                <w:szCs w:val="24"/>
                <w:lang w:eastAsia="zh-CN"/>
              </w:rPr>
              <w:t>площадката на образуване до събирането им</w:t>
            </w:r>
          </w:p>
        </w:tc>
        <w:tc>
          <w:tcPr>
            <w:tcW w:w="1535" w:type="dxa"/>
          </w:tcPr>
          <w:p w14:paraId="4BE2B07C" w14:textId="77777777" w:rsidR="004E7398" w:rsidRPr="009F18C4" w:rsidRDefault="004E7398" w:rsidP="002E6EE8">
            <w:pPr>
              <w:pStyle w:val="af2"/>
              <w:jc w:val="center"/>
              <w:rPr>
                <w:rFonts w:ascii="Times New Roman" w:hAnsi="Times New Roman" w:cs="Times New Roman"/>
                <w:sz w:val="24"/>
                <w:szCs w:val="24"/>
              </w:rPr>
            </w:pPr>
            <w:r w:rsidRPr="009F18C4">
              <w:rPr>
                <w:rFonts w:ascii="Times New Roman" w:hAnsi="Times New Roman" w:cs="Times New Roman"/>
                <w:sz w:val="24"/>
                <w:szCs w:val="24"/>
              </w:rPr>
              <w:t>20</w:t>
            </w:r>
          </w:p>
        </w:tc>
      </w:tr>
      <w:tr w:rsidR="009F18C4" w:rsidRPr="009F18C4" w14:paraId="3A7BA6CA" w14:textId="77777777" w:rsidTr="002E6EE8">
        <w:trPr>
          <w:cantSplit/>
          <w:trHeight w:val="137"/>
          <w:jc w:val="center"/>
        </w:trPr>
        <w:tc>
          <w:tcPr>
            <w:tcW w:w="1225" w:type="dxa"/>
          </w:tcPr>
          <w:p w14:paraId="5F478E3E"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t>20 01 40</w:t>
            </w:r>
          </w:p>
          <w:p w14:paraId="5728BB69" w14:textId="77777777" w:rsidR="004E7398" w:rsidRPr="009F18C4" w:rsidRDefault="004E7398" w:rsidP="002E6EE8">
            <w:pPr>
              <w:pStyle w:val="af2"/>
              <w:rPr>
                <w:rFonts w:ascii="Times New Roman" w:hAnsi="Times New Roman" w:cs="Times New Roman"/>
                <w:sz w:val="24"/>
                <w:szCs w:val="24"/>
              </w:rPr>
            </w:pPr>
          </w:p>
        </w:tc>
        <w:tc>
          <w:tcPr>
            <w:tcW w:w="1842" w:type="dxa"/>
          </w:tcPr>
          <w:p w14:paraId="50AA91A5" w14:textId="77777777" w:rsidR="004E7398" w:rsidRPr="009F18C4" w:rsidRDefault="004E7398" w:rsidP="002E6EE8">
            <w:pPr>
              <w:pStyle w:val="af2"/>
              <w:rPr>
                <w:rFonts w:ascii="Times New Roman" w:hAnsi="Times New Roman" w:cs="Times New Roman"/>
                <w:sz w:val="24"/>
                <w:szCs w:val="24"/>
              </w:rPr>
            </w:pPr>
            <w:r w:rsidRPr="009F18C4">
              <w:rPr>
                <w:rFonts w:ascii="Times New Roman" w:hAnsi="Times New Roman" w:cs="Times New Roman"/>
                <w:sz w:val="24"/>
                <w:szCs w:val="24"/>
              </w:rPr>
              <w:t>Метали</w:t>
            </w:r>
          </w:p>
        </w:tc>
        <w:tc>
          <w:tcPr>
            <w:tcW w:w="4990" w:type="dxa"/>
          </w:tcPr>
          <w:p w14:paraId="3AA2535D" w14:textId="77777777" w:rsidR="004E7398" w:rsidRPr="009F18C4" w:rsidRDefault="004E7398" w:rsidP="002E6EE8">
            <w:pPr>
              <w:pStyle w:val="af2"/>
              <w:jc w:val="center"/>
              <w:rPr>
                <w:rFonts w:ascii="Times New Roman" w:hAnsi="Times New Roman" w:cs="Times New Roman"/>
                <w:sz w:val="24"/>
                <w:szCs w:val="24"/>
                <w:lang w:eastAsia="zh-CN"/>
              </w:rPr>
            </w:pPr>
            <w:r w:rsidRPr="009F18C4">
              <w:rPr>
                <w:rFonts w:ascii="Times New Roman" w:hAnsi="Times New Roman" w:cs="Times New Roman"/>
                <w:b/>
                <w:sz w:val="24"/>
                <w:szCs w:val="24"/>
              </w:rPr>
              <w:t>R13</w:t>
            </w:r>
            <w:r w:rsidRPr="009F18C4">
              <w:rPr>
                <w:rFonts w:ascii="Times New Roman" w:hAnsi="Times New Roman" w:cs="Times New Roman"/>
                <w:sz w:val="24"/>
                <w:szCs w:val="24"/>
              </w:rPr>
              <w:t xml:space="preserve"> - съхраняване на отпадъците, до извършването на някоя от дейностите с кодове R1-R12,</w:t>
            </w:r>
            <w:r w:rsidRPr="009F18C4">
              <w:rPr>
                <w:rFonts w:ascii="Times New Roman" w:hAnsi="Times New Roman" w:cs="Times New Roman"/>
                <w:sz w:val="24"/>
                <w:szCs w:val="24"/>
                <w:lang w:val="en-US"/>
              </w:rPr>
              <w:t xml:space="preserve"> </w:t>
            </w:r>
            <w:r w:rsidRPr="009F18C4">
              <w:rPr>
                <w:rFonts w:ascii="Times New Roman" w:hAnsi="Times New Roman" w:cs="Times New Roman"/>
                <w:sz w:val="24"/>
                <w:szCs w:val="24"/>
                <w:lang w:eastAsia="zh-CN"/>
              </w:rPr>
              <w:t>с изключение на временното съхраняване на отпадъците на</w:t>
            </w:r>
            <w:r w:rsidRPr="009F18C4">
              <w:rPr>
                <w:rFonts w:ascii="Times New Roman" w:hAnsi="Times New Roman" w:cs="Times New Roman"/>
                <w:sz w:val="24"/>
                <w:szCs w:val="24"/>
                <w:lang w:val="en-US" w:eastAsia="zh-CN"/>
              </w:rPr>
              <w:t xml:space="preserve"> </w:t>
            </w:r>
            <w:r w:rsidRPr="009F18C4">
              <w:rPr>
                <w:rFonts w:ascii="Times New Roman" w:hAnsi="Times New Roman" w:cs="Times New Roman"/>
                <w:sz w:val="24"/>
                <w:szCs w:val="24"/>
                <w:lang w:eastAsia="zh-CN"/>
              </w:rPr>
              <w:t>площадката на образуване до събирането им</w:t>
            </w:r>
          </w:p>
        </w:tc>
        <w:tc>
          <w:tcPr>
            <w:tcW w:w="1535" w:type="dxa"/>
          </w:tcPr>
          <w:p w14:paraId="0064EA42" w14:textId="77777777" w:rsidR="004E7398" w:rsidRPr="009F18C4" w:rsidRDefault="004E7398" w:rsidP="002E6EE8">
            <w:pPr>
              <w:pStyle w:val="af2"/>
              <w:jc w:val="center"/>
              <w:rPr>
                <w:rFonts w:ascii="Times New Roman" w:hAnsi="Times New Roman" w:cs="Times New Roman"/>
                <w:sz w:val="24"/>
                <w:szCs w:val="24"/>
              </w:rPr>
            </w:pPr>
            <w:r w:rsidRPr="009F18C4">
              <w:rPr>
                <w:rFonts w:ascii="Times New Roman" w:hAnsi="Times New Roman" w:cs="Times New Roman"/>
                <w:sz w:val="24"/>
                <w:szCs w:val="24"/>
              </w:rPr>
              <w:t>20</w:t>
            </w:r>
          </w:p>
        </w:tc>
      </w:tr>
    </w:tbl>
    <w:p w14:paraId="6FAC5BE0" w14:textId="77777777" w:rsidR="004E7398" w:rsidRPr="009F18C4" w:rsidRDefault="004E7398" w:rsidP="004E7398">
      <w:pPr>
        <w:spacing w:after="120" w:line="240" w:lineRule="auto"/>
        <w:jc w:val="both"/>
        <w:rPr>
          <w:rFonts w:ascii="Times New Roman" w:eastAsia="Times New Roman" w:hAnsi="Times New Roman" w:cs="Times New Roman"/>
          <w:sz w:val="24"/>
          <w:szCs w:val="24"/>
          <w:u w:val="single"/>
        </w:rPr>
      </w:pPr>
      <w:r w:rsidRPr="009F18C4">
        <w:rPr>
          <w:rFonts w:ascii="Times New Roman" w:eastAsia="Times New Roman" w:hAnsi="Times New Roman" w:cs="Times New Roman"/>
          <w:sz w:val="24"/>
          <w:szCs w:val="24"/>
          <w:u w:val="single"/>
        </w:rPr>
        <w:t xml:space="preserve">На този етап </w:t>
      </w:r>
      <w:r w:rsidRPr="009F18C4">
        <w:rPr>
          <w:rFonts w:ascii="Times New Roman" w:eastAsia="Times New Roman" w:hAnsi="Times New Roman" w:cs="Times New Roman"/>
          <w:b/>
          <w:sz w:val="24"/>
          <w:szCs w:val="24"/>
          <w:u w:val="single"/>
        </w:rPr>
        <w:t>не се предвижда</w:t>
      </w:r>
      <w:r w:rsidRPr="009F18C4">
        <w:rPr>
          <w:rFonts w:ascii="Times New Roman" w:eastAsia="Times New Roman" w:hAnsi="Times New Roman" w:cs="Times New Roman"/>
          <w:sz w:val="24"/>
          <w:szCs w:val="24"/>
          <w:u w:val="single"/>
        </w:rPr>
        <w:t xml:space="preserve">  да се извършват дейности по предварително третиране на  събраните </w:t>
      </w:r>
      <w:r w:rsidRPr="009F18C4">
        <w:rPr>
          <w:rFonts w:ascii="Times New Roman" w:hAnsi="Times New Roman" w:cs="Times New Roman"/>
          <w:noProof/>
          <w:sz w:val="24"/>
          <w:szCs w:val="24"/>
          <w:u w:val="single"/>
        </w:rPr>
        <w:t>ОЧЦМ</w:t>
      </w:r>
      <w:r w:rsidRPr="009F18C4">
        <w:rPr>
          <w:rFonts w:ascii="Times New Roman" w:eastAsia="Times New Roman" w:hAnsi="Times New Roman" w:cs="Times New Roman"/>
          <w:sz w:val="24"/>
          <w:szCs w:val="24"/>
          <w:u w:val="single"/>
        </w:rPr>
        <w:t>.</w:t>
      </w:r>
    </w:p>
    <w:p w14:paraId="424D8621" w14:textId="77777777" w:rsidR="004E7398" w:rsidRPr="009F18C4" w:rsidRDefault="004E7398" w:rsidP="004E7398">
      <w:pPr>
        <w:spacing w:after="120" w:line="240" w:lineRule="auto"/>
        <w:ind w:firstLine="708"/>
        <w:jc w:val="both"/>
        <w:rPr>
          <w:rFonts w:ascii="Times New Roman" w:eastAsia="Times New Roman" w:hAnsi="Times New Roman" w:cs="Times New Roman"/>
          <w:sz w:val="24"/>
          <w:szCs w:val="24"/>
        </w:rPr>
      </w:pPr>
      <w:r w:rsidRPr="009F18C4">
        <w:rPr>
          <w:rFonts w:ascii="Times New Roman" w:eastAsia="Times New Roman" w:hAnsi="Times New Roman" w:cs="Times New Roman"/>
          <w:sz w:val="24"/>
          <w:szCs w:val="24"/>
        </w:rPr>
        <w:t xml:space="preserve">Дейностите с отпадъци от черни и цветни метали, които представляват кабели и електропроводници от всякакъв вид и размер, елементи на електронната съобщителна инфраструктура, елементи и части от подвижния железопътен състав, железния път, включително осигурителните, сигнализационните и съобщителните съоръжения и всякакви инсталации към тях, всякакви елементи и части от пътната инфраструктура, като пътни знаци, мантинели, метални капаци от шахти, части от уличното осветление или воднонапоителни системи и съоръжения, както и на металосъдържащи паметници на културата или части, или елементи от тях, ще се извършват при наличие на издаден </w:t>
      </w:r>
      <w:r w:rsidRPr="009F18C4">
        <w:rPr>
          <w:rFonts w:ascii="Times New Roman" w:eastAsia="Times New Roman" w:hAnsi="Times New Roman" w:cs="Times New Roman"/>
          <w:i/>
          <w:sz w:val="24"/>
          <w:szCs w:val="24"/>
        </w:rPr>
        <w:t>Сертификат за произход</w:t>
      </w:r>
      <w:r w:rsidRPr="009F18C4">
        <w:rPr>
          <w:rFonts w:ascii="Times New Roman" w:eastAsia="Times New Roman" w:hAnsi="Times New Roman" w:cs="Times New Roman"/>
          <w:sz w:val="24"/>
          <w:szCs w:val="24"/>
        </w:rPr>
        <w:t xml:space="preserve">, издаден от лицата, при чиято дейност се образуват и въз основа сключен писмен договор. </w:t>
      </w:r>
      <w:r w:rsidRPr="009F18C4">
        <w:rPr>
          <w:rFonts w:ascii="Times New Roman" w:eastAsia="Times New Roman" w:hAnsi="Times New Roman" w:cs="Times New Roman"/>
          <w:iCs/>
          <w:sz w:val="24"/>
          <w:szCs w:val="24"/>
        </w:rPr>
        <w:t>Тези отпадъци се съхраняват и подготвят за оползотворяване отделно от останалите ОЦЧМ</w:t>
      </w:r>
      <w:r w:rsidRPr="009F18C4">
        <w:rPr>
          <w:rFonts w:ascii="Times New Roman" w:eastAsia="Times New Roman" w:hAnsi="Times New Roman" w:cs="Times New Roman"/>
          <w:i/>
          <w:sz w:val="24"/>
          <w:szCs w:val="24"/>
        </w:rPr>
        <w:t>.</w:t>
      </w:r>
      <w:r w:rsidRPr="009F18C4">
        <w:rPr>
          <w:rFonts w:ascii="Times New Roman" w:eastAsia="Times New Roman" w:hAnsi="Times New Roman" w:cs="Times New Roman"/>
          <w:sz w:val="24"/>
          <w:szCs w:val="24"/>
        </w:rPr>
        <w:t xml:space="preserve"> При  последващо  предаване на тези отпадъци за извършване на търговска дейност, оползотворяване и рециклиране, те ще се отчитат разделно, с код и наименование, съгласно  наредбата  по  чл.3 от Закона за управление на отпадъците.</w:t>
      </w:r>
    </w:p>
    <w:p w14:paraId="331F6D3E" w14:textId="77777777" w:rsidR="004E7398" w:rsidRPr="009F18C4" w:rsidRDefault="004E7398" w:rsidP="004E7398">
      <w:pPr>
        <w:spacing w:after="120" w:line="240" w:lineRule="auto"/>
        <w:ind w:firstLine="708"/>
        <w:jc w:val="both"/>
        <w:rPr>
          <w:rFonts w:ascii="Times New Roman" w:eastAsia="Times New Roman" w:hAnsi="Times New Roman" w:cs="Times New Roman"/>
          <w:sz w:val="24"/>
          <w:szCs w:val="24"/>
        </w:rPr>
      </w:pPr>
      <w:r w:rsidRPr="009F18C4">
        <w:rPr>
          <w:rFonts w:ascii="Times New Roman" w:eastAsia="Times New Roman" w:hAnsi="Times New Roman" w:cs="Times New Roman"/>
          <w:sz w:val="24"/>
          <w:szCs w:val="24"/>
        </w:rPr>
        <w:t>Отпадъците от черни и цветни метали с битов характер</w:t>
      </w:r>
      <w:r w:rsidRPr="009F18C4">
        <w:rPr>
          <w:rFonts w:ascii="Times New Roman" w:eastAsia="Times New Roman" w:hAnsi="Times New Roman" w:cs="Times New Roman"/>
          <w:b/>
          <w:sz w:val="24"/>
          <w:szCs w:val="24"/>
          <w:lang w:val="en-US"/>
        </w:rPr>
        <w:t xml:space="preserve"> </w:t>
      </w:r>
      <w:r w:rsidRPr="009F18C4">
        <w:rPr>
          <w:rFonts w:ascii="Times New Roman" w:eastAsia="Times New Roman" w:hAnsi="Times New Roman" w:cs="Times New Roman"/>
          <w:sz w:val="24"/>
          <w:szCs w:val="24"/>
        </w:rPr>
        <w:t xml:space="preserve">ще се приемат въз основа на писмен договор, с приложена </w:t>
      </w:r>
      <w:r w:rsidRPr="009F18C4">
        <w:rPr>
          <w:rFonts w:ascii="Times New Roman" w:eastAsia="Times New Roman" w:hAnsi="Times New Roman" w:cs="Times New Roman"/>
          <w:i/>
          <w:sz w:val="24"/>
          <w:szCs w:val="24"/>
        </w:rPr>
        <w:t>Декларация за произход.</w:t>
      </w:r>
      <w:r w:rsidRPr="009F18C4">
        <w:rPr>
          <w:rFonts w:ascii="Times New Roman" w:eastAsia="Times New Roman" w:hAnsi="Times New Roman" w:cs="Times New Roman"/>
          <w:sz w:val="24"/>
          <w:szCs w:val="24"/>
        </w:rPr>
        <w:t xml:space="preserve"> </w:t>
      </w:r>
    </w:p>
    <w:p w14:paraId="57AEA16A" w14:textId="77777777" w:rsidR="004E7398" w:rsidRPr="009F18C4" w:rsidRDefault="004E7398" w:rsidP="004E7398">
      <w:pPr>
        <w:spacing w:after="120" w:line="240" w:lineRule="auto"/>
        <w:ind w:firstLine="720"/>
        <w:jc w:val="both"/>
        <w:rPr>
          <w:rFonts w:ascii="Times New Roman" w:eastAsia="Calibri" w:hAnsi="Times New Roman" w:cs="Times New Roman"/>
          <w:i/>
          <w:sz w:val="24"/>
          <w:szCs w:val="24"/>
        </w:rPr>
      </w:pPr>
      <w:r w:rsidRPr="009F18C4">
        <w:rPr>
          <w:rFonts w:ascii="Times New Roman" w:eastAsia="Calibri" w:hAnsi="Times New Roman" w:cs="Times New Roman"/>
          <w:noProof/>
          <w:sz w:val="24"/>
          <w:szCs w:val="24"/>
        </w:rPr>
        <w:t xml:space="preserve">Различните метални отпадъци- </w:t>
      </w:r>
      <w:r w:rsidRPr="009F18C4">
        <w:rPr>
          <w:rFonts w:ascii="Times New Roman" w:eastAsia="Calibri" w:hAnsi="Times New Roman" w:cs="Times New Roman"/>
          <w:sz w:val="24"/>
          <w:szCs w:val="24"/>
        </w:rPr>
        <w:t>получени от добива, преработката или механичната обработка на цветни и черни метали и сплавите им;  бракуваните машини, съоръжения, детайли и конструкции от производствен или строителен характер;</w:t>
      </w:r>
      <w:r w:rsidRPr="009F18C4">
        <w:rPr>
          <w:rFonts w:ascii="Times New Roman" w:eastAsia="Calibri" w:hAnsi="Times New Roman" w:cs="Times New Roman"/>
          <w:noProof/>
          <w:sz w:val="24"/>
          <w:szCs w:val="24"/>
        </w:rPr>
        <w:t xml:space="preserve"> образуваните от разкомплектоването на ИУМПС или ремонтна дейност на МПС метали; </w:t>
      </w:r>
      <w:r w:rsidRPr="009F18C4">
        <w:rPr>
          <w:rFonts w:ascii="Times New Roman" w:eastAsia="Calibri" w:hAnsi="Times New Roman" w:cs="Times New Roman"/>
          <w:sz w:val="24"/>
          <w:szCs w:val="24"/>
        </w:rPr>
        <w:t xml:space="preserve">ОЧЦМ с битов характер и др. ще се събират разделно  и временно ще се съхраняват по подходящ начин, съгласно техния произход, вид, състав и характерни свойства, в съответствие с изискванията поставени в Закона за управление на отпадъците </w:t>
      </w:r>
      <w:r w:rsidRPr="009F18C4">
        <w:rPr>
          <w:rFonts w:ascii="Times New Roman" w:hAnsi="Times New Roman" w:cs="Times New Roman"/>
          <w:sz w:val="24"/>
          <w:szCs w:val="24"/>
        </w:rPr>
        <w:t>/</w:t>
      </w:r>
      <w:r w:rsidRPr="009F18C4">
        <w:rPr>
          <w:rFonts w:ascii="Times New Roman" w:hAnsi="Times New Roman" w:cs="Times New Roman"/>
          <w:i/>
          <w:sz w:val="24"/>
          <w:szCs w:val="24"/>
        </w:rPr>
        <w:t xml:space="preserve">обн. ДВ бр. 53 от 13.07.2012 г.,….. посл. </w:t>
      </w:r>
      <w:r w:rsidRPr="009F18C4">
        <w:rPr>
          <w:rFonts w:ascii="Times New Roman" w:hAnsi="Times New Roman" w:cs="Times New Roman"/>
          <w:i/>
          <w:sz w:val="24"/>
          <w:szCs w:val="24"/>
          <w:shd w:val="clear" w:color="auto" w:fill="FEFEFE"/>
        </w:rPr>
        <w:t xml:space="preserve">изм. и доп. </w:t>
      </w:r>
      <w:r w:rsidRPr="009F18C4">
        <w:rPr>
          <w:rFonts w:ascii="Times New Roman" w:hAnsi="Times New Roman" w:cs="Times New Roman"/>
          <w:i/>
          <w:iCs/>
          <w:sz w:val="24"/>
          <w:szCs w:val="24"/>
          <w:shd w:val="clear" w:color="auto" w:fill="FEFEFE"/>
        </w:rPr>
        <w:t>ДВ. бр.17 от 1 Март 2022г.</w:t>
      </w:r>
      <w:r w:rsidRPr="009F18C4">
        <w:rPr>
          <w:rFonts w:ascii="Times New Roman" w:hAnsi="Times New Roman" w:cs="Times New Roman"/>
          <w:i/>
          <w:iCs/>
          <w:sz w:val="24"/>
          <w:szCs w:val="24"/>
        </w:rPr>
        <w:t xml:space="preserve"> /</w:t>
      </w:r>
      <w:r w:rsidRPr="009F18C4">
        <w:rPr>
          <w:rFonts w:ascii="Times New Roman" w:eastAsia="Calibri" w:hAnsi="Times New Roman" w:cs="Times New Roman"/>
          <w:sz w:val="24"/>
          <w:szCs w:val="24"/>
        </w:rPr>
        <w:t xml:space="preserve">. За тази цел на площадката  са </w:t>
      </w:r>
      <w:r w:rsidRPr="009F18C4">
        <w:rPr>
          <w:rFonts w:ascii="Times New Roman" w:eastAsia="Calibri" w:hAnsi="Times New Roman" w:cs="Times New Roman"/>
          <w:sz w:val="24"/>
          <w:szCs w:val="24"/>
          <w:lang w:eastAsia="bg-BG"/>
        </w:rPr>
        <w:t>осигурени контейнери</w:t>
      </w:r>
      <w:r w:rsidRPr="009F18C4">
        <w:rPr>
          <w:rFonts w:ascii="Times New Roman" w:eastAsia="Calibri" w:hAnsi="Times New Roman" w:cs="Times New Roman"/>
          <w:sz w:val="24"/>
          <w:szCs w:val="24"/>
        </w:rPr>
        <w:t>-обозначени с табели, с код и наименование на съответния отпадък, съгласно Наредба № 2 за класификация на отпадъците /</w:t>
      </w:r>
      <w:r w:rsidRPr="009F18C4">
        <w:rPr>
          <w:rFonts w:ascii="Times New Roman" w:eastAsia="Calibri" w:hAnsi="Times New Roman" w:cs="Times New Roman"/>
          <w:i/>
          <w:sz w:val="24"/>
          <w:szCs w:val="24"/>
        </w:rPr>
        <w:t xml:space="preserve">обн. ДВ бр. 66 от 08.08.2014 г., изм. и доп......., посл.  </w:t>
      </w:r>
      <w:r w:rsidRPr="009F18C4">
        <w:rPr>
          <w:rFonts w:ascii="Times New Roman" w:hAnsi="Times New Roman" w:cs="Times New Roman"/>
          <w:i/>
          <w:sz w:val="24"/>
          <w:szCs w:val="24"/>
          <w:shd w:val="clear" w:color="auto" w:fill="FEFEFE"/>
        </w:rPr>
        <w:t>изм. и доп. ДВ. бр.86 от 6 Октомври 2020г.</w:t>
      </w:r>
      <w:r w:rsidRPr="009F18C4">
        <w:rPr>
          <w:rFonts w:ascii="Times New Roman" w:eastAsia="Calibri" w:hAnsi="Times New Roman" w:cs="Times New Roman"/>
          <w:i/>
          <w:sz w:val="24"/>
          <w:szCs w:val="24"/>
        </w:rPr>
        <w:t xml:space="preserve">/. </w:t>
      </w:r>
    </w:p>
    <w:p w14:paraId="61733AB2" w14:textId="77777777" w:rsidR="004E7398" w:rsidRPr="009F18C4" w:rsidRDefault="004E7398" w:rsidP="004E7398">
      <w:pPr>
        <w:tabs>
          <w:tab w:val="num" w:pos="1418"/>
        </w:tabs>
        <w:spacing w:line="240" w:lineRule="auto"/>
        <w:ind w:firstLine="708"/>
        <w:jc w:val="both"/>
        <w:rPr>
          <w:rFonts w:ascii="Times New Roman" w:hAnsi="Times New Roman" w:cs="Times New Roman"/>
          <w:i/>
          <w:sz w:val="24"/>
          <w:szCs w:val="24"/>
        </w:rPr>
      </w:pPr>
      <w:r w:rsidRPr="009F18C4">
        <w:rPr>
          <w:rFonts w:ascii="Times New Roman" w:eastAsia="Calibri" w:hAnsi="Times New Roman" w:cs="Times New Roman"/>
          <w:spacing w:val="2"/>
          <w:sz w:val="24"/>
          <w:szCs w:val="24"/>
        </w:rPr>
        <w:t xml:space="preserve">Приетите от ОЧЦМ, включително и генерираните в резултат дейността разкомплектоване на ИУМПС ще се </w:t>
      </w:r>
      <w:r w:rsidRPr="009F18C4">
        <w:rPr>
          <w:rFonts w:ascii="Times New Roman" w:eastAsia="Times New Roman" w:hAnsi="Times New Roman" w:cs="Times New Roman"/>
          <w:sz w:val="24"/>
          <w:szCs w:val="24"/>
        </w:rPr>
        <w:t>предават</w:t>
      </w:r>
      <w:r w:rsidRPr="009F18C4">
        <w:rPr>
          <w:rFonts w:ascii="Times New Roman" w:eastAsia="Calibri" w:hAnsi="Times New Roman" w:cs="Times New Roman"/>
          <w:spacing w:val="2"/>
          <w:sz w:val="24"/>
          <w:szCs w:val="24"/>
        </w:rPr>
        <w:t xml:space="preserve"> съгласно изискванията на екологичното законодателство за извършване на крайни операции по</w:t>
      </w:r>
      <w:r w:rsidRPr="009F18C4">
        <w:rPr>
          <w:rFonts w:ascii="Times New Roman" w:hAnsi="Times New Roman" w:cs="Times New Roman"/>
          <w:spacing w:val="2"/>
          <w:sz w:val="24"/>
          <w:szCs w:val="24"/>
        </w:rPr>
        <w:t xml:space="preserve"> оползотворяване </w:t>
      </w:r>
      <w:r w:rsidRPr="009F18C4">
        <w:rPr>
          <w:rFonts w:ascii="Times New Roman" w:eastAsia="Calibri" w:hAnsi="Times New Roman" w:cs="Times New Roman"/>
          <w:spacing w:val="2"/>
          <w:sz w:val="24"/>
          <w:szCs w:val="24"/>
        </w:rPr>
        <w:t xml:space="preserve">на база на  </w:t>
      </w:r>
      <w:r w:rsidRPr="009F18C4">
        <w:rPr>
          <w:rFonts w:ascii="Times New Roman" w:eastAsia="Calibri" w:hAnsi="Times New Roman" w:cs="Times New Roman"/>
          <w:spacing w:val="2"/>
          <w:sz w:val="24"/>
          <w:szCs w:val="24"/>
        </w:rPr>
        <w:lastRenderedPageBreak/>
        <w:t xml:space="preserve">писмено сключени договори с  лица, притежаващи Разрешителни и/или Регистрационни документи, издадени по реда на чл. 35 на </w:t>
      </w:r>
      <w:r w:rsidRPr="009F18C4">
        <w:rPr>
          <w:rFonts w:ascii="Times New Roman" w:eastAsia="Calibri" w:hAnsi="Times New Roman" w:cs="Times New Roman"/>
          <w:sz w:val="24"/>
          <w:szCs w:val="24"/>
        </w:rPr>
        <w:t>Закона за управление на отпадъците /</w:t>
      </w:r>
      <w:r w:rsidRPr="009F18C4">
        <w:rPr>
          <w:rFonts w:ascii="Times New Roman" w:hAnsi="Times New Roman" w:cs="Times New Roman"/>
          <w:i/>
          <w:sz w:val="24"/>
          <w:szCs w:val="24"/>
        </w:rPr>
        <w:t xml:space="preserve"> обн. ДВ бр. 53 от 13.07.2012 г.,….. посл. </w:t>
      </w:r>
      <w:r w:rsidRPr="009F18C4">
        <w:rPr>
          <w:rFonts w:ascii="Times New Roman" w:hAnsi="Times New Roman" w:cs="Times New Roman"/>
          <w:i/>
          <w:sz w:val="24"/>
          <w:szCs w:val="24"/>
          <w:shd w:val="clear" w:color="auto" w:fill="FEFEFE"/>
        </w:rPr>
        <w:t xml:space="preserve">изм. и доп. </w:t>
      </w:r>
      <w:r w:rsidRPr="009F18C4">
        <w:rPr>
          <w:rFonts w:ascii="Times New Roman" w:hAnsi="Times New Roman" w:cs="Times New Roman"/>
          <w:i/>
          <w:iCs/>
          <w:sz w:val="24"/>
          <w:szCs w:val="24"/>
          <w:shd w:val="clear" w:color="auto" w:fill="FEFEFE"/>
        </w:rPr>
        <w:t>ДВ. бр.17 от 1 Март 2022г.</w:t>
      </w:r>
      <w:r w:rsidRPr="009F18C4">
        <w:rPr>
          <w:rFonts w:ascii="Times New Roman" w:hAnsi="Times New Roman" w:cs="Times New Roman"/>
          <w:i/>
          <w:sz w:val="24"/>
          <w:szCs w:val="24"/>
        </w:rPr>
        <w:t xml:space="preserve"> /.</w:t>
      </w:r>
    </w:p>
    <w:p w14:paraId="1C9F9AAE" w14:textId="77777777" w:rsidR="004E7398" w:rsidRPr="009F18C4" w:rsidRDefault="004E7398" w:rsidP="004E7398">
      <w:pPr>
        <w:spacing w:line="240" w:lineRule="auto"/>
        <w:jc w:val="both"/>
        <w:rPr>
          <w:rFonts w:ascii="Times New Roman" w:eastAsia="Calibri" w:hAnsi="Times New Roman" w:cs="Times New Roman"/>
          <w:sz w:val="24"/>
          <w:szCs w:val="24"/>
          <w:u w:val="single"/>
          <w:lang w:eastAsia="bg-BG"/>
        </w:rPr>
      </w:pPr>
      <w:r w:rsidRPr="009F18C4">
        <w:rPr>
          <w:rFonts w:ascii="Times New Roman" w:eastAsia="Calibri" w:hAnsi="Times New Roman" w:cs="Times New Roman"/>
          <w:b/>
          <w:sz w:val="24"/>
          <w:szCs w:val="24"/>
          <w:u w:val="single"/>
          <w:lang w:eastAsia="bg-BG"/>
        </w:rPr>
        <w:t>ДЕЙНОСТИ СЪС  ШЛАКА ОТ ПЕЩИ</w:t>
      </w:r>
      <w:r w:rsidRPr="009F18C4">
        <w:rPr>
          <w:rFonts w:ascii="Times New Roman" w:eastAsia="Calibri" w:hAnsi="Times New Roman" w:cs="Times New Roman"/>
          <w:sz w:val="24"/>
          <w:szCs w:val="24"/>
          <w:u w:val="single"/>
          <w:lang w:eastAsia="bg-BG"/>
        </w:rPr>
        <w:t>:</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223"/>
        <w:gridCol w:w="1701"/>
        <w:gridCol w:w="4111"/>
        <w:gridCol w:w="1652"/>
      </w:tblGrid>
      <w:tr w:rsidR="009F18C4" w:rsidRPr="009F18C4" w14:paraId="60AA65F5" w14:textId="77777777" w:rsidTr="002E6EE8">
        <w:trPr>
          <w:cantSplit/>
          <w:trHeight w:val="285"/>
          <w:jc w:val="center"/>
        </w:trPr>
        <w:tc>
          <w:tcPr>
            <w:tcW w:w="572" w:type="dxa"/>
          </w:tcPr>
          <w:p w14:paraId="31FDBAC9" w14:textId="77777777" w:rsidR="004E7398" w:rsidRPr="009F18C4" w:rsidRDefault="004E7398" w:rsidP="002E6EE8">
            <w:pPr>
              <w:spacing w:line="240" w:lineRule="auto"/>
              <w:jc w:val="center"/>
              <w:rPr>
                <w:rFonts w:ascii="Times New Roman" w:hAnsi="Times New Roman" w:cs="Times New Roman"/>
                <w:b/>
                <w:bCs/>
                <w:sz w:val="24"/>
                <w:szCs w:val="24"/>
              </w:rPr>
            </w:pPr>
            <w:r w:rsidRPr="009F18C4">
              <w:rPr>
                <w:rFonts w:ascii="Times New Roman" w:hAnsi="Times New Roman" w:cs="Times New Roman"/>
                <w:b/>
                <w:bCs/>
                <w:sz w:val="24"/>
                <w:szCs w:val="24"/>
              </w:rPr>
              <w:t>№</w:t>
            </w:r>
          </w:p>
        </w:tc>
        <w:tc>
          <w:tcPr>
            <w:tcW w:w="2924" w:type="dxa"/>
            <w:gridSpan w:val="2"/>
          </w:tcPr>
          <w:p w14:paraId="6DF385FC" w14:textId="77777777" w:rsidR="004E7398" w:rsidRPr="009F18C4" w:rsidRDefault="004E7398" w:rsidP="002E6EE8">
            <w:pPr>
              <w:spacing w:line="240" w:lineRule="auto"/>
              <w:jc w:val="center"/>
              <w:rPr>
                <w:rFonts w:ascii="Times New Roman" w:hAnsi="Times New Roman" w:cs="Times New Roman"/>
                <w:b/>
                <w:bCs/>
                <w:sz w:val="24"/>
                <w:szCs w:val="24"/>
                <w:vertAlign w:val="superscript"/>
                <w:lang w:val="en-US"/>
              </w:rPr>
            </w:pPr>
            <w:r w:rsidRPr="009F18C4">
              <w:rPr>
                <w:rFonts w:ascii="Times New Roman" w:hAnsi="Times New Roman" w:cs="Times New Roman"/>
                <w:b/>
                <w:bCs/>
                <w:sz w:val="24"/>
                <w:szCs w:val="24"/>
              </w:rPr>
              <w:t xml:space="preserve">Вид на отпадъка </w:t>
            </w:r>
          </w:p>
        </w:tc>
        <w:tc>
          <w:tcPr>
            <w:tcW w:w="4111" w:type="dxa"/>
            <w:vMerge w:val="restart"/>
          </w:tcPr>
          <w:p w14:paraId="32681400" w14:textId="77777777" w:rsidR="004E7398" w:rsidRPr="009F18C4" w:rsidRDefault="004E7398" w:rsidP="002E6EE8">
            <w:pPr>
              <w:spacing w:line="240" w:lineRule="auto"/>
              <w:jc w:val="center"/>
              <w:rPr>
                <w:rFonts w:ascii="Times New Roman" w:hAnsi="Times New Roman" w:cs="Times New Roman"/>
                <w:b/>
                <w:bCs/>
                <w:sz w:val="24"/>
                <w:szCs w:val="24"/>
              </w:rPr>
            </w:pPr>
            <w:r w:rsidRPr="009F18C4">
              <w:rPr>
                <w:rFonts w:ascii="Times New Roman" w:hAnsi="Times New Roman" w:cs="Times New Roman"/>
                <w:b/>
                <w:bCs/>
                <w:sz w:val="24"/>
                <w:szCs w:val="24"/>
              </w:rPr>
              <w:t>Дейности по</w:t>
            </w:r>
          </w:p>
          <w:p w14:paraId="5DD41CCA" w14:textId="77777777" w:rsidR="004E7398" w:rsidRPr="009F18C4" w:rsidRDefault="004E7398" w:rsidP="002E6EE8">
            <w:pPr>
              <w:spacing w:line="240" w:lineRule="auto"/>
              <w:jc w:val="center"/>
              <w:rPr>
                <w:rFonts w:ascii="Times New Roman" w:hAnsi="Times New Roman" w:cs="Times New Roman"/>
                <w:b/>
                <w:bCs/>
                <w:sz w:val="24"/>
                <w:szCs w:val="24"/>
              </w:rPr>
            </w:pPr>
            <w:r w:rsidRPr="009F18C4">
              <w:rPr>
                <w:rFonts w:ascii="Times New Roman" w:hAnsi="Times New Roman" w:cs="Times New Roman"/>
                <w:b/>
                <w:bCs/>
                <w:sz w:val="24"/>
                <w:szCs w:val="24"/>
              </w:rPr>
              <w:t xml:space="preserve">кодове </w:t>
            </w:r>
          </w:p>
        </w:tc>
        <w:tc>
          <w:tcPr>
            <w:tcW w:w="1652" w:type="dxa"/>
            <w:vMerge w:val="restart"/>
          </w:tcPr>
          <w:p w14:paraId="2D615497" w14:textId="77777777" w:rsidR="004E7398" w:rsidRPr="009F18C4" w:rsidRDefault="004E7398" w:rsidP="002E6EE8">
            <w:pPr>
              <w:spacing w:line="240" w:lineRule="auto"/>
              <w:jc w:val="center"/>
              <w:rPr>
                <w:rFonts w:ascii="Times New Roman" w:hAnsi="Times New Roman" w:cs="Times New Roman"/>
                <w:b/>
                <w:bCs/>
                <w:sz w:val="24"/>
                <w:szCs w:val="24"/>
              </w:rPr>
            </w:pPr>
            <w:r w:rsidRPr="009F18C4">
              <w:rPr>
                <w:rFonts w:ascii="Times New Roman" w:hAnsi="Times New Roman" w:cs="Times New Roman"/>
                <w:b/>
                <w:bCs/>
                <w:sz w:val="24"/>
                <w:szCs w:val="24"/>
              </w:rPr>
              <w:t>Количество</w:t>
            </w:r>
          </w:p>
          <w:p w14:paraId="09F6EB37" w14:textId="77777777" w:rsidR="004E7398" w:rsidRPr="009F18C4" w:rsidRDefault="004E7398" w:rsidP="002E6EE8">
            <w:pPr>
              <w:spacing w:line="240" w:lineRule="auto"/>
              <w:jc w:val="center"/>
              <w:rPr>
                <w:rFonts w:ascii="Times New Roman" w:hAnsi="Times New Roman" w:cs="Times New Roman"/>
                <w:b/>
                <w:bCs/>
                <w:sz w:val="24"/>
                <w:szCs w:val="24"/>
              </w:rPr>
            </w:pPr>
            <w:r w:rsidRPr="009F18C4">
              <w:rPr>
                <w:rFonts w:ascii="Times New Roman" w:hAnsi="Times New Roman" w:cs="Times New Roman"/>
                <w:b/>
                <w:bCs/>
                <w:sz w:val="24"/>
                <w:szCs w:val="24"/>
              </w:rPr>
              <w:t>(тон/год.)</w:t>
            </w:r>
          </w:p>
        </w:tc>
      </w:tr>
      <w:tr w:rsidR="009F18C4" w:rsidRPr="009F18C4" w14:paraId="02E06001" w14:textId="77777777" w:rsidTr="002E6EE8">
        <w:trPr>
          <w:cantSplit/>
          <w:trHeight w:val="169"/>
          <w:jc w:val="center"/>
        </w:trPr>
        <w:tc>
          <w:tcPr>
            <w:tcW w:w="572" w:type="dxa"/>
            <w:vMerge w:val="restart"/>
          </w:tcPr>
          <w:p w14:paraId="04166510" w14:textId="77777777" w:rsidR="004E7398" w:rsidRPr="009F18C4" w:rsidRDefault="004E7398" w:rsidP="002E6EE8">
            <w:pPr>
              <w:spacing w:line="240" w:lineRule="auto"/>
              <w:jc w:val="center"/>
              <w:rPr>
                <w:rFonts w:ascii="Times New Roman" w:hAnsi="Times New Roman" w:cs="Times New Roman"/>
                <w:b/>
                <w:bCs/>
                <w:sz w:val="24"/>
                <w:szCs w:val="24"/>
              </w:rPr>
            </w:pPr>
          </w:p>
        </w:tc>
        <w:tc>
          <w:tcPr>
            <w:tcW w:w="1223" w:type="dxa"/>
          </w:tcPr>
          <w:p w14:paraId="6A2FD05B" w14:textId="77777777" w:rsidR="004E7398" w:rsidRPr="009F18C4" w:rsidRDefault="004E7398" w:rsidP="002E6EE8">
            <w:pPr>
              <w:spacing w:line="240" w:lineRule="auto"/>
              <w:rPr>
                <w:rFonts w:ascii="Times New Roman" w:hAnsi="Times New Roman" w:cs="Times New Roman"/>
                <w:b/>
                <w:bCs/>
                <w:sz w:val="24"/>
                <w:szCs w:val="24"/>
              </w:rPr>
            </w:pPr>
            <w:r w:rsidRPr="009F18C4">
              <w:rPr>
                <w:rFonts w:ascii="Times New Roman" w:hAnsi="Times New Roman" w:cs="Times New Roman"/>
                <w:b/>
                <w:bCs/>
                <w:sz w:val="24"/>
                <w:szCs w:val="24"/>
              </w:rPr>
              <w:t>Код</w:t>
            </w:r>
          </w:p>
        </w:tc>
        <w:tc>
          <w:tcPr>
            <w:tcW w:w="1701" w:type="dxa"/>
          </w:tcPr>
          <w:p w14:paraId="47592014" w14:textId="77777777" w:rsidR="004E7398" w:rsidRPr="009F18C4" w:rsidRDefault="004E7398" w:rsidP="002E6EE8">
            <w:pPr>
              <w:spacing w:line="240" w:lineRule="auto"/>
              <w:rPr>
                <w:rFonts w:ascii="Times New Roman" w:hAnsi="Times New Roman" w:cs="Times New Roman"/>
                <w:b/>
                <w:bCs/>
                <w:sz w:val="24"/>
                <w:szCs w:val="24"/>
              </w:rPr>
            </w:pPr>
            <w:r w:rsidRPr="009F18C4">
              <w:rPr>
                <w:rFonts w:ascii="Times New Roman" w:hAnsi="Times New Roman" w:cs="Times New Roman"/>
                <w:b/>
                <w:bCs/>
                <w:sz w:val="24"/>
                <w:szCs w:val="24"/>
              </w:rPr>
              <w:t>Наименование</w:t>
            </w:r>
          </w:p>
        </w:tc>
        <w:tc>
          <w:tcPr>
            <w:tcW w:w="4111" w:type="dxa"/>
            <w:vMerge/>
          </w:tcPr>
          <w:p w14:paraId="4130841F" w14:textId="77777777" w:rsidR="004E7398" w:rsidRPr="009F18C4" w:rsidRDefault="004E7398" w:rsidP="002E6EE8">
            <w:pPr>
              <w:spacing w:line="240" w:lineRule="auto"/>
              <w:rPr>
                <w:rFonts w:ascii="Times New Roman" w:hAnsi="Times New Roman" w:cs="Times New Roman"/>
                <w:b/>
                <w:bCs/>
                <w:sz w:val="24"/>
                <w:szCs w:val="24"/>
              </w:rPr>
            </w:pPr>
          </w:p>
        </w:tc>
        <w:tc>
          <w:tcPr>
            <w:tcW w:w="1652" w:type="dxa"/>
            <w:vMerge/>
          </w:tcPr>
          <w:p w14:paraId="7D495F77" w14:textId="77777777" w:rsidR="004E7398" w:rsidRPr="009F18C4" w:rsidRDefault="004E7398" w:rsidP="002E6EE8">
            <w:pPr>
              <w:spacing w:line="240" w:lineRule="auto"/>
              <w:rPr>
                <w:rFonts w:ascii="Times New Roman" w:hAnsi="Times New Roman" w:cs="Times New Roman"/>
                <w:b/>
                <w:bCs/>
                <w:sz w:val="24"/>
                <w:szCs w:val="24"/>
              </w:rPr>
            </w:pPr>
          </w:p>
        </w:tc>
      </w:tr>
      <w:tr w:rsidR="009F18C4" w:rsidRPr="009F18C4" w14:paraId="28412924" w14:textId="77777777" w:rsidTr="002E6EE8">
        <w:trPr>
          <w:cantSplit/>
          <w:trHeight w:val="326"/>
          <w:jc w:val="center"/>
        </w:trPr>
        <w:tc>
          <w:tcPr>
            <w:tcW w:w="572" w:type="dxa"/>
            <w:vMerge/>
            <w:tcBorders>
              <w:bottom w:val="single" w:sz="4" w:space="0" w:color="auto"/>
            </w:tcBorders>
          </w:tcPr>
          <w:p w14:paraId="74CFBEEE" w14:textId="77777777" w:rsidR="004E7398" w:rsidRPr="009F18C4" w:rsidRDefault="004E7398" w:rsidP="002E6EE8">
            <w:pPr>
              <w:spacing w:line="240" w:lineRule="auto"/>
              <w:jc w:val="center"/>
              <w:rPr>
                <w:rFonts w:ascii="Times New Roman" w:hAnsi="Times New Roman" w:cs="Times New Roman"/>
                <w:b/>
                <w:bCs/>
                <w:sz w:val="24"/>
                <w:szCs w:val="24"/>
              </w:rPr>
            </w:pPr>
          </w:p>
        </w:tc>
        <w:tc>
          <w:tcPr>
            <w:tcW w:w="1223" w:type="dxa"/>
            <w:tcBorders>
              <w:bottom w:val="single" w:sz="4" w:space="0" w:color="auto"/>
            </w:tcBorders>
          </w:tcPr>
          <w:p w14:paraId="60DCB5FC" w14:textId="77777777" w:rsidR="004E7398" w:rsidRPr="009F18C4" w:rsidRDefault="004E7398" w:rsidP="002E6EE8">
            <w:pPr>
              <w:spacing w:line="240" w:lineRule="auto"/>
              <w:jc w:val="center"/>
              <w:rPr>
                <w:rFonts w:ascii="Times New Roman" w:hAnsi="Times New Roman" w:cs="Times New Roman"/>
                <w:b/>
                <w:bCs/>
                <w:sz w:val="24"/>
                <w:szCs w:val="24"/>
              </w:rPr>
            </w:pPr>
            <w:r w:rsidRPr="009F18C4">
              <w:rPr>
                <w:rFonts w:ascii="Times New Roman" w:hAnsi="Times New Roman" w:cs="Times New Roman"/>
                <w:b/>
                <w:bCs/>
                <w:sz w:val="24"/>
                <w:szCs w:val="24"/>
              </w:rPr>
              <w:t>1</w:t>
            </w:r>
          </w:p>
        </w:tc>
        <w:tc>
          <w:tcPr>
            <w:tcW w:w="1701" w:type="dxa"/>
            <w:tcBorders>
              <w:bottom w:val="single" w:sz="4" w:space="0" w:color="auto"/>
            </w:tcBorders>
          </w:tcPr>
          <w:p w14:paraId="0E3E6954" w14:textId="77777777" w:rsidR="004E7398" w:rsidRPr="009F18C4" w:rsidRDefault="004E7398" w:rsidP="002E6EE8">
            <w:pPr>
              <w:spacing w:line="240" w:lineRule="auto"/>
              <w:jc w:val="center"/>
              <w:rPr>
                <w:rFonts w:ascii="Times New Roman" w:hAnsi="Times New Roman" w:cs="Times New Roman"/>
                <w:b/>
                <w:bCs/>
                <w:sz w:val="24"/>
                <w:szCs w:val="24"/>
              </w:rPr>
            </w:pPr>
            <w:r w:rsidRPr="009F18C4">
              <w:rPr>
                <w:rFonts w:ascii="Times New Roman" w:hAnsi="Times New Roman" w:cs="Times New Roman"/>
                <w:b/>
                <w:bCs/>
                <w:sz w:val="24"/>
                <w:szCs w:val="24"/>
              </w:rPr>
              <w:t>2</w:t>
            </w:r>
          </w:p>
        </w:tc>
        <w:tc>
          <w:tcPr>
            <w:tcW w:w="4111" w:type="dxa"/>
            <w:tcBorders>
              <w:bottom w:val="single" w:sz="4" w:space="0" w:color="auto"/>
            </w:tcBorders>
          </w:tcPr>
          <w:p w14:paraId="0B5B7AC2" w14:textId="77777777" w:rsidR="004E7398" w:rsidRPr="009F18C4" w:rsidRDefault="004E7398" w:rsidP="002E6EE8">
            <w:pPr>
              <w:spacing w:line="240" w:lineRule="auto"/>
              <w:jc w:val="center"/>
              <w:rPr>
                <w:rFonts w:ascii="Times New Roman" w:hAnsi="Times New Roman" w:cs="Times New Roman"/>
                <w:b/>
                <w:bCs/>
                <w:sz w:val="24"/>
                <w:szCs w:val="24"/>
              </w:rPr>
            </w:pPr>
            <w:r w:rsidRPr="009F18C4">
              <w:rPr>
                <w:rFonts w:ascii="Times New Roman" w:hAnsi="Times New Roman" w:cs="Times New Roman"/>
                <w:b/>
                <w:bCs/>
                <w:sz w:val="24"/>
                <w:szCs w:val="24"/>
              </w:rPr>
              <w:t>3</w:t>
            </w:r>
          </w:p>
        </w:tc>
        <w:tc>
          <w:tcPr>
            <w:tcW w:w="1652" w:type="dxa"/>
            <w:tcBorders>
              <w:bottom w:val="single" w:sz="4" w:space="0" w:color="auto"/>
            </w:tcBorders>
          </w:tcPr>
          <w:p w14:paraId="4F8123A4" w14:textId="77777777" w:rsidR="004E7398" w:rsidRPr="009F18C4" w:rsidRDefault="004E7398" w:rsidP="002E6EE8">
            <w:pPr>
              <w:spacing w:line="240" w:lineRule="auto"/>
              <w:jc w:val="center"/>
              <w:rPr>
                <w:rFonts w:ascii="Times New Roman" w:hAnsi="Times New Roman" w:cs="Times New Roman"/>
                <w:b/>
                <w:bCs/>
                <w:sz w:val="24"/>
                <w:szCs w:val="24"/>
              </w:rPr>
            </w:pPr>
            <w:r w:rsidRPr="009F18C4">
              <w:rPr>
                <w:rFonts w:ascii="Times New Roman" w:hAnsi="Times New Roman" w:cs="Times New Roman"/>
                <w:b/>
                <w:bCs/>
                <w:sz w:val="24"/>
                <w:szCs w:val="24"/>
              </w:rPr>
              <w:t>4</w:t>
            </w:r>
          </w:p>
        </w:tc>
      </w:tr>
      <w:tr w:rsidR="009F18C4" w:rsidRPr="009F18C4" w14:paraId="6FBF3A50" w14:textId="77777777" w:rsidTr="002E6EE8">
        <w:trPr>
          <w:cantSplit/>
          <w:trHeight w:val="166"/>
          <w:jc w:val="center"/>
        </w:trPr>
        <w:tc>
          <w:tcPr>
            <w:tcW w:w="572" w:type="dxa"/>
          </w:tcPr>
          <w:p w14:paraId="66D40665" w14:textId="77777777" w:rsidR="004E7398" w:rsidRPr="009F18C4" w:rsidRDefault="004E7398" w:rsidP="002E6EE8">
            <w:pPr>
              <w:spacing w:line="240" w:lineRule="auto"/>
              <w:jc w:val="center"/>
              <w:rPr>
                <w:rFonts w:ascii="Times New Roman" w:hAnsi="Times New Roman" w:cs="Times New Roman"/>
                <w:b/>
                <w:bCs/>
                <w:sz w:val="24"/>
                <w:szCs w:val="24"/>
              </w:rPr>
            </w:pPr>
            <w:r w:rsidRPr="009F18C4">
              <w:rPr>
                <w:rFonts w:ascii="Times New Roman" w:hAnsi="Times New Roman" w:cs="Times New Roman"/>
                <w:b/>
                <w:bCs/>
                <w:sz w:val="24"/>
                <w:szCs w:val="24"/>
              </w:rPr>
              <w:t>1</w:t>
            </w:r>
          </w:p>
        </w:tc>
        <w:tc>
          <w:tcPr>
            <w:tcW w:w="1223" w:type="dxa"/>
          </w:tcPr>
          <w:p w14:paraId="6F0632FF" w14:textId="77777777" w:rsidR="004E7398" w:rsidRPr="009F18C4" w:rsidRDefault="004E7398" w:rsidP="002E6EE8">
            <w:pPr>
              <w:spacing w:line="240" w:lineRule="auto"/>
              <w:rPr>
                <w:rFonts w:ascii="Times New Roman" w:hAnsi="Times New Roman" w:cs="Times New Roman"/>
                <w:sz w:val="24"/>
                <w:szCs w:val="24"/>
                <w:lang w:val="en-GB"/>
              </w:rPr>
            </w:pPr>
            <w:r w:rsidRPr="009F18C4">
              <w:rPr>
                <w:rFonts w:ascii="Times New Roman" w:hAnsi="Times New Roman" w:cs="Times New Roman"/>
                <w:sz w:val="24"/>
                <w:szCs w:val="24"/>
              </w:rPr>
              <w:t>10 10 03</w:t>
            </w:r>
          </w:p>
        </w:tc>
        <w:tc>
          <w:tcPr>
            <w:tcW w:w="1701" w:type="dxa"/>
          </w:tcPr>
          <w:p w14:paraId="5BDF4677" w14:textId="77777777" w:rsidR="004E7398" w:rsidRPr="009F18C4" w:rsidRDefault="004E7398" w:rsidP="002E6EE8">
            <w:pPr>
              <w:spacing w:line="240" w:lineRule="auto"/>
              <w:rPr>
                <w:rFonts w:ascii="Times New Roman" w:hAnsi="Times New Roman" w:cs="Times New Roman"/>
                <w:sz w:val="24"/>
                <w:szCs w:val="24"/>
                <w:lang w:val="en-GB"/>
              </w:rPr>
            </w:pPr>
            <w:r w:rsidRPr="009F18C4">
              <w:rPr>
                <w:rFonts w:ascii="Times New Roman" w:hAnsi="Times New Roman" w:cs="Times New Roman"/>
                <w:sz w:val="24"/>
                <w:szCs w:val="24"/>
                <w:shd w:val="clear" w:color="auto" w:fill="FEFEFE"/>
              </w:rPr>
              <w:t>шлака от пещи</w:t>
            </w:r>
          </w:p>
        </w:tc>
        <w:tc>
          <w:tcPr>
            <w:tcW w:w="4111" w:type="dxa"/>
          </w:tcPr>
          <w:p w14:paraId="1F9F1761" w14:textId="77777777" w:rsidR="004E7398" w:rsidRPr="009F18C4" w:rsidRDefault="004E7398" w:rsidP="002E6EE8">
            <w:pPr>
              <w:pStyle w:val="af2"/>
              <w:jc w:val="center"/>
              <w:rPr>
                <w:rFonts w:ascii="Times New Roman" w:hAnsi="Times New Roman" w:cs="Times New Roman"/>
                <w:sz w:val="24"/>
                <w:szCs w:val="24"/>
              </w:rPr>
            </w:pPr>
            <w:r w:rsidRPr="009F18C4">
              <w:rPr>
                <w:rFonts w:ascii="Times New Roman" w:hAnsi="Times New Roman" w:cs="Times New Roman"/>
                <w:b/>
                <w:sz w:val="24"/>
                <w:szCs w:val="24"/>
                <w:lang w:val="en-GB"/>
              </w:rPr>
              <w:t>R</w:t>
            </w:r>
            <w:r w:rsidRPr="009F18C4">
              <w:rPr>
                <w:rFonts w:ascii="Times New Roman" w:hAnsi="Times New Roman" w:cs="Times New Roman"/>
                <w:b/>
                <w:sz w:val="24"/>
                <w:szCs w:val="24"/>
                <w:lang w:val="ru-RU"/>
              </w:rPr>
              <w:t>13</w:t>
            </w:r>
            <w:r w:rsidRPr="009F18C4">
              <w:rPr>
                <w:rFonts w:ascii="Times New Roman" w:hAnsi="Times New Roman" w:cs="Times New Roman"/>
                <w:sz w:val="24"/>
                <w:szCs w:val="24"/>
                <w:lang w:val="ru-RU"/>
              </w:rPr>
              <w:t xml:space="preserve">- </w:t>
            </w:r>
            <w:r w:rsidRPr="009F18C4">
              <w:rPr>
                <w:rFonts w:ascii="Times New Roman" w:hAnsi="Times New Roman" w:cs="Times New Roman"/>
                <w:sz w:val="24"/>
                <w:szCs w:val="24"/>
                <w:shd w:val="clear" w:color="auto" w:fill="FEFEFE"/>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1652" w:type="dxa"/>
          </w:tcPr>
          <w:p w14:paraId="3550970A" w14:textId="77777777" w:rsidR="004E7398" w:rsidRPr="009F18C4" w:rsidRDefault="004E7398" w:rsidP="002E6EE8">
            <w:pPr>
              <w:spacing w:line="240" w:lineRule="auto"/>
              <w:jc w:val="center"/>
              <w:rPr>
                <w:rFonts w:ascii="Times New Roman" w:hAnsi="Times New Roman" w:cs="Times New Roman"/>
                <w:bCs/>
                <w:sz w:val="24"/>
                <w:szCs w:val="24"/>
              </w:rPr>
            </w:pPr>
            <w:r w:rsidRPr="009F18C4">
              <w:rPr>
                <w:rFonts w:ascii="Times New Roman" w:hAnsi="Times New Roman" w:cs="Times New Roman"/>
                <w:bCs/>
                <w:sz w:val="24"/>
                <w:szCs w:val="24"/>
              </w:rPr>
              <w:t>1000</w:t>
            </w:r>
          </w:p>
        </w:tc>
      </w:tr>
    </w:tbl>
    <w:p w14:paraId="162D0D8B" w14:textId="77777777" w:rsidR="004E7398" w:rsidRPr="009F18C4" w:rsidRDefault="004E7398" w:rsidP="004E7398">
      <w:pPr>
        <w:spacing w:after="0" w:line="240" w:lineRule="auto"/>
        <w:ind w:firstLine="708"/>
        <w:jc w:val="both"/>
        <w:rPr>
          <w:rFonts w:ascii="Times New Roman" w:eastAsia="Calibri" w:hAnsi="Times New Roman" w:cs="Times New Roman"/>
          <w:spacing w:val="2"/>
          <w:sz w:val="24"/>
          <w:szCs w:val="24"/>
        </w:rPr>
      </w:pPr>
    </w:p>
    <w:p w14:paraId="596D5859" w14:textId="77777777" w:rsidR="004E7398" w:rsidRPr="009F18C4" w:rsidRDefault="004E7398" w:rsidP="004E7398">
      <w:pPr>
        <w:tabs>
          <w:tab w:val="num" w:pos="1418"/>
        </w:tabs>
        <w:spacing w:line="240" w:lineRule="auto"/>
        <w:ind w:firstLine="708"/>
        <w:jc w:val="both"/>
        <w:rPr>
          <w:rFonts w:ascii="Times New Roman" w:hAnsi="Times New Roman" w:cs="Times New Roman"/>
          <w:i/>
          <w:sz w:val="24"/>
          <w:szCs w:val="24"/>
        </w:rPr>
      </w:pPr>
      <w:r w:rsidRPr="009F18C4">
        <w:rPr>
          <w:rFonts w:ascii="Times New Roman" w:eastAsia="Calibri" w:hAnsi="Times New Roman" w:cs="Times New Roman"/>
          <w:spacing w:val="2"/>
          <w:sz w:val="24"/>
          <w:szCs w:val="24"/>
        </w:rPr>
        <w:t xml:space="preserve">Приетите от юридически лица  </w:t>
      </w:r>
      <w:r w:rsidRPr="009F18C4">
        <w:rPr>
          <w:rFonts w:ascii="Times New Roman" w:hAnsi="Times New Roman" w:cs="Times New Roman"/>
          <w:bCs/>
          <w:kern w:val="36"/>
          <w:sz w:val="24"/>
          <w:szCs w:val="24"/>
          <w:lang w:eastAsia="bg-BG"/>
        </w:rPr>
        <w:t>отпадъци с код 10 10 03-</w:t>
      </w:r>
      <w:r w:rsidRPr="009F18C4">
        <w:rPr>
          <w:rFonts w:ascii="Times New Roman" w:hAnsi="Times New Roman" w:cs="Times New Roman"/>
          <w:sz w:val="24"/>
          <w:szCs w:val="24"/>
          <w:shd w:val="clear" w:color="auto" w:fill="FEFEFE"/>
        </w:rPr>
        <w:t xml:space="preserve"> шлака от пещи</w:t>
      </w:r>
      <w:r w:rsidRPr="009F18C4">
        <w:rPr>
          <w:rFonts w:ascii="Times New Roman" w:hAnsi="Times New Roman" w:cs="Times New Roman"/>
          <w:bCs/>
          <w:kern w:val="36"/>
          <w:sz w:val="24"/>
          <w:szCs w:val="24"/>
          <w:lang w:eastAsia="bg-BG"/>
        </w:rPr>
        <w:t xml:space="preserve"> се</w:t>
      </w:r>
      <w:r w:rsidRPr="009F18C4">
        <w:rPr>
          <w:rFonts w:ascii="Times New Roman" w:hAnsi="Times New Roman" w:cs="Times New Roman"/>
          <w:bCs/>
          <w:kern w:val="36"/>
          <w:sz w:val="24"/>
          <w:szCs w:val="24"/>
          <w:lang w:val="en-US" w:eastAsia="bg-BG"/>
        </w:rPr>
        <w:t xml:space="preserve"> </w:t>
      </w:r>
      <w:r w:rsidRPr="009F18C4">
        <w:rPr>
          <w:rFonts w:ascii="Times New Roman" w:hAnsi="Times New Roman" w:cs="Times New Roman"/>
          <w:bCs/>
          <w:kern w:val="36"/>
          <w:sz w:val="24"/>
          <w:szCs w:val="24"/>
          <w:lang w:eastAsia="bg-BG"/>
        </w:rPr>
        <w:t xml:space="preserve">доставя в биг-бегове. На производствената площадка ще се съхраняват на  специално обособено място - под навес. </w:t>
      </w:r>
      <w:r w:rsidRPr="009F18C4">
        <w:rPr>
          <w:rFonts w:ascii="Times New Roman" w:eastAsia="Times New Roman" w:hAnsi="Times New Roman" w:cs="Times New Roman"/>
          <w:sz w:val="24"/>
          <w:szCs w:val="24"/>
        </w:rPr>
        <w:t xml:space="preserve">За да се избегне струпване на големи количества  отпадъци,  ще се осигури  регулярно приемане, съобразно капацитета на площадката и възможностите на обслужващия персонал. Предаването им </w:t>
      </w:r>
      <w:r w:rsidRPr="009F18C4">
        <w:rPr>
          <w:rFonts w:ascii="Times New Roman" w:hAnsi="Times New Roman" w:cs="Times New Roman"/>
          <w:iCs/>
          <w:sz w:val="24"/>
          <w:szCs w:val="24"/>
        </w:rPr>
        <w:t xml:space="preserve">ще става на база сключен договор с </w:t>
      </w:r>
      <w:r w:rsidRPr="009F18C4">
        <w:rPr>
          <w:rFonts w:ascii="Times New Roman" w:eastAsia="Calibri" w:hAnsi="Times New Roman" w:cs="Times New Roman"/>
          <w:spacing w:val="2"/>
          <w:sz w:val="24"/>
          <w:szCs w:val="24"/>
        </w:rPr>
        <w:t xml:space="preserve"> лица, притежаващи документи  по  чл. 35 от  </w:t>
      </w:r>
      <w:r w:rsidRPr="009F18C4">
        <w:rPr>
          <w:rFonts w:ascii="Times New Roman" w:eastAsia="Calibri" w:hAnsi="Times New Roman" w:cs="Times New Roman"/>
          <w:sz w:val="24"/>
          <w:szCs w:val="24"/>
        </w:rPr>
        <w:t>Закона за управление на отпадъците /</w:t>
      </w:r>
      <w:r w:rsidRPr="009F18C4">
        <w:rPr>
          <w:rFonts w:ascii="Times New Roman" w:hAnsi="Times New Roman" w:cs="Times New Roman"/>
          <w:i/>
          <w:sz w:val="24"/>
          <w:szCs w:val="24"/>
        </w:rPr>
        <w:t xml:space="preserve"> обн. ДВ бр. 53 от 13.07.2012 г.,….. посл. </w:t>
      </w:r>
      <w:r w:rsidRPr="009F18C4">
        <w:rPr>
          <w:rFonts w:ascii="Times New Roman" w:hAnsi="Times New Roman" w:cs="Times New Roman"/>
          <w:i/>
          <w:sz w:val="24"/>
          <w:szCs w:val="24"/>
          <w:shd w:val="clear" w:color="auto" w:fill="FEFEFE"/>
        </w:rPr>
        <w:t xml:space="preserve">изм. и доп. </w:t>
      </w:r>
      <w:r w:rsidRPr="009F18C4">
        <w:rPr>
          <w:rFonts w:ascii="Times New Roman" w:hAnsi="Times New Roman" w:cs="Times New Roman"/>
          <w:i/>
          <w:iCs/>
          <w:sz w:val="24"/>
          <w:szCs w:val="24"/>
          <w:shd w:val="clear" w:color="auto" w:fill="FEFEFE"/>
        </w:rPr>
        <w:t>ДВ. бр.17 от 1 Март 2022г.</w:t>
      </w:r>
      <w:r w:rsidRPr="009F18C4">
        <w:rPr>
          <w:rFonts w:ascii="Times New Roman" w:hAnsi="Times New Roman" w:cs="Times New Roman"/>
          <w:i/>
          <w:sz w:val="24"/>
          <w:szCs w:val="24"/>
        </w:rPr>
        <w:t xml:space="preserve"> /.</w:t>
      </w:r>
    </w:p>
    <w:p w14:paraId="52E339C7" w14:textId="77777777" w:rsidR="004E7398" w:rsidRPr="009F18C4" w:rsidRDefault="004E7398" w:rsidP="004E7398">
      <w:pPr>
        <w:spacing w:line="240" w:lineRule="auto"/>
        <w:jc w:val="both"/>
        <w:rPr>
          <w:rFonts w:ascii="Times New Roman" w:eastAsia="Calibri" w:hAnsi="Times New Roman" w:cs="Times New Roman"/>
          <w:sz w:val="24"/>
          <w:szCs w:val="24"/>
          <w:u w:val="single"/>
          <w:lang w:eastAsia="bg-BG"/>
        </w:rPr>
      </w:pPr>
      <w:r w:rsidRPr="009F18C4">
        <w:rPr>
          <w:rFonts w:ascii="Times New Roman" w:eastAsia="Calibri" w:hAnsi="Times New Roman" w:cs="Times New Roman"/>
          <w:b/>
          <w:sz w:val="24"/>
          <w:szCs w:val="24"/>
          <w:u w:val="single"/>
          <w:lang w:eastAsia="bg-BG"/>
        </w:rPr>
        <w:t>ДЕЙНОСТИ С НУБА</w:t>
      </w:r>
      <w:r w:rsidRPr="009F18C4">
        <w:rPr>
          <w:rFonts w:ascii="Times New Roman" w:eastAsia="Calibri" w:hAnsi="Times New Roman" w:cs="Times New Roman"/>
          <w:sz w:val="24"/>
          <w:szCs w:val="24"/>
          <w:u w:val="single"/>
          <w:lang w:eastAsia="bg-BG"/>
        </w:rPr>
        <w:t>:</w:t>
      </w: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5"/>
        <w:gridCol w:w="1842"/>
        <w:gridCol w:w="4848"/>
        <w:gridCol w:w="1677"/>
      </w:tblGrid>
      <w:tr w:rsidR="009F18C4" w:rsidRPr="009F18C4" w14:paraId="495BE0F2" w14:textId="77777777" w:rsidTr="002E6EE8">
        <w:trPr>
          <w:cantSplit/>
          <w:trHeight w:val="285"/>
          <w:jc w:val="center"/>
        </w:trPr>
        <w:tc>
          <w:tcPr>
            <w:tcW w:w="3067" w:type="dxa"/>
            <w:gridSpan w:val="2"/>
          </w:tcPr>
          <w:p w14:paraId="722C7343" w14:textId="77777777" w:rsidR="004E7398" w:rsidRPr="009F18C4" w:rsidRDefault="004E7398" w:rsidP="002E6EE8">
            <w:pPr>
              <w:pStyle w:val="af2"/>
              <w:jc w:val="center"/>
              <w:rPr>
                <w:rFonts w:ascii="Times New Roman" w:hAnsi="Times New Roman" w:cs="Times New Roman"/>
                <w:sz w:val="24"/>
                <w:szCs w:val="24"/>
                <w:vertAlign w:val="superscript"/>
              </w:rPr>
            </w:pPr>
            <w:r w:rsidRPr="009F18C4">
              <w:rPr>
                <w:rFonts w:ascii="Times New Roman" w:hAnsi="Times New Roman" w:cs="Times New Roman"/>
                <w:sz w:val="24"/>
                <w:szCs w:val="24"/>
              </w:rPr>
              <w:t>Вид на отпадъка</w:t>
            </w:r>
          </w:p>
        </w:tc>
        <w:tc>
          <w:tcPr>
            <w:tcW w:w="4848" w:type="dxa"/>
            <w:vMerge w:val="restart"/>
          </w:tcPr>
          <w:p w14:paraId="2E4EC7BA" w14:textId="77777777" w:rsidR="004E7398" w:rsidRPr="009F18C4" w:rsidRDefault="004E7398" w:rsidP="002E6EE8">
            <w:pPr>
              <w:pStyle w:val="af2"/>
              <w:jc w:val="center"/>
              <w:rPr>
                <w:rFonts w:ascii="Times New Roman" w:hAnsi="Times New Roman" w:cs="Times New Roman"/>
                <w:sz w:val="24"/>
                <w:szCs w:val="24"/>
              </w:rPr>
            </w:pPr>
            <w:r w:rsidRPr="009F18C4">
              <w:rPr>
                <w:rFonts w:ascii="Times New Roman" w:hAnsi="Times New Roman" w:cs="Times New Roman"/>
                <w:sz w:val="24"/>
                <w:szCs w:val="24"/>
              </w:rPr>
              <w:t>Дейности,</w:t>
            </w:r>
          </w:p>
          <w:p w14:paraId="1F51041D" w14:textId="77777777" w:rsidR="004E7398" w:rsidRPr="009F18C4" w:rsidRDefault="004E7398" w:rsidP="002E6EE8">
            <w:pPr>
              <w:pStyle w:val="af2"/>
              <w:jc w:val="center"/>
              <w:rPr>
                <w:rFonts w:ascii="Times New Roman" w:hAnsi="Times New Roman" w:cs="Times New Roman"/>
                <w:sz w:val="24"/>
                <w:szCs w:val="24"/>
              </w:rPr>
            </w:pPr>
            <w:r w:rsidRPr="009F18C4">
              <w:rPr>
                <w:rFonts w:ascii="Times New Roman" w:hAnsi="Times New Roman" w:cs="Times New Roman"/>
                <w:sz w:val="24"/>
                <w:szCs w:val="24"/>
              </w:rPr>
              <w:t>кодове</w:t>
            </w:r>
          </w:p>
          <w:p w14:paraId="02178256" w14:textId="77777777" w:rsidR="004E7398" w:rsidRPr="009F18C4" w:rsidRDefault="004E7398" w:rsidP="002E6EE8">
            <w:pPr>
              <w:pStyle w:val="af2"/>
              <w:jc w:val="center"/>
              <w:rPr>
                <w:rFonts w:ascii="Times New Roman" w:hAnsi="Times New Roman" w:cs="Times New Roman"/>
                <w:sz w:val="24"/>
                <w:szCs w:val="24"/>
              </w:rPr>
            </w:pPr>
          </w:p>
        </w:tc>
        <w:tc>
          <w:tcPr>
            <w:tcW w:w="1677" w:type="dxa"/>
            <w:vMerge w:val="restart"/>
          </w:tcPr>
          <w:p w14:paraId="5AEFE0C0" w14:textId="77777777" w:rsidR="004E7398" w:rsidRPr="009F18C4" w:rsidRDefault="004E7398" w:rsidP="002E6EE8">
            <w:pPr>
              <w:pStyle w:val="af2"/>
              <w:jc w:val="center"/>
              <w:rPr>
                <w:rFonts w:ascii="Times New Roman" w:hAnsi="Times New Roman" w:cs="Times New Roman"/>
                <w:sz w:val="24"/>
                <w:szCs w:val="24"/>
              </w:rPr>
            </w:pPr>
            <w:r w:rsidRPr="009F18C4">
              <w:rPr>
                <w:rFonts w:ascii="Times New Roman" w:hAnsi="Times New Roman" w:cs="Times New Roman"/>
                <w:sz w:val="24"/>
                <w:szCs w:val="24"/>
              </w:rPr>
              <w:t>Прогнозно количество</w:t>
            </w:r>
          </w:p>
          <w:p w14:paraId="3F8E18D8" w14:textId="77777777" w:rsidR="004E7398" w:rsidRPr="009F18C4" w:rsidRDefault="004E7398" w:rsidP="002E6EE8">
            <w:pPr>
              <w:pStyle w:val="af2"/>
              <w:jc w:val="center"/>
              <w:rPr>
                <w:rFonts w:ascii="Times New Roman" w:hAnsi="Times New Roman" w:cs="Times New Roman"/>
                <w:sz w:val="24"/>
                <w:szCs w:val="24"/>
              </w:rPr>
            </w:pPr>
            <w:r w:rsidRPr="009F18C4">
              <w:rPr>
                <w:rFonts w:ascii="Times New Roman" w:hAnsi="Times New Roman" w:cs="Times New Roman"/>
                <w:sz w:val="24"/>
                <w:szCs w:val="24"/>
              </w:rPr>
              <w:t>(тон/год.)</w:t>
            </w:r>
          </w:p>
        </w:tc>
      </w:tr>
      <w:tr w:rsidR="009F18C4" w:rsidRPr="009F18C4" w14:paraId="36C1DE52" w14:textId="77777777" w:rsidTr="002E6EE8">
        <w:trPr>
          <w:cantSplit/>
          <w:trHeight w:val="169"/>
          <w:jc w:val="center"/>
        </w:trPr>
        <w:tc>
          <w:tcPr>
            <w:tcW w:w="1225" w:type="dxa"/>
          </w:tcPr>
          <w:p w14:paraId="64D192E2" w14:textId="77777777" w:rsidR="004E7398" w:rsidRPr="009F18C4" w:rsidRDefault="004E7398" w:rsidP="002E6EE8">
            <w:pPr>
              <w:pStyle w:val="af2"/>
              <w:jc w:val="center"/>
              <w:rPr>
                <w:rFonts w:ascii="Times New Roman" w:hAnsi="Times New Roman" w:cs="Times New Roman"/>
                <w:sz w:val="24"/>
                <w:szCs w:val="24"/>
              </w:rPr>
            </w:pPr>
            <w:r w:rsidRPr="009F18C4">
              <w:rPr>
                <w:rFonts w:ascii="Times New Roman" w:hAnsi="Times New Roman" w:cs="Times New Roman"/>
                <w:sz w:val="24"/>
                <w:szCs w:val="24"/>
              </w:rPr>
              <w:t>Код</w:t>
            </w:r>
          </w:p>
        </w:tc>
        <w:tc>
          <w:tcPr>
            <w:tcW w:w="1842" w:type="dxa"/>
          </w:tcPr>
          <w:p w14:paraId="56FCC250" w14:textId="77777777" w:rsidR="004E7398" w:rsidRPr="009F18C4" w:rsidRDefault="004E7398" w:rsidP="002E6EE8">
            <w:pPr>
              <w:pStyle w:val="af2"/>
              <w:jc w:val="center"/>
              <w:rPr>
                <w:rFonts w:ascii="Times New Roman" w:hAnsi="Times New Roman" w:cs="Times New Roman"/>
                <w:sz w:val="24"/>
                <w:szCs w:val="24"/>
              </w:rPr>
            </w:pPr>
            <w:r w:rsidRPr="009F18C4">
              <w:rPr>
                <w:rFonts w:ascii="Times New Roman" w:hAnsi="Times New Roman" w:cs="Times New Roman"/>
                <w:sz w:val="24"/>
                <w:szCs w:val="24"/>
              </w:rPr>
              <w:t>Наименование</w:t>
            </w:r>
          </w:p>
        </w:tc>
        <w:tc>
          <w:tcPr>
            <w:tcW w:w="4848" w:type="dxa"/>
            <w:vMerge/>
          </w:tcPr>
          <w:p w14:paraId="39B76B94" w14:textId="77777777" w:rsidR="004E7398" w:rsidRPr="009F18C4" w:rsidRDefault="004E7398" w:rsidP="002E6EE8">
            <w:pPr>
              <w:pStyle w:val="af2"/>
              <w:jc w:val="center"/>
              <w:rPr>
                <w:rFonts w:ascii="Times New Roman" w:hAnsi="Times New Roman" w:cs="Times New Roman"/>
                <w:sz w:val="24"/>
                <w:szCs w:val="24"/>
              </w:rPr>
            </w:pPr>
          </w:p>
        </w:tc>
        <w:tc>
          <w:tcPr>
            <w:tcW w:w="1677" w:type="dxa"/>
            <w:vMerge/>
          </w:tcPr>
          <w:p w14:paraId="4CA6D18D" w14:textId="77777777" w:rsidR="004E7398" w:rsidRPr="009F18C4" w:rsidRDefault="004E7398" w:rsidP="002E6EE8">
            <w:pPr>
              <w:pStyle w:val="af2"/>
              <w:jc w:val="center"/>
              <w:rPr>
                <w:rFonts w:ascii="Times New Roman" w:hAnsi="Times New Roman" w:cs="Times New Roman"/>
                <w:sz w:val="24"/>
                <w:szCs w:val="24"/>
              </w:rPr>
            </w:pPr>
          </w:p>
        </w:tc>
      </w:tr>
      <w:tr w:rsidR="009F18C4" w:rsidRPr="009F18C4" w14:paraId="7C4351B8" w14:textId="77777777" w:rsidTr="002E6EE8">
        <w:trPr>
          <w:cantSplit/>
          <w:trHeight w:val="326"/>
          <w:jc w:val="center"/>
        </w:trPr>
        <w:tc>
          <w:tcPr>
            <w:tcW w:w="1225" w:type="dxa"/>
          </w:tcPr>
          <w:p w14:paraId="467AD04C" w14:textId="77777777" w:rsidR="004E7398" w:rsidRPr="009F18C4" w:rsidRDefault="004E7398" w:rsidP="002E6EE8">
            <w:pPr>
              <w:pStyle w:val="af2"/>
              <w:jc w:val="center"/>
              <w:rPr>
                <w:rFonts w:ascii="Times New Roman" w:hAnsi="Times New Roman" w:cs="Times New Roman"/>
                <w:sz w:val="24"/>
                <w:szCs w:val="24"/>
              </w:rPr>
            </w:pPr>
            <w:r w:rsidRPr="009F18C4">
              <w:rPr>
                <w:rFonts w:ascii="Times New Roman" w:hAnsi="Times New Roman" w:cs="Times New Roman"/>
                <w:sz w:val="24"/>
                <w:szCs w:val="24"/>
              </w:rPr>
              <w:t>1</w:t>
            </w:r>
          </w:p>
        </w:tc>
        <w:tc>
          <w:tcPr>
            <w:tcW w:w="1842" w:type="dxa"/>
          </w:tcPr>
          <w:p w14:paraId="7095CBA6" w14:textId="77777777" w:rsidR="004E7398" w:rsidRPr="009F18C4" w:rsidRDefault="004E7398" w:rsidP="002E6EE8">
            <w:pPr>
              <w:pStyle w:val="af2"/>
              <w:jc w:val="center"/>
              <w:rPr>
                <w:rFonts w:ascii="Times New Roman" w:hAnsi="Times New Roman" w:cs="Times New Roman"/>
                <w:sz w:val="24"/>
                <w:szCs w:val="24"/>
              </w:rPr>
            </w:pPr>
            <w:r w:rsidRPr="009F18C4">
              <w:rPr>
                <w:rFonts w:ascii="Times New Roman" w:hAnsi="Times New Roman" w:cs="Times New Roman"/>
                <w:sz w:val="24"/>
                <w:szCs w:val="24"/>
              </w:rPr>
              <w:t>2</w:t>
            </w:r>
          </w:p>
        </w:tc>
        <w:tc>
          <w:tcPr>
            <w:tcW w:w="4848" w:type="dxa"/>
          </w:tcPr>
          <w:p w14:paraId="3DB2898E" w14:textId="77777777" w:rsidR="004E7398" w:rsidRPr="009F18C4" w:rsidRDefault="004E7398" w:rsidP="002E6EE8">
            <w:pPr>
              <w:pStyle w:val="af2"/>
              <w:jc w:val="center"/>
              <w:rPr>
                <w:rFonts w:ascii="Times New Roman" w:hAnsi="Times New Roman" w:cs="Times New Roman"/>
                <w:sz w:val="24"/>
                <w:szCs w:val="24"/>
              </w:rPr>
            </w:pPr>
            <w:r w:rsidRPr="009F18C4">
              <w:rPr>
                <w:rFonts w:ascii="Times New Roman" w:hAnsi="Times New Roman" w:cs="Times New Roman"/>
                <w:sz w:val="24"/>
                <w:szCs w:val="24"/>
              </w:rPr>
              <w:t>3</w:t>
            </w:r>
          </w:p>
        </w:tc>
        <w:tc>
          <w:tcPr>
            <w:tcW w:w="1677" w:type="dxa"/>
          </w:tcPr>
          <w:p w14:paraId="0553D5F2" w14:textId="77777777" w:rsidR="004E7398" w:rsidRPr="009F18C4" w:rsidRDefault="004E7398" w:rsidP="002E6EE8">
            <w:pPr>
              <w:pStyle w:val="af2"/>
              <w:jc w:val="center"/>
              <w:rPr>
                <w:rFonts w:ascii="Times New Roman" w:hAnsi="Times New Roman" w:cs="Times New Roman"/>
                <w:sz w:val="24"/>
                <w:szCs w:val="24"/>
              </w:rPr>
            </w:pPr>
            <w:r w:rsidRPr="009F18C4">
              <w:rPr>
                <w:rFonts w:ascii="Times New Roman" w:hAnsi="Times New Roman" w:cs="Times New Roman"/>
                <w:sz w:val="24"/>
                <w:szCs w:val="24"/>
              </w:rPr>
              <w:t>4</w:t>
            </w:r>
          </w:p>
        </w:tc>
      </w:tr>
      <w:tr w:rsidR="009F18C4" w:rsidRPr="009F18C4" w14:paraId="2C55471D" w14:textId="77777777" w:rsidTr="002E6EE8">
        <w:trPr>
          <w:cantSplit/>
          <w:trHeight w:val="166"/>
          <w:jc w:val="center"/>
        </w:trPr>
        <w:tc>
          <w:tcPr>
            <w:tcW w:w="1225" w:type="dxa"/>
          </w:tcPr>
          <w:p w14:paraId="3DA2F183" w14:textId="77777777" w:rsidR="004E7398" w:rsidRPr="009F18C4" w:rsidRDefault="004E7398" w:rsidP="002E6EE8">
            <w:pPr>
              <w:jc w:val="center"/>
              <w:rPr>
                <w:rFonts w:ascii="Times New Roman" w:hAnsi="Times New Roman" w:cs="Times New Roman"/>
                <w:spacing w:val="-11"/>
                <w:sz w:val="24"/>
                <w:szCs w:val="24"/>
              </w:rPr>
            </w:pPr>
            <w:r w:rsidRPr="009F18C4">
              <w:rPr>
                <w:rFonts w:ascii="Times New Roman" w:hAnsi="Times New Roman" w:cs="Times New Roman"/>
                <w:spacing w:val="-11"/>
                <w:sz w:val="24"/>
                <w:szCs w:val="24"/>
              </w:rPr>
              <w:t>16 06 01*</w:t>
            </w:r>
          </w:p>
        </w:tc>
        <w:tc>
          <w:tcPr>
            <w:tcW w:w="1842" w:type="dxa"/>
          </w:tcPr>
          <w:p w14:paraId="2F17F732" w14:textId="77777777" w:rsidR="004E7398" w:rsidRPr="009F18C4" w:rsidRDefault="004E7398" w:rsidP="002E6EE8">
            <w:pPr>
              <w:spacing w:line="240" w:lineRule="auto"/>
              <w:jc w:val="center"/>
              <w:rPr>
                <w:rFonts w:ascii="Times New Roman" w:hAnsi="Times New Roman" w:cs="Times New Roman"/>
                <w:spacing w:val="-1"/>
                <w:sz w:val="24"/>
                <w:szCs w:val="24"/>
              </w:rPr>
            </w:pPr>
            <w:r w:rsidRPr="009F18C4">
              <w:rPr>
                <w:rFonts w:ascii="Times New Roman" w:hAnsi="Times New Roman" w:cs="Times New Roman"/>
                <w:sz w:val="24"/>
                <w:szCs w:val="24"/>
                <w:shd w:val="clear" w:color="auto" w:fill="FEFEFE"/>
              </w:rPr>
              <w:t>оловни акумулаторни батерии</w:t>
            </w:r>
          </w:p>
        </w:tc>
        <w:tc>
          <w:tcPr>
            <w:tcW w:w="4848" w:type="dxa"/>
          </w:tcPr>
          <w:p w14:paraId="45731361" w14:textId="77777777" w:rsidR="004E7398" w:rsidRPr="009F18C4" w:rsidRDefault="004E7398" w:rsidP="002E6EE8">
            <w:pPr>
              <w:pStyle w:val="af2"/>
              <w:jc w:val="center"/>
              <w:rPr>
                <w:rFonts w:ascii="Times New Roman" w:hAnsi="Times New Roman" w:cs="Times New Roman"/>
                <w:sz w:val="24"/>
                <w:szCs w:val="24"/>
                <w:lang w:eastAsia="zh-CN"/>
              </w:rPr>
            </w:pPr>
            <w:r w:rsidRPr="009F18C4">
              <w:rPr>
                <w:rFonts w:ascii="Times New Roman" w:hAnsi="Times New Roman" w:cs="Times New Roman"/>
                <w:b/>
                <w:sz w:val="24"/>
                <w:szCs w:val="24"/>
              </w:rPr>
              <w:t>R13</w:t>
            </w:r>
            <w:r w:rsidRPr="009F18C4">
              <w:rPr>
                <w:rFonts w:ascii="Times New Roman" w:hAnsi="Times New Roman" w:cs="Times New Roman"/>
                <w:sz w:val="24"/>
                <w:szCs w:val="24"/>
              </w:rPr>
              <w:t xml:space="preserve"> - съхраняване на отпадъците, до извършването на някоя от дейностите с кодове R1-R12,</w:t>
            </w:r>
            <w:r w:rsidRPr="009F18C4">
              <w:rPr>
                <w:rFonts w:ascii="Times New Roman" w:hAnsi="Times New Roman" w:cs="Times New Roman"/>
                <w:sz w:val="24"/>
                <w:szCs w:val="24"/>
                <w:lang w:val="en-US"/>
              </w:rPr>
              <w:t xml:space="preserve"> </w:t>
            </w:r>
            <w:r w:rsidRPr="009F18C4">
              <w:rPr>
                <w:rFonts w:ascii="Times New Roman" w:hAnsi="Times New Roman" w:cs="Times New Roman"/>
                <w:sz w:val="24"/>
                <w:szCs w:val="24"/>
                <w:lang w:eastAsia="zh-CN"/>
              </w:rPr>
              <w:t>с изключение на временното съхраняване на отпадъците на</w:t>
            </w:r>
            <w:r w:rsidRPr="009F18C4">
              <w:rPr>
                <w:rFonts w:ascii="Times New Roman" w:hAnsi="Times New Roman" w:cs="Times New Roman"/>
                <w:sz w:val="24"/>
                <w:szCs w:val="24"/>
                <w:lang w:val="en-US" w:eastAsia="zh-CN"/>
              </w:rPr>
              <w:t xml:space="preserve"> </w:t>
            </w:r>
            <w:r w:rsidRPr="009F18C4">
              <w:rPr>
                <w:rFonts w:ascii="Times New Roman" w:hAnsi="Times New Roman" w:cs="Times New Roman"/>
                <w:sz w:val="24"/>
                <w:szCs w:val="24"/>
                <w:lang w:eastAsia="zh-CN"/>
              </w:rPr>
              <w:t>площадката на образуване до събирането им</w:t>
            </w:r>
          </w:p>
        </w:tc>
        <w:tc>
          <w:tcPr>
            <w:tcW w:w="1677" w:type="dxa"/>
          </w:tcPr>
          <w:p w14:paraId="6ABB3E63" w14:textId="77777777" w:rsidR="004E7398" w:rsidRPr="009F18C4" w:rsidRDefault="004E7398" w:rsidP="002E6EE8">
            <w:pPr>
              <w:pStyle w:val="af2"/>
              <w:jc w:val="center"/>
              <w:rPr>
                <w:rFonts w:ascii="Times New Roman" w:hAnsi="Times New Roman" w:cs="Times New Roman"/>
                <w:sz w:val="24"/>
                <w:szCs w:val="24"/>
              </w:rPr>
            </w:pPr>
            <w:r w:rsidRPr="009F18C4">
              <w:rPr>
                <w:rFonts w:ascii="Times New Roman" w:hAnsi="Times New Roman" w:cs="Times New Roman"/>
                <w:sz w:val="24"/>
                <w:szCs w:val="24"/>
              </w:rPr>
              <w:t>1000</w:t>
            </w:r>
          </w:p>
        </w:tc>
      </w:tr>
    </w:tbl>
    <w:p w14:paraId="39B06E5C" w14:textId="77777777" w:rsidR="004E7398" w:rsidRPr="009F18C4" w:rsidRDefault="004E7398" w:rsidP="004E7398">
      <w:pPr>
        <w:spacing w:line="240" w:lineRule="auto"/>
        <w:jc w:val="both"/>
        <w:rPr>
          <w:rFonts w:ascii="Times New Roman" w:eastAsia="Calibri" w:hAnsi="Times New Roman" w:cs="Times New Roman"/>
          <w:i/>
          <w:sz w:val="24"/>
          <w:szCs w:val="24"/>
        </w:rPr>
      </w:pPr>
      <w:r w:rsidRPr="009F18C4">
        <w:rPr>
          <w:rFonts w:ascii="Times New Roman" w:eastAsia="Calibri" w:hAnsi="Times New Roman" w:cs="Times New Roman"/>
          <w:sz w:val="24"/>
          <w:szCs w:val="24"/>
          <w:lang w:eastAsia="bg-BG"/>
        </w:rPr>
        <w:t xml:space="preserve"> Доставените отпадъци след претегляне и визуален преглед се поставят в</w:t>
      </w:r>
      <w:r w:rsidRPr="009F18C4">
        <w:rPr>
          <w:rFonts w:ascii="Times New Roman" w:eastAsia="Calibri" w:hAnsi="Times New Roman" w:cs="Times New Roman"/>
          <w:sz w:val="24"/>
          <w:szCs w:val="24"/>
        </w:rPr>
        <w:t xml:space="preserve"> контейнери или палети, устойчиви на киселина, разположени върху бетонирана площ в закрито помещение.</w:t>
      </w:r>
      <w:r w:rsidRPr="009F18C4">
        <w:rPr>
          <w:rFonts w:ascii="Times New Roman" w:eastAsia="Calibri" w:hAnsi="Times New Roman" w:cs="Times New Roman"/>
          <w:sz w:val="24"/>
          <w:szCs w:val="24"/>
          <w:lang w:eastAsia="bg-BG"/>
        </w:rPr>
        <w:t xml:space="preserve"> </w:t>
      </w:r>
      <w:r w:rsidRPr="009F18C4">
        <w:rPr>
          <w:rFonts w:ascii="Times New Roman" w:eastAsia="Calibri" w:hAnsi="Times New Roman" w:cs="Times New Roman"/>
          <w:sz w:val="24"/>
          <w:szCs w:val="24"/>
        </w:rPr>
        <w:t>Местата и съдовете в които ще се съхраняват събраните НУБА са обозначени с табели, с код и наименование, съгласно Наредба № 2 за класификация на отпадъците /</w:t>
      </w:r>
      <w:r w:rsidRPr="009F18C4">
        <w:rPr>
          <w:rFonts w:ascii="Times New Roman" w:eastAsia="Calibri" w:hAnsi="Times New Roman" w:cs="Times New Roman"/>
          <w:i/>
          <w:sz w:val="24"/>
          <w:szCs w:val="24"/>
        </w:rPr>
        <w:t xml:space="preserve">обн. ДВ бр. 66 от 08.08.2014 г., изм. и доп.......,посл.  </w:t>
      </w:r>
      <w:r w:rsidRPr="009F18C4">
        <w:rPr>
          <w:rFonts w:ascii="Times New Roman" w:hAnsi="Times New Roman" w:cs="Times New Roman"/>
          <w:i/>
          <w:sz w:val="24"/>
          <w:szCs w:val="24"/>
          <w:shd w:val="clear" w:color="auto" w:fill="FEFEFE"/>
        </w:rPr>
        <w:t>изм. и доп. ДВ. бр.86 от 6 Октомври 2020г.</w:t>
      </w:r>
      <w:r w:rsidRPr="009F18C4">
        <w:rPr>
          <w:rFonts w:ascii="Times New Roman" w:eastAsia="Calibri" w:hAnsi="Times New Roman" w:cs="Times New Roman"/>
          <w:i/>
          <w:sz w:val="24"/>
          <w:szCs w:val="24"/>
        </w:rPr>
        <w:t xml:space="preserve">/. </w:t>
      </w:r>
    </w:p>
    <w:p w14:paraId="40869777" w14:textId="77777777" w:rsidR="004E7398" w:rsidRPr="009F18C4" w:rsidRDefault="004E7398" w:rsidP="004E7398">
      <w:pPr>
        <w:pStyle w:val="Default"/>
        <w:jc w:val="both"/>
        <w:rPr>
          <w:rFonts w:eastAsia="Calibri"/>
          <w:i/>
          <w:color w:val="auto"/>
        </w:rPr>
      </w:pPr>
      <w:r w:rsidRPr="009F18C4">
        <w:rPr>
          <w:rFonts w:eastAsia="Calibri"/>
          <w:color w:val="auto"/>
        </w:rPr>
        <w:t xml:space="preserve">Събирането и съхранението на НУБА ще се извършва в съответствие с изискванията заложени в Наредба за батерии и акумулатори и за негодни за употреба акумулатори </w:t>
      </w:r>
      <w:r w:rsidRPr="009F18C4">
        <w:rPr>
          <w:rFonts w:eastAsia="Calibri"/>
          <w:i/>
          <w:color w:val="auto"/>
        </w:rPr>
        <w:t xml:space="preserve">/Обн. ДВ бр. 2 от 08.01.2013 г., изм. и доп. ДВ бр. 60 от 20.07.2018 г., посл. </w:t>
      </w:r>
      <w:r w:rsidRPr="009F18C4">
        <w:rPr>
          <w:i/>
          <w:color w:val="auto"/>
          <w:shd w:val="clear" w:color="auto" w:fill="FEFEFE"/>
        </w:rPr>
        <w:t>изм. и доп. ДВ. бр.2 от 8 Януари 2021г.</w:t>
      </w:r>
      <w:r w:rsidRPr="009F18C4">
        <w:rPr>
          <w:rFonts w:eastAsia="Calibri"/>
          <w:i/>
          <w:color w:val="auto"/>
        </w:rPr>
        <w:t xml:space="preserve"> /.</w:t>
      </w:r>
    </w:p>
    <w:p w14:paraId="066D741F" w14:textId="77777777" w:rsidR="004E7398" w:rsidRPr="009F18C4" w:rsidRDefault="004E7398" w:rsidP="004E7398">
      <w:pPr>
        <w:spacing w:line="240" w:lineRule="auto"/>
        <w:jc w:val="both"/>
        <w:rPr>
          <w:rFonts w:ascii="Times New Roman" w:eastAsia="Calibri" w:hAnsi="Times New Roman" w:cs="Times New Roman"/>
          <w:sz w:val="24"/>
          <w:szCs w:val="24"/>
        </w:rPr>
      </w:pPr>
      <w:r w:rsidRPr="009F18C4">
        <w:rPr>
          <w:rFonts w:ascii="Times New Roman" w:eastAsia="Calibri" w:hAnsi="Times New Roman" w:cs="Times New Roman"/>
          <w:sz w:val="24"/>
          <w:szCs w:val="24"/>
        </w:rPr>
        <w:lastRenderedPageBreak/>
        <w:t>Събраните от физически и/или юридически лица НУБА, ще се предават на фирми, притежаващи необходимите разрешителни документи за дейности с отпадъци, съгласно чл. 35 от ЗУО, след сключен писмен договор.</w:t>
      </w:r>
    </w:p>
    <w:p w14:paraId="300C6C1B" w14:textId="77777777" w:rsidR="004E7398" w:rsidRPr="009F18C4" w:rsidRDefault="004E7398" w:rsidP="004E7398">
      <w:pPr>
        <w:spacing w:after="0" w:line="240" w:lineRule="auto"/>
        <w:ind w:firstLine="708"/>
        <w:jc w:val="both"/>
        <w:rPr>
          <w:rFonts w:ascii="Times New Roman" w:eastAsia="Times New Roman" w:hAnsi="Times New Roman" w:cs="Times New Roman"/>
          <w:spacing w:val="5"/>
          <w:sz w:val="24"/>
          <w:szCs w:val="24"/>
        </w:rPr>
      </w:pPr>
      <w:r w:rsidRPr="009F18C4">
        <w:rPr>
          <w:rFonts w:ascii="Times New Roman" w:eastAsia="Times New Roman" w:hAnsi="Times New Roman" w:cs="Times New Roman"/>
          <w:sz w:val="24"/>
          <w:szCs w:val="24"/>
        </w:rPr>
        <w:t xml:space="preserve">Участъците, на които се извършват дейности с опасни отпадъци, ще се оборудват и експлоатират съгласно </w:t>
      </w:r>
      <w:r w:rsidRPr="009F18C4">
        <w:rPr>
          <w:rFonts w:ascii="Times New Roman" w:eastAsia="Times New Roman" w:hAnsi="Times New Roman" w:cs="Times New Roman"/>
          <w:sz w:val="24"/>
          <w:szCs w:val="24"/>
          <w:lang w:val="ru-RU"/>
        </w:rPr>
        <w:t xml:space="preserve">изискванията </w:t>
      </w:r>
      <w:r w:rsidRPr="009F18C4">
        <w:rPr>
          <w:rFonts w:ascii="Times New Roman" w:eastAsia="Times New Roman" w:hAnsi="Times New Roman" w:cs="Times New Roman"/>
          <w:spacing w:val="5"/>
          <w:sz w:val="24"/>
          <w:szCs w:val="24"/>
        </w:rPr>
        <w:t>и условията, поставени в специализираните подзаконови нормативни актове, съответно за всеки специфичен отпадък.</w:t>
      </w:r>
    </w:p>
    <w:p w14:paraId="4F791676" w14:textId="77777777" w:rsidR="004E7398" w:rsidRPr="009F18C4" w:rsidRDefault="004E7398" w:rsidP="004E7398">
      <w:pPr>
        <w:spacing w:after="0" w:line="240" w:lineRule="auto"/>
        <w:ind w:firstLine="708"/>
        <w:jc w:val="both"/>
        <w:rPr>
          <w:rFonts w:ascii="Times New Roman" w:eastAsia="Times New Roman" w:hAnsi="Times New Roman" w:cs="Times New Roman"/>
          <w:b/>
          <w:sz w:val="24"/>
          <w:szCs w:val="24"/>
          <w:u w:val="single"/>
        </w:rPr>
      </w:pPr>
      <w:r w:rsidRPr="009F18C4">
        <w:rPr>
          <w:rFonts w:ascii="Times New Roman" w:eastAsia="Times New Roman" w:hAnsi="Times New Roman" w:cs="Times New Roman"/>
          <w:b/>
          <w:sz w:val="24"/>
          <w:szCs w:val="24"/>
          <w:u w:val="single"/>
        </w:rPr>
        <w:t>На територията на площадката няма да се извършва съхраняване на повече от 50 тона опасни отпадъци в един и същ момент от време.</w:t>
      </w:r>
    </w:p>
    <w:p w14:paraId="735F801C" w14:textId="77777777" w:rsidR="004E7398" w:rsidRPr="009F18C4" w:rsidRDefault="004E7398" w:rsidP="004E7398">
      <w:pPr>
        <w:spacing w:after="0" w:line="240" w:lineRule="auto"/>
        <w:ind w:firstLine="708"/>
        <w:jc w:val="both"/>
        <w:rPr>
          <w:rFonts w:ascii="Times New Roman" w:eastAsia="Calibri" w:hAnsi="Times New Roman" w:cs="Times New Roman"/>
          <w:spacing w:val="5"/>
          <w:sz w:val="24"/>
          <w:szCs w:val="24"/>
        </w:rPr>
      </w:pPr>
    </w:p>
    <w:p w14:paraId="31C2AACF" w14:textId="77777777" w:rsidR="004E7398" w:rsidRPr="009F18C4" w:rsidRDefault="004E7398" w:rsidP="004E7398">
      <w:pPr>
        <w:spacing w:line="240" w:lineRule="auto"/>
        <w:jc w:val="both"/>
        <w:rPr>
          <w:rFonts w:ascii="Times New Roman" w:eastAsia="Calibri" w:hAnsi="Times New Roman" w:cs="Times New Roman"/>
          <w:i/>
          <w:sz w:val="24"/>
          <w:szCs w:val="24"/>
        </w:rPr>
      </w:pPr>
      <w:r w:rsidRPr="009F18C4">
        <w:rPr>
          <w:rFonts w:ascii="Times New Roman" w:eastAsia="Calibri" w:hAnsi="Times New Roman" w:cs="Times New Roman"/>
          <w:noProof/>
          <w:sz w:val="24"/>
          <w:szCs w:val="24"/>
        </w:rPr>
        <w:t xml:space="preserve">На площадката са налични закрити складови помещения /сгради, халета и навеси, в които  </w:t>
      </w:r>
      <w:r w:rsidRPr="009F18C4">
        <w:rPr>
          <w:rFonts w:ascii="Times New Roman" w:eastAsia="Calibri" w:hAnsi="Times New Roman" w:cs="Times New Roman"/>
          <w:sz w:val="24"/>
          <w:szCs w:val="24"/>
        </w:rPr>
        <w:t>върху бетониран под са  разположени подходящи съдове, изработени от материали, които не взаимодействат с отпадъците.</w:t>
      </w:r>
      <w:r w:rsidRPr="009F18C4">
        <w:rPr>
          <w:rFonts w:ascii="Times New Roman" w:eastAsia="Calibri" w:hAnsi="Times New Roman" w:cs="Times New Roman"/>
          <w:spacing w:val="5"/>
          <w:sz w:val="24"/>
          <w:szCs w:val="24"/>
        </w:rPr>
        <w:t xml:space="preserve"> Поставени са  обозначителни табели за кода и наименованието на съответния отпадък, съгласно</w:t>
      </w:r>
      <w:r w:rsidRPr="009F18C4">
        <w:rPr>
          <w:rFonts w:ascii="Times New Roman" w:eastAsia="Calibri" w:hAnsi="Times New Roman" w:cs="Times New Roman"/>
          <w:sz w:val="24"/>
          <w:szCs w:val="24"/>
        </w:rPr>
        <w:t xml:space="preserve"> Наредба № 2 за класификация на отпадъците /</w:t>
      </w:r>
      <w:r w:rsidRPr="009F18C4">
        <w:rPr>
          <w:rFonts w:ascii="Times New Roman" w:eastAsia="Calibri" w:hAnsi="Times New Roman" w:cs="Times New Roman"/>
          <w:i/>
          <w:sz w:val="24"/>
          <w:szCs w:val="24"/>
        </w:rPr>
        <w:t xml:space="preserve">обн. ДВ бр. 66 от 08.08.2014 г., изм. и доп.......,посл.  </w:t>
      </w:r>
      <w:r w:rsidRPr="009F18C4">
        <w:rPr>
          <w:rFonts w:ascii="Times New Roman" w:hAnsi="Times New Roman" w:cs="Times New Roman"/>
          <w:i/>
          <w:sz w:val="24"/>
          <w:szCs w:val="24"/>
          <w:shd w:val="clear" w:color="auto" w:fill="FEFEFE"/>
        </w:rPr>
        <w:t>изм. и доп. ДВ. бр.86 от 6 Октомври 2020г.</w:t>
      </w:r>
      <w:r w:rsidRPr="009F18C4">
        <w:rPr>
          <w:rFonts w:ascii="Times New Roman" w:eastAsia="Calibri" w:hAnsi="Times New Roman" w:cs="Times New Roman"/>
          <w:i/>
          <w:sz w:val="24"/>
          <w:szCs w:val="24"/>
        </w:rPr>
        <w:t xml:space="preserve">/. </w:t>
      </w:r>
    </w:p>
    <w:p w14:paraId="141F8BC3" w14:textId="77777777" w:rsidR="004E7398" w:rsidRPr="009F18C4" w:rsidRDefault="004E7398" w:rsidP="004E7398">
      <w:pPr>
        <w:tabs>
          <w:tab w:val="num" w:pos="1418"/>
        </w:tabs>
        <w:spacing w:line="240" w:lineRule="auto"/>
        <w:ind w:firstLine="708"/>
        <w:jc w:val="both"/>
        <w:rPr>
          <w:rFonts w:ascii="Times New Roman" w:hAnsi="Times New Roman" w:cs="Times New Roman"/>
          <w:i/>
          <w:iCs/>
          <w:sz w:val="24"/>
          <w:szCs w:val="24"/>
        </w:rPr>
      </w:pPr>
      <w:r w:rsidRPr="009F18C4">
        <w:rPr>
          <w:rFonts w:ascii="Times New Roman" w:eastAsia="Calibri" w:hAnsi="Times New Roman" w:cs="Times New Roman"/>
          <w:spacing w:val="2"/>
          <w:sz w:val="24"/>
          <w:szCs w:val="24"/>
        </w:rPr>
        <w:t xml:space="preserve">Всички отпадъци приети от физически или юридически лица, включително и  генерираните в резултат дейността на площадката, ще  се събират разделно и съхраняват по подходящ начин, съгласно техния произход, вид, състав и характерни свойства. </w:t>
      </w:r>
      <w:r w:rsidRPr="009F18C4">
        <w:rPr>
          <w:rFonts w:ascii="Times New Roman" w:eastAsia="Times New Roman" w:hAnsi="Times New Roman" w:cs="Times New Roman"/>
          <w:sz w:val="24"/>
          <w:szCs w:val="24"/>
        </w:rPr>
        <w:t>За да се избегне струпване на големи количества  отпадъци на площадката,  ще се осигури ритмичното им предаване,</w:t>
      </w:r>
      <w:r w:rsidRPr="009F18C4">
        <w:rPr>
          <w:rFonts w:ascii="Times New Roman" w:eastAsia="Calibri" w:hAnsi="Times New Roman" w:cs="Times New Roman"/>
          <w:spacing w:val="2"/>
          <w:sz w:val="24"/>
          <w:szCs w:val="24"/>
        </w:rPr>
        <w:t xml:space="preserve"> съгласно изискванията на екологичното законодателство за извършване на крайни операции по</w:t>
      </w:r>
      <w:r w:rsidRPr="009F18C4">
        <w:rPr>
          <w:rFonts w:ascii="Times New Roman" w:hAnsi="Times New Roman" w:cs="Times New Roman"/>
          <w:spacing w:val="2"/>
          <w:sz w:val="24"/>
          <w:szCs w:val="24"/>
        </w:rPr>
        <w:t xml:space="preserve"> оползотворяване/ обезвреждане</w:t>
      </w:r>
      <w:r w:rsidRPr="009F18C4">
        <w:rPr>
          <w:rFonts w:ascii="Times New Roman" w:eastAsia="Calibri" w:hAnsi="Times New Roman" w:cs="Times New Roman"/>
          <w:spacing w:val="2"/>
          <w:sz w:val="24"/>
          <w:szCs w:val="24"/>
        </w:rPr>
        <w:t xml:space="preserve"> на база на  писмено сключени договори с  лица, притежаващи Разрешителни и/или Регистрационни документи, издадени по реда на чл. 35 на </w:t>
      </w:r>
      <w:r w:rsidRPr="009F18C4">
        <w:rPr>
          <w:rFonts w:ascii="Times New Roman" w:hAnsi="Times New Roman" w:cs="Times New Roman"/>
          <w:sz w:val="24"/>
          <w:szCs w:val="24"/>
        </w:rPr>
        <w:t>Закона за управление на отпадъците /</w:t>
      </w:r>
      <w:r w:rsidRPr="009F18C4">
        <w:rPr>
          <w:rFonts w:ascii="Times New Roman" w:hAnsi="Times New Roman" w:cs="Times New Roman"/>
          <w:i/>
          <w:sz w:val="24"/>
          <w:szCs w:val="24"/>
        </w:rPr>
        <w:t xml:space="preserve">обн. ДВ бр. 53 от 13.07.2012 г., посл. </w:t>
      </w:r>
      <w:r w:rsidRPr="009F18C4">
        <w:rPr>
          <w:rFonts w:ascii="Times New Roman" w:hAnsi="Times New Roman" w:cs="Times New Roman"/>
          <w:i/>
          <w:sz w:val="24"/>
          <w:szCs w:val="24"/>
          <w:shd w:val="clear" w:color="auto" w:fill="FEFEFE"/>
        </w:rPr>
        <w:t xml:space="preserve">изм. и доп. </w:t>
      </w:r>
      <w:r w:rsidRPr="009F18C4">
        <w:rPr>
          <w:rFonts w:ascii="Times New Roman" w:hAnsi="Times New Roman" w:cs="Times New Roman"/>
          <w:i/>
          <w:iCs/>
          <w:sz w:val="24"/>
          <w:szCs w:val="24"/>
          <w:shd w:val="clear" w:color="auto" w:fill="FEFEFE"/>
        </w:rPr>
        <w:t>ДВ. бр.17 от 1 Март 2022г.</w:t>
      </w:r>
      <w:r w:rsidRPr="009F18C4">
        <w:rPr>
          <w:rFonts w:ascii="Times New Roman" w:hAnsi="Times New Roman" w:cs="Times New Roman"/>
          <w:i/>
          <w:iCs/>
          <w:sz w:val="24"/>
          <w:szCs w:val="24"/>
        </w:rPr>
        <w:t xml:space="preserve"> /</w:t>
      </w:r>
    </w:p>
    <w:p w14:paraId="19417309" w14:textId="77777777" w:rsidR="004E7398" w:rsidRPr="009F18C4" w:rsidRDefault="004E7398" w:rsidP="004E7398">
      <w:pPr>
        <w:spacing w:after="0" w:line="240" w:lineRule="auto"/>
        <w:ind w:firstLine="708"/>
        <w:jc w:val="both"/>
        <w:rPr>
          <w:rFonts w:ascii="Times New Roman" w:eastAsia="Times New Roman" w:hAnsi="Times New Roman" w:cs="Times New Roman"/>
          <w:b/>
          <w:sz w:val="24"/>
          <w:szCs w:val="24"/>
          <w:u w:val="single"/>
        </w:rPr>
      </w:pPr>
      <w:r w:rsidRPr="009F18C4">
        <w:rPr>
          <w:rFonts w:ascii="Times New Roman" w:hAnsi="Times New Roman" w:cs="Times New Roman"/>
          <w:sz w:val="24"/>
          <w:szCs w:val="24"/>
        </w:rPr>
        <w:t xml:space="preserve">Тъй като площадката е подбрана с изградена инфраструктура, която покрива изискванията за упражняване на дейността на дружеството, няма да се налага извършването на мащабни строителни работи, което изключва  изкопни дейности  и използване на взривни устройства. </w:t>
      </w:r>
    </w:p>
    <w:p w14:paraId="7EE6E6C6" w14:textId="77777777" w:rsidR="004E7398" w:rsidRPr="009F18C4" w:rsidRDefault="004E7398" w:rsidP="004E7398">
      <w:pPr>
        <w:spacing w:line="240" w:lineRule="auto"/>
        <w:jc w:val="both"/>
        <w:rPr>
          <w:rFonts w:ascii="Times New Roman" w:hAnsi="Times New Roman" w:cs="Times New Roman"/>
          <w:sz w:val="24"/>
          <w:szCs w:val="24"/>
        </w:rPr>
      </w:pPr>
      <w:r w:rsidRPr="009F18C4">
        <w:rPr>
          <w:rFonts w:ascii="Times New Roman" w:hAnsi="Times New Roman" w:cs="Times New Roman"/>
          <w:sz w:val="24"/>
          <w:szCs w:val="24"/>
        </w:rPr>
        <w:t xml:space="preserve">     За осъществяване на инвестиционното предложение ще се използва съществуваща пътна инфраструктура, без нужда от промяна и без необходимост от изграждане на нова.</w:t>
      </w:r>
    </w:p>
    <w:p w14:paraId="03C2E112" w14:textId="72E096A0" w:rsidR="004E7398" w:rsidRPr="009F18C4" w:rsidRDefault="004E7398" w:rsidP="004E7398">
      <w:pPr>
        <w:spacing w:after="120" w:line="240" w:lineRule="auto"/>
        <w:jc w:val="both"/>
        <w:rPr>
          <w:rFonts w:ascii="Times New Roman" w:hAnsi="Times New Roman" w:cs="Times New Roman"/>
          <w:sz w:val="24"/>
          <w:szCs w:val="24"/>
        </w:rPr>
      </w:pPr>
      <w:r w:rsidRPr="009F18C4">
        <w:rPr>
          <w:rFonts w:ascii="Times New Roman" w:eastAsia="Calibri" w:hAnsi="Times New Roman" w:cs="Times New Roman"/>
          <w:sz w:val="24"/>
          <w:szCs w:val="24"/>
        </w:rPr>
        <w:t xml:space="preserve">     Не се предвижда и изграждане на нов електропровод.</w:t>
      </w:r>
      <w:r w:rsidR="009573FE">
        <w:rPr>
          <w:rFonts w:ascii="Times New Roman" w:eastAsia="Calibri" w:hAnsi="Times New Roman" w:cs="Times New Roman"/>
          <w:sz w:val="24"/>
          <w:szCs w:val="24"/>
        </w:rPr>
        <w:t xml:space="preserve"> </w:t>
      </w:r>
      <w:r w:rsidRPr="009F18C4">
        <w:rPr>
          <w:rFonts w:ascii="Times New Roman" w:hAnsi="Times New Roman" w:cs="Times New Roman"/>
          <w:sz w:val="24"/>
          <w:szCs w:val="24"/>
          <w:lang w:eastAsia="bg-BG"/>
        </w:rPr>
        <w:t xml:space="preserve">Водоснабдяването  за питейно </w:t>
      </w:r>
      <w:r w:rsidR="009573FE">
        <w:rPr>
          <w:rFonts w:ascii="Times New Roman" w:hAnsi="Times New Roman" w:cs="Times New Roman"/>
          <w:sz w:val="24"/>
          <w:szCs w:val="24"/>
          <w:lang w:eastAsia="bg-BG"/>
        </w:rPr>
        <w:t xml:space="preserve"> </w:t>
      </w:r>
      <w:r w:rsidRPr="009F18C4">
        <w:rPr>
          <w:rFonts w:ascii="Times New Roman" w:hAnsi="Times New Roman" w:cs="Times New Roman"/>
          <w:sz w:val="24"/>
          <w:szCs w:val="24"/>
          <w:lang w:eastAsia="bg-BG"/>
        </w:rPr>
        <w:t>– битови нужди на обекта ще се осъществява, чрез съществуващата ВиК мрежа.</w:t>
      </w:r>
    </w:p>
    <w:p w14:paraId="664129E8" w14:textId="77777777" w:rsidR="004E7398" w:rsidRPr="009F18C4" w:rsidRDefault="004E7398" w:rsidP="004E7398">
      <w:pPr>
        <w:tabs>
          <w:tab w:val="num" w:pos="1418"/>
        </w:tabs>
        <w:spacing w:line="240" w:lineRule="auto"/>
        <w:jc w:val="both"/>
        <w:rPr>
          <w:rFonts w:ascii="Times New Roman" w:eastAsia="Calibri" w:hAnsi="Times New Roman" w:cs="Times New Roman"/>
          <w:sz w:val="24"/>
          <w:szCs w:val="24"/>
        </w:rPr>
      </w:pPr>
      <w:r w:rsidRPr="009F18C4">
        <w:rPr>
          <w:rFonts w:ascii="Times New Roman" w:hAnsi="Times New Roman" w:cs="Times New Roman"/>
          <w:sz w:val="24"/>
          <w:szCs w:val="24"/>
        </w:rPr>
        <w:t>На обекта не се предвижда използването на производствени води, в следствие на което отпадните води, които ще се генерират са дъждовни и битово – фекални. Битово – фекалните отпадни води ще се отвеждат в съществуващата канализационна система. Площадковите отпадъчни води се отвеждат чрез изградена канализационна мрежа, като на площадката за разкомплектоване на ИУМПС преминават през монтиран каломаслоуловител.</w:t>
      </w:r>
    </w:p>
    <w:p w14:paraId="332AFA2C" w14:textId="2F6102E7" w:rsidR="00EE2208" w:rsidRPr="00EA03BE" w:rsidRDefault="004E7398" w:rsidP="00EA03BE">
      <w:pPr>
        <w:tabs>
          <w:tab w:val="num" w:pos="1418"/>
        </w:tabs>
        <w:spacing w:line="240" w:lineRule="auto"/>
        <w:jc w:val="both"/>
        <w:rPr>
          <w:rFonts w:ascii="Times New Roman" w:eastAsia="Calibri" w:hAnsi="Times New Roman" w:cs="Times New Roman"/>
          <w:sz w:val="24"/>
          <w:szCs w:val="24"/>
        </w:rPr>
      </w:pPr>
      <w:r w:rsidRPr="009F18C4">
        <w:rPr>
          <w:rFonts w:ascii="Times New Roman" w:eastAsia="Calibri" w:hAnsi="Times New Roman" w:cs="Times New Roman"/>
          <w:sz w:val="24"/>
          <w:szCs w:val="24"/>
        </w:rPr>
        <w:t xml:space="preserve">     В помещенията  няма да се съхраняват химични вещества включени  в приложение 3 на ЗООС. Извън тях  няма да се съхраняват на открито опасни вещества и смеси, не се очаква формиране на замърсени дъждовни води.</w:t>
      </w:r>
    </w:p>
    <w:p w14:paraId="12CC26AE" w14:textId="77777777" w:rsidR="00EE2208" w:rsidRPr="009F18C4" w:rsidRDefault="00EE2208" w:rsidP="00EE2208">
      <w:pPr>
        <w:spacing w:line="240" w:lineRule="auto"/>
        <w:jc w:val="both"/>
        <w:rPr>
          <w:rFonts w:ascii="Times New Roman" w:hAnsi="Times New Roman" w:cs="Times New Roman"/>
          <w:b/>
          <w:sz w:val="24"/>
          <w:szCs w:val="24"/>
        </w:rPr>
      </w:pPr>
      <w:r w:rsidRPr="009F18C4">
        <w:rPr>
          <w:rFonts w:ascii="Times New Roman" w:hAnsi="Times New Roman" w:cs="Times New Roman"/>
          <w:b/>
          <w:sz w:val="24"/>
          <w:szCs w:val="24"/>
        </w:rPr>
        <w:lastRenderedPageBreak/>
        <w:t>б) взаимовръзка и кумулиране с други съществуващи и/или одобрени инвестиционни предложения;</w:t>
      </w:r>
    </w:p>
    <w:p w14:paraId="1E72CBCE" w14:textId="77777777" w:rsidR="004E7398" w:rsidRPr="009F18C4" w:rsidRDefault="004E7398" w:rsidP="004E7398">
      <w:pPr>
        <w:pStyle w:val="1"/>
        <w:jc w:val="both"/>
        <w:rPr>
          <w:rFonts w:ascii="Times New Roman" w:hAnsi="Times New Roman"/>
          <w:b w:val="0"/>
          <w:bCs w:val="0"/>
        </w:rPr>
      </w:pPr>
      <w:r w:rsidRPr="009F18C4">
        <w:rPr>
          <w:rFonts w:ascii="Times New Roman" w:hAnsi="Times New Roman"/>
          <w:b w:val="0"/>
          <w:bCs w:val="0"/>
        </w:rPr>
        <w:t>Инвестиционното предложение няма връзка с други съществуващи и одобрени с устройствен или друг план дейности. Съгласно действащ ОУП на Община Марица Поземлени имоти</w:t>
      </w:r>
      <w:r w:rsidRPr="009F18C4">
        <w:rPr>
          <w:rFonts w:ascii="Times New Roman" w:hAnsi="Times New Roman"/>
        </w:rPr>
        <w:t xml:space="preserve"> </w:t>
      </w:r>
      <w:r w:rsidRPr="009F18C4">
        <w:rPr>
          <w:rFonts w:ascii="Times New Roman" w:hAnsi="Times New Roman"/>
          <w:b w:val="0"/>
          <w:bCs w:val="0"/>
        </w:rPr>
        <w:t>с идентификатори: № 73242.44.51 и 7342.44.52, в който ще се реализира инвестиционното предложение попадат в структурна единица 215-Тсп-складово производствена зона.</w:t>
      </w:r>
    </w:p>
    <w:p w14:paraId="35016578" w14:textId="77777777" w:rsidR="004E7398" w:rsidRPr="009F18C4" w:rsidRDefault="004E7398" w:rsidP="004E7398">
      <w:pPr>
        <w:pStyle w:val="1"/>
        <w:jc w:val="both"/>
        <w:rPr>
          <w:rFonts w:ascii="Times New Roman" w:hAnsi="Times New Roman"/>
          <w:b w:val="0"/>
          <w:bCs w:val="0"/>
        </w:rPr>
      </w:pPr>
      <w:r w:rsidRPr="009F18C4">
        <w:rPr>
          <w:rFonts w:ascii="Times New Roman" w:hAnsi="Times New Roman"/>
          <w:b w:val="0"/>
          <w:bCs w:val="0"/>
        </w:rPr>
        <w:t xml:space="preserve">За реализация на инвестиционното предложение е необходимо издаване на становище от РИОСВ-Пловдив . </w:t>
      </w:r>
    </w:p>
    <w:p w14:paraId="119E78F3" w14:textId="77777777" w:rsidR="004E7398" w:rsidRPr="009F18C4" w:rsidRDefault="004E7398" w:rsidP="004E7398">
      <w:pPr>
        <w:pStyle w:val="1"/>
        <w:jc w:val="both"/>
        <w:rPr>
          <w:rFonts w:ascii="Times New Roman" w:hAnsi="Times New Roman"/>
          <w:b w:val="0"/>
          <w:bCs w:val="0"/>
        </w:rPr>
      </w:pPr>
      <w:r w:rsidRPr="009F18C4">
        <w:rPr>
          <w:rFonts w:ascii="Times New Roman" w:hAnsi="Times New Roman"/>
          <w:b w:val="0"/>
          <w:bCs w:val="0"/>
        </w:rPr>
        <w:t xml:space="preserve">За последващата експлоатация на ИП е необходимо дружеството да подаде чрез НИСО- Заявление за изменение и/или допълнение на  Разрешение </w:t>
      </w:r>
      <w:r w:rsidRPr="009F18C4">
        <w:rPr>
          <w:rFonts w:ascii="Times New Roman" w:eastAsia="Calibri" w:hAnsi="Times New Roman"/>
          <w:b w:val="0"/>
          <w:bCs w:val="0"/>
        </w:rPr>
        <w:t>№ 09-ДО-1085-01 от 22.06.2018 год,</w:t>
      </w:r>
      <w:r w:rsidRPr="009F18C4">
        <w:rPr>
          <w:rFonts w:ascii="Times New Roman" w:hAnsi="Times New Roman"/>
          <w:b w:val="0"/>
          <w:bCs w:val="0"/>
        </w:rPr>
        <w:t>,     по   образец  №3,  съгласно чл. 73, ал. 2 и 3 от ЗУО до  Директора на РИОСВ – Пловдив</w:t>
      </w:r>
      <w:r w:rsidRPr="009F18C4">
        <w:rPr>
          <w:rFonts w:ascii="Times New Roman" w:hAnsi="Times New Roman"/>
          <w:b w:val="0"/>
          <w:bCs w:val="0"/>
          <w:lang w:val="en-US"/>
        </w:rPr>
        <w:t>.</w:t>
      </w:r>
    </w:p>
    <w:p w14:paraId="0792B947" w14:textId="77777777" w:rsidR="004E7398" w:rsidRPr="009F18C4" w:rsidRDefault="004E7398" w:rsidP="004E7398">
      <w:pPr>
        <w:spacing w:after="0" w:line="240" w:lineRule="auto"/>
        <w:ind w:firstLine="709"/>
        <w:jc w:val="both"/>
        <w:rPr>
          <w:rFonts w:ascii="Times New Roman" w:hAnsi="Times New Roman" w:cs="Times New Roman"/>
          <w:sz w:val="24"/>
          <w:szCs w:val="24"/>
          <w:lang w:val="en-US"/>
        </w:rPr>
      </w:pPr>
      <w:r w:rsidRPr="009F18C4">
        <w:rPr>
          <w:rFonts w:ascii="Times New Roman" w:hAnsi="Times New Roman" w:cs="Times New Roman"/>
          <w:sz w:val="24"/>
          <w:szCs w:val="24"/>
        </w:rPr>
        <w:t>Други дейности не са необходими.</w:t>
      </w:r>
    </w:p>
    <w:p w14:paraId="5A957EDC" w14:textId="77777777" w:rsidR="00EB7366" w:rsidRPr="009F18C4" w:rsidRDefault="00EB7366" w:rsidP="00EB7366">
      <w:pPr>
        <w:spacing w:after="120" w:line="240" w:lineRule="auto"/>
        <w:ind w:firstLine="708"/>
        <w:jc w:val="both"/>
        <w:rPr>
          <w:rFonts w:ascii="Times New Roman" w:hAnsi="Times New Roman" w:cs="Times New Roman"/>
          <w:sz w:val="24"/>
          <w:szCs w:val="24"/>
        </w:rPr>
      </w:pPr>
      <w:r w:rsidRPr="009F18C4">
        <w:rPr>
          <w:rFonts w:ascii="Times New Roman" w:eastAsia="Calibri" w:hAnsi="Times New Roman" w:cs="Times New Roman"/>
          <w:sz w:val="24"/>
          <w:szCs w:val="24"/>
        </w:rPr>
        <w:t>Инвестиционното предложение е за разширение на съществуващ обект  с обществено обслужваща дейност. Т</w:t>
      </w:r>
      <w:r w:rsidRPr="009F18C4">
        <w:rPr>
          <w:rFonts w:ascii="Times New Roman" w:hAnsi="Times New Roman" w:cs="Times New Roman"/>
          <w:sz w:val="24"/>
          <w:szCs w:val="24"/>
        </w:rPr>
        <w:t>о ще се реализира на действаща площадка с местонахождение</w:t>
      </w:r>
      <w:r w:rsidRPr="009F18C4">
        <w:rPr>
          <w:rFonts w:ascii="Times New Roman" w:eastAsia="Times New Roman" w:hAnsi="Times New Roman" w:cs="Times New Roman"/>
          <w:sz w:val="24"/>
          <w:szCs w:val="24"/>
        </w:rPr>
        <w:t>: област Пловдив, община Марица, с. Труд,   имоти с идентификатори: № 73242.44.51 и 7342.44.52, с обща площ 1822 кв. м .</w:t>
      </w:r>
    </w:p>
    <w:p w14:paraId="3430A2DA" w14:textId="13FF5B32" w:rsidR="00EB7366" w:rsidRPr="009F18C4" w:rsidRDefault="00EB7366" w:rsidP="00EB7366">
      <w:pPr>
        <w:spacing w:after="120" w:line="240" w:lineRule="auto"/>
        <w:ind w:firstLine="708"/>
        <w:jc w:val="both"/>
        <w:rPr>
          <w:rFonts w:ascii="Times New Roman" w:hAnsi="Times New Roman" w:cs="Times New Roman"/>
          <w:sz w:val="24"/>
          <w:szCs w:val="24"/>
        </w:rPr>
      </w:pPr>
      <w:r w:rsidRPr="009F18C4">
        <w:rPr>
          <w:rFonts w:ascii="Times New Roman" w:hAnsi="Times New Roman" w:cs="Times New Roman"/>
          <w:bCs/>
          <w:sz w:val="24"/>
          <w:szCs w:val="24"/>
        </w:rPr>
        <w:t xml:space="preserve">Увеличаване количествата на вече разрешените отпадъци и добавяне на нови отпадъци не свързано с наемане на допълнителни площи и помещения. </w:t>
      </w:r>
      <w:r w:rsidRPr="009F18C4">
        <w:rPr>
          <w:rFonts w:ascii="Times New Roman" w:hAnsi="Times New Roman" w:cs="Times New Roman"/>
          <w:sz w:val="24"/>
          <w:szCs w:val="24"/>
        </w:rPr>
        <w:t xml:space="preserve">Дейността е свързана само с механично третиране на отпадъците без промяна на състава им , в следствие на което не се очакват емисии във въздуха, водите и почвите. Съхранението на опасните отпадъци ще се извършва в специални контейнери. </w:t>
      </w:r>
    </w:p>
    <w:p w14:paraId="48E4525F" w14:textId="77777777" w:rsidR="00EB7366" w:rsidRPr="009F18C4" w:rsidRDefault="00EB7366" w:rsidP="00EB7366">
      <w:pPr>
        <w:spacing w:line="240" w:lineRule="auto"/>
        <w:ind w:firstLine="708"/>
        <w:jc w:val="both"/>
        <w:rPr>
          <w:rFonts w:ascii="Times New Roman" w:eastAsia="Calibri" w:hAnsi="Times New Roman" w:cs="Times New Roman"/>
          <w:sz w:val="24"/>
          <w:szCs w:val="24"/>
        </w:rPr>
      </w:pPr>
      <w:r w:rsidRPr="009F18C4">
        <w:rPr>
          <w:rFonts w:ascii="Times New Roman" w:hAnsi="Times New Roman" w:cs="Times New Roman"/>
          <w:bCs/>
          <w:sz w:val="24"/>
          <w:szCs w:val="24"/>
        </w:rPr>
        <w:t xml:space="preserve">Инфраструктурата  на съществуващата площадка е   съобразена  и отговаря на изискванията на нормативната уредба за  извършваните дейности </w:t>
      </w:r>
      <w:r w:rsidRPr="009F18C4">
        <w:rPr>
          <w:rFonts w:ascii="Times New Roman" w:hAnsi="Times New Roman" w:cs="Times New Roman"/>
          <w:sz w:val="24"/>
          <w:szCs w:val="24"/>
        </w:rPr>
        <w:t xml:space="preserve">с ОЧЦМ; </w:t>
      </w:r>
      <w:r w:rsidRPr="009F18C4">
        <w:rPr>
          <w:rFonts w:ascii="Times New Roman" w:hAnsi="Times New Roman" w:cs="Times New Roman"/>
          <w:bCs/>
          <w:iCs/>
          <w:sz w:val="24"/>
          <w:szCs w:val="24"/>
        </w:rPr>
        <w:t xml:space="preserve">ИУМПС </w:t>
      </w:r>
      <w:r w:rsidRPr="009F18C4">
        <w:rPr>
          <w:rFonts w:ascii="Times New Roman" w:hAnsi="Times New Roman" w:cs="Times New Roman"/>
          <w:sz w:val="24"/>
          <w:szCs w:val="24"/>
        </w:rPr>
        <w:t>и  НУБА:</w:t>
      </w:r>
    </w:p>
    <w:p w14:paraId="7A38E3CB" w14:textId="77777777" w:rsidR="00EB7366" w:rsidRPr="009F18C4" w:rsidRDefault="00EB7366" w:rsidP="00EB7366">
      <w:pPr>
        <w:spacing w:line="240" w:lineRule="auto"/>
        <w:ind w:firstLine="708"/>
        <w:jc w:val="both"/>
        <w:rPr>
          <w:rFonts w:ascii="Times New Roman" w:hAnsi="Times New Roman" w:cs="Times New Roman"/>
          <w:sz w:val="24"/>
          <w:szCs w:val="24"/>
        </w:rPr>
      </w:pPr>
      <w:r w:rsidRPr="009F18C4">
        <w:rPr>
          <w:rFonts w:ascii="Times New Roman" w:hAnsi="Times New Roman" w:cs="Times New Roman"/>
          <w:sz w:val="24"/>
          <w:szCs w:val="24"/>
        </w:rPr>
        <w:t>-заградена е с плътна ограда, осигурено е 24-часово видеонаблюдение и охрана.</w:t>
      </w:r>
    </w:p>
    <w:p w14:paraId="7387E86A" w14:textId="77777777" w:rsidR="00EB7366" w:rsidRPr="009F18C4" w:rsidRDefault="00EB7366" w:rsidP="00EB7366">
      <w:pPr>
        <w:spacing w:line="240" w:lineRule="auto"/>
        <w:ind w:firstLine="708"/>
        <w:jc w:val="both"/>
        <w:rPr>
          <w:rFonts w:ascii="Times New Roman" w:hAnsi="Times New Roman" w:cs="Times New Roman"/>
          <w:sz w:val="24"/>
          <w:szCs w:val="24"/>
        </w:rPr>
      </w:pPr>
      <w:r w:rsidRPr="009F18C4">
        <w:rPr>
          <w:rFonts w:ascii="Times New Roman" w:hAnsi="Times New Roman" w:cs="Times New Roman"/>
          <w:sz w:val="24"/>
          <w:szCs w:val="24"/>
        </w:rPr>
        <w:t xml:space="preserve">-покрита е с трайна непропусклива повърхност от бетон и асфалт </w:t>
      </w:r>
    </w:p>
    <w:p w14:paraId="3FEC2C82" w14:textId="77777777" w:rsidR="00EB7366" w:rsidRPr="009F18C4" w:rsidRDefault="00EB7366" w:rsidP="00EB7366">
      <w:pPr>
        <w:spacing w:after="120" w:line="240" w:lineRule="auto"/>
        <w:ind w:firstLine="708"/>
        <w:jc w:val="both"/>
        <w:rPr>
          <w:rFonts w:ascii="Times New Roman" w:hAnsi="Times New Roman" w:cs="Times New Roman"/>
          <w:sz w:val="24"/>
          <w:szCs w:val="24"/>
        </w:rPr>
      </w:pPr>
      <w:r w:rsidRPr="009F18C4">
        <w:rPr>
          <w:rFonts w:ascii="Times New Roman" w:hAnsi="Times New Roman" w:cs="Times New Roman"/>
          <w:sz w:val="24"/>
          <w:szCs w:val="24"/>
        </w:rPr>
        <w:t>-наличен е  контролно и приемно – предавателен пункт, чрез който ще се осъществява входящия и изходящия контрол на отпадъци с  разположен в него електронен кантар.</w:t>
      </w:r>
    </w:p>
    <w:p w14:paraId="627456C2" w14:textId="77777777" w:rsidR="00EB7366" w:rsidRPr="009F18C4" w:rsidRDefault="00EB7366" w:rsidP="00EB7366">
      <w:pPr>
        <w:spacing w:line="240" w:lineRule="auto"/>
        <w:ind w:firstLine="708"/>
        <w:jc w:val="both"/>
        <w:rPr>
          <w:rFonts w:ascii="Times New Roman" w:hAnsi="Times New Roman" w:cs="Times New Roman"/>
          <w:bCs/>
          <w:sz w:val="24"/>
          <w:szCs w:val="24"/>
        </w:rPr>
      </w:pPr>
      <w:r w:rsidRPr="009F18C4">
        <w:rPr>
          <w:rFonts w:ascii="Times New Roman" w:hAnsi="Times New Roman" w:cs="Times New Roman"/>
          <w:sz w:val="24"/>
          <w:szCs w:val="24"/>
        </w:rPr>
        <w:t>-достъпът до площадката се осъществява чрез съществуваща пътна инфраструктура в района</w:t>
      </w:r>
    </w:p>
    <w:p w14:paraId="24314105" w14:textId="2C9A29CE" w:rsidR="00EB7366" w:rsidRPr="009F18C4" w:rsidRDefault="00EB7366" w:rsidP="00EB7366">
      <w:pPr>
        <w:spacing w:line="240" w:lineRule="auto"/>
        <w:ind w:firstLine="708"/>
        <w:jc w:val="both"/>
        <w:rPr>
          <w:rFonts w:ascii="Times New Roman" w:hAnsi="Times New Roman" w:cs="Times New Roman"/>
          <w:bCs/>
          <w:sz w:val="24"/>
          <w:szCs w:val="24"/>
        </w:rPr>
      </w:pPr>
      <w:r w:rsidRPr="009F18C4">
        <w:rPr>
          <w:rFonts w:ascii="Times New Roman" w:hAnsi="Times New Roman" w:cs="Times New Roman"/>
          <w:bCs/>
          <w:sz w:val="24"/>
          <w:szCs w:val="24"/>
        </w:rPr>
        <w:t>-изградени  са места и съоръжения със съответно технологично оборудване за изпълнение на гореописаната дейност:</w:t>
      </w:r>
    </w:p>
    <w:p w14:paraId="39D4496E" w14:textId="77777777" w:rsidR="003A01D0" w:rsidRPr="009F18C4" w:rsidRDefault="001D230D" w:rsidP="003A01D0">
      <w:pPr>
        <w:pStyle w:val="a4"/>
        <w:numPr>
          <w:ilvl w:val="0"/>
          <w:numId w:val="49"/>
        </w:numPr>
        <w:tabs>
          <w:tab w:val="num" w:pos="1418"/>
        </w:tabs>
        <w:spacing w:line="240" w:lineRule="auto"/>
        <w:jc w:val="both"/>
        <w:rPr>
          <w:rFonts w:ascii="Times New Roman" w:hAnsi="Times New Roman" w:cs="Times New Roman"/>
          <w:bCs/>
          <w:sz w:val="24"/>
          <w:szCs w:val="24"/>
        </w:rPr>
      </w:pPr>
      <w:r w:rsidRPr="009F18C4">
        <w:rPr>
          <w:rFonts w:ascii="Times New Roman" w:hAnsi="Times New Roman" w:cs="Times New Roman"/>
          <w:sz w:val="24"/>
          <w:szCs w:val="24"/>
          <w:lang w:eastAsia="bg-BG"/>
        </w:rPr>
        <w:t>осигурени са  подходящи места за съхраняване на части и компоненти, получени при разкомплектоване на ИУМПС, включително складове с непропусклив под за</w:t>
      </w:r>
      <w:r w:rsidRPr="009F18C4">
        <w:rPr>
          <w:rFonts w:ascii="Times New Roman" w:hAnsi="Times New Roman" w:cs="Times New Roman"/>
          <w:sz w:val="24"/>
          <w:szCs w:val="24"/>
        </w:rPr>
        <w:t xml:space="preserve"> </w:t>
      </w:r>
      <w:r w:rsidRPr="009F18C4">
        <w:rPr>
          <w:rFonts w:ascii="Times New Roman" w:hAnsi="Times New Roman" w:cs="Times New Roman"/>
          <w:sz w:val="24"/>
          <w:szCs w:val="24"/>
          <w:lang w:eastAsia="bg-BG"/>
        </w:rPr>
        <w:t>съхраняване на части,замърсени с масла;</w:t>
      </w:r>
      <w:r w:rsidRPr="009F18C4">
        <w:rPr>
          <w:rFonts w:ascii="Times New Roman" w:hAnsi="Times New Roman" w:cs="Times New Roman"/>
          <w:bCs/>
          <w:sz w:val="24"/>
          <w:szCs w:val="24"/>
        </w:rPr>
        <w:t xml:space="preserve"> </w:t>
      </w:r>
    </w:p>
    <w:p w14:paraId="2011D7BB" w14:textId="77777777" w:rsidR="003A01D0" w:rsidRPr="009F18C4" w:rsidRDefault="001D230D" w:rsidP="003A01D0">
      <w:pPr>
        <w:pStyle w:val="a4"/>
        <w:numPr>
          <w:ilvl w:val="0"/>
          <w:numId w:val="49"/>
        </w:numPr>
        <w:tabs>
          <w:tab w:val="num" w:pos="1418"/>
        </w:tabs>
        <w:spacing w:line="240" w:lineRule="auto"/>
        <w:jc w:val="both"/>
        <w:rPr>
          <w:rFonts w:ascii="Times New Roman" w:hAnsi="Times New Roman" w:cs="Times New Roman"/>
          <w:bCs/>
          <w:sz w:val="24"/>
          <w:szCs w:val="24"/>
        </w:rPr>
      </w:pPr>
      <w:r w:rsidRPr="009F18C4">
        <w:rPr>
          <w:rFonts w:ascii="Times New Roman" w:hAnsi="Times New Roman" w:cs="Times New Roman"/>
          <w:sz w:val="24"/>
          <w:szCs w:val="24"/>
          <w:lang w:eastAsia="bg-BG"/>
        </w:rPr>
        <w:t>обособени са  подходящи складови помещения  за съхраняване на отделните при разкомплектоването гуми и лесно запалими компоненти с оглед предотвратяване на опасността от възникване на пожар при натрупване на по-големи количества</w:t>
      </w:r>
      <w:r w:rsidRPr="009F18C4">
        <w:rPr>
          <w:rFonts w:ascii="Times New Roman" w:hAnsi="Times New Roman" w:cs="Times New Roman"/>
          <w:bCs/>
          <w:sz w:val="24"/>
          <w:szCs w:val="24"/>
        </w:rPr>
        <w:t xml:space="preserve">; </w:t>
      </w:r>
    </w:p>
    <w:p w14:paraId="678DEF15" w14:textId="77777777" w:rsidR="003A01D0" w:rsidRPr="009F18C4" w:rsidRDefault="001D230D" w:rsidP="003A01D0">
      <w:pPr>
        <w:pStyle w:val="a4"/>
        <w:numPr>
          <w:ilvl w:val="0"/>
          <w:numId w:val="49"/>
        </w:numPr>
        <w:tabs>
          <w:tab w:val="num" w:pos="1418"/>
        </w:tabs>
        <w:spacing w:line="240" w:lineRule="auto"/>
        <w:jc w:val="both"/>
        <w:rPr>
          <w:rFonts w:ascii="Times New Roman" w:hAnsi="Times New Roman" w:cs="Times New Roman"/>
          <w:bCs/>
          <w:sz w:val="24"/>
          <w:szCs w:val="24"/>
        </w:rPr>
      </w:pPr>
      <w:r w:rsidRPr="009F18C4">
        <w:rPr>
          <w:rFonts w:ascii="Times New Roman" w:hAnsi="Times New Roman" w:cs="Times New Roman"/>
          <w:sz w:val="24"/>
          <w:szCs w:val="24"/>
          <w:lang w:eastAsia="bg-BG"/>
        </w:rPr>
        <w:t>налични са  подходящи съоръжения за източване на всички течности, съдържащи се в ИУМПС</w:t>
      </w:r>
      <w:r w:rsidRPr="009F18C4">
        <w:rPr>
          <w:rFonts w:ascii="Times New Roman" w:hAnsi="Times New Roman" w:cs="Times New Roman"/>
          <w:bCs/>
          <w:sz w:val="24"/>
          <w:szCs w:val="24"/>
        </w:rPr>
        <w:t xml:space="preserve">; </w:t>
      </w:r>
    </w:p>
    <w:p w14:paraId="4B19E3C7" w14:textId="77777777" w:rsidR="003A01D0" w:rsidRPr="009F18C4" w:rsidRDefault="001D230D" w:rsidP="003A01D0">
      <w:pPr>
        <w:pStyle w:val="a4"/>
        <w:numPr>
          <w:ilvl w:val="0"/>
          <w:numId w:val="49"/>
        </w:numPr>
        <w:tabs>
          <w:tab w:val="num" w:pos="1418"/>
        </w:tabs>
        <w:spacing w:line="240" w:lineRule="auto"/>
        <w:jc w:val="both"/>
        <w:rPr>
          <w:rFonts w:ascii="Times New Roman" w:hAnsi="Times New Roman" w:cs="Times New Roman"/>
          <w:sz w:val="24"/>
          <w:szCs w:val="24"/>
          <w:lang w:eastAsia="bg-BG"/>
        </w:rPr>
      </w:pPr>
      <w:r w:rsidRPr="009F18C4">
        <w:rPr>
          <w:rFonts w:ascii="Times New Roman" w:hAnsi="Times New Roman" w:cs="Times New Roman"/>
          <w:sz w:val="24"/>
          <w:szCs w:val="24"/>
          <w:lang w:eastAsia="bg-BG"/>
        </w:rPr>
        <w:lastRenderedPageBreak/>
        <w:t xml:space="preserve">оборудвана е  с  подходящи резервоари и други съдове за съхраняване на течности от  ИУМПС, като горива, смазочни масла, масла от предавателни кутии, трансмисионни масла, хидравлични масла, охлаждащи течности, антифриз, спирачни течности, течности от климатични инсталации и всички дриги течности, съдържащи се в ИУМПС; </w:t>
      </w:r>
    </w:p>
    <w:p w14:paraId="0CE076C9" w14:textId="51CBC35C" w:rsidR="000F0914" w:rsidRPr="00EA03BE" w:rsidRDefault="001D230D" w:rsidP="00EA03BE">
      <w:pPr>
        <w:pStyle w:val="a4"/>
        <w:numPr>
          <w:ilvl w:val="0"/>
          <w:numId w:val="49"/>
        </w:numPr>
        <w:spacing w:after="120" w:line="240" w:lineRule="auto"/>
        <w:jc w:val="both"/>
        <w:rPr>
          <w:rFonts w:ascii="Times New Roman" w:hAnsi="Times New Roman" w:cs="Times New Roman"/>
          <w:sz w:val="24"/>
          <w:szCs w:val="24"/>
        </w:rPr>
      </w:pPr>
      <w:r w:rsidRPr="009F18C4">
        <w:rPr>
          <w:rFonts w:ascii="Times New Roman" w:hAnsi="Times New Roman" w:cs="Times New Roman"/>
          <w:sz w:val="24"/>
          <w:szCs w:val="24"/>
        </w:rPr>
        <w:t>поставени са  съоръжения за събиране на евентуални разливи -съдове съдържащ абсорбиращ материал за почистване по сух способ.  Целта е да могат да се вземат бързи и адекватни мерки за изчистване и спиране на разпространението на евентуален разлив на флуиди, за да не попаднат в почвата, а от там и в подпочвените води.</w:t>
      </w:r>
    </w:p>
    <w:p w14:paraId="34AA4D7D" w14:textId="2CFF6D64" w:rsidR="00EE2208" w:rsidRPr="009F18C4" w:rsidRDefault="00EE2208" w:rsidP="009573FE">
      <w:pPr>
        <w:spacing w:after="120" w:line="240" w:lineRule="auto"/>
        <w:ind w:firstLine="708"/>
        <w:jc w:val="both"/>
        <w:rPr>
          <w:rFonts w:ascii="Times New Roman" w:hAnsi="Times New Roman" w:cs="Times New Roman"/>
          <w:sz w:val="24"/>
          <w:szCs w:val="24"/>
        </w:rPr>
      </w:pPr>
      <w:r w:rsidRPr="009F18C4">
        <w:rPr>
          <w:rFonts w:ascii="Times New Roman" w:eastAsia="Times New Roman" w:hAnsi="Times New Roman" w:cs="Times New Roman"/>
          <w:sz w:val="24"/>
          <w:szCs w:val="24"/>
        </w:rPr>
        <w:t>На територията на площадката ще се извършва</w:t>
      </w:r>
      <w:r w:rsidRPr="009F18C4">
        <w:rPr>
          <w:rFonts w:ascii="Times New Roman" w:hAnsi="Times New Roman" w:cs="Times New Roman"/>
          <w:sz w:val="24"/>
          <w:szCs w:val="24"/>
          <w:lang w:eastAsia="bg-BG"/>
        </w:rPr>
        <w:t xml:space="preserve">  само механична  обработка </w:t>
      </w:r>
      <w:r w:rsidRPr="009F18C4">
        <w:rPr>
          <w:rFonts w:ascii="Times New Roman" w:hAnsi="Times New Roman" w:cs="Times New Roman"/>
          <w:noProof/>
          <w:sz w:val="24"/>
          <w:szCs w:val="24"/>
        </w:rPr>
        <w:t xml:space="preserve">- </w:t>
      </w:r>
      <w:r w:rsidRPr="009F18C4">
        <w:rPr>
          <w:rFonts w:ascii="Times New Roman" w:eastAsia="Times New Roman" w:hAnsi="Times New Roman" w:cs="Times New Roman"/>
          <w:sz w:val="24"/>
          <w:szCs w:val="24"/>
        </w:rPr>
        <w:t>о</w:t>
      </w:r>
      <w:r w:rsidRPr="009F18C4">
        <w:rPr>
          <w:rFonts w:ascii="Times New Roman" w:hAnsi="Times New Roman" w:cs="Times New Roman"/>
          <w:bCs/>
          <w:sz w:val="24"/>
          <w:szCs w:val="24"/>
        </w:rPr>
        <w:t xml:space="preserve">перации по разкомплектоване </w:t>
      </w:r>
      <w:r w:rsidRPr="009F18C4">
        <w:rPr>
          <w:rFonts w:ascii="Times New Roman" w:eastAsia="Times New Roman" w:hAnsi="Times New Roman" w:cs="Times New Roman"/>
          <w:sz w:val="24"/>
          <w:szCs w:val="24"/>
          <w:lang w:eastAsia="bg-BG"/>
        </w:rPr>
        <w:t>на ИУМПС</w:t>
      </w:r>
      <w:r w:rsidR="00EB7366" w:rsidRPr="009F18C4">
        <w:rPr>
          <w:rFonts w:ascii="Times New Roman" w:eastAsia="Times New Roman" w:hAnsi="Times New Roman" w:cs="Times New Roman"/>
          <w:sz w:val="24"/>
          <w:szCs w:val="24"/>
          <w:lang w:eastAsia="bg-BG"/>
        </w:rPr>
        <w:t xml:space="preserve"> </w:t>
      </w:r>
      <w:r w:rsidR="002F26E1" w:rsidRPr="009F18C4">
        <w:rPr>
          <w:rFonts w:ascii="Times New Roman" w:hAnsi="Times New Roman" w:cs="Times New Roman"/>
          <w:sz w:val="24"/>
          <w:szCs w:val="24"/>
        </w:rPr>
        <w:t xml:space="preserve">- </w:t>
      </w:r>
      <w:r w:rsidR="002F26E1" w:rsidRPr="009F18C4">
        <w:rPr>
          <w:rFonts w:ascii="Times New Roman" w:hAnsi="Times New Roman" w:cs="Times New Roman"/>
          <w:noProof/>
          <w:sz w:val="24"/>
          <w:szCs w:val="24"/>
        </w:rPr>
        <w:t>без промяна на състава им</w:t>
      </w:r>
      <w:r w:rsidRPr="009F18C4">
        <w:rPr>
          <w:rFonts w:ascii="Times New Roman" w:hAnsi="Times New Roman" w:cs="Times New Roman"/>
          <w:noProof/>
          <w:sz w:val="24"/>
          <w:szCs w:val="24"/>
        </w:rPr>
        <w:t xml:space="preserve">. </w:t>
      </w:r>
      <w:r w:rsidRPr="009F18C4">
        <w:rPr>
          <w:rFonts w:ascii="Times New Roman" w:hAnsi="Times New Roman" w:cs="Times New Roman"/>
          <w:sz w:val="24"/>
          <w:szCs w:val="24"/>
        </w:rPr>
        <w:t>Всички опасни отпадъ</w:t>
      </w:r>
      <w:r w:rsidR="00EB7366" w:rsidRPr="009F18C4">
        <w:rPr>
          <w:rFonts w:ascii="Times New Roman" w:hAnsi="Times New Roman" w:cs="Times New Roman"/>
          <w:sz w:val="24"/>
          <w:szCs w:val="24"/>
        </w:rPr>
        <w:t>ци: ИУМПС</w:t>
      </w:r>
      <w:r w:rsidR="002F26E1" w:rsidRPr="009F18C4">
        <w:rPr>
          <w:rFonts w:ascii="Times New Roman" w:hAnsi="Times New Roman" w:cs="Times New Roman"/>
          <w:sz w:val="24"/>
          <w:szCs w:val="24"/>
        </w:rPr>
        <w:t xml:space="preserve"> и НУБА</w:t>
      </w:r>
      <w:r w:rsidR="00E53333" w:rsidRPr="009F18C4">
        <w:rPr>
          <w:rFonts w:ascii="Times New Roman" w:hAnsi="Times New Roman" w:cs="Times New Roman"/>
          <w:sz w:val="24"/>
          <w:szCs w:val="24"/>
        </w:rPr>
        <w:t>, които се прие</w:t>
      </w:r>
      <w:r w:rsidRPr="009F18C4">
        <w:rPr>
          <w:rFonts w:ascii="Times New Roman" w:hAnsi="Times New Roman" w:cs="Times New Roman"/>
          <w:sz w:val="24"/>
          <w:szCs w:val="24"/>
        </w:rPr>
        <w:t xml:space="preserve">мат, както  формираните от разкомплектоването на ИУМПС опасни отпадъци и компоненти/ </w:t>
      </w:r>
      <w:r w:rsidRPr="009F18C4">
        <w:rPr>
          <w:rFonts w:ascii="Times New Roman" w:hAnsi="Times New Roman" w:cs="Times New Roman"/>
          <w:i/>
          <w:noProof/>
          <w:sz w:val="24"/>
          <w:szCs w:val="24"/>
        </w:rPr>
        <w:t>демонтирани части , замърсени с масла;  оловни акумулатори; филтри и течности, съдържащи се в ИУМПС</w:t>
      </w:r>
      <w:r w:rsidRPr="009F18C4">
        <w:rPr>
          <w:rFonts w:ascii="Times New Roman" w:hAnsi="Times New Roman" w:cs="Times New Roman"/>
          <w:noProof/>
          <w:sz w:val="24"/>
          <w:szCs w:val="24"/>
        </w:rPr>
        <w:t>/</w:t>
      </w:r>
      <w:r w:rsidRPr="009F18C4">
        <w:rPr>
          <w:rFonts w:ascii="Times New Roman" w:eastAsia="Times New Roman" w:hAnsi="Times New Roman" w:cs="Times New Roman"/>
          <w:sz w:val="24"/>
          <w:szCs w:val="24"/>
          <w:lang w:eastAsia="bg-BG"/>
        </w:rPr>
        <w:t xml:space="preserve"> </w:t>
      </w:r>
      <w:r w:rsidRPr="009F18C4">
        <w:rPr>
          <w:rFonts w:ascii="Times New Roman" w:hAnsi="Times New Roman" w:cs="Times New Roman"/>
          <w:sz w:val="24"/>
          <w:szCs w:val="24"/>
          <w:lang w:eastAsia="bg-BG"/>
        </w:rPr>
        <w:t>щ</w:t>
      </w:r>
      <w:r w:rsidRPr="009F18C4">
        <w:rPr>
          <w:rFonts w:ascii="Times New Roman" w:hAnsi="Times New Roman" w:cs="Times New Roman"/>
          <w:sz w:val="24"/>
          <w:szCs w:val="24"/>
        </w:rPr>
        <w:t>е се съхраняват</w:t>
      </w:r>
      <w:r w:rsidRPr="009F18C4">
        <w:rPr>
          <w:rFonts w:ascii="Times New Roman" w:hAnsi="Times New Roman" w:cs="Times New Roman"/>
          <w:spacing w:val="6"/>
          <w:sz w:val="24"/>
          <w:szCs w:val="24"/>
        </w:rPr>
        <w:t xml:space="preserve"> разделно</w:t>
      </w:r>
      <w:r w:rsidRPr="009F18C4">
        <w:rPr>
          <w:rFonts w:ascii="Times New Roman" w:hAnsi="Times New Roman" w:cs="Times New Roman"/>
          <w:spacing w:val="5"/>
          <w:sz w:val="24"/>
          <w:szCs w:val="24"/>
        </w:rPr>
        <w:t xml:space="preserve"> по подходящ начин, съгласно техния произход, вид, състав и характерни свойства. </w:t>
      </w:r>
      <w:r w:rsidRPr="009F18C4">
        <w:rPr>
          <w:rFonts w:ascii="Times New Roman" w:hAnsi="Times New Roman" w:cs="Times New Roman"/>
          <w:sz w:val="24"/>
          <w:szCs w:val="24"/>
          <w:lang w:eastAsia="bg-BG"/>
        </w:rPr>
        <w:t>Щ</w:t>
      </w:r>
      <w:r w:rsidRPr="009F18C4">
        <w:rPr>
          <w:rFonts w:ascii="Times New Roman" w:eastAsia="Times New Roman" w:hAnsi="Times New Roman" w:cs="Times New Roman"/>
          <w:sz w:val="24"/>
          <w:szCs w:val="24"/>
          <w:lang w:eastAsia="bg-BG"/>
        </w:rPr>
        <w:t>е бъд</w:t>
      </w:r>
      <w:r w:rsidRPr="009F18C4">
        <w:rPr>
          <w:rFonts w:ascii="Times New Roman" w:hAnsi="Times New Roman" w:cs="Times New Roman"/>
          <w:sz w:val="24"/>
          <w:szCs w:val="24"/>
          <w:lang w:eastAsia="bg-BG"/>
        </w:rPr>
        <w:t>е</w:t>
      </w:r>
      <w:r w:rsidRPr="009F18C4">
        <w:rPr>
          <w:rFonts w:ascii="Times New Roman" w:hAnsi="Times New Roman" w:cs="Times New Roman"/>
          <w:sz w:val="24"/>
          <w:szCs w:val="24"/>
        </w:rPr>
        <w:t xml:space="preserve"> осигурено  периодичното им предаване</w:t>
      </w:r>
      <w:r w:rsidRPr="009F18C4">
        <w:rPr>
          <w:rFonts w:ascii="Times New Roman" w:eastAsia="Times New Roman" w:hAnsi="Times New Roman" w:cs="Times New Roman"/>
          <w:spacing w:val="2"/>
          <w:sz w:val="24"/>
          <w:szCs w:val="24"/>
        </w:rPr>
        <w:t xml:space="preserve"> за последващо третиране, рециклиране, оползотворяване и/или обезвреждане на</w:t>
      </w:r>
      <w:r w:rsidRPr="009F18C4">
        <w:rPr>
          <w:rFonts w:ascii="Times New Roman" w:hAnsi="Times New Roman" w:cs="Times New Roman"/>
          <w:sz w:val="24"/>
          <w:szCs w:val="24"/>
        </w:rPr>
        <w:t xml:space="preserve"> фирми притежаващи </w:t>
      </w:r>
      <w:r w:rsidRPr="009F18C4">
        <w:rPr>
          <w:rFonts w:ascii="Times New Roman" w:eastAsia="Times New Roman" w:hAnsi="Times New Roman" w:cs="Times New Roman"/>
          <w:sz w:val="24"/>
          <w:szCs w:val="24"/>
          <w:lang w:val="ru-RU"/>
        </w:rPr>
        <w:t>притежаващи документ по чл. 35 от ЗУО.</w:t>
      </w:r>
      <w:r w:rsidRPr="009F18C4">
        <w:rPr>
          <w:rFonts w:ascii="Times New Roman" w:hAnsi="Times New Roman" w:cs="Times New Roman"/>
          <w:sz w:val="24"/>
          <w:szCs w:val="24"/>
        </w:rPr>
        <w:t xml:space="preserve"> </w:t>
      </w:r>
      <w:r w:rsidRPr="009F18C4">
        <w:rPr>
          <w:rFonts w:ascii="Times New Roman" w:hAnsi="Times New Roman" w:cs="Times New Roman"/>
          <w:sz w:val="24"/>
          <w:szCs w:val="24"/>
          <w:lang w:eastAsia="bg-BG"/>
        </w:rPr>
        <w:t xml:space="preserve"> </w:t>
      </w:r>
      <w:r w:rsidRPr="009F18C4">
        <w:rPr>
          <w:rFonts w:ascii="Times New Roman" w:hAnsi="Times New Roman" w:cs="Times New Roman"/>
          <w:sz w:val="24"/>
          <w:szCs w:val="24"/>
        </w:rPr>
        <w:t>Общото количество на временно  съхраняваните опасни отпадъци на площадката, в един и същи момент от време, няма да надвишава 50 тона.</w:t>
      </w:r>
    </w:p>
    <w:p w14:paraId="046B79A6" w14:textId="77777777" w:rsidR="00EE2208" w:rsidRPr="009F18C4" w:rsidRDefault="00EE2208" w:rsidP="00EE2208">
      <w:pPr>
        <w:spacing w:line="240" w:lineRule="auto"/>
        <w:jc w:val="both"/>
        <w:rPr>
          <w:rFonts w:ascii="Times New Roman" w:hAnsi="Times New Roman" w:cs="Times New Roman"/>
          <w:sz w:val="24"/>
          <w:szCs w:val="24"/>
        </w:rPr>
      </w:pPr>
      <w:r w:rsidRPr="009F18C4">
        <w:rPr>
          <w:rFonts w:ascii="Times New Roman" w:hAnsi="Times New Roman" w:cs="Times New Roman"/>
          <w:b/>
          <w:sz w:val="24"/>
          <w:szCs w:val="24"/>
        </w:rPr>
        <w:t>в) използване на природни ресурси по време на строителството и експлоатацията на земните недра, почвите, водите и на биологичното разнообразие</w:t>
      </w:r>
      <w:r w:rsidRPr="009F18C4">
        <w:rPr>
          <w:rFonts w:ascii="Times New Roman" w:hAnsi="Times New Roman" w:cs="Times New Roman"/>
          <w:sz w:val="24"/>
          <w:szCs w:val="24"/>
        </w:rPr>
        <w:t>;</w:t>
      </w:r>
    </w:p>
    <w:p w14:paraId="7A89C87A" w14:textId="77777777" w:rsidR="00782318" w:rsidRPr="009F18C4" w:rsidRDefault="00782318" w:rsidP="00782318">
      <w:pPr>
        <w:spacing w:after="120" w:line="240" w:lineRule="auto"/>
        <w:ind w:firstLine="708"/>
        <w:jc w:val="both"/>
        <w:rPr>
          <w:rFonts w:ascii="Times New Roman" w:hAnsi="Times New Roman" w:cs="Times New Roman"/>
          <w:sz w:val="24"/>
          <w:szCs w:val="24"/>
        </w:rPr>
      </w:pPr>
      <w:r w:rsidRPr="009F18C4">
        <w:rPr>
          <w:rFonts w:ascii="Times New Roman" w:hAnsi="Times New Roman" w:cs="Times New Roman"/>
          <w:sz w:val="24"/>
          <w:szCs w:val="24"/>
        </w:rPr>
        <w:t>ИП е за разширение на съществуващ обект-</w:t>
      </w:r>
      <w:r w:rsidRPr="009F18C4">
        <w:rPr>
          <w:rFonts w:ascii="Times New Roman" w:hAnsi="Times New Roman" w:cs="Times New Roman"/>
          <w:bCs/>
          <w:sz w:val="24"/>
          <w:szCs w:val="24"/>
        </w:rPr>
        <w:t xml:space="preserve">  </w:t>
      </w:r>
      <w:r w:rsidRPr="009F18C4">
        <w:rPr>
          <w:rFonts w:ascii="Times New Roman" w:hAnsi="Times New Roman" w:cs="Times New Roman"/>
          <w:sz w:val="24"/>
          <w:szCs w:val="24"/>
        </w:rPr>
        <w:t xml:space="preserve">действаща площадка с местонахождение:  </w:t>
      </w:r>
      <w:r w:rsidRPr="009F18C4">
        <w:rPr>
          <w:rFonts w:ascii="Times New Roman" w:eastAsia="Times New Roman" w:hAnsi="Times New Roman" w:cs="Times New Roman"/>
          <w:sz w:val="24"/>
          <w:szCs w:val="24"/>
        </w:rPr>
        <w:t>с. Труд, област Пловдив, община Марица,  имоти с идентификатори № 73242.44.51 и 7342.44.52, обща площ 1822 кв. м</w:t>
      </w:r>
      <w:r w:rsidRPr="009F18C4">
        <w:rPr>
          <w:rFonts w:ascii="Times New Roman" w:hAnsi="Times New Roman" w:cs="Times New Roman"/>
          <w:sz w:val="24"/>
          <w:szCs w:val="24"/>
        </w:rPr>
        <w:t>.</w:t>
      </w:r>
    </w:p>
    <w:p w14:paraId="12DCDFF7" w14:textId="0DA4EF04" w:rsidR="00782318" w:rsidRPr="009F18C4" w:rsidRDefault="00782318" w:rsidP="00782318">
      <w:pPr>
        <w:tabs>
          <w:tab w:val="num" w:pos="1418"/>
        </w:tabs>
        <w:spacing w:line="240" w:lineRule="auto"/>
        <w:ind w:firstLine="708"/>
        <w:jc w:val="both"/>
        <w:rPr>
          <w:rFonts w:ascii="Times New Roman" w:hAnsi="Times New Roman" w:cs="Times New Roman"/>
          <w:bCs/>
          <w:sz w:val="24"/>
          <w:szCs w:val="24"/>
        </w:rPr>
      </w:pPr>
      <w:r w:rsidRPr="009F18C4">
        <w:rPr>
          <w:rFonts w:ascii="Times New Roman" w:hAnsi="Times New Roman" w:cs="Times New Roman"/>
          <w:bCs/>
          <w:sz w:val="24"/>
          <w:szCs w:val="24"/>
        </w:rPr>
        <w:t xml:space="preserve">Увеличаване количествата на вече разрешените отпадъци </w:t>
      </w:r>
      <w:r w:rsidR="008D24EF" w:rsidRPr="009F18C4">
        <w:rPr>
          <w:rFonts w:ascii="Times New Roman" w:hAnsi="Times New Roman" w:cs="Times New Roman"/>
          <w:bCs/>
          <w:sz w:val="24"/>
          <w:szCs w:val="24"/>
        </w:rPr>
        <w:t xml:space="preserve">и добавяне на нови отпадъци </w:t>
      </w:r>
      <w:r w:rsidRPr="009F18C4">
        <w:rPr>
          <w:rFonts w:ascii="Times New Roman" w:hAnsi="Times New Roman" w:cs="Times New Roman"/>
          <w:bCs/>
          <w:sz w:val="24"/>
          <w:szCs w:val="24"/>
        </w:rPr>
        <w:t xml:space="preserve">не свързано с наемане на допълнителни площи и помещения. </w:t>
      </w:r>
    </w:p>
    <w:p w14:paraId="3E88D315" w14:textId="4D9DC28A" w:rsidR="00782318" w:rsidRPr="009F18C4" w:rsidRDefault="00782318" w:rsidP="008D24EF">
      <w:pPr>
        <w:pStyle w:val="a5"/>
        <w:spacing w:after="120"/>
        <w:ind w:firstLine="709"/>
        <w:rPr>
          <w:sz w:val="24"/>
          <w:szCs w:val="24"/>
          <w:lang w:eastAsia="bg-BG"/>
        </w:rPr>
      </w:pPr>
      <w:r w:rsidRPr="009F18C4">
        <w:rPr>
          <w:bCs/>
          <w:sz w:val="24"/>
          <w:szCs w:val="24"/>
        </w:rPr>
        <w:t xml:space="preserve">Инфраструктурата на съществуващата площадка е   съобразена  и отговаря на изискванията на нормативната уредба за  извършваните дейности </w:t>
      </w:r>
      <w:r w:rsidRPr="009F18C4">
        <w:rPr>
          <w:sz w:val="24"/>
          <w:szCs w:val="24"/>
        </w:rPr>
        <w:t xml:space="preserve">с ОЧЦМ; </w:t>
      </w:r>
      <w:r w:rsidRPr="009F18C4">
        <w:rPr>
          <w:bCs/>
          <w:iCs/>
          <w:sz w:val="24"/>
          <w:szCs w:val="24"/>
        </w:rPr>
        <w:t xml:space="preserve">ИУМПС </w:t>
      </w:r>
      <w:r w:rsidRPr="009F18C4">
        <w:rPr>
          <w:sz w:val="24"/>
          <w:szCs w:val="24"/>
        </w:rPr>
        <w:t xml:space="preserve">и НУБА- бетонирана е и  оградена с плътна ограда, с осигурена </w:t>
      </w:r>
      <w:r w:rsidR="008D24EF" w:rsidRPr="009F18C4">
        <w:rPr>
          <w:sz w:val="24"/>
          <w:szCs w:val="24"/>
        </w:rPr>
        <w:t>е</w:t>
      </w:r>
      <w:r w:rsidRPr="009F18C4">
        <w:rPr>
          <w:sz w:val="24"/>
          <w:szCs w:val="24"/>
        </w:rPr>
        <w:t xml:space="preserve"> 24-часова охрана и видеонаблюдение. </w:t>
      </w:r>
      <w:r w:rsidRPr="009F18C4">
        <w:rPr>
          <w:sz w:val="24"/>
          <w:szCs w:val="24"/>
          <w:lang w:eastAsia="bg-BG"/>
        </w:rPr>
        <w:t>Не се предвиждат строително монтажни работи.</w:t>
      </w:r>
      <w:r w:rsidR="008D24EF" w:rsidRPr="009F18C4">
        <w:rPr>
          <w:sz w:val="24"/>
          <w:szCs w:val="24"/>
          <w:lang w:eastAsia="bg-BG"/>
        </w:rPr>
        <w:t xml:space="preserve"> Увеличаване капацитета на извършваната до момента дейност и добавяне на нови отпадъци не е свързано с използване на подземни води.</w:t>
      </w:r>
    </w:p>
    <w:p w14:paraId="6E3DA2DC" w14:textId="77777777" w:rsidR="008D24EF" w:rsidRPr="009F18C4" w:rsidRDefault="00782318" w:rsidP="008D24EF">
      <w:pPr>
        <w:pStyle w:val="a5"/>
        <w:spacing w:after="120"/>
        <w:rPr>
          <w:sz w:val="24"/>
          <w:szCs w:val="24"/>
        </w:rPr>
      </w:pPr>
      <w:r w:rsidRPr="009F18C4">
        <w:rPr>
          <w:sz w:val="24"/>
          <w:szCs w:val="24"/>
        </w:rPr>
        <w:t xml:space="preserve">При последващата експлоатация на ИП, природните ресурси предвидени за използване са вода за </w:t>
      </w:r>
      <w:r w:rsidRPr="009F18C4">
        <w:rPr>
          <w:b/>
          <w:i/>
          <w:sz w:val="24"/>
          <w:szCs w:val="24"/>
        </w:rPr>
        <w:t>питейно – битови нужди, която ще се осигурява от съществуващата водопреносна мрежа.</w:t>
      </w:r>
      <w:r w:rsidRPr="009F18C4">
        <w:rPr>
          <w:sz w:val="24"/>
          <w:szCs w:val="24"/>
        </w:rPr>
        <w:t xml:space="preserve"> Не се предвижда използване на други природни ресурси по време на строителството и експлоатацията.</w:t>
      </w:r>
    </w:p>
    <w:p w14:paraId="4B97D679" w14:textId="7BF48274" w:rsidR="00EE2208" w:rsidRPr="009F18C4" w:rsidRDefault="00EE2208" w:rsidP="008D24EF">
      <w:pPr>
        <w:pStyle w:val="a5"/>
        <w:spacing w:after="120"/>
        <w:rPr>
          <w:sz w:val="24"/>
          <w:szCs w:val="24"/>
        </w:rPr>
      </w:pPr>
      <w:r w:rsidRPr="009F18C4">
        <w:rPr>
          <w:sz w:val="24"/>
          <w:szCs w:val="24"/>
        </w:rPr>
        <w:t xml:space="preserve">Площадката се намира в промишлена зона, където биологичното разнообразие е засегнато от антропогенното въздействие. </w:t>
      </w:r>
    </w:p>
    <w:p w14:paraId="1B0BC6FC" w14:textId="77777777" w:rsidR="00EE2208" w:rsidRPr="009F18C4" w:rsidRDefault="00EE2208" w:rsidP="00EE2208">
      <w:pPr>
        <w:spacing w:after="120" w:line="240" w:lineRule="auto"/>
        <w:ind w:firstLine="708"/>
        <w:jc w:val="both"/>
        <w:rPr>
          <w:rFonts w:ascii="Times New Roman" w:hAnsi="Times New Roman" w:cs="Times New Roman"/>
          <w:sz w:val="24"/>
          <w:szCs w:val="24"/>
        </w:rPr>
      </w:pPr>
      <w:r w:rsidRPr="009F18C4">
        <w:rPr>
          <w:rFonts w:ascii="Times New Roman" w:hAnsi="Times New Roman" w:cs="Times New Roman"/>
          <w:sz w:val="24"/>
          <w:szCs w:val="24"/>
        </w:rPr>
        <w:t>В  близост до имота предмет на инвестиционното предложение  няма други инвестиционни предложения от този тип и затова не се очакват кумулативни въздействия.</w:t>
      </w:r>
    </w:p>
    <w:p w14:paraId="2DDD8205" w14:textId="77777777" w:rsidR="00EE2208" w:rsidRPr="009F18C4" w:rsidRDefault="00EE2208" w:rsidP="00EE2208">
      <w:pPr>
        <w:spacing w:after="120" w:line="240" w:lineRule="auto"/>
        <w:ind w:firstLine="708"/>
        <w:jc w:val="both"/>
        <w:rPr>
          <w:rFonts w:ascii="Times New Roman" w:hAnsi="Times New Roman" w:cs="Times New Roman"/>
          <w:sz w:val="24"/>
          <w:szCs w:val="24"/>
        </w:rPr>
      </w:pPr>
      <w:r w:rsidRPr="009F18C4">
        <w:rPr>
          <w:rFonts w:ascii="Times New Roman" w:hAnsi="Times New Roman" w:cs="Times New Roman"/>
          <w:sz w:val="24"/>
          <w:szCs w:val="24"/>
          <w:lang w:val="ru-RU"/>
        </w:rPr>
        <w:t>Инвестиционния проект е съобразен и с наличието на инфраструкторните мрежи и връзки в района.</w:t>
      </w:r>
    </w:p>
    <w:p w14:paraId="25D1D6CE" w14:textId="77777777" w:rsidR="00EE2208" w:rsidRPr="009F18C4" w:rsidRDefault="00EE2208" w:rsidP="00EE2208">
      <w:pPr>
        <w:widowControl w:val="0"/>
        <w:autoSpaceDE w:val="0"/>
        <w:autoSpaceDN w:val="0"/>
        <w:adjustRightInd w:val="0"/>
        <w:spacing w:after="0" w:line="240" w:lineRule="auto"/>
        <w:jc w:val="both"/>
        <w:rPr>
          <w:rFonts w:ascii="Times New Roman" w:hAnsi="Times New Roman" w:cs="Times New Roman"/>
          <w:sz w:val="24"/>
          <w:szCs w:val="24"/>
        </w:rPr>
      </w:pPr>
    </w:p>
    <w:p w14:paraId="7E2A6045" w14:textId="77777777" w:rsidR="00EE2208" w:rsidRPr="009F18C4" w:rsidRDefault="00EE2208" w:rsidP="00EE2208">
      <w:pPr>
        <w:spacing w:line="240" w:lineRule="auto"/>
        <w:jc w:val="both"/>
        <w:rPr>
          <w:rFonts w:ascii="Times New Roman" w:hAnsi="Times New Roman" w:cs="Times New Roman"/>
          <w:b/>
          <w:sz w:val="24"/>
          <w:szCs w:val="24"/>
        </w:rPr>
      </w:pPr>
      <w:r w:rsidRPr="009F18C4">
        <w:rPr>
          <w:rFonts w:ascii="Times New Roman" w:hAnsi="Times New Roman" w:cs="Times New Roman"/>
          <w:b/>
          <w:sz w:val="24"/>
          <w:szCs w:val="24"/>
        </w:rPr>
        <w:t>г) генериране на отпадъци - видове, количества и начин на третиране, и отпадъчни води;</w:t>
      </w:r>
    </w:p>
    <w:p w14:paraId="3378145B" w14:textId="77777777" w:rsidR="0025670D" w:rsidRPr="009F18C4" w:rsidRDefault="0025670D" w:rsidP="0025670D">
      <w:pPr>
        <w:spacing w:before="100" w:beforeAutospacing="1" w:after="100" w:afterAutospacing="1" w:line="240" w:lineRule="auto"/>
        <w:jc w:val="both"/>
        <w:rPr>
          <w:rFonts w:ascii="Times New Roman" w:hAnsi="Times New Roman" w:cs="Times New Roman"/>
          <w:sz w:val="24"/>
          <w:szCs w:val="24"/>
        </w:rPr>
      </w:pPr>
      <w:r w:rsidRPr="009F18C4">
        <w:rPr>
          <w:rFonts w:ascii="Times New Roman" w:hAnsi="Times New Roman" w:cs="Times New Roman"/>
          <w:sz w:val="24"/>
          <w:szCs w:val="24"/>
        </w:rPr>
        <w:t xml:space="preserve">     Очаква се   от дейността на дружеството да се формират следните отпадъци:</w:t>
      </w:r>
    </w:p>
    <w:p w14:paraId="20B1A759" w14:textId="77777777" w:rsidR="0025670D" w:rsidRPr="009F18C4" w:rsidRDefault="0025670D" w:rsidP="0025670D">
      <w:pPr>
        <w:spacing w:before="100" w:beforeAutospacing="1" w:after="100" w:afterAutospacing="1" w:line="240" w:lineRule="auto"/>
        <w:jc w:val="both"/>
        <w:rPr>
          <w:rFonts w:ascii="Times New Roman" w:hAnsi="Times New Roman" w:cs="Times New Roman"/>
          <w:sz w:val="24"/>
          <w:szCs w:val="24"/>
          <w:u w:val="single"/>
        </w:rPr>
      </w:pPr>
      <w:r w:rsidRPr="009F18C4">
        <w:rPr>
          <w:rFonts w:ascii="Times New Roman" w:hAnsi="Times New Roman" w:cs="Times New Roman"/>
          <w:sz w:val="24"/>
          <w:szCs w:val="24"/>
          <w:u w:val="single"/>
        </w:rPr>
        <w:t>По време на реализиране на ИП извършване на СМР:</w:t>
      </w:r>
    </w:p>
    <w:p w14:paraId="5A6DD553" w14:textId="77777777" w:rsidR="0025670D" w:rsidRPr="009F18C4" w:rsidRDefault="0025670D" w:rsidP="0025670D">
      <w:pPr>
        <w:spacing w:before="100" w:beforeAutospacing="1" w:after="100" w:afterAutospacing="1" w:line="240" w:lineRule="auto"/>
        <w:jc w:val="both"/>
        <w:rPr>
          <w:rFonts w:ascii="Times New Roman" w:hAnsi="Times New Roman" w:cs="Times New Roman"/>
          <w:sz w:val="24"/>
          <w:szCs w:val="24"/>
          <w:u w:val="single"/>
        </w:rPr>
      </w:pPr>
      <w:r w:rsidRPr="009F18C4">
        <w:rPr>
          <w:rFonts w:ascii="Times New Roman" w:hAnsi="Times New Roman" w:cs="Times New Roman"/>
          <w:sz w:val="24"/>
          <w:szCs w:val="24"/>
        </w:rPr>
        <w:t xml:space="preserve">     Не се очаква генериране на строителни отпадъци, т.к няма да се ще се извършват мащабни строителни операции. </w:t>
      </w:r>
    </w:p>
    <w:p w14:paraId="429DC2BE" w14:textId="77777777" w:rsidR="0025670D" w:rsidRPr="009F18C4" w:rsidRDefault="0025670D" w:rsidP="0025670D">
      <w:pPr>
        <w:pStyle w:val="Title2"/>
        <w:shd w:val="clear" w:color="auto" w:fill="FEFEFE"/>
        <w:jc w:val="both"/>
        <w:rPr>
          <w:bCs/>
        </w:rPr>
      </w:pPr>
      <w:r w:rsidRPr="009F18C4">
        <w:rPr>
          <w:lang w:val="en-US"/>
        </w:rPr>
        <w:t xml:space="preserve">За своята дейност свързана с експлоатацията </w:t>
      </w:r>
      <w:r w:rsidRPr="009F18C4">
        <w:t xml:space="preserve">на съществуваща площадка  за дейности с ОЧЦМ и ИУМПС Дружеството е провело процедура по реда на </w:t>
      </w:r>
      <w:r w:rsidRPr="009F18C4">
        <w:rPr>
          <w:bCs/>
        </w:rPr>
        <w:t>Наредба № 2 от 23 юли 2014 г. за класификация на отпадъците /</w:t>
      </w:r>
      <w:r w:rsidRPr="009F18C4">
        <w:t xml:space="preserve"> </w:t>
      </w:r>
      <w:r w:rsidRPr="009F18C4">
        <w:rPr>
          <w:i/>
        </w:rPr>
        <w:t>Обн. ДВ. бр.66 от 8 Август 2014г., изм. и доп. ....., посл. изм. и доп. ДВ. бр.86 от 6 Октомври 2020г./</w:t>
      </w:r>
      <w:r w:rsidRPr="009F18C4">
        <w:rPr>
          <w:lang w:val="en-US"/>
        </w:rPr>
        <w:t xml:space="preserve"> </w:t>
      </w:r>
      <w:r w:rsidRPr="009F18C4">
        <w:t>и притежава утвърдени от Директора на</w:t>
      </w:r>
      <w:r w:rsidRPr="009F18C4">
        <w:rPr>
          <w:lang w:val="en-US"/>
        </w:rPr>
        <w:t xml:space="preserve"> </w:t>
      </w:r>
      <w:r w:rsidRPr="009F18C4">
        <w:t>РИОСВ-Пловдив работни листове.</w:t>
      </w:r>
    </w:p>
    <w:p w14:paraId="3944DAF3" w14:textId="77777777" w:rsidR="0025670D" w:rsidRPr="009F18C4" w:rsidRDefault="0025670D" w:rsidP="0025670D">
      <w:pPr>
        <w:spacing w:line="240" w:lineRule="auto"/>
        <w:jc w:val="both"/>
        <w:rPr>
          <w:rFonts w:ascii="Times New Roman" w:eastAsia="Calibri" w:hAnsi="Times New Roman" w:cs="Times New Roman"/>
          <w:i/>
          <w:sz w:val="24"/>
          <w:szCs w:val="24"/>
        </w:rPr>
      </w:pPr>
      <w:r w:rsidRPr="009F18C4">
        <w:rPr>
          <w:rFonts w:ascii="Times New Roman" w:eastAsia="Times New Roman" w:hAnsi="Times New Roman" w:cs="Times New Roman"/>
          <w:sz w:val="24"/>
          <w:szCs w:val="24"/>
          <w:lang w:eastAsia="bg-BG"/>
        </w:rPr>
        <w:t xml:space="preserve">     Годните за повторна употреба авточасти и компоненти от разкомплектованите ИУМПС ще се продават на физически или юридически лица. Негодните за повторна употреба компоненти от разкомплектоване на ИУМПС ще се  предават като отпадъци с код и наименование съгласно </w:t>
      </w:r>
      <w:r w:rsidRPr="009F18C4">
        <w:rPr>
          <w:rFonts w:ascii="Times New Roman" w:hAnsi="Times New Roman" w:cs="Times New Roman"/>
          <w:sz w:val="24"/>
          <w:szCs w:val="24"/>
        </w:rPr>
        <w:t>Наредба №</w:t>
      </w:r>
      <w:r w:rsidRPr="009F18C4">
        <w:rPr>
          <w:rFonts w:ascii="Times New Roman" w:hAnsi="Times New Roman" w:cs="Times New Roman"/>
          <w:sz w:val="24"/>
          <w:szCs w:val="24"/>
          <w:lang w:val="en-US"/>
        </w:rPr>
        <w:t>2</w:t>
      </w:r>
      <w:r w:rsidRPr="009F18C4">
        <w:rPr>
          <w:rFonts w:ascii="Times New Roman" w:hAnsi="Times New Roman" w:cs="Times New Roman"/>
          <w:sz w:val="24"/>
          <w:szCs w:val="24"/>
        </w:rPr>
        <w:t xml:space="preserve">/23.07.2014 г. за класификация на отпадъците отпадъците  </w:t>
      </w:r>
      <w:r w:rsidRPr="009F18C4">
        <w:rPr>
          <w:rFonts w:ascii="Times New Roman" w:eastAsia="Calibri" w:hAnsi="Times New Roman" w:cs="Times New Roman"/>
          <w:sz w:val="24"/>
          <w:szCs w:val="24"/>
        </w:rPr>
        <w:t>/</w:t>
      </w:r>
      <w:r w:rsidRPr="009F18C4">
        <w:rPr>
          <w:rFonts w:ascii="Times New Roman" w:eastAsia="Calibri" w:hAnsi="Times New Roman" w:cs="Times New Roman"/>
          <w:i/>
          <w:sz w:val="24"/>
          <w:szCs w:val="24"/>
        </w:rPr>
        <w:t xml:space="preserve">обн. ДВ бр. 66 от 08.08.2014 г., изм. и доп.......,посл.  </w:t>
      </w:r>
      <w:r w:rsidRPr="009F18C4">
        <w:rPr>
          <w:rFonts w:ascii="Times New Roman" w:hAnsi="Times New Roman" w:cs="Times New Roman"/>
          <w:i/>
          <w:sz w:val="24"/>
          <w:szCs w:val="24"/>
          <w:shd w:val="clear" w:color="auto" w:fill="FEFEFE"/>
        </w:rPr>
        <w:t>изм. и доп. ДВ. бр.86 от 6 Октомври 2020г.</w:t>
      </w:r>
      <w:r w:rsidRPr="009F18C4">
        <w:rPr>
          <w:rFonts w:ascii="Times New Roman" w:eastAsia="Calibri" w:hAnsi="Times New Roman" w:cs="Times New Roman"/>
          <w:i/>
          <w:sz w:val="24"/>
          <w:szCs w:val="24"/>
        </w:rPr>
        <w:t>/</w:t>
      </w:r>
      <w:r w:rsidRPr="009F18C4">
        <w:rPr>
          <w:rFonts w:ascii="Times New Roman" w:hAnsi="Times New Roman" w:cs="Times New Roman"/>
          <w:i/>
          <w:iCs/>
          <w:sz w:val="24"/>
          <w:szCs w:val="24"/>
        </w:rPr>
        <w:t xml:space="preserve">, </w:t>
      </w:r>
      <w:r w:rsidRPr="009F18C4">
        <w:rPr>
          <w:rFonts w:ascii="Times New Roman" w:hAnsi="Times New Roman" w:cs="Times New Roman"/>
          <w:iCs/>
          <w:sz w:val="24"/>
          <w:szCs w:val="24"/>
        </w:rPr>
        <w:t xml:space="preserve">на лица притежаващи </w:t>
      </w:r>
      <w:r w:rsidRPr="009F18C4">
        <w:rPr>
          <w:rFonts w:ascii="Times New Roman" w:hAnsi="Times New Roman" w:cs="Times New Roman"/>
          <w:sz w:val="24"/>
          <w:szCs w:val="24"/>
        </w:rPr>
        <w:t>разрешителен или регистрационен документ по чл. 35, ал. 1, съответно по чл. 35, ал. 2, т. 3-5 от ЗУО или 35, ал. 3 от ЗУО</w:t>
      </w:r>
      <w:r w:rsidRPr="009F18C4">
        <w:rPr>
          <w:rFonts w:ascii="Times New Roman" w:eastAsia="Times New Roman" w:hAnsi="Times New Roman" w:cs="Times New Roman"/>
          <w:sz w:val="24"/>
          <w:szCs w:val="24"/>
          <w:lang w:eastAsia="bg-BG"/>
        </w:rPr>
        <w:t>.</w:t>
      </w:r>
    </w:p>
    <w:p w14:paraId="219073A5" w14:textId="77777777" w:rsidR="0025670D" w:rsidRPr="009F18C4" w:rsidRDefault="0025670D" w:rsidP="0025670D">
      <w:pPr>
        <w:spacing w:before="100" w:beforeAutospacing="1" w:after="100" w:afterAutospacing="1" w:line="240" w:lineRule="auto"/>
        <w:jc w:val="both"/>
        <w:rPr>
          <w:rFonts w:ascii="Times New Roman" w:hAnsi="Times New Roman" w:cs="Times New Roman"/>
          <w:sz w:val="24"/>
          <w:szCs w:val="24"/>
        </w:rPr>
      </w:pPr>
      <w:r w:rsidRPr="009F18C4">
        <w:rPr>
          <w:rFonts w:ascii="Times New Roman" w:hAnsi="Times New Roman" w:cs="Times New Roman"/>
          <w:sz w:val="24"/>
          <w:szCs w:val="24"/>
        </w:rPr>
        <w:t>Всички отпадъци ще се съхраняват разделно, в зависимост от техния вид, произход и състав, в съдове за съхранение на отпадъци, обозначени с табели, съдържащи съответния код и наименование на отпадъка, съгласно Наредба № 2 за класификация на отпадъците</w:t>
      </w:r>
      <w:r w:rsidRPr="009F18C4">
        <w:rPr>
          <w:rFonts w:ascii="Times New Roman" w:hAnsi="Times New Roman" w:cs="Times New Roman"/>
          <w:sz w:val="24"/>
          <w:szCs w:val="24"/>
          <w:lang w:val="ru-RU"/>
        </w:rPr>
        <w:t>,</w:t>
      </w:r>
      <w:r w:rsidRPr="009F18C4">
        <w:rPr>
          <w:rFonts w:ascii="Times New Roman" w:hAnsi="Times New Roman" w:cs="Times New Roman"/>
          <w:sz w:val="24"/>
          <w:szCs w:val="24"/>
        </w:rPr>
        <w:t xml:space="preserve"> като ще се вземат  всички мерки за недопускане на смесването   помежду им, както  и на опасни с неопасни такива.</w:t>
      </w:r>
    </w:p>
    <w:p w14:paraId="3DB152D7" w14:textId="77777777" w:rsidR="0025670D" w:rsidRPr="009F18C4" w:rsidRDefault="0025670D" w:rsidP="0025670D">
      <w:pPr>
        <w:tabs>
          <w:tab w:val="num" w:pos="1418"/>
        </w:tabs>
        <w:spacing w:line="240" w:lineRule="auto"/>
        <w:ind w:firstLine="708"/>
        <w:jc w:val="both"/>
        <w:rPr>
          <w:rFonts w:ascii="Times New Roman" w:hAnsi="Times New Roman" w:cs="Times New Roman"/>
          <w:i/>
          <w:iCs/>
          <w:sz w:val="24"/>
          <w:szCs w:val="24"/>
        </w:rPr>
      </w:pPr>
      <w:r w:rsidRPr="009F18C4">
        <w:rPr>
          <w:rFonts w:ascii="Times New Roman" w:hAnsi="Times New Roman" w:cs="Times New Roman"/>
          <w:sz w:val="24"/>
          <w:szCs w:val="24"/>
        </w:rPr>
        <w:t>След натрупване на определени количества, отпадъците се предават за последващо третиране, рециклиране, оползотворяване и/или обезвреждане на фирми, притежаващи съответните мощности и разрешение, съгласно Закона за управление на отпадъците /</w:t>
      </w:r>
      <w:r w:rsidRPr="009F18C4">
        <w:rPr>
          <w:rFonts w:ascii="Times New Roman" w:hAnsi="Times New Roman" w:cs="Times New Roman"/>
          <w:i/>
          <w:sz w:val="24"/>
          <w:szCs w:val="24"/>
        </w:rPr>
        <w:t xml:space="preserve">обн. ДВ бр. 53 от 13.07.2012 г., посл. </w:t>
      </w:r>
      <w:r w:rsidRPr="009F18C4">
        <w:rPr>
          <w:rFonts w:ascii="Times New Roman" w:hAnsi="Times New Roman" w:cs="Times New Roman"/>
          <w:i/>
          <w:sz w:val="24"/>
          <w:szCs w:val="24"/>
          <w:shd w:val="clear" w:color="auto" w:fill="FEFEFE"/>
        </w:rPr>
        <w:t xml:space="preserve">изм. и доп. </w:t>
      </w:r>
      <w:r w:rsidRPr="009F18C4">
        <w:rPr>
          <w:rFonts w:ascii="Times New Roman" w:hAnsi="Times New Roman" w:cs="Times New Roman"/>
          <w:i/>
          <w:iCs/>
          <w:sz w:val="24"/>
          <w:szCs w:val="24"/>
          <w:shd w:val="clear" w:color="auto" w:fill="FEFEFE"/>
        </w:rPr>
        <w:t>ДВ. бр.17 от 1 Март 2022г.</w:t>
      </w:r>
      <w:r w:rsidRPr="009F18C4">
        <w:rPr>
          <w:rFonts w:ascii="Times New Roman" w:hAnsi="Times New Roman" w:cs="Times New Roman"/>
          <w:i/>
          <w:iCs/>
          <w:sz w:val="24"/>
          <w:szCs w:val="24"/>
        </w:rPr>
        <w:t xml:space="preserve"> /</w:t>
      </w:r>
    </w:p>
    <w:p w14:paraId="56C3CA09" w14:textId="77777777" w:rsidR="0025670D" w:rsidRPr="009F18C4" w:rsidRDefault="0025670D" w:rsidP="0025670D">
      <w:pPr>
        <w:tabs>
          <w:tab w:val="num" w:pos="1418"/>
        </w:tabs>
        <w:spacing w:line="240" w:lineRule="auto"/>
        <w:ind w:firstLine="708"/>
        <w:jc w:val="both"/>
        <w:rPr>
          <w:rFonts w:ascii="Times New Roman" w:hAnsi="Times New Roman" w:cs="Times New Roman"/>
          <w:sz w:val="24"/>
          <w:szCs w:val="24"/>
        </w:rPr>
      </w:pPr>
      <w:r w:rsidRPr="009F18C4">
        <w:rPr>
          <w:rFonts w:ascii="Times New Roman" w:hAnsi="Times New Roman" w:cs="Times New Roman"/>
          <w:sz w:val="24"/>
          <w:szCs w:val="24"/>
        </w:rPr>
        <w:t>Предаването за последващо третиране на отпадъците, се извършва само въз основа на писмен договор с лица, притежаващи необходимите мощности и документ по чл. 35 от ЗУО за отпадъци със съответния код, съгласно наредбата по чл. 3 от ЗУО, както следва:</w:t>
      </w:r>
    </w:p>
    <w:p w14:paraId="302AA37F" w14:textId="77777777" w:rsidR="0025670D" w:rsidRPr="009F18C4" w:rsidRDefault="0025670D" w:rsidP="0025670D">
      <w:pPr>
        <w:numPr>
          <w:ilvl w:val="0"/>
          <w:numId w:val="29"/>
        </w:numPr>
        <w:spacing w:after="0" w:line="240" w:lineRule="auto"/>
        <w:ind w:left="0" w:firstLine="357"/>
        <w:jc w:val="both"/>
        <w:rPr>
          <w:rFonts w:ascii="Times New Roman" w:hAnsi="Times New Roman" w:cs="Times New Roman"/>
          <w:sz w:val="24"/>
          <w:szCs w:val="24"/>
        </w:rPr>
      </w:pPr>
      <w:r w:rsidRPr="009F18C4">
        <w:rPr>
          <w:rFonts w:ascii="Times New Roman" w:hAnsi="Times New Roman" w:cs="Times New Roman"/>
          <w:sz w:val="24"/>
          <w:szCs w:val="24"/>
        </w:rPr>
        <w:t>разрешение или комплексно разрешително за дейности с отпадъци по чл. 35, ал. 1 от ЗУО;</w:t>
      </w:r>
    </w:p>
    <w:p w14:paraId="6ECF0C03" w14:textId="77777777" w:rsidR="0025670D" w:rsidRPr="009F18C4" w:rsidRDefault="0025670D" w:rsidP="0025670D">
      <w:pPr>
        <w:numPr>
          <w:ilvl w:val="0"/>
          <w:numId w:val="28"/>
        </w:numPr>
        <w:spacing w:after="0" w:line="240" w:lineRule="auto"/>
        <w:ind w:left="0" w:firstLine="357"/>
        <w:jc w:val="both"/>
        <w:rPr>
          <w:rFonts w:ascii="Times New Roman" w:hAnsi="Times New Roman" w:cs="Times New Roman"/>
          <w:sz w:val="24"/>
          <w:szCs w:val="24"/>
        </w:rPr>
      </w:pPr>
      <w:r w:rsidRPr="009F18C4">
        <w:rPr>
          <w:rFonts w:ascii="Times New Roman" w:hAnsi="Times New Roman" w:cs="Times New Roman"/>
          <w:sz w:val="24"/>
          <w:szCs w:val="24"/>
        </w:rPr>
        <w:t xml:space="preserve">регистрационен документ за дейности с отпадъци по чл. 35, ал. 2, т. 3-5 от ЗУО; </w:t>
      </w:r>
    </w:p>
    <w:p w14:paraId="180CB6DE" w14:textId="77777777" w:rsidR="0025670D" w:rsidRPr="009F18C4" w:rsidRDefault="0025670D" w:rsidP="0025670D">
      <w:pPr>
        <w:numPr>
          <w:ilvl w:val="0"/>
          <w:numId w:val="28"/>
        </w:numPr>
        <w:spacing w:after="0" w:line="240" w:lineRule="auto"/>
        <w:ind w:left="0" w:firstLine="357"/>
        <w:jc w:val="both"/>
        <w:rPr>
          <w:rFonts w:ascii="Times New Roman" w:hAnsi="Times New Roman" w:cs="Times New Roman"/>
          <w:sz w:val="24"/>
          <w:szCs w:val="24"/>
        </w:rPr>
      </w:pPr>
      <w:r w:rsidRPr="009F18C4">
        <w:rPr>
          <w:rFonts w:ascii="Times New Roman" w:hAnsi="Times New Roman" w:cs="Times New Roman"/>
          <w:sz w:val="24"/>
          <w:szCs w:val="24"/>
        </w:rPr>
        <w:t>регистрационен документ за събиране и транспортиране на отпадъци или регистрация за дейност като търговец или брокер, когато същите имат сключен договор с лица, притежаващи разрешителен или регистрационен документ по чл. 35, ал. 1, съответно по чл. 35, ал. 2, т. 3-5 от ЗУО.</w:t>
      </w:r>
    </w:p>
    <w:p w14:paraId="3AD02C27" w14:textId="77777777" w:rsidR="0025670D" w:rsidRPr="009F18C4" w:rsidRDefault="0025670D" w:rsidP="0025670D">
      <w:pPr>
        <w:spacing w:after="0" w:line="240" w:lineRule="auto"/>
        <w:ind w:left="357"/>
        <w:jc w:val="both"/>
        <w:rPr>
          <w:rFonts w:ascii="Times New Roman" w:hAnsi="Times New Roman" w:cs="Times New Roman"/>
          <w:sz w:val="24"/>
          <w:szCs w:val="24"/>
        </w:rPr>
      </w:pPr>
    </w:p>
    <w:p w14:paraId="5F3AB546" w14:textId="77777777" w:rsidR="0025670D" w:rsidRPr="009F18C4" w:rsidRDefault="0025670D" w:rsidP="0025670D">
      <w:pPr>
        <w:spacing w:after="0" w:line="240" w:lineRule="auto"/>
        <w:ind w:left="284"/>
        <w:jc w:val="both"/>
        <w:rPr>
          <w:rFonts w:ascii="Times New Roman" w:hAnsi="Times New Roman" w:cs="Times New Roman"/>
          <w:i/>
          <w:sz w:val="24"/>
          <w:szCs w:val="24"/>
        </w:rPr>
      </w:pPr>
      <w:r w:rsidRPr="009F18C4">
        <w:rPr>
          <w:rFonts w:ascii="Times New Roman" w:hAnsi="Times New Roman" w:cs="Times New Roman"/>
          <w:sz w:val="24"/>
          <w:szCs w:val="24"/>
        </w:rPr>
        <w:lastRenderedPageBreak/>
        <w:t xml:space="preserve">Отчетността ще се извършва чрез Националната Информационна Система за Отпадъци /НИСО/- в съответствие с изискванията на  </w:t>
      </w:r>
      <w:r w:rsidRPr="009F18C4">
        <w:rPr>
          <w:rFonts w:ascii="Times New Roman" w:hAnsi="Times New Roman" w:cs="Times New Roman"/>
          <w:bCs/>
          <w:sz w:val="24"/>
          <w:szCs w:val="24"/>
        </w:rPr>
        <w:t xml:space="preserve">Наредба № 1 от 4 юни 2014 г. за реда и образците, по които се предоставя информация за дейностите по отпадъците, както и реда за водене на публични регистри </w:t>
      </w:r>
      <w:r w:rsidRPr="009F18C4">
        <w:rPr>
          <w:rFonts w:ascii="Times New Roman" w:hAnsi="Times New Roman" w:cs="Times New Roman"/>
          <w:i/>
          <w:sz w:val="24"/>
          <w:szCs w:val="24"/>
          <w:shd w:val="clear" w:color="auto" w:fill="FEFEFE"/>
        </w:rPr>
        <w:t>/</w:t>
      </w:r>
      <w:r w:rsidRPr="009F18C4">
        <w:rPr>
          <w:rFonts w:ascii="Times New Roman" w:eastAsia="Times New Roman" w:hAnsi="Times New Roman" w:cs="Times New Roman"/>
          <w:i/>
          <w:sz w:val="24"/>
          <w:szCs w:val="24"/>
          <w:lang w:eastAsia="bg-BG"/>
        </w:rPr>
        <w:t xml:space="preserve">Обн. ДВ. бр.51 от 20 Юни 2014г., ....посл. изм. и доп. </w:t>
      </w:r>
      <w:r w:rsidRPr="009F18C4">
        <w:rPr>
          <w:rFonts w:ascii="Times New Roman" w:hAnsi="Times New Roman" w:cs="Times New Roman"/>
          <w:i/>
          <w:sz w:val="24"/>
          <w:szCs w:val="24"/>
          <w:shd w:val="clear" w:color="auto" w:fill="FEFEFE"/>
        </w:rPr>
        <w:t>ДВ. бр.82 от 1 Октомври 2021г</w:t>
      </w:r>
      <w:r w:rsidRPr="009F18C4">
        <w:rPr>
          <w:rFonts w:ascii="Times New Roman" w:eastAsia="Times New Roman" w:hAnsi="Times New Roman" w:cs="Times New Roman"/>
          <w:i/>
          <w:sz w:val="24"/>
          <w:szCs w:val="24"/>
          <w:lang w:eastAsia="bg-BG"/>
        </w:rPr>
        <w:t>./.</w:t>
      </w:r>
    </w:p>
    <w:p w14:paraId="398A8711" w14:textId="111287E7" w:rsidR="00EE2208" w:rsidRPr="00EA03BE" w:rsidRDefault="0025670D" w:rsidP="00EA03BE">
      <w:pPr>
        <w:tabs>
          <w:tab w:val="num" w:pos="1418"/>
        </w:tabs>
        <w:spacing w:line="240" w:lineRule="auto"/>
        <w:jc w:val="both"/>
        <w:rPr>
          <w:rFonts w:ascii="Times New Roman" w:eastAsia="Calibri" w:hAnsi="Times New Roman" w:cs="Times New Roman"/>
          <w:sz w:val="24"/>
          <w:szCs w:val="24"/>
        </w:rPr>
      </w:pPr>
      <w:r w:rsidRPr="009F18C4">
        <w:rPr>
          <w:rFonts w:ascii="Times New Roman" w:hAnsi="Times New Roman" w:cs="Times New Roman"/>
          <w:sz w:val="24"/>
          <w:szCs w:val="24"/>
        </w:rPr>
        <w:t>На обекта не се предвижда използването на производствени води, в следствие на което отпадните води, които ще се генерират са дъждовни и битово – фекални. Битово – фекалните отпадни води ще се отвеждат в съществуващата канализационна система. Площадковите отпадъчни води се отвеждат чрез изградена канализационна мрежа, като на площадката за разкомплектоване на ИУМПС преминават през монтиран каломаслоуловител.</w:t>
      </w:r>
    </w:p>
    <w:p w14:paraId="126C6494" w14:textId="77777777" w:rsidR="00EE2208" w:rsidRPr="009F18C4" w:rsidRDefault="00EE2208" w:rsidP="00EE2208">
      <w:pPr>
        <w:spacing w:line="240" w:lineRule="auto"/>
        <w:jc w:val="both"/>
        <w:rPr>
          <w:rFonts w:ascii="Times New Roman" w:hAnsi="Times New Roman" w:cs="Times New Roman"/>
          <w:b/>
          <w:sz w:val="24"/>
          <w:szCs w:val="24"/>
        </w:rPr>
      </w:pPr>
      <w:r w:rsidRPr="009F18C4">
        <w:rPr>
          <w:rFonts w:ascii="Times New Roman" w:hAnsi="Times New Roman" w:cs="Times New Roman"/>
          <w:b/>
          <w:sz w:val="24"/>
          <w:szCs w:val="24"/>
        </w:rPr>
        <w:t>д) замърсяване и вредно въздействие; дискомфорт на околната среда;</w:t>
      </w:r>
    </w:p>
    <w:p w14:paraId="635B4D97" w14:textId="77777777" w:rsidR="004D7117" w:rsidRPr="009F18C4" w:rsidRDefault="00EE2208" w:rsidP="004D7117">
      <w:pPr>
        <w:spacing w:after="120" w:line="240" w:lineRule="auto"/>
        <w:ind w:firstLine="709"/>
        <w:jc w:val="both"/>
        <w:rPr>
          <w:rFonts w:ascii="Times New Roman" w:hAnsi="Times New Roman" w:cs="Times New Roman"/>
          <w:sz w:val="24"/>
          <w:szCs w:val="24"/>
        </w:rPr>
      </w:pPr>
      <w:r w:rsidRPr="009F18C4">
        <w:rPr>
          <w:rFonts w:ascii="Times New Roman" w:hAnsi="Times New Roman" w:cs="Times New Roman"/>
          <w:sz w:val="24"/>
          <w:szCs w:val="24"/>
          <w:lang w:eastAsia="bg-BG"/>
        </w:rPr>
        <w:t>За реализиране на ИП не се предвиждат строително монтажни работи-</w:t>
      </w:r>
      <w:r w:rsidRPr="009F18C4">
        <w:rPr>
          <w:rFonts w:ascii="Times New Roman" w:hAnsi="Times New Roman" w:cs="Times New Roman"/>
          <w:sz w:val="24"/>
          <w:szCs w:val="24"/>
        </w:rPr>
        <w:t xml:space="preserve"> не се очаква емитиране на вредни вещества в атмосферния въздух. </w:t>
      </w:r>
    </w:p>
    <w:p w14:paraId="40BC932A" w14:textId="77777777" w:rsidR="004D7117" w:rsidRPr="009F18C4" w:rsidRDefault="00EE2208" w:rsidP="004D7117">
      <w:pPr>
        <w:spacing w:after="120" w:line="240" w:lineRule="auto"/>
        <w:ind w:firstLine="709"/>
        <w:jc w:val="both"/>
        <w:rPr>
          <w:rFonts w:ascii="Times New Roman" w:hAnsi="Times New Roman" w:cs="Times New Roman"/>
          <w:sz w:val="24"/>
          <w:szCs w:val="24"/>
        </w:rPr>
      </w:pPr>
      <w:r w:rsidRPr="009F18C4">
        <w:rPr>
          <w:rFonts w:ascii="Times New Roman" w:hAnsi="Times New Roman" w:cs="Times New Roman"/>
          <w:sz w:val="24"/>
          <w:szCs w:val="24"/>
        </w:rPr>
        <w:t>Опасността от замърсяване и дискомфорт на околната среда ще бъда сведена до минимум, ако площадката се експлоатира съобразно заложените технически и технологични решения и при спазване инструкциите и мерките за безопасност. Технологията на експлоатация изисква прилагането на изолиране на тази дейност от околната среда. При спазване на това изискване предвидената дейност няма да окаже негативно въздействие върху биоразнообразието в посочения район.</w:t>
      </w:r>
    </w:p>
    <w:p w14:paraId="1D668F05" w14:textId="6FC2897A" w:rsidR="00EE2208" w:rsidRPr="009F18C4" w:rsidRDefault="00EE2208" w:rsidP="004D7117">
      <w:pPr>
        <w:spacing w:after="120" w:line="240" w:lineRule="auto"/>
        <w:ind w:firstLine="709"/>
        <w:jc w:val="both"/>
        <w:rPr>
          <w:rFonts w:ascii="Times New Roman" w:hAnsi="Times New Roman" w:cs="Times New Roman"/>
          <w:sz w:val="24"/>
          <w:szCs w:val="24"/>
        </w:rPr>
      </w:pPr>
      <w:r w:rsidRPr="009F18C4">
        <w:rPr>
          <w:rFonts w:ascii="Times New Roman" w:hAnsi="Times New Roman" w:cs="Times New Roman"/>
          <w:sz w:val="24"/>
          <w:szCs w:val="24"/>
        </w:rPr>
        <w:t>При правилна експлоатация на площадката при дейностите свързани</w:t>
      </w:r>
      <w:r w:rsidR="00042702" w:rsidRPr="009F18C4">
        <w:rPr>
          <w:rFonts w:ascii="Times New Roman" w:hAnsi="Times New Roman" w:cs="Times New Roman"/>
          <w:sz w:val="24"/>
          <w:szCs w:val="24"/>
        </w:rPr>
        <w:t xml:space="preserve"> със </w:t>
      </w:r>
      <w:r w:rsidRPr="009F18C4">
        <w:rPr>
          <w:rFonts w:ascii="Times New Roman" w:hAnsi="Times New Roman" w:cs="Times New Roman"/>
          <w:sz w:val="24"/>
          <w:szCs w:val="24"/>
        </w:rPr>
        <w:t xml:space="preserve"> </w:t>
      </w:r>
      <w:r w:rsidR="00042702" w:rsidRPr="009F18C4">
        <w:rPr>
          <w:rFonts w:ascii="Times New Roman" w:hAnsi="Times New Roman" w:cs="Times New Roman"/>
          <w:sz w:val="24"/>
          <w:szCs w:val="24"/>
        </w:rPr>
        <w:t>съ</w:t>
      </w:r>
      <w:r w:rsidR="00320A03" w:rsidRPr="009F18C4">
        <w:rPr>
          <w:rFonts w:ascii="Times New Roman" w:hAnsi="Times New Roman" w:cs="Times New Roman"/>
          <w:sz w:val="24"/>
          <w:szCs w:val="24"/>
        </w:rPr>
        <w:t>биране и временно съхранение на</w:t>
      </w:r>
      <w:r w:rsidR="00042702" w:rsidRPr="009F18C4">
        <w:rPr>
          <w:rFonts w:ascii="Times New Roman" w:hAnsi="Times New Roman" w:cs="Times New Roman"/>
          <w:sz w:val="24"/>
          <w:szCs w:val="24"/>
        </w:rPr>
        <w:t xml:space="preserve"> НУБА</w:t>
      </w:r>
      <w:r w:rsidR="00320A03" w:rsidRPr="009F18C4">
        <w:rPr>
          <w:rFonts w:ascii="Times New Roman" w:hAnsi="Times New Roman" w:cs="Times New Roman"/>
          <w:sz w:val="24"/>
          <w:szCs w:val="24"/>
        </w:rPr>
        <w:t xml:space="preserve"> и</w:t>
      </w:r>
      <w:r w:rsidR="0025670D" w:rsidRPr="009F18C4">
        <w:rPr>
          <w:rFonts w:ascii="Times New Roman" w:hAnsi="Times New Roman" w:cs="Times New Roman"/>
          <w:sz w:val="24"/>
          <w:szCs w:val="24"/>
        </w:rPr>
        <w:t xml:space="preserve"> ОЧЦМ;</w:t>
      </w:r>
      <w:r w:rsidR="00320A03" w:rsidRPr="009F18C4">
        <w:rPr>
          <w:rFonts w:ascii="Times New Roman" w:hAnsi="Times New Roman" w:cs="Times New Roman"/>
          <w:sz w:val="24"/>
          <w:szCs w:val="24"/>
        </w:rPr>
        <w:t xml:space="preserve"> предварително третиране на </w:t>
      </w:r>
      <w:r w:rsidR="00320A03" w:rsidRPr="009F18C4">
        <w:rPr>
          <w:rFonts w:ascii="Times New Roman" w:hAnsi="Times New Roman" w:cs="Times New Roman"/>
          <w:sz w:val="24"/>
          <w:szCs w:val="24"/>
          <w:lang w:eastAsia="bg-BG"/>
        </w:rPr>
        <w:t xml:space="preserve"> ИУМПС</w:t>
      </w:r>
      <w:r w:rsidR="0025670D" w:rsidRPr="009F18C4">
        <w:rPr>
          <w:rFonts w:ascii="Times New Roman" w:hAnsi="Times New Roman" w:cs="Times New Roman"/>
          <w:sz w:val="24"/>
          <w:szCs w:val="24"/>
        </w:rPr>
        <w:t xml:space="preserve"> </w:t>
      </w:r>
      <w:r w:rsidR="00320A03" w:rsidRPr="009F18C4">
        <w:rPr>
          <w:rFonts w:ascii="Times New Roman" w:hAnsi="Times New Roman" w:cs="Times New Roman"/>
          <w:sz w:val="24"/>
          <w:szCs w:val="24"/>
        </w:rPr>
        <w:t>-</w:t>
      </w:r>
      <w:r w:rsidRPr="009F18C4">
        <w:rPr>
          <w:rFonts w:ascii="Times New Roman" w:hAnsi="Times New Roman" w:cs="Times New Roman"/>
          <w:sz w:val="24"/>
          <w:szCs w:val="24"/>
        </w:rPr>
        <w:t xml:space="preserve"> не се очаква вредно въздействие  върху околната среда</w:t>
      </w:r>
      <w:r w:rsidR="00320A03" w:rsidRPr="009F18C4">
        <w:rPr>
          <w:rFonts w:ascii="Times New Roman" w:hAnsi="Times New Roman" w:cs="Times New Roman"/>
          <w:sz w:val="24"/>
          <w:szCs w:val="24"/>
        </w:rPr>
        <w:t>.</w:t>
      </w:r>
      <w:r w:rsidR="00E4229E" w:rsidRPr="009F18C4">
        <w:rPr>
          <w:rFonts w:ascii="Times New Roman" w:hAnsi="Times New Roman" w:cs="Times New Roman"/>
          <w:sz w:val="24"/>
          <w:szCs w:val="24"/>
        </w:rPr>
        <w:t xml:space="preserve"> Т</w:t>
      </w:r>
      <w:r w:rsidRPr="009F18C4">
        <w:rPr>
          <w:rFonts w:ascii="Times New Roman" w:hAnsi="Times New Roman" w:cs="Times New Roman"/>
          <w:sz w:val="24"/>
          <w:szCs w:val="24"/>
        </w:rPr>
        <w:t xml:space="preserve">ретирането  на опасни отпадъци включва само </w:t>
      </w:r>
      <w:r w:rsidRPr="009F18C4">
        <w:rPr>
          <w:rFonts w:ascii="Times New Roman" w:hAnsi="Times New Roman" w:cs="Times New Roman"/>
          <w:sz w:val="24"/>
          <w:szCs w:val="24"/>
          <w:lang w:eastAsia="bg-BG"/>
        </w:rPr>
        <w:t xml:space="preserve">механична  обработка </w:t>
      </w:r>
      <w:r w:rsidRPr="009F18C4">
        <w:rPr>
          <w:rFonts w:ascii="Times New Roman" w:hAnsi="Times New Roman" w:cs="Times New Roman"/>
          <w:noProof/>
          <w:sz w:val="24"/>
          <w:szCs w:val="24"/>
        </w:rPr>
        <w:t xml:space="preserve">- </w:t>
      </w:r>
      <w:r w:rsidRPr="009F18C4">
        <w:rPr>
          <w:rFonts w:ascii="Times New Roman" w:hAnsi="Times New Roman" w:cs="Times New Roman"/>
          <w:sz w:val="24"/>
          <w:szCs w:val="24"/>
        </w:rPr>
        <w:t>о</w:t>
      </w:r>
      <w:r w:rsidRPr="009F18C4">
        <w:rPr>
          <w:rFonts w:ascii="Times New Roman" w:hAnsi="Times New Roman" w:cs="Times New Roman"/>
          <w:bCs/>
          <w:sz w:val="24"/>
          <w:szCs w:val="24"/>
        </w:rPr>
        <w:t xml:space="preserve">перации по разкомплектоване </w:t>
      </w:r>
      <w:r w:rsidRPr="009F18C4">
        <w:rPr>
          <w:rFonts w:ascii="Times New Roman" w:hAnsi="Times New Roman" w:cs="Times New Roman"/>
          <w:sz w:val="24"/>
          <w:szCs w:val="24"/>
          <w:lang w:eastAsia="bg-BG"/>
        </w:rPr>
        <w:t>на ИУМПС</w:t>
      </w:r>
      <w:r w:rsidRPr="009F18C4">
        <w:rPr>
          <w:rFonts w:ascii="Times New Roman" w:hAnsi="Times New Roman" w:cs="Times New Roman"/>
          <w:noProof/>
          <w:sz w:val="24"/>
          <w:szCs w:val="24"/>
        </w:rPr>
        <w:t xml:space="preserve"> без промяна на състава им. В следствие на това не </w:t>
      </w:r>
      <w:r w:rsidRPr="009F18C4">
        <w:rPr>
          <w:rFonts w:ascii="Times New Roman" w:hAnsi="Times New Roman" w:cs="Times New Roman"/>
          <w:sz w:val="24"/>
          <w:szCs w:val="24"/>
        </w:rPr>
        <w:t xml:space="preserve"> се очакват емисии във въздуха, водите и почвите. </w:t>
      </w:r>
    </w:p>
    <w:p w14:paraId="028987B7" w14:textId="61D67D7B" w:rsidR="00EE2208" w:rsidRPr="009F18C4" w:rsidRDefault="00EE2208" w:rsidP="00EE2208">
      <w:pPr>
        <w:pStyle w:val="a5"/>
        <w:spacing w:after="120"/>
        <w:ind w:firstLine="708"/>
        <w:rPr>
          <w:sz w:val="24"/>
          <w:szCs w:val="24"/>
        </w:rPr>
      </w:pPr>
      <w:r w:rsidRPr="009F18C4">
        <w:rPr>
          <w:sz w:val="24"/>
          <w:szCs w:val="24"/>
        </w:rPr>
        <w:t xml:space="preserve"> Всички приемани опасни отпадъци, включително и  формираните от разкомплектоването на ИУМПС </w:t>
      </w:r>
      <w:r w:rsidRPr="009F18C4">
        <w:rPr>
          <w:noProof/>
          <w:sz w:val="24"/>
          <w:szCs w:val="24"/>
        </w:rPr>
        <w:t>демонтирани части, замърсени с масла;  оловни акумулатори; филтри и течности, съдържащи се в ИУМПС</w:t>
      </w:r>
      <w:r w:rsidRPr="009F18C4">
        <w:rPr>
          <w:sz w:val="24"/>
          <w:szCs w:val="24"/>
          <w:lang w:eastAsia="bg-BG"/>
        </w:rPr>
        <w:t xml:space="preserve"> щ</w:t>
      </w:r>
      <w:r w:rsidRPr="009F18C4">
        <w:rPr>
          <w:sz w:val="24"/>
          <w:szCs w:val="24"/>
        </w:rPr>
        <w:t>е се събират и съхраняват в закрити помещения, в подходящи съдове, изработени от материали, които не взаимодействат с отпадъците и ще са разположени върху бетониран под.</w:t>
      </w:r>
      <w:r w:rsidR="00E4229E" w:rsidRPr="009F18C4">
        <w:rPr>
          <w:sz w:val="24"/>
          <w:szCs w:val="24"/>
        </w:rPr>
        <w:t xml:space="preserve"> </w:t>
      </w:r>
      <w:r w:rsidRPr="009F18C4">
        <w:rPr>
          <w:sz w:val="24"/>
          <w:szCs w:val="24"/>
        </w:rPr>
        <w:t>На територията на площадката ще са налични необходимо количество сорбенти, които ще се използват при евентуални разливи.</w:t>
      </w:r>
    </w:p>
    <w:p w14:paraId="14239123" w14:textId="77777777" w:rsidR="0025670D" w:rsidRPr="009F18C4" w:rsidRDefault="0025670D" w:rsidP="0025670D">
      <w:pPr>
        <w:pStyle w:val="a5"/>
        <w:spacing w:after="120"/>
        <w:ind w:firstLine="708"/>
        <w:rPr>
          <w:sz w:val="24"/>
          <w:szCs w:val="24"/>
        </w:rPr>
      </w:pPr>
      <w:r w:rsidRPr="009F18C4">
        <w:rPr>
          <w:sz w:val="24"/>
          <w:szCs w:val="24"/>
        </w:rPr>
        <w:t>Опасните отпадъци от НУБА ще се събират и съхраняват в закрити помещения, в подходящи съдове, изработени от материали, които не взаимодействат с отпадъците и ще са разположени върху бетониран под. На територията на площадката ще са налични необходимо количество сорбенти, които ще се използват при евентуални разливи.</w:t>
      </w:r>
    </w:p>
    <w:p w14:paraId="2BDCB800" w14:textId="77777777" w:rsidR="00EE2208" w:rsidRPr="009F18C4" w:rsidRDefault="004D7117" w:rsidP="00EE2208">
      <w:pPr>
        <w:pStyle w:val="a5"/>
        <w:spacing w:after="120"/>
        <w:ind w:firstLine="708"/>
        <w:rPr>
          <w:sz w:val="24"/>
          <w:szCs w:val="24"/>
        </w:rPr>
      </w:pPr>
      <w:r w:rsidRPr="009F18C4">
        <w:rPr>
          <w:sz w:val="24"/>
          <w:szCs w:val="24"/>
        </w:rPr>
        <w:t xml:space="preserve">Характерът на дейността от реализацията на ИП не води до замърсяване на подземните води, както и до промяна на техния режим. Не се очаква отрицателно въздействие върху режима на подземните води и общото състояние на водните екосистеми вследствие експлоатацията на обекта. </w:t>
      </w:r>
      <w:r w:rsidR="00EE2208" w:rsidRPr="009F18C4">
        <w:rPr>
          <w:sz w:val="24"/>
          <w:szCs w:val="24"/>
        </w:rPr>
        <w:t>Не се очаква емитиране на вещества, в т.ч. приоритетни и/или опасни, при които се осъществява или е възможен контакт с почва и/или вода.</w:t>
      </w:r>
    </w:p>
    <w:p w14:paraId="4D8BA480" w14:textId="77777777" w:rsidR="00EE2208" w:rsidRPr="009F18C4" w:rsidRDefault="004D7117" w:rsidP="004D7117">
      <w:pPr>
        <w:spacing w:before="100" w:beforeAutospacing="1" w:after="100" w:afterAutospacing="1" w:line="240" w:lineRule="auto"/>
        <w:jc w:val="both"/>
        <w:rPr>
          <w:rFonts w:ascii="Times New Roman" w:eastAsia="Times New Roman" w:hAnsi="Times New Roman" w:cs="Times New Roman"/>
          <w:sz w:val="24"/>
          <w:szCs w:val="24"/>
          <w:lang w:val="ru-RU"/>
        </w:rPr>
      </w:pPr>
      <w:r w:rsidRPr="009F18C4">
        <w:rPr>
          <w:rFonts w:ascii="Times New Roman" w:eastAsia="Times New Roman" w:hAnsi="Times New Roman" w:cs="Times New Roman"/>
          <w:sz w:val="24"/>
          <w:szCs w:val="24"/>
          <w:lang w:val="ru-RU"/>
        </w:rPr>
        <w:t xml:space="preserve">Всички съоръжения, работещи на открито ще отговарят на изискванията на Наредба за съществените изисквания и оценяването на съответствието на машините и </w:t>
      </w:r>
      <w:r w:rsidRPr="009F18C4">
        <w:rPr>
          <w:rFonts w:ascii="Times New Roman" w:eastAsia="Times New Roman" w:hAnsi="Times New Roman" w:cs="Times New Roman"/>
          <w:sz w:val="24"/>
          <w:szCs w:val="24"/>
          <w:lang w:val="ru-RU"/>
        </w:rPr>
        <w:lastRenderedPageBreak/>
        <w:t>съоръженията, които работят на открито по отношение на шума, излъчван от тях във въздуха (ДВ, бр. 11/2004 г.).</w:t>
      </w:r>
    </w:p>
    <w:p w14:paraId="0132ADCD" w14:textId="77777777" w:rsidR="00EE2208" w:rsidRPr="009F18C4" w:rsidRDefault="00EE2208" w:rsidP="00EE2208">
      <w:pPr>
        <w:spacing w:line="240" w:lineRule="auto"/>
        <w:jc w:val="both"/>
        <w:rPr>
          <w:rFonts w:ascii="Times New Roman" w:hAnsi="Times New Roman" w:cs="Times New Roman"/>
          <w:b/>
          <w:sz w:val="24"/>
          <w:szCs w:val="24"/>
        </w:rPr>
      </w:pPr>
      <w:r w:rsidRPr="009F18C4">
        <w:rPr>
          <w:rFonts w:ascii="Times New Roman" w:hAnsi="Times New Roman" w:cs="Times New Roman"/>
          <w:b/>
          <w:sz w:val="24"/>
          <w:szCs w:val="24"/>
        </w:rPr>
        <w:t>е) риск от големи аварии и/или бедствия, които са свързани с инвестиционното предложение</w:t>
      </w:r>
    </w:p>
    <w:p w14:paraId="10424926" w14:textId="77777777" w:rsidR="00EE2208" w:rsidRPr="009F18C4" w:rsidRDefault="00EE2208" w:rsidP="00EE2208">
      <w:pPr>
        <w:spacing w:line="240" w:lineRule="auto"/>
        <w:jc w:val="both"/>
        <w:rPr>
          <w:rFonts w:ascii="Times New Roman" w:hAnsi="Times New Roman" w:cs="Times New Roman"/>
          <w:sz w:val="24"/>
          <w:szCs w:val="24"/>
        </w:rPr>
      </w:pPr>
      <w:r w:rsidRPr="009F18C4">
        <w:rPr>
          <w:rFonts w:ascii="Times New Roman" w:hAnsi="Times New Roman" w:cs="Times New Roman"/>
          <w:sz w:val="24"/>
          <w:szCs w:val="24"/>
        </w:rPr>
        <w:t>На площадката ще се извършва приемане от физически и/или юридически лица на следните отпадъци:</w:t>
      </w:r>
    </w:p>
    <w:p w14:paraId="59FCE8B5" w14:textId="5DF3F5E0" w:rsidR="00E4229E" w:rsidRPr="009F18C4" w:rsidRDefault="00E4229E" w:rsidP="00E4229E">
      <w:pPr>
        <w:spacing w:line="240" w:lineRule="auto"/>
        <w:jc w:val="both"/>
        <w:rPr>
          <w:rFonts w:ascii="Times New Roman" w:hAnsi="Times New Roman" w:cs="Times New Roman"/>
          <w:spacing w:val="-13"/>
          <w:sz w:val="24"/>
          <w:szCs w:val="24"/>
          <w:lang w:val="ru-RU"/>
        </w:rPr>
      </w:pPr>
      <w:r w:rsidRPr="009F18C4">
        <w:rPr>
          <w:rFonts w:ascii="Times New Roman" w:hAnsi="Times New Roman" w:cs="Times New Roman"/>
          <w:spacing w:val="-13"/>
          <w:sz w:val="24"/>
          <w:szCs w:val="24"/>
        </w:rPr>
        <w:t>-Излезли от употреба моторни превозни средства/ИУМПС/- Приетите на територията на площадката бракувани автомобили ще се</w:t>
      </w:r>
      <w:r w:rsidRPr="009F18C4">
        <w:rPr>
          <w:rFonts w:ascii="Times New Roman" w:hAnsi="Times New Roman" w:cs="Times New Roman"/>
          <w:b/>
          <w:spacing w:val="-13"/>
          <w:sz w:val="24"/>
          <w:szCs w:val="24"/>
        </w:rPr>
        <w:t xml:space="preserve"> </w:t>
      </w:r>
      <w:r w:rsidRPr="009F18C4">
        <w:rPr>
          <w:rFonts w:ascii="Times New Roman" w:hAnsi="Times New Roman" w:cs="Times New Roman"/>
          <w:spacing w:val="-13"/>
          <w:sz w:val="24"/>
          <w:szCs w:val="24"/>
        </w:rPr>
        <w:t xml:space="preserve">подлагат на предварително третиране-разкомплектоване– </w:t>
      </w:r>
      <w:r w:rsidRPr="009F18C4">
        <w:rPr>
          <w:rFonts w:ascii="Times New Roman" w:hAnsi="Times New Roman" w:cs="Times New Roman"/>
          <w:b/>
          <w:bCs/>
          <w:spacing w:val="-13"/>
          <w:sz w:val="24"/>
          <w:szCs w:val="24"/>
        </w:rPr>
        <w:t>код R</w:t>
      </w:r>
      <w:r w:rsidRPr="009F18C4">
        <w:rPr>
          <w:rFonts w:ascii="Times New Roman" w:hAnsi="Times New Roman" w:cs="Times New Roman"/>
          <w:b/>
          <w:bCs/>
          <w:spacing w:val="-13"/>
          <w:sz w:val="24"/>
          <w:szCs w:val="24"/>
          <w:lang w:val="ru-RU"/>
        </w:rPr>
        <w:t>12</w:t>
      </w:r>
    </w:p>
    <w:p w14:paraId="74A1565D" w14:textId="13F7E6F0" w:rsidR="009C5948" w:rsidRPr="009F18C4" w:rsidRDefault="00E4229E" w:rsidP="009C5948">
      <w:pPr>
        <w:spacing w:after="120" w:line="240" w:lineRule="auto"/>
        <w:ind w:firstLine="720"/>
        <w:jc w:val="both"/>
        <w:rPr>
          <w:rFonts w:ascii="Times New Roman" w:eastAsia="Calibri" w:hAnsi="Times New Roman" w:cs="Times New Roman"/>
          <w:i/>
          <w:sz w:val="24"/>
          <w:szCs w:val="24"/>
        </w:rPr>
      </w:pPr>
      <w:r w:rsidRPr="009F18C4">
        <w:rPr>
          <w:rFonts w:ascii="Times New Roman" w:hAnsi="Times New Roman" w:cs="Times New Roman"/>
          <w:spacing w:val="-13"/>
          <w:sz w:val="24"/>
          <w:szCs w:val="24"/>
        </w:rPr>
        <w:t>- Отпадъци от черни и цветни метали /ОЧЦМ/</w:t>
      </w:r>
      <w:r w:rsidR="009C5948" w:rsidRPr="009F18C4">
        <w:rPr>
          <w:rFonts w:ascii="Times New Roman" w:hAnsi="Times New Roman" w:cs="Times New Roman"/>
          <w:spacing w:val="-13"/>
          <w:sz w:val="24"/>
          <w:szCs w:val="24"/>
        </w:rPr>
        <w:t xml:space="preserve"> </w:t>
      </w:r>
      <w:r w:rsidR="009C5948" w:rsidRPr="009F18C4">
        <w:rPr>
          <w:rFonts w:ascii="Times New Roman" w:eastAsia="Calibri" w:hAnsi="Times New Roman" w:cs="Times New Roman"/>
          <w:sz w:val="24"/>
          <w:szCs w:val="24"/>
        </w:rPr>
        <w:t xml:space="preserve">ще се събират разделно  и временно ще се съхраняват по подходящ начин, съгласно техния произход, вид, състав и характерни свойства, в съответствие с изискванията поставени в Закона за управление на отпадъците </w:t>
      </w:r>
      <w:r w:rsidR="009C5948" w:rsidRPr="009F18C4">
        <w:rPr>
          <w:rFonts w:ascii="Times New Roman" w:hAnsi="Times New Roman" w:cs="Times New Roman"/>
          <w:sz w:val="24"/>
          <w:szCs w:val="24"/>
        </w:rPr>
        <w:t>/</w:t>
      </w:r>
      <w:r w:rsidR="009C5948" w:rsidRPr="009F18C4">
        <w:rPr>
          <w:rFonts w:ascii="Times New Roman" w:hAnsi="Times New Roman" w:cs="Times New Roman"/>
          <w:i/>
          <w:sz w:val="24"/>
          <w:szCs w:val="24"/>
        </w:rPr>
        <w:t xml:space="preserve">обн. ДВ бр. 53 от 13.07.2012 г.,….. посл. </w:t>
      </w:r>
      <w:r w:rsidR="009C5948" w:rsidRPr="009F18C4">
        <w:rPr>
          <w:rFonts w:ascii="Times New Roman" w:hAnsi="Times New Roman" w:cs="Times New Roman"/>
          <w:i/>
          <w:sz w:val="24"/>
          <w:szCs w:val="24"/>
          <w:shd w:val="clear" w:color="auto" w:fill="FEFEFE"/>
        </w:rPr>
        <w:t xml:space="preserve">изм. и доп. </w:t>
      </w:r>
      <w:r w:rsidR="009C5948" w:rsidRPr="009F18C4">
        <w:rPr>
          <w:rFonts w:ascii="Times New Roman" w:hAnsi="Times New Roman" w:cs="Times New Roman"/>
          <w:i/>
          <w:iCs/>
          <w:sz w:val="24"/>
          <w:szCs w:val="24"/>
          <w:shd w:val="clear" w:color="auto" w:fill="FEFEFE"/>
        </w:rPr>
        <w:t>ДВ. бр.17 от 1 Март 2022г.</w:t>
      </w:r>
      <w:r w:rsidR="009C5948" w:rsidRPr="009F18C4">
        <w:rPr>
          <w:rFonts w:ascii="Times New Roman" w:hAnsi="Times New Roman" w:cs="Times New Roman"/>
          <w:i/>
          <w:iCs/>
          <w:sz w:val="24"/>
          <w:szCs w:val="24"/>
        </w:rPr>
        <w:t xml:space="preserve"> /</w:t>
      </w:r>
      <w:r w:rsidR="009C5948" w:rsidRPr="009F18C4">
        <w:rPr>
          <w:rFonts w:ascii="Times New Roman" w:eastAsia="Calibri" w:hAnsi="Times New Roman" w:cs="Times New Roman"/>
          <w:sz w:val="24"/>
          <w:szCs w:val="24"/>
        </w:rPr>
        <w:t xml:space="preserve">. За тази цел на площадката  са </w:t>
      </w:r>
      <w:r w:rsidR="009C5948" w:rsidRPr="009F18C4">
        <w:rPr>
          <w:rFonts w:ascii="Times New Roman" w:eastAsia="Calibri" w:hAnsi="Times New Roman" w:cs="Times New Roman"/>
          <w:sz w:val="24"/>
          <w:szCs w:val="24"/>
          <w:lang w:eastAsia="bg-BG"/>
        </w:rPr>
        <w:t>осигурени контейнери</w:t>
      </w:r>
      <w:r w:rsidR="009C5948" w:rsidRPr="009F18C4">
        <w:rPr>
          <w:rFonts w:ascii="Times New Roman" w:eastAsia="Calibri" w:hAnsi="Times New Roman" w:cs="Times New Roman"/>
          <w:sz w:val="24"/>
          <w:szCs w:val="24"/>
        </w:rPr>
        <w:t>-обозначени с табели, с код и наименование на съответния отпадък, съгласно Наредба № 2 за класификация на отпадъците /</w:t>
      </w:r>
      <w:r w:rsidR="009C5948" w:rsidRPr="009F18C4">
        <w:rPr>
          <w:rFonts w:ascii="Times New Roman" w:eastAsia="Calibri" w:hAnsi="Times New Roman" w:cs="Times New Roman"/>
          <w:i/>
          <w:sz w:val="24"/>
          <w:szCs w:val="24"/>
        </w:rPr>
        <w:t xml:space="preserve">обн. ДВ бр. 66 от 08.08.2014 г., изм. и доп......., посл.  </w:t>
      </w:r>
      <w:r w:rsidR="009C5948" w:rsidRPr="009F18C4">
        <w:rPr>
          <w:rFonts w:ascii="Times New Roman" w:hAnsi="Times New Roman" w:cs="Times New Roman"/>
          <w:i/>
          <w:sz w:val="24"/>
          <w:szCs w:val="24"/>
          <w:shd w:val="clear" w:color="auto" w:fill="FEFEFE"/>
        </w:rPr>
        <w:t>изм. и доп. ДВ. бр.86 от 6 Октомври 2020г.</w:t>
      </w:r>
      <w:r w:rsidR="009C5948" w:rsidRPr="009F18C4">
        <w:rPr>
          <w:rFonts w:ascii="Times New Roman" w:eastAsia="Calibri" w:hAnsi="Times New Roman" w:cs="Times New Roman"/>
          <w:i/>
          <w:sz w:val="24"/>
          <w:szCs w:val="24"/>
        </w:rPr>
        <w:t xml:space="preserve">/. </w:t>
      </w:r>
    </w:p>
    <w:p w14:paraId="40493F63" w14:textId="6C7B1602" w:rsidR="00057D61" w:rsidRPr="009F18C4" w:rsidRDefault="00057D61" w:rsidP="00057D61">
      <w:pPr>
        <w:spacing w:line="240" w:lineRule="auto"/>
        <w:jc w:val="both"/>
        <w:rPr>
          <w:rFonts w:ascii="Times New Roman" w:eastAsia="Calibri" w:hAnsi="Times New Roman" w:cs="Times New Roman"/>
          <w:sz w:val="24"/>
          <w:szCs w:val="24"/>
          <w:lang w:eastAsia="bg-BG"/>
        </w:rPr>
      </w:pPr>
      <w:r w:rsidRPr="009F18C4">
        <w:rPr>
          <w:rFonts w:ascii="Times New Roman" w:hAnsi="Times New Roman" w:cs="Times New Roman"/>
          <w:spacing w:val="-13"/>
          <w:sz w:val="24"/>
          <w:szCs w:val="24"/>
          <w:lang w:val="ru-RU"/>
        </w:rPr>
        <w:t>-</w:t>
      </w:r>
      <w:r w:rsidRPr="009F18C4">
        <w:rPr>
          <w:rFonts w:ascii="Times New Roman" w:eastAsia="Calibri" w:hAnsi="Times New Roman" w:cs="Times New Roman"/>
          <w:sz w:val="24"/>
          <w:szCs w:val="24"/>
          <w:lang w:eastAsia="bg-BG"/>
        </w:rPr>
        <w:t xml:space="preserve"> НУБА-Доставените отпадъци след претегляне и визуален преглед се поставят в</w:t>
      </w:r>
      <w:r w:rsidRPr="009F18C4">
        <w:rPr>
          <w:rFonts w:ascii="Times New Roman" w:eastAsia="Calibri" w:hAnsi="Times New Roman" w:cs="Times New Roman"/>
          <w:sz w:val="24"/>
          <w:szCs w:val="24"/>
        </w:rPr>
        <w:t xml:space="preserve"> контейнери или палети, устойчиви на киселина, разположени върху бетонирана площ в закрито помещение за дейности п</w:t>
      </w:r>
      <w:r w:rsidR="009C5948" w:rsidRPr="009F18C4">
        <w:rPr>
          <w:rFonts w:ascii="Times New Roman" w:eastAsia="Calibri" w:hAnsi="Times New Roman" w:cs="Times New Roman"/>
          <w:sz w:val="24"/>
          <w:szCs w:val="24"/>
        </w:rPr>
        <w:t>о</w:t>
      </w:r>
      <w:r w:rsidRPr="009F18C4">
        <w:rPr>
          <w:rFonts w:ascii="Times New Roman" w:eastAsia="Calibri" w:hAnsi="Times New Roman" w:cs="Times New Roman"/>
          <w:sz w:val="24"/>
          <w:szCs w:val="24"/>
        </w:rPr>
        <w:t xml:space="preserve"> временно съхранение </w:t>
      </w:r>
      <w:r w:rsidR="004D7117" w:rsidRPr="009F18C4">
        <w:rPr>
          <w:rFonts w:ascii="Times New Roman" w:hAnsi="Times New Roman" w:cs="Times New Roman"/>
          <w:b/>
          <w:bCs/>
          <w:spacing w:val="-13"/>
          <w:sz w:val="24"/>
          <w:szCs w:val="24"/>
        </w:rPr>
        <w:t>код R</w:t>
      </w:r>
      <w:r w:rsidR="004D7117" w:rsidRPr="009F18C4">
        <w:rPr>
          <w:rFonts w:ascii="Times New Roman" w:hAnsi="Times New Roman" w:cs="Times New Roman"/>
          <w:b/>
          <w:bCs/>
          <w:spacing w:val="-13"/>
          <w:sz w:val="24"/>
          <w:szCs w:val="24"/>
          <w:lang w:val="ru-RU"/>
        </w:rPr>
        <w:t>13</w:t>
      </w:r>
    </w:p>
    <w:p w14:paraId="55118E28" w14:textId="77777777" w:rsidR="00EE2208" w:rsidRPr="009F18C4" w:rsidRDefault="00EE2208" w:rsidP="00EE2208">
      <w:pPr>
        <w:spacing w:after="0" w:line="240" w:lineRule="auto"/>
        <w:ind w:firstLine="708"/>
        <w:jc w:val="both"/>
        <w:rPr>
          <w:rFonts w:ascii="Times New Roman" w:hAnsi="Times New Roman" w:cs="Times New Roman"/>
          <w:sz w:val="24"/>
          <w:szCs w:val="24"/>
          <w:lang w:eastAsia="bg-BG"/>
        </w:rPr>
      </w:pPr>
      <w:r w:rsidRPr="009F18C4">
        <w:rPr>
          <w:rFonts w:ascii="Times New Roman" w:eastAsia="Times New Roman" w:hAnsi="Times New Roman" w:cs="Times New Roman"/>
          <w:sz w:val="24"/>
          <w:szCs w:val="24"/>
          <w:lang w:eastAsia="bg-BG"/>
        </w:rPr>
        <w:t xml:space="preserve">За </w:t>
      </w:r>
      <w:r w:rsidRPr="009F18C4">
        <w:rPr>
          <w:rFonts w:ascii="Times New Roman" w:hAnsi="Times New Roman" w:cs="Times New Roman"/>
          <w:sz w:val="24"/>
          <w:szCs w:val="24"/>
        </w:rPr>
        <w:t>дейностите на  площадката се изисква добра организация и използване на най-съвременни методи в този процес, които трябва да гарантират недопускане на отрицателно въздействие върху околната среда, включително площадката и прилежащите и територии, както и висока степен на контрол на качеството при изпълнение на тези дейности.</w:t>
      </w:r>
    </w:p>
    <w:p w14:paraId="1D878287" w14:textId="77777777" w:rsidR="00EE2208" w:rsidRPr="009F18C4" w:rsidRDefault="00EE2208" w:rsidP="00EE2208">
      <w:pPr>
        <w:spacing w:line="240" w:lineRule="auto"/>
        <w:ind w:firstLine="708"/>
        <w:jc w:val="both"/>
        <w:rPr>
          <w:rFonts w:ascii="Times New Roman" w:hAnsi="Times New Roman" w:cs="Times New Roman"/>
          <w:spacing w:val="-13"/>
          <w:sz w:val="24"/>
          <w:szCs w:val="24"/>
        </w:rPr>
      </w:pPr>
      <w:r w:rsidRPr="009F18C4">
        <w:rPr>
          <w:rFonts w:ascii="Times New Roman" w:hAnsi="Times New Roman" w:cs="Times New Roman"/>
          <w:sz w:val="24"/>
          <w:szCs w:val="24"/>
        </w:rPr>
        <w:t>Съществува риск от злополуки по време при експлоатацията на Площадката, които могат да навредят на здравето на хората или на околната среда. Този риск е в пряка зависимост от квалификацията и съзнанието за отговорност на изпълнителите и обслужващия персонал и може да бъде сведен до минимум при стриктно спазване на мерките, заложени в правилниците за работа.</w:t>
      </w:r>
    </w:p>
    <w:p w14:paraId="72A74164" w14:textId="77777777" w:rsidR="00D33B41" w:rsidRPr="009F18C4" w:rsidRDefault="00D33B41" w:rsidP="00D33B41">
      <w:pPr>
        <w:spacing w:line="240" w:lineRule="auto"/>
        <w:ind w:firstLine="708"/>
        <w:jc w:val="both"/>
        <w:rPr>
          <w:rFonts w:ascii="Times New Roman" w:hAnsi="Times New Roman" w:cs="Times New Roman"/>
          <w:i/>
          <w:spacing w:val="-13"/>
          <w:sz w:val="24"/>
          <w:szCs w:val="24"/>
        </w:rPr>
      </w:pPr>
      <w:r w:rsidRPr="009F18C4">
        <w:rPr>
          <w:rFonts w:ascii="Times New Roman" w:hAnsi="Times New Roman" w:cs="Times New Roman"/>
          <w:sz w:val="24"/>
          <w:szCs w:val="24"/>
        </w:rPr>
        <w:t xml:space="preserve">При работа с инструментите се налага строго спазване на изискванията на Наредба № 2 / 22.03.2004 год. за минимални изисквания за здравословни и безопасни условия на труд при работа с електрически и друг вид инструменти, издадена от Министъра на труда и социалната политика и Министъра на регионалното развитие и благоустройството </w:t>
      </w:r>
      <w:r w:rsidRPr="009F18C4">
        <w:rPr>
          <w:rFonts w:ascii="Times New Roman" w:hAnsi="Times New Roman" w:cs="Times New Roman"/>
          <w:i/>
          <w:sz w:val="24"/>
          <w:szCs w:val="24"/>
        </w:rPr>
        <w:t>/ Обн. ДВ. бр.37 от 4 Май 2004г., попр. ДВ. бр.98 от 5 Ноември 2004г., изм. ДВ. бр.102 от 19 Декември 2006г., изм. и доп. ДВ. бр.90 от 15 Ноември 2016г., изм. и доп. ДВ. бр.10 от 1 Февруари 2019г./</w:t>
      </w:r>
    </w:p>
    <w:p w14:paraId="15849D0E" w14:textId="77777777" w:rsidR="00EE2208" w:rsidRPr="009F18C4" w:rsidRDefault="00EE2208" w:rsidP="00EE2208">
      <w:pPr>
        <w:spacing w:line="240" w:lineRule="auto"/>
        <w:ind w:firstLine="708"/>
        <w:jc w:val="both"/>
        <w:rPr>
          <w:rFonts w:ascii="Times New Roman" w:hAnsi="Times New Roman" w:cs="Times New Roman"/>
          <w:spacing w:val="-13"/>
          <w:sz w:val="24"/>
          <w:szCs w:val="24"/>
        </w:rPr>
      </w:pPr>
      <w:r w:rsidRPr="009F18C4">
        <w:rPr>
          <w:rFonts w:ascii="Times New Roman" w:hAnsi="Times New Roman" w:cs="Times New Roman"/>
          <w:sz w:val="24"/>
          <w:szCs w:val="24"/>
        </w:rPr>
        <w:t xml:space="preserve">Всеки работник ще е инструктиран за работното си място и за съответния вид дейност, която ще изпълнява. </w:t>
      </w:r>
    </w:p>
    <w:p w14:paraId="1B89E227" w14:textId="77777777" w:rsidR="00EE2208" w:rsidRPr="009F18C4" w:rsidRDefault="00EE2208" w:rsidP="00EE2208">
      <w:pPr>
        <w:spacing w:after="120" w:line="240" w:lineRule="auto"/>
        <w:jc w:val="both"/>
        <w:rPr>
          <w:rFonts w:ascii="Times New Roman" w:eastAsia="Times New Roman" w:hAnsi="Times New Roman" w:cs="Times New Roman"/>
          <w:sz w:val="24"/>
          <w:szCs w:val="24"/>
          <w:lang w:val="en-US"/>
        </w:rPr>
      </w:pPr>
      <w:r w:rsidRPr="009F18C4">
        <w:rPr>
          <w:rFonts w:ascii="Times New Roman" w:eastAsia="Times New Roman" w:hAnsi="Times New Roman" w:cs="Times New Roman"/>
          <w:sz w:val="24"/>
          <w:szCs w:val="24"/>
          <w:lang w:val="en-US"/>
        </w:rPr>
        <w:t>При  експлоатацията  на  обекта, риска  от  инциденти  се  състои  в  следното:</w:t>
      </w:r>
    </w:p>
    <w:p w14:paraId="13B5B143" w14:textId="77777777" w:rsidR="00EE2208" w:rsidRPr="009F18C4" w:rsidRDefault="00EE2208" w:rsidP="00EE2208">
      <w:pPr>
        <w:spacing w:after="120" w:line="240" w:lineRule="auto"/>
        <w:ind w:firstLine="567"/>
        <w:jc w:val="both"/>
        <w:rPr>
          <w:rFonts w:ascii="Times New Roman" w:eastAsia="Times New Roman" w:hAnsi="Times New Roman" w:cs="Times New Roman"/>
          <w:sz w:val="24"/>
          <w:szCs w:val="24"/>
        </w:rPr>
      </w:pPr>
      <w:r w:rsidRPr="009F18C4">
        <w:rPr>
          <w:rFonts w:ascii="Times New Roman" w:eastAsia="Times New Roman" w:hAnsi="Times New Roman" w:cs="Times New Roman"/>
          <w:sz w:val="24"/>
          <w:szCs w:val="24"/>
          <w:lang w:val="en-US"/>
        </w:rPr>
        <w:t xml:space="preserve">- авария  по  време  на  </w:t>
      </w:r>
      <w:r w:rsidRPr="009F18C4">
        <w:rPr>
          <w:rFonts w:ascii="Times New Roman" w:hAnsi="Times New Roman" w:cs="Times New Roman"/>
          <w:sz w:val="24"/>
          <w:szCs w:val="24"/>
        </w:rPr>
        <w:t>експлоатация</w:t>
      </w:r>
      <w:r w:rsidRPr="009F18C4">
        <w:rPr>
          <w:rFonts w:ascii="Times New Roman" w:eastAsia="Times New Roman" w:hAnsi="Times New Roman" w:cs="Times New Roman"/>
          <w:sz w:val="24"/>
          <w:szCs w:val="24"/>
          <w:lang w:val="en-US"/>
        </w:rPr>
        <w:t xml:space="preserve"> на площадката</w:t>
      </w:r>
      <w:r w:rsidRPr="009F18C4">
        <w:rPr>
          <w:rFonts w:ascii="Times New Roman" w:eastAsia="Times New Roman" w:hAnsi="Times New Roman" w:cs="Times New Roman"/>
          <w:sz w:val="24"/>
          <w:szCs w:val="24"/>
        </w:rPr>
        <w:t>;</w:t>
      </w:r>
    </w:p>
    <w:p w14:paraId="3C5E0891" w14:textId="77777777" w:rsidR="00EE2208" w:rsidRPr="009F18C4" w:rsidRDefault="00EE2208" w:rsidP="00EE2208">
      <w:pPr>
        <w:spacing w:after="120" w:line="240" w:lineRule="auto"/>
        <w:ind w:firstLine="567"/>
        <w:jc w:val="both"/>
        <w:rPr>
          <w:rFonts w:ascii="Times New Roman" w:eastAsia="Times New Roman" w:hAnsi="Times New Roman" w:cs="Times New Roman"/>
          <w:sz w:val="24"/>
          <w:szCs w:val="24"/>
        </w:rPr>
      </w:pPr>
      <w:r w:rsidRPr="009F18C4">
        <w:rPr>
          <w:rFonts w:ascii="Times New Roman" w:eastAsia="Times New Roman" w:hAnsi="Times New Roman" w:cs="Times New Roman"/>
          <w:sz w:val="24"/>
          <w:szCs w:val="24"/>
          <w:lang w:val="en-US"/>
        </w:rPr>
        <w:t>- опасност  от  наводнения</w:t>
      </w:r>
      <w:r w:rsidRPr="009F18C4">
        <w:rPr>
          <w:rFonts w:ascii="Times New Roman" w:eastAsia="Times New Roman" w:hAnsi="Times New Roman" w:cs="Times New Roman"/>
          <w:sz w:val="24"/>
          <w:szCs w:val="24"/>
        </w:rPr>
        <w:t>;</w:t>
      </w:r>
    </w:p>
    <w:p w14:paraId="7E7B8979" w14:textId="77777777" w:rsidR="00EE2208" w:rsidRPr="009F18C4" w:rsidRDefault="00EE2208" w:rsidP="00EE2208">
      <w:pPr>
        <w:spacing w:after="120" w:line="240" w:lineRule="auto"/>
        <w:ind w:firstLine="567"/>
        <w:jc w:val="both"/>
        <w:rPr>
          <w:rFonts w:ascii="Times New Roman" w:eastAsia="Times New Roman" w:hAnsi="Times New Roman" w:cs="Times New Roman"/>
          <w:sz w:val="24"/>
          <w:szCs w:val="24"/>
        </w:rPr>
      </w:pPr>
      <w:r w:rsidRPr="009F18C4">
        <w:rPr>
          <w:rFonts w:ascii="Times New Roman" w:eastAsia="Times New Roman" w:hAnsi="Times New Roman" w:cs="Times New Roman"/>
          <w:sz w:val="24"/>
          <w:szCs w:val="24"/>
          <w:lang w:val="en-US"/>
        </w:rPr>
        <w:lastRenderedPageBreak/>
        <w:t>- опасност  от  възникване  на  пожари</w:t>
      </w:r>
      <w:r w:rsidRPr="009F18C4">
        <w:rPr>
          <w:rFonts w:ascii="Times New Roman" w:eastAsia="Times New Roman" w:hAnsi="Times New Roman" w:cs="Times New Roman"/>
          <w:sz w:val="24"/>
          <w:szCs w:val="24"/>
        </w:rPr>
        <w:t>;</w:t>
      </w:r>
    </w:p>
    <w:p w14:paraId="6455EF40" w14:textId="77777777" w:rsidR="00D33B41" w:rsidRPr="009F18C4" w:rsidRDefault="00D33B41" w:rsidP="00D33B41">
      <w:pPr>
        <w:spacing w:line="240" w:lineRule="auto"/>
        <w:ind w:firstLine="708"/>
        <w:jc w:val="both"/>
        <w:rPr>
          <w:rFonts w:ascii="Times New Roman" w:hAnsi="Times New Roman" w:cs="Times New Roman"/>
          <w:spacing w:val="-13"/>
          <w:sz w:val="24"/>
          <w:szCs w:val="24"/>
        </w:rPr>
      </w:pPr>
      <w:r w:rsidRPr="009F18C4">
        <w:rPr>
          <w:rFonts w:ascii="Times New Roman" w:hAnsi="Times New Roman" w:cs="Times New Roman"/>
          <w:sz w:val="24"/>
          <w:szCs w:val="24"/>
        </w:rPr>
        <w:t xml:space="preserve">Всеки работник ще е инструктиран за работното си място и за съответния вид дейност, която ще изпълнява. </w:t>
      </w:r>
    </w:p>
    <w:p w14:paraId="4FC853AC" w14:textId="77777777" w:rsidR="00D33B41" w:rsidRPr="009F18C4" w:rsidRDefault="00D33B41" w:rsidP="00D33B41">
      <w:pPr>
        <w:spacing w:line="240" w:lineRule="auto"/>
        <w:jc w:val="both"/>
        <w:rPr>
          <w:rFonts w:ascii="Times New Roman" w:hAnsi="Times New Roman" w:cs="Times New Roman"/>
          <w:sz w:val="24"/>
          <w:szCs w:val="24"/>
        </w:rPr>
      </w:pPr>
      <w:r w:rsidRPr="009F18C4">
        <w:rPr>
          <w:rFonts w:ascii="Times New Roman" w:hAnsi="Times New Roman" w:cs="Times New Roman"/>
          <w:sz w:val="24"/>
          <w:szCs w:val="24"/>
        </w:rPr>
        <w:t xml:space="preserve">Всички дейности ще са съобразени с план за безопасност и здраве. </w:t>
      </w:r>
    </w:p>
    <w:p w14:paraId="533EDD20" w14:textId="77777777" w:rsidR="00D33B41" w:rsidRPr="009F18C4" w:rsidRDefault="00D33B41" w:rsidP="00D33B41">
      <w:pPr>
        <w:spacing w:line="240" w:lineRule="auto"/>
        <w:jc w:val="both"/>
        <w:rPr>
          <w:rFonts w:ascii="Times New Roman" w:hAnsi="Times New Roman" w:cs="Times New Roman"/>
          <w:sz w:val="24"/>
          <w:szCs w:val="24"/>
        </w:rPr>
      </w:pPr>
      <w:r w:rsidRPr="009F18C4">
        <w:rPr>
          <w:rFonts w:ascii="Times New Roman" w:hAnsi="Times New Roman" w:cs="Times New Roman"/>
          <w:sz w:val="24"/>
          <w:szCs w:val="24"/>
        </w:rPr>
        <w:t xml:space="preserve">          По време на експлоатация условията на труд ще бъдат съобразени с Наредба № РД-07-2 от 16 декември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издадена от Министерството на труда и социалната политика / </w:t>
      </w:r>
      <w:r w:rsidRPr="009F18C4">
        <w:rPr>
          <w:rFonts w:ascii="Times New Roman" w:hAnsi="Times New Roman" w:cs="Times New Roman"/>
          <w:i/>
          <w:sz w:val="24"/>
          <w:szCs w:val="24"/>
        </w:rPr>
        <w:t>Обн. ДВ. бр.102 от 22 Декември 2009г., попр. ДВ. бр.4 от 15 Януари 2010г., изм. ДВ. бр.25 от 30 Март 2010г./</w:t>
      </w:r>
    </w:p>
    <w:p w14:paraId="2DB60731" w14:textId="77777777" w:rsidR="00D33B41" w:rsidRPr="009F18C4" w:rsidRDefault="00D33B41" w:rsidP="00D33B41">
      <w:pPr>
        <w:spacing w:line="240" w:lineRule="auto"/>
        <w:jc w:val="both"/>
        <w:rPr>
          <w:rFonts w:ascii="Times New Roman" w:hAnsi="Times New Roman" w:cs="Times New Roman"/>
          <w:sz w:val="24"/>
          <w:szCs w:val="24"/>
        </w:rPr>
      </w:pPr>
      <w:r w:rsidRPr="009F18C4">
        <w:rPr>
          <w:rFonts w:ascii="Times New Roman" w:hAnsi="Times New Roman" w:cs="Times New Roman"/>
          <w:sz w:val="24"/>
          <w:szCs w:val="24"/>
        </w:rPr>
        <w:t xml:space="preserve">          При природни бедствия, включително при земетресения, наводнения, опасност от радиационно или химическо замърсяване или терористични заплахи, ще се изпълнява Вътрешен авариен план. </w:t>
      </w:r>
    </w:p>
    <w:p w14:paraId="3B3EB23A" w14:textId="77777777" w:rsidR="00D33B41" w:rsidRPr="009F18C4" w:rsidRDefault="00D33B41" w:rsidP="00D33B41">
      <w:pPr>
        <w:spacing w:line="240" w:lineRule="auto"/>
        <w:contextualSpacing/>
        <w:jc w:val="both"/>
        <w:rPr>
          <w:rFonts w:ascii="Times New Roman" w:hAnsi="Times New Roman" w:cs="Times New Roman"/>
          <w:b/>
          <w:sz w:val="24"/>
          <w:szCs w:val="24"/>
        </w:rPr>
      </w:pPr>
      <w:r w:rsidRPr="009F18C4">
        <w:rPr>
          <w:rFonts w:ascii="Times New Roman" w:hAnsi="Times New Roman" w:cs="Times New Roman"/>
          <w:sz w:val="24"/>
          <w:szCs w:val="24"/>
        </w:rPr>
        <w:t xml:space="preserve">          При пожар ще се действа, съгласно изготвените указанията за противопожарна защита. Предвидено е да се сигнализира на „Гражданска защита“ и служба „Пожарна и аварийна безопасност“ в съответния авариен план. Ще са налични прахови пожарогасители 6 кг и/или кофпомпа за вода с мокрител и др.</w:t>
      </w:r>
    </w:p>
    <w:p w14:paraId="6F482339" w14:textId="77777777" w:rsidR="00D33B41" w:rsidRPr="009F18C4" w:rsidRDefault="00D33B41" w:rsidP="00D33B41">
      <w:pPr>
        <w:spacing w:after="120" w:line="240" w:lineRule="auto"/>
        <w:jc w:val="both"/>
        <w:rPr>
          <w:rFonts w:ascii="Times New Roman" w:eastAsia="Times New Roman" w:hAnsi="Times New Roman" w:cs="Times New Roman"/>
          <w:sz w:val="24"/>
          <w:szCs w:val="24"/>
        </w:rPr>
      </w:pPr>
      <w:r w:rsidRPr="009F18C4">
        <w:rPr>
          <w:rFonts w:ascii="Times New Roman" w:eastAsia="Times New Roman" w:hAnsi="Times New Roman" w:cs="Times New Roman"/>
          <w:sz w:val="24"/>
          <w:szCs w:val="24"/>
          <w:lang w:val="en-US"/>
        </w:rPr>
        <w:t>Мерките  за  предотвратяване  на  описаните  рискови  от  инциденти  ще  се  разработят  в  следваща  фаза  на  проектиране  с  изготвяне  на  авариен  план  и  план  за  безопасност  и  здраве.</w:t>
      </w:r>
    </w:p>
    <w:p w14:paraId="3D7C3ED6" w14:textId="77777777" w:rsidR="00EE2208" w:rsidRPr="009F18C4" w:rsidRDefault="00EE2208" w:rsidP="00EE2208">
      <w:pPr>
        <w:pStyle w:val="a5"/>
        <w:spacing w:after="120"/>
        <w:ind w:firstLine="708"/>
        <w:rPr>
          <w:sz w:val="24"/>
          <w:szCs w:val="24"/>
        </w:rPr>
      </w:pPr>
      <w:r w:rsidRPr="009F18C4">
        <w:rPr>
          <w:sz w:val="24"/>
          <w:szCs w:val="24"/>
        </w:rPr>
        <w:t>При реализиране на предвиден</w:t>
      </w:r>
      <w:r w:rsidRPr="009F18C4">
        <w:rPr>
          <w:sz w:val="24"/>
          <w:szCs w:val="24"/>
          <w:lang w:val="en-US"/>
        </w:rPr>
        <w:t>ите дейности</w:t>
      </w:r>
      <w:r w:rsidR="00D33B41" w:rsidRPr="009F18C4">
        <w:rPr>
          <w:sz w:val="24"/>
          <w:szCs w:val="24"/>
        </w:rPr>
        <w:t xml:space="preserve">, </w:t>
      </w:r>
      <w:r w:rsidRPr="009F18C4">
        <w:rPr>
          <w:sz w:val="24"/>
          <w:szCs w:val="24"/>
        </w:rPr>
        <w:t xml:space="preserve">третирането  на опасни отпадъци включва само </w:t>
      </w:r>
      <w:r w:rsidRPr="009F18C4">
        <w:rPr>
          <w:sz w:val="24"/>
          <w:szCs w:val="24"/>
          <w:lang w:eastAsia="bg-BG"/>
        </w:rPr>
        <w:t xml:space="preserve">механична  обработка </w:t>
      </w:r>
      <w:r w:rsidRPr="009F18C4">
        <w:rPr>
          <w:noProof/>
          <w:sz w:val="24"/>
          <w:szCs w:val="24"/>
        </w:rPr>
        <w:t xml:space="preserve">- </w:t>
      </w:r>
      <w:r w:rsidRPr="009F18C4">
        <w:rPr>
          <w:sz w:val="24"/>
          <w:szCs w:val="24"/>
        </w:rPr>
        <w:t>о</w:t>
      </w:r>
      <w:r w:rsidRPr="009F18C4">
        <w:rPr>
          <w:bCs/>
          <w:sz w:val="24"/>
          <w:szCs w:val="24"/>
        </w:rPr>
        <w:t xml:space="preserve">перации по разкомплектоване </w:t>
      </w:r>
      <w:r w:rsidRPr="009F18C4">
        <w:rPr>
          <w:sz w:val="24"/>
          <w:szCs w:val="24"/>
          <w:lang w:eastAsia="bg-BG"/>
        </w:rPr>
        <w:t>на ИУМПС</w:t>
      </w:r>
      <w:r w:rsidRPr="009F18C4">
        <w:rPr>
          <w:noProof/>
          <w:sz w:val="24"/>
          <w:szCs w:val="24"/>
        </w:rPr>
        <w:t xml:space="preserve"> без промяна на състава им. </w:t>
      </w:r>
      <w:r w:rsidRPr="009F18C4">
        <w:rPr>
          <w:sz w:val="24"/>
          <w:szCs w:val="24"/>
        </w:rPr>
        <w:t>На обекта ще се съхраняват опасни отпадъци, в които ще се съдържат опасни вещества.</w:t>
      </w:r>
      <w:r w:rsidRPr="009F18C4">
        <w:rPr>
          <w:sz w:val="24"/>
          <w:szCs w:val="24"/>
          <w:lang w:eastAsia="bg-BG"/>
        </w:rPr>
        <w:t xml:space="preserve"> Предвижда се, наличните количества на опасни вещества на площадката да бъдат по-малки от 2 % от съответния праг за минимално количество посочено в приложение 3 на ЗООС</w:t>
      </w:r>
      <w:r w:rsidRPr="009F18C4">
        <w:rPr>
          <w:sz w:val="24"/>
          <w:szCs w:val="24"/>
        </w:rPr>
        <w:t>.</w:t>
      </w:r>
      <w:r w:rsidRPr="009F18C4">
        <w:rPr>
          <w:i/>
          <w:sz w:val="24"/>
          <w:szCs w:val="24"/>
          <w:lang w:eastAsia="bg-BG"/>
        </w:rPr>
        <w:t xml:space="preserve"> </w:t>
      </w:r>
      <w:r w:rsidRPr="009F18C4">
        <w:rPr>
          <w:sz w:val="24"/>
          <w:szCs w:val="24"/>
        </w:rPr>
        <w:t xml:space="preserve"> Количествата не биха класифицирали обекта като предприятие с нисък или висок рисков потенциал по смисъла на чл.103, ал.1 от ЗООС. </w:t>
      </w:r>
    </w:p>
    <w:p w14:paraId="62837EC4" w14:textId="77777777" w:rsidR="00EE2208" w:rsidRPr="009F18C4" w:rsidRDefault="00EE2208" w:rsidP="00EE2208">
      <w:pPr>
        <w:spacing w:after="0" w:line="240" w:lineRule="auto"/>
        <w:ind w:firstLine="708"/>
        <w:jc w:val="both"/>
        <w:rPr>
          <w:rFonts w:ascii="Times New Roman" w:hAnsi="Times New Roman" w:cs="Times New Roman"/>
          <w:sz w:val="24"/>
          <w:szCs w:val="24"/>
          <w:lang w:eastAsia="bg-BG"/>
        </w:rPr>
      </w:pPr>
      <w:r w:rsidRPr="009F18C4">
        <w:rPr>
          <w:rFonts w:ascii="Times New Roman" w:hAnsi="Times New Roman" w:cs="Times New Roman"/>
          <w:sz w:val="24"/>
          <w:szCs w:val="24"/>
        </w:rPr>
        <w:t xml:space="preserve">На обекта няма условия и няма да се съхраняват опасни компоннети и/или вещества в количества, които биха довели до опасност от замърсяване на околната среда. </w:t>
      </w:r>
    </w:p>
    <w:p w14:paraId="69A31C0A" w14:textId="4BE7381C" w:rsidR="00EE2208" w:rsidRPr="009F18C4" w:rsidRDefault="00D33B41" w:rsidP="00EE2208">
      <w:pPr>
        <w:pStyle w:val="a5"/>
        <w:spacing w:after="120"/>
        <w:ind w:firstLine="708"/>
        <w:rPr>
          <w:sz w:val="24"/>
          <w:szCs w:val="24"/>
        </w:rPr>
      </w:pPr>
      <w:r w:rsidRPr="009F18C4">
        <w:rPr>
          <w:sz w:val="24"/>
          <w:szCs w:val="24"/>
        </w:rPr>
        <w:t>Опасните отпадъци от НУБА</w:t>
      </w:r>
      <w:r w:rsidR="00EE2208" w:rsidRPr="009F18C4">
        <w:rPr>
          <w:sz w:val="24"/>
          <w:szCs w:val="24"/>
        </w:rPr>
        <w:t xml:space="preserve">  -приети от физически и/или юридически лица и  формираните от разкомплектоването на ИУМПС</w:t>
      </w:r>
      <w:r w:rsidR="00EE2208" w:rsidRPr="009F18C4">
        <w:rPr>
          <w:sz w:val="24"/>
          <w:szCs w:val="24"/>
          <w:lang w:eastAsia="bg-BG"/>
        </w:rPr>
        <w:t xml:space="preserve"> </w:t>
      </w:r>
      <w:r w:rsidR="00EE2208" w:rsidRPr="009F18C4">
        <w:rPr>
          <w:sz w:val="24"/>
          <w:szCs w:val="24"/>
        </w:rPr>
        <w:t>ще се събират и съхраняват в закрити помещения, в подходящи съдове, изработени от материали, които не взаимодействат с отпадъците и ще са разположени върху бетониран под. Общото количество на временно  съхраняваните опасни отпадъци на площадката, в един и същи момент от време, няма да надвишава 50 тона, като ще бъдат спазени  необходимите противопожарни и превантивни действия. На територията на площадката ще са налични необходимо количество сорбенти, които ще се използват при евентуални разливи.</w:t>
      </w:r>
    </w:p>
    <w:p w14:paraId="3177889F" w14:textId="17026FC5" w:rsidR="00D33B41" w:rsidRPr="009F18C4" w:rsidRDefault="00D33B41" w:rsidP="00EE2208">
      <w:pPr>
        <w:pStyle w:val="a5"/>
        <w:spacing w:after="120"/>
        <w:ind w:firstLine="708"/>
        <w:rPr>
          <w:sz w:val="24"/>
          <w:szCs w:val="24"/>
        </w:rPr>
      </w:pPr>
      <w:r w:rsidRPr="009F18C4">
        <w:rPr>
          <w:sz w:val="24"/>
          <w:szCs w:val="24"/>
        </w:rPr>
        <w:t xml:space="preserve">Няма да се съхраняват опасни вещества, надхвърлящи праговите количества на опасни вещества, посочени в Приложение 3 на Закона за опазване на околната среда. При последващата експлоатация на ИП, очакваните ОХВ, които ще бъдат налични на площадката са миещи и дезинфекционни препарати, служещи за хигиенизиране на общите части. </w:t>
      </w:r>
      <w:r w:rsidR="003720E6" w:rsidRPr="009F18C4">
        <w:rPr>
          <w:sz w:val="24"/>
          <w:szCs w:val="24"/>
        </w:rPr>
        <w:t>На площадката няма да се съхраняват в резервоари и варели- масла; д</w:t>
      </w:r>
      <w:r w:rsidRPr="009F18C4">
        <w:rPr>
          <w:sz w:val="24"/>
          <w:szCs w:val="24"/>
        </w:rPr>
        <w:t>изелово гориво</w:t>
      </w:r>
      <w:r w:rsidR="003720E6" w:rsidRPr="009F18C4">
        <w:rPr>
          <w:sz w:val="24"/>
          <w:szCs w:val="24"/>
        </w:rPr>
        <w:t xml:space="preserve"> и нефтопродукти.  </w:t>
      </w:r>
    </w:p>
    <w:p w14:paraId="51C0FF32" w14:textId="77777777" w:rsidR="00EE2208" w:rsidRPr="009F18C4" w:rsidRDefault="00EE2208" w:rsidP="00EE2208">
      <w:pPr>
        <w:spacing w:line="240" w:lineRule="auto"/>
        <w:jc w:val="both"/>
        <w:rPr>
          <w:rFonts w:ascii="Times New Roman" w:hAnsi="Times New Roman" w:cs="Times New Roman"/>
          <w:b/>
          <w:sz w:val="24"/>
          <w:szCs w:val="24"/>
        </w:rPr>
      </w:pPr>
      <w:r w:rsidRPr="009F18C4">
        <w:rPr>
          <w:rFonts w:ascii="Times New Roman" w:hAnsi="Times New Roman" w:cs="Times New Roman"/>
          <w:b/>
          <w:sz w:val="24"/>
          <w:szCs w:val="24"/>
        </w:rPr>
        <w:lastRenderedPageBreak/>
        <w:t>ж) рисковете за човешкото здраве поради неблагоприятно въздействие върху факторите на жизнената среда по смисъла на § 1, т. 12 от допълнителните разпоредби на Закона за здравето.</w:t>
      </w:r>
    </w:p>
    <w:p w14:paraId="740B0D48" w14:textId="77777777" w:rsidR="00EE2208" w:rsidRPr="009F18C4" w:rsidRDefault="00EE2208" w:rsidP="00EE2208">
      <w:pPr>
        <w:autoSpaceDE w:val="0"/>
        <w:autoSpaceDN w:val="0"/>
        <w:adjustRightInd w:val="0"/>
        <w:spacing w:after="0" w:line="240" w:lineRule="auto"/>
        <w:jc w:val="both"/>
        <w:rPr>
          <w:rFonts w:ascii="Times New Roman" w:hAnsi="Times New Roman" w:cs="Times New Roman"/>
          <w:sz w:val="24"/>
          <w:szCs w:val="24"/>
          <w:lang w:eastAsia="bg-BG"/>
        </w:rPr>
      </w:pPr>
      <w:r w:rsidRPr="009F18C4">
        <w:rPr>
          <w:rFonts w:ascii="Times New Roman" w:hAnsi="Times New Roman" w:cs="Times New Roman"/>
          <w:sz w:val="24"/>
          <w:szCs w:val="24"/>
          <w:lang w:eastAsia="bg-BG"/>
        </w:rPr>
        <w:t>Съгласно § 1, т. 12 от допълнителните разпоредби на Закона за здравето, "Факторите на жизнената среда" са:</w:t>
      </w:r>
    </w:p>
    <w:p w14:paraId="6709877A" w14:textId="77777777" w:rsidR="00EE2208" w:rsidRPr="009F18C4" w:rsidRDefault="00EE2208" w:rsidP="00EE2208">
      <w:pPr>
        <w:autoSpaceDE w:val="0"/>
        <w:autoSpaceDN w:val="0"/>
        <w:adjustRightInd w:val="0"/>
        <w:spacing w:after="0" w:line="240" w:lineRule="auto"/>
        <w:jc w:val="both"/>
        <w:rPr>
          <w:rFonts w:ascii="Times New Roman" w:hAnsi="Times New Roman" w:cs="Times New Roman"/>
          <w:sz w:val="24"/>
          <w:szCs w:val="24"/>
          <w:lang w:eastAsia="bg-BG"/>
        </w:rPr>
      </w:pPr>
      <w:r w:rsidRPr="009F18C4">
        <w:rPr>
          <w:rFonts w:ascii="Times New Roman" w:hAnsi="Times New Roman" w:cs="Times New Roman"/>
          <w:sz w:val="24"/>
          <w:szCs w:val="24"/>
          <w:lang w:eastAsia="bg-BG"/>
        </w:rPr>
        <w:t>а) води, предназначени за питейно-битови нужди;</w:t>
      </w:r>
    </w:p>
    <w:p w14:paraId="739F4B21" w14:textId="77777777" w:rsidR="00EE2208" w:rsidRPr="009F18C4" w:rsidRDefault="00EE2208" w:rsidP="00EE2208">
      <w:pPr>
        <w:autoSpaceDE w:val="0"/>
        <w:autoSpaceDN w:val="0"/>
        <w:adjustRightInd w:val="0"/>
        <w:spacing w:after="0" w:line="240" w:lineRule="auto"/>
        <w:jc w:val="both"/>
        <w:rPr>
          <w:rFonts w:ascii="Times New Roman" w:hAnsi="Times New Roman" w:cs="Times New Roman"/>
          <w:sz w:val="24"/>
          <w:szCs w:val="24"/>
          <w:lang w:eastAsia="bg-BG"/>
        </w:rPr>
      </w:pPr>
      <w:r w:rsidRPr="009F18C4">
        <w:rPr>
          <w:rFonts w:ascii="Times New Roman" w:hAnsi="Times New Roman" w:cs="Times New Roman"/>
          <w:sz w:val="24"/>
          <w:szCs w:val="24"/>
          <w:lang w:eastAsia="bg-BG"/>
        </w:rPr>
        <w:t>б) води, предназначени за къпане;</w:t>
      </w:r>
    </w:p>
    <w:p w14:paraId="41121BD6" w14:textId="77777777" w:rsidR="00EE2208" w:rsidRPr="009F18C4" w:rsidRDefault="00EE2208" w:rsidP="00EE2208">
      <w:pPr>
        <w:autoSpaceDE w:val="0"/>
        <w:autoSpaceDN w:val="0"/>
        <w:adjustRightInd w:val="0"/>
        <w:spacing w:after="0" w:line="240" w:lineRule="auto"/>
        <w:jc w:val="both"/>
        <w:rPr>
          <w:rFonts w:ascii="Times New Roman" w:hAnsi="Times New Roman" w:cs="Times New Roman"/>
          <w:sz w:val="24"/>
          <w:szCs w:val="24"/>
          <w:lang w:eastAsia="bg-BG"/>
        </w:rPr>
      </w:pPr>
      <w:r w:rsidRPr="009F18C4">
        <w:rPr>
          <w:rFonts w:ascii="Times New Roman" w:hAnsi="Times New Roman" w:cs="Times New Roman"/>
          <w:sz w:val="24"/>
          <w:szCs w:val="24"/>
          <w:lang w:eastAsia="bg-BG"/>
        </w:rPr>
        <w:t>в) минерални води, предназначени за пиене или за използване за профилактични, лечебни или за хигиенни нужди;</w:t>
      </w:r>
    </w:p>
    <w:p w14:paraId="6EC2BB7A" w14:textId="77777777" w:rsidR="00EE2208" w:rsidRPr="009F18C4" w:rsidRDefault="00EE2208" w:rsidP="00EE2208">
      <w:pPr>
        <w:autoSpaceDE w:val="0"/>
        <w:autoSpaceDN w:val="0"/>
        <w:adjustRightInd w:val="0"/>
        <w:spacing w:after="0" w:line="240" w:lineRule="auto"/>
        <w:jc w:val="both"/>
        <w:rPr>
          <w:rFonts w:ascii="Times New Roman" w:hAnsi="Times New Roman" w:cs="Times New Roman"/>
          <w:sz w:val="24"/>
          <w:szCs w:val="24"/>
          <w:lang w:eastAsia="bg-BG"/>
        </w:rPr>
      </w:pPr>
      <w:r w:rsidRPr="009F18C4">
        <w:rPr>
          <w:rFonts w:ascii="Times New Roman" w:hAnsi="Times New Roman" w:cs="Times New Roman"/>
          <w:sz w:val="24"/>
          <w:szCs w:val="24"/>
          <w:lang w:eastAsia="bg-BG"/>
        </w:rPr>
        <w:t>г) шум и вибрации в жилищни, обществени сгради и урбанизирани територии;</w:t>
      </w:r>
    </w:p>
    <w:p w14:paraId="3F9F3640" w14:textId="77777777" w:rsidR="00EE2208" w:rsidRPr="009F18C4" w:rsidRDefault="00EE2208" w:rsidP="00EE2208">
      <w:pPr>
        <w:autoSpaceDE w:val="0"/>
        <w:autoSpaceDN w:val="0"/>
        <w:adjustRightInd w:val="0"/>
        <w:spacing w:after="0" w:line="240" w:lineRule="auto"/>
        <w:jc w:val="both"/>
        <w:rPr>
          <w:rFonts w:ascii="Times New Roman" w:hAnsi="Times New Roman" w:cs="Times New Roman"/>
          <w:sz w:val="24"/>
          <w:szCs w:val="24"/>
          <w:lang w:eastAsia="bg-BG"/>
        </w:rPr>
      </w:pPr>
      <w:r w:rsidRPr="009F18C4">
        <w:rPr>
          <w:rFonts w:ascii="Times New Roman" w:hAnsi="Times New Roman" w:cs="Times New Roman"/>
          <w:sz w:val="24"/>
          <w:szCs w:val="24"/>
          <w:lang w:eastAsia="bg-BG"/>
        </w:rPr>
        <w:t>д) йонизиращи лъчения в жилищните, производствените и обществените сгради;</w:t>
      </w:r>
    </w:p>
    <w:p w14:paraId="59F103B3" w14:textId="77777777" w:rsidR="00EE2208" w:rsidRPr="009F18C4" w:rsidRDefault="00EE2208" w:rsidP="00EE2208">
      <w:pPr>
        <w:autoSpaceDE w:val="0"/>
        <w:autoSpaceDN w:val="0"/>
        <w:adjustRightInd w:val="0"/>
        <w:spacing w:after="0" w:line="240" w:lineRule="auto"/>
        <w:jc w:val="both"/>
        <w:rPr>
          <w:rFonts w:ascii="Times New Roman" w:hAnsi="Times New Roman" w:cs="Times New Roman"/>
          <w:sz w:val="24"/>
          <w:szCs w:val="24"/>
          <w:lang w:eastAsia="bg-BG"/>
        </w:rPr>
      </w:pPr>
      <w:r w:rsidRPr="009F18C4">
        <w:rPr>
          <w:rFonts w:ascii="Times New Roman" w:hAnsi="Times New Roman" w:cs="Times New Roman"/>
          <w:sz w:val="24"/>
          <w:szCs w:val="24"/>
          <w:lang w:eastAsia="bg-BG"/>
        </w:rPr>
        <w:t>е) (изм. - ДВ, бр. 41 от 2009 г., в сила от 2.06.2009 г.) нейонизиращи лъчения в жилищните, производствените, обществените сгради и урбанизираните територии;</w:t>
      </w:r>
    </w:p>
    <w:p w14:paraId="0E27CAB0" w14:textId="77777777" w:rsidR="00EE2208" w:rsidRPr="009F18C4" w:rsidRDefault="00EE2208" w:rsidP="00EE2208">
      <w:pPr>
        <w:autoSpaceDE w:val="0"/>
        <w:autoSpaceDN w:val="0"/>
        <w:adjustRightInd w:val="0"/>
        <w:spacing w:after="0" w:line="240" w:lineRule="auto"/>
        <w:jc w:val="both"/>
        <w:rPr>
          <w:rFonts w:ascii="Times New Roman" w:hAnsi="Times New Roman" w:cs="Times New Roman"/>
          <w:sz w:val="24"/>
          <w:szCs w:val="24"/>
          <w:lang w:eastAsia="bg-BG"/>
        </w:rPr>
      </w:pPr>
      <w:r w:rsidRPr="009F18C4">
        <w:rPr>
          <w:rFonts w:ascii="Times New Roman" w:hAnsi="Times New Roman" w:cs="Times New Roman"/>
          <w:sz w:val="24"/>
          <w:szCs w:val="24"/>
          <w:lang w:eastAsia="bg-BG"/>
        </w:rPr>
        <w:t>ж) химични фактори и биологични агенти в обектите с обществено предназначение;</w:t>
      </w:r>
    </w:p>
    <w:p w14:paraId="2797818E" w14:textId="77777777" w:rsidR="00EE2208" w:rsidRPr="009F18C4" w:rsidRDefault="00EE2208" w:rsidP="00EE2208">
      <w:pPr>
        <w:autoSpaceDE w:val="0"/>
        <w:autoSpaceDN w:val="0"/>
        <w:adjustRightInd w:val="0"/>
        <w:spacing w:after="0" w:line="240" w:lineRule="auto"/>
        <w:jc w:val="both"/>
        <w:rPr>
          <w:rFonts w:ascii="Times New Roman" w:hAnsi="Times New Roman" w:cs="Times New Roman"/>
          <w:sz w:val="24"/>
          <w:szCs w:val="24"/>
          <w:lang w:eastAsia="bg-BG"/>
        </w:rPr>
      </w:pPr>
      <w:r w:rsidRPr="009F18C4">
        <w:rPr>
          <w:rFonts w:ascii="Times New Roman" w:hAnsi="Times New Roman" w:cs="Times New Roman"/>
          <w:sz w:val="24"/>
          <w:szCs w:val="24"/>
          <w:lang w:eastAsia="bg-BG"/>
        </w:rPr>
        <w:t>з) курортни ресурси;</w:t>
      </w:r>
    </w:p>
    <w:p w14:paraId="7A51E03A" w14:textId="77777777" w:rsidR="00EE2208" w:rsidRPr="009F18C4" w:rsidRDefault="00EE2208" w:rsidP="00EE2208">
      <w:pPr>
        <w:autoSpaceDE w:val="0"/>
        <w:autoSpaceDN w:val="0"/>
        <w:adjustRightInd w:val="0"/>
        <w:spacing w:after="0" w:line="240" w:lineRule="auto"/>
        <w:jc w:val="both"/>
        <w:rPr>
          <w:rFonts w:ascii="Times New Roman" w:hAnsi="Times New Roman" w:cs="Times New Roman"/>
          <w:sz w:val="24"/>
          <w:szCs w:val="24"/>
          <w:lang w:eastAsia="bg-BG"/>
        </w:rPr>
      </w:pPr>
      <w:r w:rsidRPr="009F18C4">
        <w:rPr>
          <w:rFonts w:ascii="Times New Roman" w:hAnsi="Times New Roman" w:cs="Times New Roman"/>
          <w:sz w:val="24"/>
          <w:szCs w:val="24"/>
          <w:lang w:eastAsia="bg-BG"/>
        </w:rPr>
        <w:t>и) въздух.</w:t>
      </w:r>
    </w:p>
    <w:p w14:paraId="32140164" w14:textId="77777777" w:rsidR="00B81FAE" w:rsidRPr="009F18C4" w:rsidRDefault="00B81FAE" w:rsidP="009573F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9F18C4">
        <w:rPr>
          <w:rFonts w:ascii="Times New Roman" w:eastAsia="Times New Roman" w:hAnsi="Times New Roman" w:cs="Times New Roman"/>
          <w:sz w:val="24"/>
          <w:szCs w:val="24"/>
          <w:lang w:eastAsia="bg-BG"/>
        </w:rPr>
        <w:t>          При реализацията на инвестиционното предложение се очакват следните рискове върху факторите на жизнената среда, определени съгласно Закона за здравето:</w:t>
      </w:r>
    </w:p>
    <w:p w14:paraId="44861798" w14:textId="590EE8B5" w:rsidR="00B81FAE" w:rsidRPr="009F18C4" w:rsidRDefault="00B81FAE" w:rsidP="009573F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9F18C4">
        <w:rPr>
          <w:rFonts w:ascii="Times New Roman" w:eastAsia="Times New Roman" w:hAnsi="Times New Roman" w:cs="Times New Roman"/>
          <w:i/>
          <w:sz w:val="24"/>
          <w:szCs w:val="24"/>
          <w:lang w:eastAsia="bg-BG"/>
        </w:rPr>
        <w:t>-  води, предназначени за питейно-битови нужди</w:t>
      </w:r>
      <w:r w:rsidRPr="009F18C4">
        <w:rPr>
          <w:rFonts w:ascii="Times New Roman" w:eastAsia="Times New Roman" w:hAnsi="Times New Roman" w:cs="Times New Roman"/>
          <w:sz w:val="24"/>
          <w:szCs w:val="24"/>
          <w:lang w:eastAsia="bg-BG"/>
        </w:rPr>
        <w:t xml:space="preserve"> – не съществува риск. </w:t>
      </w:r>
      <w:r w:rsidRPr="009F18C4">
        <w:rPr>
          <w:rFonts w:ascii="Times New Roman" w:hAnsi="Times New Roman" w:cs="Times New Roman"/>
          <w:sz w:val="24"/>
          <w:szCs w:val="24"/>
        </w:rPr>
        <w:t xml:space="preserve">От производството не се формират промишлени отпадъчни води. </w:t>
      </w:r>
      <w:r w:rsidRPr="009F18C4">
        <w:rPr>
          <w:rFonts w:ascii="Times New Roman" w:eastAsia="Calibri" w:hAnsi="Times New Roman" w:cs="Times New Roman"/>
          <w:sz w:val="24"/>
          <w:szCs w:val="24"/>
        </w:rPr>
        <w:t xml:space="preserve">На производствената площадка има изградена смесена канализационна система, чрез която фекално-битовите и  дъждовните води се отвеждат и заустват в </w:t>
      </w:r>
      <w:r w:rsidR="00AB0878" w:rsidRPr="009F18C4">
        <w:rPr>
          <w:rFonts w:ascii="Times New Roman" w:eastAsia="Calibri" w:hAnsi="Times New Roman" w:cs="Times New Roman"/>
          <w:sz w:val="24"/>
          <w:szCs w:val="24"/>
        </w:rPr>
        <w:t>съществуващата канализационна система</w:t>
      </w:r>
      <w:r w:rsidRPr="009F18C4">
        <w:rPr>
          <w:rFonts w:ascii="Times New Roman" w:eastAsia="Calibri" w:hAnsi="Times New Roman" w:cs="Times New Roman"/>
          <w:sz w:val="24"/>
          <w:szCs w:val="24"/>
        </w:rPr>
        <w:t>.</w:t>
      </w:r>
      <w:r w:rsidRPr="009F18C4">
        <w:rPr>
          <w:rFonts w:ascii="Times New Roman" w:hAnsi="Times New Roman" w:cs="Times New Roman"/>
          <w:noProof/>
          <w:sz w:val="24"/>
          <w:szCs w:val="24"/>
        </w:rPr>
        <w:t xml:space="preserve"> Дъждовните води няма да имат контакт със замърсени и опасни вещества, в следствие на което няма да се формират замърсени дъждовни отпадъчни води.</w:t>
      </w:r>
    </w:p>
    <w:p w14:paraId="6743F9E2" w14:textId="77777777" w:rsidR="00B81FAE" w:rsidRPr="009F18C4" w:rsidRDefault="00B81FAE" w:rsidP="009573F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9F18C4">
        <w:rPr>
          <w:rFonts w:ascii="Times New Roman" w:eastAsia="Times New Roman" w:hAnsi="Times New Roman" w:cs="Times New Roman"/>
          <w:i/>
          <w:sz w:val="24"/>
          <w:szCs w:val="24"/>
          <w:lang w:eastAsia="bg-BG"/>
        </w:rPr>
        <w:t>-  води, предназначени за къпане</w:t>
      </w:r>
      <w:r w:rsidRPr="009F18C4">
        <w:rPr>
          <w:rFonts w:ascii="Times New Roman" w:eastAsia="Times New Roman" w:hAnsi="Times New Roman" w:cs="Times New Roman"/>
          <w:sz w:val="24"/>
          <w:szCs w:val="24"/>
          <w:lang w:eastAsia="bg-BG"/>
        </w:rPr>
        <w:t xml:space="preserve"> – не съществува риск, тъй като в близост не са налични води за къпане;</w:t>
      </w:r>
    </w:p>
    <w:p w14:paraId="35D640DF" w14:textId="77777777" w:rsidR="00B81FAE" w:rsidRPr="009F18C4" w:rsidRDefault="00B81FAE" w:rsidP="009573F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9F18C4">
        <w:rPr>
          <w:rFonts w:ascii="Times New Roman" w:eastAsia="Times New Roman" w:hAnsi="Times New Roman" w:cs="Times New Roman"/>
          <w:i/>
          <w:sz w:val="24"/>
          <w:szCs w:val="24"/>
          <w:lang w:eastAsia="bg-BG"/>
        </w:rPr>
        <w:t>- минерални води, предназначени за пиене или за използване за профилактични, лечебни или за хигиенни нужди</w:t>
      </w:r>
      <w:r w:rsidRPr="009F18C4">
        <w:rPr>
          <w:rFonts w:ascii="Times New Roman" w:eastAsia="Times New Roman" w:hAnsi="Times New Roman" w:cs="Times New Roman"/>
          <w:sz w:val="24"/>
          <w:szCs w:val="24"/>
          <w:lang w:eastAsia="bg-BG"/>
        </w:rPr>
        <w:t xml:space="preserve"> - не съществува риск, тъй като в близост не са налични минерални води, които да се ползват за което и да е от описаните предназначения;</w:t>
      </w:r>
    </w:p>
    <w:p w14:paraId="778388D2" w14:textId="77777777" w:rsidR="00B81FAE" w:rsidRPr="009F18C4" w:rsidRDefault="00B81FAE" w:rsidP="009573F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9F18C4">
        <w:rPr>
          <w:rFonts w:ascii="Times New Roman" w:eastAsia="Times New Roman" w:hAnsi="Times New Roman" w:cs="Times New Roman"/>
          <w:i/>
          <w:sz w:val="24"/>
          <w:szCs w:val="24"/>
          <w:lang w:eastAsia="bg-BG"/>
        </w:rPr>
        <w:t>-  шум и вибрации в жилищни, обществени сгради и урбанизирани територии</w:t>
      </w:r>
      <w:r w:rsidRPr="009F18C4">
        <w:rPr>
          <w:rFonts w:ascii="Times New Roman" w:eastAsia="Times New Roman" w:hAnsi="Times New Roman" w:cs="Times New Roman"/>
          <w:sz w:val="24"/>
          <w:szCs w:val="24"/>
          <w:lang w:eastAsia="bg-BG"/>
        </w:rPr>
        <w:t xml:space="preserve"> – не съществува риск, тъй като площадка е  в промишлена зона;</w:t>
      </w:r>
    </w:p>
    <w:p w14:paraId="0C24CA04" w14:textId="77777777" w:rsidR="00B81FAE" w:rsidRPr="009F18C4" w:rsidRDefault="00B81FAE" w:rsidP="009573F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9F18C4">
        <w:rPr>
          <w:rFonts w:ascii="Times New Roman" w:eastAsia="Times New Roman" w:hAnsi="Times New Roman" w:cs="Times New Roman"/>
          <w:sz w:val="24"/>
          <w:szCs w:val="24"/>
          <w:lang w:eastAsia="bg-BG"/>
        </w:rPr>
        <w:t xml:space="preserve">- </w:t>
      </w:r>
      <w:r w:rsidRPr="009F18C4">
        <w:rPr>
          <w:rFonts w:ascii="Times New Roman" w:eastAsia="Times New Roman" w:hAnsi="Times New Roman" w:cs="Times New Roman"/>
          <w:i/>
          <w:sz w:val="24"/>
          <w:szCs w:val="24"/>
          <w:lang w:eastAsia="bg-BG"/>
        </w:rPr>
        <w:t xml:space="preserve">нейонизиращи лъчения в жилищните, производствените и обществените сгради и урбанизираните територии </w:t>
      </w:r>
      <w:r w:rsidRPr="009F18C4">
        <w:rPr>
          <w:rFonts w:ascii="Times New Roman" w:eastAsia="Times New Roman" w:hAnsi="Times New Roman" w:cs="Times New Roman"/>
          <w:sz w:val="24"/>
          <w:szCs w:val="24"/>
          <w:lang w:eastAsia="bg-BG"/>
        </w:rPr>
        <w:t>- не съществува риск, тъй като при реализацията на инвестиционното предложение не се очаква генериране на нейонизиращи лъчения;</w:t>
      </w:r>
    </w:p>
    <w:p w14:paraId="7A66BA51" w14:textId="77777777" w:rsidR="00B81FAE" w:rsidRPr="009F18C4" w:rsidRDefault="00B81FAE" w:rsidP="009573FE">
      <w:pPr>
        <w:spacing w:before="100" w:beforeAutospacing="1" w:after="100" w:afterAutospacing="1" w:line="240" w:lineRule="auto"/>
        <w:jc w:val="both"/>
        <w:rPr>
          <w:rFonts w:ascii="Times New Roman" w:hAnsi="Times New Roman" w:cs="Times New Roman"/>
          <w:noProof/>
          <w:sz w:val="24"/>
          <w:szCs w:val="24"/>
        </w:rPr>
      </w:pPr>
      <w:r w:rsidRPr="009F18C4">
        <w:rPr>
          <w:rFonts w:ascii="Times New Roman" w:eastAsia="Times New Roman" w:hAnsi="Times New Roman" w:cs="Times New Roman"/>
          <w:sz w:val="24"/>
          <w:szCs w:val="24"/>
          <w:lang w:eastAsia="bg-BG"/>
        </w:rPr>
        <w:t>-  </w:t>
      </w:r>
      <w:r w:rsidRPr="009F18C4">
        <w:rPr>
          <w:rFonts w:ascii="Times New Roman" w:eastAsia="Times New Roman" w:hAnsi="Times New Roman" w:cs="Times New Roman"/>
          <w:i/>
          <w:sz w:val="24"/>
          <w:szCs w:val="24"/>
          <w:lang w:eastAsia="bg-BG"/>
        </w:rPr>
        <w:t>химични фактори и биологични агенти в обектите с обществено предназначение</w:t>
      </w:r>
      <w:r w:rsidRPr="009F18C4">
        <w:rPr>
          <w:rFonts w:ascii="Times New Roman" w:eastAsia="Times New Roman" w:hAnsi="Times New Roman" w:cs="Times New Roman"/>
          <w:sz w:val="24"/>
          <w:szCs w:val="24"/>
          <w:lang w:eastAsia="bg-BG"/>
        </w:rPr>
        <w:t xml:space="preserve"> - не съществува риск, тъй като тъй като при реализацията на инвестиционното предложение няма да се използват биологични обекти. </w:t>
      </w:r>
      <w:r w:rsidRPr="009F18C4">
        <w:rPr>
          <w:rFonts w:ascii="Times New Roman" w:hAnsi="Times New Roman" w:cs="Times New Roman"/>
          <w:sz w:val="24"/>
          <w:szCs w:val="24"/>
        </w:rPr>
        <w:t xml:space="preserve">Няма да се съхраняват опасни химични вещества и смеси /ОХВС/ на открито. </w:t>
      </w:r>
    </w:p>
    <w:p w14:paraId="52069E79" w14:textId="77777777" w:rsidR="00B81FAE" w:rsidRPr="009F18C4" w:rsidRDefault="00B81FAE" w:rsidP="009573F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9F18C4">
        <w:rPr>
          <w:rFonts w:ascii="Times New Roman" w:eastAsia="Times New Roman" w:hAnsi="Times New Roman" w:cs="Times New Roman"/>
          <w:sz w:val="24"/>
          <w:szCs w:val="24"/>
          <w:lang w:eastAsia="bg-BG"/>
        </w:rPr>
        <w:t>-  </w:t>
      </w:r>
      <w:r w:rsidRPr="009F18C4">
        <w:rPr>
          <w:rFonts w:ascii="Times New Roman" w:eastAsia="Times New Roman" w:hAnsi="Times New Roman" w:cs="Times New Roman"/>
          <w:i/>
          <w:sz w:val="24"/>
          <w:szCs w:val="24"/>
          <w:lang w:eastAsia="bg-BG"/>
        </w:rPr>
        <w:t>курортни ресурси</w:t>
      </w:r>
      <w:r w:rsidRPr="009F18C4">
        <w:rPr>
          <w:rFonts w:ascii="Times New Roman" w:eastAsia="Times New Roman" w:hAnsi="Times New Roman" w:cs="Times New Roman"/>
          <w:sz w:val="24"/>
          <w:szCs w:val="24"/>
          <w:lang w:eastAsia="bg-BG"/>
        </w:rPr>
        <w:t xml:space="preserve"> - не съществува риск, тъй като в близост не са разположени курорти;</w:t>
      </w:r>
    </w:p>
    <w:p w14:paraId="62FA7B45" w14:textId="77777777" w:rsidR="00B81FAE" w:rsidRPr="009F18C4" w:rsidRDefault="00B81FAE" w:rsidP="009573FE">
      <w:pPr>
        <w:widowControl w:val="0"/>
        <w:autoSpaceDE w:val="0"/>
        <w:autoSpaceDN w:val="0"/>
        <w:adjustRightInd w:val="0"/>
        <w:spacing w:after="0" w:line="240" w:lineRule="auto"/>
        <w:jc w:val="both"/>
        <w:rPr>
          <w:rFonts w:ascii="Times New Roman" w:hAnsi="Times New Roman" w:cs="Times New Roman"/>
          <w:sz w:val="24"/>
          <w:szCs w:val="24"/>
        </w:rPr>
      </w:pPr>
      <w:r w:rsidRPr="009F18C4">
        <w:rPr>
          <w:rFonts w:ascii="Times New Roman" w:eastAsia="Times New Roman" w:hAnsi="Times New Roman" w:cs="Times New Roman"/>
          <w:sz w:val="24"/>
          <w:szCs w:val="24"/>
          <w:lang w:eastAsia="bg-BG"/>
        </w:rPr>
        <w:lastRenderedPageBreak/>
        <w:t xml:space="preserve">- </w:t>
      </w:r>
      <w:r w:rsidRPr="009F18C4">
        <w:rPr>
          <w:rFonts w:ascii="Times New Roman" w:eastAsia="Times New Roman" w:hAnsi="Times New Roman" w:cs="Times New Roman"/>
          <w:i/>
          <w:sz w:val="24"/>
          <w:szCs w:val="24"/>
          <w:lang w:eastAsia="bg-BG"/>
        </w:rPr>
        <w:t>въздух</w:t>
      </w:r>
      <w:r w:rsidRPr="009F18C4">
        <w:rPr>
          <w:rFonts w:ascii="Times New Roman" w:eastAsia="Times New Roman" w:hAnsi="Times New Roman" w:cs="Times New Roman"/>
          <w:sz w:val="24"/>
          <w:szCs w:val="24"/>
          <w:lang w:eastAsia="bg-BG"/>
        </w:rPr>
        <w:t xml:space="preserve"> –</w:t>
      </w:r>
      <w:r w:rsidRPr="009F18C4">
        <w:rPr>
          <w:rFonts w:ascii="Times New Roman" w:hAnsi="Times New Roman" w:cs="Times New Roman"/>
          <w:sz w:val="24"/>
          <w:szCs w:val="24"/>
        </w:rPr>
        <w:t>Производството не е свързано с отделяне на вредни вещества във въздуха. Няма да се отделят производствени газове.</w:t>
      </w:r>
      <w:r w:rsidRPr="009F18C4">
        <w:rPr>
          <w:rFonts w:ascii="Times New Roman" w:eastAsia="Times New Roman" w:hAnsi="Times New Roman" w:cs="Times New Roman"/>
          <w:sz w:val="24"/>
          <w:szCs w:val="24"/>
          <w:lang w:eastAsia="bg-BG"/>
        </w:rPr>
        <w:t xml:space="preserve"> Съществува минимален риск,</w:t>
      </w:r>
      <w:r w:rsidRPr="009F18C4">
        <w:rPr>
          <w:rFonts w:ascii="Times New Roman" w:hAnsi="Times New Roman" w:cs="Times New Roman"/>
          <w:sz w:val="24"/>
          <w:szCs w:val="24"/>
        </w:rPr>
        <w:t xml:space="preserve"> </w:t>
      </w:r>
      <w:r w:rsidRPr="009F18C4">
        <w:rPr>
          <w:rFonts w:ascii="Times New Roman" w:eastAsia="Times New Roman" w:hAnsi="Times New Roman" w:cs="Times New Roman"/>
          <w:sz w:val="24"/>
          <w:szCs w:val="24"/>
          <w:lang w:eastAsia="bg-BG"/>
        </w:rPr>
        <w:t xml:space="preserve">който се управлява чрез мерките за минимизиране на </w:t>
      </w:r>
      <w:r w:rsidRPr="009F18C4">
        <w:rPr>
          <w:rFonts w:ascii="Times New Roman" w:eastAsia="Calibri" w:hAnsi="Times New Roman" w:cs="Times New Roman"/>
          <w:bCs/>
          <w:sz w:val="24"/>
          <w:szCs w:val="24"/>
          <w:lang w:val="ru-RU"/>
        </w:rPr>
        <w:t>отделените емисии от изгорели газове от транспортната техника</w:t>
      </w:r>
      <w:r w:rsidRPr="009F18C4">
        <w:rPr>
          <w:rFonts w:ascii="Times New Roman" w:eastAsia="Times New Roman" w:hAnsi="Times New Roman" w:cs="Times New Roman"/>
          <w:sz w:val="24"/>
          <w:szCs w:val="24"/>
          <w:lang w:eastAsia="bg-BG"/>
        </w:rPr>
        <w:t>. Мерките са посочени в точка ІІ, 1 д.</w:t>
      </w:r>
    </w:p>
    <w:p w14:paraId="3E57F4D0" w14:textId="77777777" w:rsidR="00B81FAE" w:rsidRPr="009F18C4" w:rsidRDefault="00B81FAE" w:rsidP="009573FE">
      <w:pPr>
        <w:autoSpaceDE w:val="0"/>
        <w:autoSpaceDN w:val="0"/>
        <w:adjustRightInd w:val="0"/>
        <w:spacing w:after="0" w:line="240" w:lineRule="auto"/>
        <w:jc w:val="both"/>
        <w:rPr>
          <w:rFonts w:ascii="Times New Roman" w:hAnsi="Times New Roman" w:cs="Times New Roman"/>
          <w:sz w:val="24"/>
          <w:szCs w:val="24"/>
          <w:lang w:eastAsia="bg-BG"/>
        </w:rPr>
      </w:pPr>
      <w:r w:rsidRPr="009F18C4">
        <w:rPr>
          <w:rFonts w:ascii="Times New Roman" w:hAnsi="Times New Roman" w:cs="Times New Roman"/>
          <w:sz w:val="24"/>
          <w:szCs w:val="24"/>
          <w:lang w:eastAsia="bg-BG"/>
        </w:rPr>
        <w:t>С реализацията на инвестиционното намерение не се очаква да се нарушат нито един от тези фактори.</w:t>
      </w:r>
    </w:p>
    <w:p w14:paraId="6DF70986" w14:textId="173F46C3" w:rsidR="00EE2208" w:rsidRPr="009F18C4" w:rsidRDefault="00B81FAE" w:rsidP="009573FE">
      <w:pPr>
        <w:autoSpaceDE w:val="0"/>
        <w:autoSpaceDN w:val="0"/>
        <w:adjustRightInd w:val="0"/>
        <w:spacing w:after="0" w:line="240" w:lineRule="auto"/>
        <w:jc w:val="both"/>
        <w:rPr>
          <w:rFonts w:ascii="Times New Roman" w:hAnsi="Times New Roman" w:cs="Times New Roman"/>
          <w:sz w:val="24"/>
          <w:szCs w:val="24"/>
          <w:lang w:eastAsia="bg-BG"/>
        </w:rPr>
      </w:pPr>
      <w:r w:rsidRPr="009F18C4">
        <w:rPr>
          <w:rFonts w:ascii="Times New Roman" w:hAnsi="Times New Roman" w:cs="Times New Roman"/>
          <w:sz w:val="24"/>
          <w:szCs w:val="24"/>
          <w:lang w:eastAsia="bg-BG"/>
        </w:rPr>
        <w:t xml:space="preserve">Очаква се шумово натоварване от транспорта, което ще бъде през светлата част на денонощието. </w:t>
      </w:r>
      <w:r w:rsidRPr="009F18C4">
        <w:rPr>
          <w:rFonts w:ascii="Times New Roman" w:hAnsi="Times New Roman" w:cs="Times New Roman"/>
          <w:sz w:val="24"/>
          <w:szCs w:val="24"/>
        </w:rPr>
        <w:t xml:space="preserve">Не се очаква вредно въздействие върху хората живеещи в населените места в района и тяхното здраве. В близост, не съществуват жилищни сгради и не се очаква неблагоприятно въздействие върху факторите на жизнената среда. </w:t>
      </w:r>
    </w:p>
    <w:p w14:paraId="393543B4" w14:textId="77777777" w:rsidR="00B81FAE" w:rsidRPr="009F18C4" w:rsidRDefault="00B81FAE" w:rsidP="009573FE">
      <w:pPr>
        <w:autoSpaceDE w:val="0"/>
        <w:autoSpaceDN w:val="0"/>
        <w:adjustRightInd w:val="0"/>
        <w:spacing w:after="0" w:line="240" w:lineRule="auto"/>
        <w:jc w:val="both"/>
        <w:rPr>
          <w:rFonts w:ascii="Times New Roman" w:hAnsi="Times New Roman" w:cs="Times New Roman"/>
          <w:sz w:val="24"/>
          <w:szCs w:val="24"/>
          <w:lang w:eastAsia="bg-BG"/>
        </w:rPr>
      </w:pPr>
    </w:p>
    <w:p w14:paraId="4B732B21" w14:textId="77777777" w:rsidR="00EE2208" w:rsidRPr="009F18C4" w:rsidRDefault="00EE2208" w:rsidP="00EE2208">
      <w:pPr>
        <w:spacing w:line="240" w:lineRule="auto"/>
        <w:jc w:val="both"/>
        <w:rPr>
          <w:rFonts w:ascii="Times New Roman" w:hAnsi="Times New Roman" w:cs="Times New Roman"/>
          <w:sz w:val="24"/>
          <w:szCs w:val="24"/>
        </w:rPr>
      </w:pPr>
      <w:r w:rsidRPr="009F18C4">
        <w:rPr>
          <w:rFonts w:ascii="Times New Roman" w:hAnsi="Times New Roman" w:cs="Times New Roman"/>
          <w:b/>
          <w:sz w:val="24"/>
          <w:szCs w:val="24"/>
        </w:rPr>
        <w:t>2. Местоположение на площадката, включително необходима площ за временни дейности по време на строителството</w:t>
      </w:r>
      <w:r w:rsidRPr="009F18C4">
        <w:rPr>
          <w:rFonts w:ascii="Times New Roman" w:hAnsi="Times New Roman" w:cs="Times New Roman"/>
          <w:sz w:val="24"/>
          <w:szCs w:val="24"/>
        </w:rPr>
        <w:t>.</w:t>
      </w:r>
    </w:p>
    <w:p w14:paraId="57081B57" w14:textId="77777777" w:rsidR="00AB0878" w:rsidRPr="009F18C4" w:rsidRDefault="00AB0878" w:rsidP="00AB0878">
      <w:pPr>
        <w:spacing w:after="120" w:line="240" w:lineRule="auto"/>
        <w:ind w:firstLine="708"/>
        <w:jc w:val="both"/>
        <w:rPr>
          <w:rFonts w:ascii="Times New Roman" w:hAnsi="Times New Roman" w:cs="Times New Roman"/>
          <w:sz w:val="24"/>
          <w:szCs w:val="24"/>
        </w:rPr>
      </w:pPr>
      <w:r w:rsidRPr="009F18C4">
        <w:rPr>
          <w:rFonts w:ascii="Times New Roman" w:hAnsi="Times New Roman" w:cs="Times New Roman"/>
          <w:sz w:val="24"/>
          <w:szCs w:val="24"/>
        </w:rPr>
        <w:t>Настоящото инвестиционно предложение ще се реализира на действаща площадка с местонахождение:  Площадка №1</w:t>
      </w:r>
      <w:r w:rsidRPr="009F18C4">
        <w:rPr>
          <w:rFonts w:ascii="Times New Roman" w:eastAsia="Times New Roman" w:hAnsi="Times New Roman" w:cs="Times New Roman"/>
          <w:sz w:val="24"/>
          <w:szCs w:val="24"/>
        </w:rPr>
        <w:t xml:space="preserve"> с местонахождение: област Пловдив, община Марица, с. Труд,   имоти с идентификатори: № 73242.44.51 и 7342.44.52, с обща площ 1822 кв. м .</w:t>
      </w:r>
    </w:p>
    <w:p w14:paraId="2C3240BA" w14:textId="77777777" w:rsidR="00AB0878" w:rsidRPr="009F18C4" w:rsidRDefault="00AB0878" w:rsidP="00EA03BE">
      <w:pPr>
        <w:tabs>
          <w:tab w:val="num" w:pos="1418"/>
        </w:tabs>
        <w:spacing w:line="240" w:lineRule="auto"/>
        <w:ind w:firstLine="708"/>
        <w:jc w:val="both"/>
        <w:rPr>
          <w:rFonts w:ascii="Times New Roman" w:hAnsi="Times New Roman" w:cs="Times New Roman"/>
          <w:sz w:val="24"/>
          <w:szCs w:val="24"/>
        </w:rPr>
      </w:pPr>
      <w:r w:rsidRPr="009F18C4">
        <w:rPr>
          <w:rFonts w:ascii="Times New Roman" w:hAnsi="Times New Roman" w:cs="Times New Roman"/>
          <w:sz w:val="24"/>
          <w:szCs w:val="24"/>
        </w:rPr>
        <w:t xml:space="preserve">Имота на който ще се реализира ИП е собственост на </w:t>
      </w:r>
      <w:r w:rsidRPr="009F18C4">
        <w:rPr>
          <w:rFonts w:ascii="Times New Roman" w:eastAsia="Times New Roman" w:hAnsi="Times New Roman" w:cs="Times New Roman"/>
          <w:sz w:val="24"/>
          <w:szCs w:val="24"/>
          <w:lang w:eastAsia="bg-BG"/>
        </w:rPr>
        <w:t xml:space="preserve">Михаил Николов Христов и  </w:t>
      </w:r>
      <w:r w:rsidRPr="009F18C4">
        <w:rPr>
          <w:rFonts w:ascii="Times New Roman" w:hAnsi="Times New Roman" w:cs="Times New Roman"/>
          <w:sz w:val="24"/>
          <w:szCs w:val="24"/>
        </w:rPr>
        <w:t xml:space="preserve">нает  дългосрочно от </w:t>
      </w:r>
      <w:r w:rsidRPr="009F18C4">
        <w:rPr>
          <w:rFonts w:ascii="Times New Roman" w:eastAsia="Times New Roman" w:hAnsi="Times New Roman" w:cs="Times New Roman"/>
          <w:b/>
          <w:bCs/>
          <w:kern w:val="36"/>
          <w:sz w:val="24"/>
          <w:szCs w:val="24"/>
          <w:lang w:eastAsia="bg-BG"/>
        </w:rPr>
        <w:t>"ИВАМАР-88" ЕООД</w:t>
      </w:r>
      <w:r w:rsidRPr="009F18C4">
        <w:rPr>
          <w:rFonts w:ascii="Times New Roman" w:hAnsi="Times New Roman" w:cs="Times New Roman"/>
          <w:sz w:val="24"/>
          <w:szCs w:val="24"/>
        </w:rPr>
        <w:t xml:space="preserve"> .</w:t>
      </w:r>
    </w:p>
    <w:p w14:paraId="1EE9ED80" w14:textId="27F5A444" w:rsidR="00AB0878" w:rsidRPr="009F18C4" w:rsidRDefault="00AB0878" w:rsidP="00EA03BE">
      <w:pPr>
        <w:tabs>
          <w:tab w:val="num" w:pos="1418"/>
        </w:tabs>
        <w:spacing w:line="240" w:lineRule="auto"/>
        <w:ind w:firstLine="708"/>
        <w:jc w:val="both"/>
        <w:rPr>
          <w:rFonts w:ascii="Times New Roman" w:hAnsi="Times New Roman" w:cs="Times New Roman"/>
          <w:spacing w:val="-11"/>
          <w:sz w:val="24"/>
          <w:szCs w:val="24"/>
        </w:rPr>
      </w:pPr>
      <w:r w:rsidRPr="009F18C4">
        <w:rPr>
          <w:rFonts w:ascii="Times New Roman" w:hAnsi="Times New Roman" w:cs="Times New Roman"/>
          <w:sz w:val="24"/>
          <w:szCs w:val="24"/>
        </w:rPr>
        <w:t xml:space="preserve">Съгласно действащ ОУП на Община Марица /одобрен от Общински съвет „Марица“ с Решение №178, взето с Протокол №13/10.12.2010г./ </w:t>
      </w:r>
      <w:r w:rsidRPr="009F18C4">
        <w:rPr>
          <w:rFonts w:ascii="Times New Roman" w:eastAsia="Times New Roman" w:hAnsi="Times New Roman" w:cs="Times New Roman"/>
          <w:sz w:val="24"/>
          <w:szCs w:val="24"/>
        </w:rPr>
        <w:t>ПИ  с идентификатори: № 73242.44.51 и 7342.44.52</w:t>
      </w:r>
      <w:r w:rsidRPr="009F18C4">
        <w:rPr>
          <w:rFonts w:ascii="Times New Roman" w:hAnsi="Times New Roman" w:cs="Times New Roman"/>
          <w:spacing w:val="-11"/>
          <w:sz w:val="24"/>
          <w:szCs w:val="24"/>
        </w:rPr>
        <w:t xml:space="preserve">  по КК на с. Труд попадат в структурна единица 215- Тсп -складово производствена зона.</w:t>
      </w:r>
    </w:p>
    <w:p w14:paraId="15AB9A33" w14:textId="734753AB" w:rsidR="00AB0878" w:rsidRPr="009F18C4" w:rsidRDefault="00AB0878" w:rsidP="00AB0878">
      <w:pPr>
        <w:tabs>
          <w:tab w:val="num" w:pos="1418"/>
        </w:tabs>
        <w:spacing w:line="240" w:lineRule="auto"/>
        <w:ind w:firstLine="708"/>
        <w:jc w:val="both"/>
        <w:rPr>
          <w:rFonts w:ascii="Times New Roman" w:hAnsi="Times New Roman" w:cs="Times New Roman"/>
          <w:sz w:val="24"/>
          <w:szCs w:val="24"/>
        </w:rPr>
      </w:pPr>
      <w:r w:rsidRPr="009F18C4">
        <w:rPr>
          <w:rFonts w:ascii="Times New Roman" w:hAnsi="Times New Roman" w:cs="Times New Roman"/>
          <w:noProof/>
          <w:sz w:val="24"/>
          <w:szCs w:val="24"/>
          <w:lang w:eastAsia="bg-BG"/>
        </w:rPr>
        <w:drawing>
          <wp:inline distT="0" distB="0" distL="0" distR="0" wp14:anchorId="1261A95B" wp14:editId="0327CBD0">
            <wp:extent cx="5189220" cy="3284220"/>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9220" cy="3284220"/>
                    </a:xfrm>
                    <a:prstGeom prst="rect">
                      <a:avLst/>
                    </a:prstGeom>
                    <a:noFill/>
                    <a:ln>
                      <a:noFill/>
                    </a:ln>
                  </pic:spPr>
                </pic:pic>
              </a:graphicData>
            </a:graphic>
          </wp:inline>
        </w:drawing>
      </w:r>
    </w:p>
    <w:p w14:paraId="5DE28481" w14:textId="77777777" w:rsidR="001036B8" w:rsidRPr="009F18C4" w:rsidRDefault="001036B8" w:rsidP="001036B8">
      <w:pPr>
        <w:spacing w:after="120" w:line="240" w:lineRule="auto"/>
        <w:ind w:firstLine="708"/>
        <w:jc w:val="both"/>
        <w:rPr>
          <w:rFonts w:ascii="Times New Roman" w:hAnsi="Times New Roman" w:cs="Times New Roman"/>
          <w:sz w:val="24"/>
          <w:szCs w:val="24"/>
        </w:rPr>
      </w:pPr>
      <w:r w:rsidRPr="009F18C4">
        <w:rPr>
          <w:rFonts w:ascii="Times New Roman" w:hAnsi="Times New Roman" w:cs="Times New Roman"/>
          <w:sz w:val="24"/>
          <w:szCs w:val="24"/>
        </w:rPr>
        <w:t>Обекта е съществуващ - с изградена инфраструктура, покриваща изискванията за упражняване на дейността на дружеството.  Няма да се налага извършването на строителни работи,</w:t>
      </w:r>
      <w:r w:rsidRPr="009F18C4">
        <w:rPr>
          <w:rFonts w:ascii="Times New Roman" w:hAnsi="Times New Roman" w:cs="Times New Roman"/>
          <w:sz w:val="24"/>
          <w:szCs w:val="24"/>
          <w:lang w:val="en-US"/>
        </w:rPr>
        <w:t xml:space="preserve"> </w:t>
      </w:r>
      <w:r w:rsidRPr="009F18C4">
        <w:rPr>
          <w:rFonts w:ascii="Times New Roman" w:hAnsi="Times New Roman" w:cs="Times New Roman"/>
          <w:sz w:val="24"/>
          <w:szCs w:val="24"/>
        </w:rPr>
        <w:t xml:space="preserve">което изключва изкопни дейности и използване на взривни устройства. </w:t>
      </w:r>
    </w:p>
    <w:p w14:paraId="560230DD" w14:textId="77777777" w:rsidR="001036B8" w:rsidRPr="009F18C4" w:rsidRDefault="001036B8" w:rsidP="001036B8">
      <w:pPr>
        <w:spacing w:after="120" w:line="240" w:lineRule="auto"/>
        <w:ind w:firstLine="708"/>
        <w:jc w:val="both"/>
        <w:rPr>
          <w:rFonts w:ascii="Times New Roman" w:hAnsi="Times New Roman" w:cs="Times New Roman"/>
          <w:sz w:val="24"/>
          <w:szCs w:val="24"/>
        </w:rPr>
      </w:pPr>
      <w:r w:rsidRPr="009F18C4">
        <w:rPr>
          <w:rFonts w:ascii="Times New Roman" w:hAnsi="Times New Roman" w:cs="Times New Roman"/>
          <w:sz w:val="24"/>
          <w:szCs w:val="24"/>
        </w:rPr>
        <w:lastRenderedPageBreak/>
        <w:t xml:space="preserve">Всички дейности по реализирането и последващата експлоатация на инвестиционното предложение, ще се извършват пряко на гореупоменатите имоти, без да са необходими допълнителни площи. </w:t>
      </w:r>
      <w:r w:rsidRPr="009F18C4">
        <w:rPr>
          <w:rFonts w:ascii="Times New Roman" w:hAnsi="Times New Roman" w:cs="Times New Roman"/>
          <w:bCs/>
          <w:kern w:val="36"/>
          <w:sz w:val="24"/>
          <w:szCs w:val="24"/>
          <w:lang w:eastAsia="bg-BG"/>
        </w:rPr>
        <w:t>Ще се използва създадената инфраструктура.</w:t>
      </w:r>
      <w:r w:rsidRPr="009F18C4">
        <w:rPr>
          <w:rFonts w:ascii="Times New Roman" w:hAnsi="Times New Roman" w:cs="Times New Roman"/>
          <w:sz w:val="24"/>
          <w:szCs w:val="24"/>
        </w:rPr>
        <w:t xml:space="preserve"> </w:t>
      </w:r>
    </w:p>
    <w:p w14:paraId="2D196C9F" w14:textId="77777777" w:rsidR="001036B8" w:rsidRPr="009F18C4" w:rsidRDefault="001036B8" w:rsidP="001036B8">
      <w:pPr>
        <w:spacing w:after="120" w:line="240" w:lineRule="auto"/>
        <w:ind w:firstLine="708"/>
        <w:jc w:val="both"/>
        <w:rPr>
          <w:rFonts w:ascii="Times New Roman" w:hAnsi="Times New Roman" w:cs="Times New Roman"/>
          <w:sz w:val="24"/>
          <w:szCs w:val="24"/>
        </w:rPr>
      </w:pPr>
      <w:r w:rsidRPr="009F18C4">
        <w:rPr>
          <w:rFonts w:ascii="Times New Roman" w:hAnsi="Times New Roman" w:cs="Times New Roman"/>
          <w:sz w:val="24"/>
          <w:szCs w:val="24"/>
        </w:rPr>
        <w:t xml:space="preserve">За осъществяване на инвестиционното предложение ще се използва съществуваща пътна инфраструктура, без нужда от промяна и без необходимост от изграждане на нова. </w:t>
      </w:r>
      <w:r w:rsidRPr="009F18C4">
        <w:rPr>
          <w:rFonts w:ascii="Times New Roman" w:eastAsia="Calibri" w:hAnsi="Times New Roman" w:cs="Times New Roman"/>
          <w:sz w:val="24"/>
          <w:szCs w:val="24"/>
        </w:rPr>
        <w:t>Не се предвижда и изграждане на нов електопровод.</w:t>
      </w:r>
      <w:r w:rsidRPr="009F18C4">
        <w:rPr>
          <w:rFonts w:ascii="Times New Roman" w:hAnsi="Times New Roman" w:cs="Times New Roman"/>
          <w:sz w:val="24"/>
          <w:szCs w:val="24"/>
        </w:rPr>
        <w:t xml:space="preserve"> </w:t>
      </w:r>
    </w:p>
    <w:p w14:paraId="4368DD8A" w14:textId="77777777" w:rsidR="00B81FAE" w:rsidRPr="009F18C4" w:rsidRDefault="00B81FAE" w:rsidP="00B81FAE">
      <w:pPr>
        <w:spacing w:after="120" w:line="240" w:lineRule="auto"/>
        <w:ind w:firstLine="708"/>
        <w:jc w:val="both"/>
        <w:rPr>
          <w:rFonts w:ascii="Times New Roman" w:hAnsi="Times New Roman" w:cs="Times New Roman"/>
          <w:sz w:val="24"/>
          <w:szCs w:val="24"/>
        </w:rPr>
      </w:pPr>
      <w:r w:rsidRPr="009F18C4">
        <w:rPr>
          <w:rFonts w:ascii="Times New Roman" w:hAnsi="Times New Roman" w:cs="Times New Roman"/>
          <w:sz w:val="24"/>
          <w:szCs w:val="24"/>
        </w:rPr>
        <w:t>Реализацията и последващата експлоатация на инвестиционното предложение е с локален характер и няма да окаже трансгранично въздействие.</w:t>
      </w:r>
    </w:p>
    <w:p w14:paraId="2907BF71" w14:textId="77777777" w:rsidR="00455801" w:rsidRPr="009F18C4" w:rsidRDefault="00455801" w:rsidP="00B81FAE">
      <w:pPr>
        <w:spacing w:after="120" w:line="240" w:lineRule="auto"/>
        <w:ind w:firstLine="708"/>
        <w:jc w:val="both"/>
        <w:rPr>
          <w:rFonts w:ascii="Times New Roman" w:hAnsi="Times New Roman" w:cs="Times New Roman"/>
          <w:sz w:val="24"/>
          <w:szCs w:val="24"/>
        </w:rPr>
      </w:pPr>
    </w:p>
    <w:p w14:paraId="29481065" w14:textId="77777777" w:rsidR="00EE2208" w:rsidRPr="009F18C4" w:rsidRDefault="00EE2208" w:rsidP="00EE2208">
      <w:pPr>
        <w:spacing w:line="240" w:lineRule="auto"/>
        <w:jc w:val="both"/>
        <w:rPr>
          <w:rFonts w:ascii="Times New Roman" w:hAnsi="Times New Roman" w:cs="Times New Roman"/>
          <w:b/>
          <w:sz w:val="24"/>
          <w:szCs w:val="24"/>
        </w:rPr>
      </w:pPr>
      <w:r w:rsidRPr="009F18C4">
        <w:rPr>
          <w:rFonts w:ascii="Times New Roman" w:hAnsi="Times New Roman" w:cs="Times New Roman"/>
          <w:b/>
          <w:sz w:val="24"/>
          <w:szCs w:val="24"/>
        </w:rPr>
        <w:t>3. Описание на основните процеси (по проспектни данни), капацитет, включително на съоръженията, в които се очаква да са налични опасни вещества от приложение № 3 към ЗООС.</w:t>
      </w:r>
    </w:p>
    <w:p w14:paraId="4CA9AAF6" w14:textId="77777777" w:rsidR="00EE2208" w:rsidRPr="009F18C4" w:rsidRDefault="00EE2208" w:rsidP="00EE2208">
      <w:pPr>
        <w:spacing w:line="240" w:lineRule="auto"/>
        <w:jc w:val="both"/>
        <w:rPr>
          <w:rFonts w:ascii="Times New Roman" w:hAnsi="Times New Roman" w:cs="Times New Roman"/>
          <w:sz w:val="24"/>
          <w:szCs w:val="24"/>
        </w:rPr>
      </w:pPr>
      <w:r w:rsidRPr="009F18C4">
        <w:rPr>
          <w:rFonts w:ascii="Times New Roman" w:hAnsi="Times New Roman" w:cs="Times New Roman"/>
          <w:sz w:val="24"/>
          <w:szCs w:val="24"/>
        </w:rPr>
        <w:t xml:space="preserve">   Около площадката има изградена инфраструктура</w:t>
      </w:r>
      <w:r w:rsidRPr="009F18C4">
        <w:rPr>
          <w:rFonts w:ascii="Times New Roman" w:hAnsi="Times New Roman" w:cs="Times New Roman"/>
          <w:sz w:val="24"/>
          <w:szCs w:val="24"/>
          <w:lang w:val="en-US"/>
        </w:rPr>
        <w:t>,</w:t>
      </w:r>
      <w:r w:rsidRPr="009F18C4">
        <w:rPr>
          <w:rFonts w:ascii="Times New Roman" w:hAnsi="Times New Roman" w:cs="Times New Roman"/>
          <w:sz w:val="24"/>
          <w:szCs w:val="24"/>
        </w:rPr>
        <w:t xml:space="preserve"> достъпът към площадката няма да се промени и ще се извършва  от съществуващия вход, като няма необходимост от иззграждане на нови пътища.</w:t>
      </w:r>
    </w:p>
    <w:p w14:paraId="24108905" w14:textId="3443B910" w:rsidR="00BB1E98" w:rsidRPr="009F18C4" w:rsidRDefault="00BB1E98" w:rsidP="00BB1E98">
      <w:pPr>
        <w:spacing w:line="240" w:lineRule="auto"/>
        <w:ind w:firstLine="708"/>
        <w:jc w:val="both"/>
        <w:rPr>
          <w:rFonts w:ascii="Times New Roman" w:eastAsia="Calibri" w:hAnsi="Times New Roman" w:cs="Times New Roman"/>
          <w:sz w:val="24"/>
          <w:szCs w:val="24"/>
        </w:rPr>
      </w:pPr>
      <w:r w:rsidRPr="009F18C4">
        <w:rPr>
          <w:rFonts w:ascii="Times New Roman" w:hAnsi="Times New Roman" w:cs="Times New Roman"/>
          <w:bCs/>
          <w:sz w:val="24"/>
          <w:szCs w:val="24"/>
        </w:rPr>
        <w:t xml:space="preserve">Инфраструрата  на съществуващата площадка, включително с присъединената към нея площ е   съобразена  и отговаря на изискванията на нормативната уредба за  извършваните дейности </w:t>
      </w:r>
      <w:r w:rsidRPr="009F18C4">
        <w:rPr>
          <w:rFonts w:ascii="Times New Roman" w:hAnsi="Times New Roman" w:cs="Times New Roman"/>
          <w:sz w:val="24"/>
          <w:szCs w:val="24"/>
        </w:rPr>
        <w:t xml:space="preserve">с ОЧЦМ; </w:t>
      </w:r>
      <w:r w:rsidRPr="009F18C4">
        <w:rPr>
          <w:rFonts w:ascii="Times New Roman" w:hAnsi="Times New Roman" w:cs="Times New Roman"/>
          <w:bCs/>
          <w:iCs/>
          <w:sz w:val="24"/>
          <w:szCs w:val="24"/>
        </w:rPr>
        <w:t xml:space="preserve">ИУМПС; </w:t>
      </w:r>
      <w:r w:rsidRPr="009F18C4">
        <w:rPr>
          <w:rFonts w:ascii="Times New Roman" w:hAnsi="Times New Roman" w:cs="Times New Roman"/>
          <w:sz w:val="24"/>
          <w:szCs w:val="24"/>
        </w:rPr>
        <w:t xml:space="preserve">НУБА  и  </w:t>
      </w:r>
      <w:r w:rsidR="00646AEA" w:rsidRPr="009F18C4">
        <w:rPr>
          <w:rFonts w:ascii="Times New Roman" w:hAnsi="Times New Roman" w:cs="Times New Roman"/>
          <w:sz w:val="24"/>
          <w:szCs w:val="24"/>
          <w:shd w:val="clear" w:color="auto" w:fill="FEFEFE"/>
        </w:rPr>
        <w:t>шлака от пещи.</w:t>
      </w:r>
    </w:p>
    <w:p w14:paraId="64B4514B" w14:textId="77777777" w:rsidR="00646AEA" w:rsidRPr="009F18C4" w:rsidRDefault="00646AEA" w:rsidP="00646AEA">
      <w:pPr>
        <w:spacing w:line="240" w:lineRule="auto"/>
        <w:ind w:firstLine="708"/>
        <w:jc w:val="both"/>
        <w:rPr>
          <w:rFonts w:ascii="Times New Roman" w:hAnsi="Times New Roman" w:cs="Times New Roman"/>
          <w:sz w:val="24"/>
          <w:szCs w:val="24"/>
        </w:rPr>
      </w:pPr>
      <w:r w:rsidRPr="009F18C4">
        <w:rPr>
          <w:rFonts w:ascii="Times New Roman" w:hAnsi="Times New Roman" w:cs="Times New Roman"/>
          <w:sz w:val="24"/>
          <w:szCs w:val="24"/>
        </w:rPr>
        <w:t>-заградена е с плътна ограда, осигурено е 24-часово видеонаблюдение и охрана.</w:t>
      </w:r>
    </w:p>
    <w:p w14:paraId="749F9C5C" w14:textId="77777777" w:rsidR="00646AEA" w:rsidRPr="009F18C4" w:rsidRDefault="00646AEA" w:rsidP="00646AEA">
      <w:pPr>
        <w:spacing w:line="240" w:lineRule="auto"/>
        <w:ind w:firstLine="708"/>
        <w:jc w:val="both"/>
        <w:rPr>
          <w:rFonts w:ascii="Times New Roman" w:hAnsi="Times New Roman" w:cs="Times New Roman"/>
          <w:sz w:val="24"/>
          <w:szCs w:val="24"/>
        </w:rPr>
      </w:pPr>
      <w:r w:rsidRPr="009F18C4">
        <w:rPr>
          <w:rFonts w:ascii="Times New Roman" w:hAnsi="Times New Roman" w:cs="Times New Roman"/>
          <w:sz w:val="24"/>
          <w:szCs w:val="24"/>
        </w:rPr>
        <w:t xml:space="preserve">-покрита е с трайна непропусклива повърхност от бетон и асфалт </w:t>
      </w:r>
    </w:p>
    <w:p w14:paraId="2A3E67C4" w14:textId="77777777" w:rsidR="00646AEA" w:rsidRPr="009F18C4" w:rsidRDefault="00646AEA" w:rsidP="00646AEA">
      <w:pPr>
        <w:spacing w:after="120" w:line="240" w:lineRule="auto"/>
        <w:ind w:firstLine="708"/>
        <w:jc w:val="both"/>
        <w:rPr>
          <w:rFonts w:ascii="Times New Roman" w:hAnsi="Times New Roman" w:cs="Times New Roman"/>
          <w:sz w:val="24"/>
          <w:szCs w:val="24"/>
        </w:rPr>
      </w:pPr>
      <w:r w:rsidRPr="009F18C4">
        <w:rPr>
          <w:rFonts w:ascii="Times New Roman" w:hAnsi="Times New Roman" w:cs="Times New Roman"/>
          <w:sz w:val="24"/>
          <w:szCs w:val="24"/>
        </w:rPr>
        <w:t>-наличен е  контролно и приемно – предавателен пункт, чрез който ще се осъществява входящия и изходящия контрол на отпадъци с  разположен в него електронен кантар.</w:t>
      </w:r>
    </w:p>
    <w:p w14:paraId="371F84DF" w14:textId="77777777" w:rsidR="00646AEA" w:rsidRPr="009F18C4" w:rsidRDefault="00646AEA" w:rsidP="00646AEA">
      <w:pPr>
        <w:spacing w:line="240" w:lineRule="auto"/>
        <w:ind w:firstLine="708"/>
        <w:jc w:val="both"/>
        <w:rPr>
          <w:rFonts w:ascii="Times New Roman" w:hAnsi="Times New Roman" w:cs="Times New Roman"/>
          <w:bCs/>
          <w:sz w:val="24"/>
          <w:szCs w:val="24"/>
        </w:rPr>
      </w:pPr>
      <w:r w:rsidRPr="009F18C4">
        <w:rPr>
          <w:rFonts w:ascii="Times New Roman" w:hAnsi="Times New Roman" w:cs="Times New Roman"/>
          <w:sz w:val="24"/>
          <w:szCs w:val="24"/>
        </w:rPr>
        <w:t>-достъпът до площадката се осъществява чрез съществуваща пътна инфраструктура в района</w:t>
      </w:r>
    </w:p>
    <w:p w14:paraId="4F394178" w14:textId="77777777" w:rsidR="00646AEA" w:rsidRPr="009F18C4" w:rsidRDefault="00646AEA" w:rsidP="00646AEA">
      <w:pPr>
        <w:spacing w:line="240" w:lineRule="auto"/>
        <w:ind w:firstLine="708"/>
        <w:jc w:val="both"/>
        <w:rPr>
          <w:rFonts w:ascii="Times New Roman" w:hAnsi="Times New Roman" w:cs="Times New Roman"/>
          <w:bCs/>
          <w:sz w:val="24"/>
          <w:szCs w:val="24"/>
        </w:rPr>
      </w:pPr>
      <w:r w:rsidRPr="009F18C4">
        <w:rPr>
          <w:rFonts w:ascii="Times New Roman" w:hAnsi="Times New Roman" w:cs="Times New Roman"/>
          <w:bCs/>
          <w:sz w:val="24"/>
          <w:szCs w:val="24"/>
        </w:rPr>
        <w:t>-изградени  са места и съоръжения със съответно технологично оборудване за изпълнение на гореописаната дейност.</w:t>
      </w:r>
    </w:p>
    <w:p w14:paraId="5A1D0087" w14:textId="77777777" w:rsidR="00EE2208" w:rsidRPr="009F18C4" w:rsidRDefault="00EE2208" w:rsidP="00EE2208">
      <w:pPr>
        <w:spacing w:after="120" w:line="240" w:lineRule="auto"/>
        <w:ind w:left="720"/>
        <w:jc w:val="both"/>
        <w:rPr>
          <w:rFonts w:ascii="Times New Roman" w:eastAsia="Times New Roman" w:hAnsi="Times New Roman" w:cs="Times New Roman"/>
          <w:sz w:val="24"/>
          <w:szCs w:val="24"/>
          <w:u w:val="single"/>
        </w:rPr>
      </w:pPr>
      <w:r w:rsidRPr="009F18C4">
        <w:rPr>
          <w:rFonts w:ascii="Times New Roman" w:eastAsia="Times New Roman" w:hAnsi="Times New Roman" w:cs="Times New Roman"/>
          <w:sz w:val="24"/>
          <w:szCs w:val="24"/>
          <w:u w:val="single"/>
        </w:rPr>
        <w:t>На територията на площадката ще се извършват следните дейности:</w:t>
      </w:r>
    </w:p>
    <w:p w14:paraId="25AA1E1A" w14:textId="360BAF33" w:rsidR="001036B8" w:rsidRPr="009F18C4" w:rsidRDefault="00EE2208" w:rsidP="001036B8">
      <w:pPr>
        <w:numPr>
          <w:ilvl w:val="0"/>
          <w:numId w:val="14"/>
        </w:numPr>
        <w:spacing w:after="120" w:line="240" w:lineRule="auto"/>
        <w:jc w:val="both"/>
        <w:rPr>
          <w:rFonts w:ascii="Times New Roman" w:eastAsia="Times New Roman" w:hAnsi="Times New Roman" w:cs="Times New Roman"/>
          <w:sz w:val="24"/>
          <w:szCs w:val="24"/>
        </w:rPr>
      </w:pPr>
      <w:r w:rsidRPr="009F18C4">
        <w:rPr>
          <w:rFonts w:ascii="Times New Roman" w:eastAsia="Times New Roman" w:hAnsi="Times New Roman" w:cs="Times New Roman"/>
          <w:sz w:val="24"/>
          <w:szCs w:val="24"/>
        </w:rPr>
        <w:t xml:space="preserve">Събиране и съхранение на </w:t>
      </w:r>
      <w:r w:rsidR="001036B8" w:rsidRPr="009F18C4">
        <w:rPr>
          <w:rFonts w:ascii="Times New Roman" w:eastAsia="Times New Roman" w:hAnsi="Times New Roman" w:cs="Times New Roman"/>
          <w:sz w:val="24"/>
          <w:szCs w:val="24"/>
        </w:rPr>
        <w:t>НУБА</w:t>
      </w:r>
      <w:r w:rsidR="00646AEA" w:rsidRPr="009F18C4">
        <w:rPr>
          <w:rFonts w:ascii="Times New Roman" w:eastAsia="Times New Roman" w:hAnsi="Times New Roman" w:cs="Times New Roman"/>
          <w:sz w:val="24"/>
          <w:szCs w:val="24"/>
        </w:rPr>
        <w:t xml:space="preserve">; ОЧЦМ и </w:t>
      </w:r>
      <w:r w:rsidR="00646AEA" w:rsidRPr="009F18C4">
        <w:rPr>
          <w:rFonts w:ascii="Times New Roman" w:hAnsi="Times New Roman" w:cs="Times New Roman"/>
          <w:sz w:val="24"/>
          <w:szCs w:val="24"/>
          <w:shd w:val="clear" w:color="auto" w:fill="FEFEFE"/>
        </w:rPr>
        <w:t>шлака от пещи</w:t>
      </w:r>
    </w:p>
    <w:p w14:paraId="0A5183DF" w14:textId="54174D24" w:rsidR="00EE2208" w:rsidRPr="009F18C4" w:rsidRDefault="00EE2208" w:rsidP="00EE2208">
      <w:pPr>
        <w:numPr>
          <w:ilvl w:val="0"/>
          <w:numId w:val="14"/>
        </w:numPr>
        <w:spacing w:after="120" w:line="240" w:lineRule="auto"/>
        <w:jc w:val="both"/>
        <w:rPr>
          <w:rFonts w:ascii="Times New Roman" w:eastAsia="Times New Roman" w:hAnsi="Times New Roman" w:cs="Times New Roman"/>
          <w:sz w:val="24"/>
          <w:szCs w:val="24"/>
        </w:rPr>
      </w:pPr>
      <w:r w:rsidRPr="009F18C4">
        <w:rPr>
          <w:rFonts w:ascii="Times New Roman" w:eastAsia="Times New Roman" w:hAnsi="Times New Roman" w:cs="Times New Roman"/>
          <w:sz w:val="24"/>
          <w:szCs w:val="24"/>
        </w:rPr>
        <w:t xml:space="preserve">Събиране, съхранение и третиране </w:t>
      </w:r>
      <w:r w:rsidR="00646AEA" w:rsidRPr="009F18C4">
        <w:rPr>
          <w:rFonts w:ascii="Times New Roman" w:eastAsia="Times New Roman" w:hAnsi="Times New Roman" w:cs="Times New Roman"/>
          <w:sz w:val="24"/>
          <w:szCs w:val="24"/>
        </w:rPr>
        <w:t xml:space="preserve">/разкомплектоване на </w:t>
      </w:r>
      <w:r w:rsidR="00BB1E98" w:rsidRPr="009F18C4">
        <w:rPr>
          <w:rFonts w:ascii="Times New Roman" w:eastAsia="Times New Roman" w:hAnsi="Times New Roman" w:cs="Times New Roman"/>
          <w:sz w:val="24"/>
          <w:szCs w:val="24"/>
        </w:rPr>
        <w:t>ИУМПС</w:t>
      </w:r>
      <w:r w:rsidR="001036B8" w:rsidRPr="009F18C4">
        <w:rPr>
          <w:rFonts w:ascii="Times New Roman" w:hAnsi="Times New Roman" w:cs="Times New Roman"/>
          <w:spacing w:val="-13"/>
          <w:sz w:val="24"/>
          <w:szCs w:val="24"/>
        </w:rPr>
        <w:t xml:space="preserve"> </w:t>
      </w:r>
    </w:p>
    <w:p w14:paraId="743CACDE" w14:textId="77777777" w:rsidR="00EE2208" w:rsidRPr="009F18C4" w:rsidRDefault="00EE2208" w:rsidP="00EE2208">
      <w:pPr>
        <w:numPr>
          <w:ilvl w:val="0"/>
          <w:numId w:val="14"/>
        </w:numPr>
        <w:spacing w:after="120" w:line="240" w:lineRule="auto"/>
        <w:jc w:val="both"/>
        <w:rPr>
          <w:rFonts w:ascii="Times New Roman" w:eastAsia="Times New Roman" w:hAnsi="Times New Roman" w:cs="Times New Roman"/>
          <w:sz w:val="24"/>
          <w:szCs w:val="24"/>
        </w:rPr>
      </w:pPr>
      <w:r w:rsidRPr="009F18C4">
        <w:rPr>
          <w:rFonts w:ascii="Times New Roman" w:eastAsia="Times New Roman" w:hAnsi="Times New Roman" w:cs="Times New Roman"/>
          <w:sz w:val="24"/>
          <w:szCs w:val="24"/>
        </w:rPr>
        <w:t>Съхранение на  отпадъци, генерирани от дейността на дружеството.</w:t>
      </w:r>
    </w:p>
    <w:p w14:paraId="56C0BCF4" w14:textId="77777777" w:rsidR="00455801" w:rsidRPr="009F18C4" w:rsidRDefault="00455801" w:rsidP="00455801">
      <w:pPr>
        <w:spacing w:after="120" w:line="240" w:lineRule="auto"/>
        <w:ind w:left="1068"/>
        <w:jc w:val="both"/>
        <w:rPr>
          <w:rFonts w:ascii="Times New Roman" w:eastAsia="Times New Roman" w:hAnsi="Times New Roman" w:cs="Times New Roman"/>
          <w:sz w:val="24"/>
          <w:szCs w:val="24"/>
        </w:rPr>
      </w:pPr>
    </w:p>
    <w:p w14:paraId="0D0F6F35" w14:textId="2FFE8D70" w:rsidR="00455801" w:rsidRPr="009F18C4" w:rsidRDefault="00646AEA" w:rsidP="00646AEA">
      <w:pPr>
        <w:tabs>
          <w:tab w:val="num" w:pos="1418"/>
        </w:tabs>
        <w:spacing w:line="240" w:lineRule="auto"/>
        <w:ind w:firstLine="708"/>
        <w:jc w:val="both"/>
        <w:rPr>
          <w:rFonts w:ascii="Times New Roman" w:hAnsi="Times New Roman" w:cs="Times New Roman"/>
          <w:sz w:val="24"/>
          <w:szCs w:val="24"/>
        </w:rPr>
      </w:pPr>
      <w:r w:rsidRPr="009F18C4">
        <w:rPr>
          <w:rFonts w:ascii="Times New Roman" w:eastAsia="Calibri" w:hAnsi="Times New Roman" w:cs="Times New Roman"/>
          <w:sz w:val="24"/>
          <w:szCs w:val="24"/>
        </w:rPr>
        <w:t>У</w:t>
      </w:r>
      <w:r w:rsidRPr="009F18C4">
        <w:rPr>
          <w:rFonts w:ascii="Times New Roman" w:hAnsi="Times New Roman" w:cs="Times New Roman"/>
          <w:sz w:val="24"/>
          <w:szCs w:val="24"/>
        </w:rPr>
        <w:t xml:space="preserve">величаване количествата на вече разрешените отпадъци не изисква допълнителни площи. На територията на съществуващата площадката,  чиято обща площ е </w:t>
      </w:r>
      <w:r w:rsidRPr="009F18C4">
        <w:rPr>
          <w:rFonts w:ascii="Times New Roman" w:eastAsia="Times New Roman" w:hAnsi="Times New Roman" w:cs="Times New Roman"/>
          <w:sz w:val="24"/>
          <w:szCs w:val="24"/>
        </w:rPr>
        <w:t>1822 кв.м</w:t>
      </w:r>
      <w:r w:rsidRPr="009F18C4">
        <w:rPr>
          <w:rFonts w:ascii="Times New Roman" w:hAnsi="Times New Roman" w:cs="Times New Roman"/>
          <w:sz w:val="24"/>
          <w:szCs w:val="24"/>
        </w:rPr>
        <w:t>., в обособените участъци за разделно събиране на различните по вид, състав и свойства отпадъци ще се извършват следните дейности:</w:t>
      </w:r>
    </w:p>
    <w:p w14:paraId="242A07C4" w14:textId="6461DE7D" w:rsidR="00B1744E" w:rsidRPr="009F18C4" w:rsidRDefault="008427B4" w:rsidP="00B1744E">
      <w:pPr>
        <w:spacing w:after="120" w:line="240" w:lineRule="auto"/>
        <w:ind w:firstLine="708"/>
        <w:rPr>
          <w:rFonts w:ascii="Times New Roman" w:eastAsia="Times New Roman" w:hAnsi="Times New Roman" w:cs="Times New Roman"/>
          <w:b/>
          <w:i/>
          <w:sz w:val="24"/>
          <w:szCs w:val="24"/>
          <w:u w:val="single"/>
        </w:rPr>
      </w:pPr>
      <w:r w:rsidRPr="009F18C4">
        <w:rPr>
          <w:rFonts w:ascii="Times New Roman" w:eastAsia="Times New Roman" w:hAnsi="Times New Roman" w:cs="Times New Roman"/>
          <w:b/>
          <w:i/>
          <w:sz w:val="24"/>
          <w:szCs w:val="24"/>
          <w:u w:val="single"/>
        </w:rPr>
        <w:t xml:space="preserve">ДЕЙНОСТИ </w:t>
      </w:r>
      <w:r w:rsidR="00540F17">
        <w:rPr>
          <w:rFonts w:ascii="Times New Roman" w:eastAsia="Times New Roman" w:hAnsi="Times New Roman" w:cs="Times New Roman"/>
          <w:b/>
          <w:i/>
          <w:sz w:val="24"/>
          <w:szCs w:val="24"/>
          <w:u w:val="single"/>
        </w:rPr>
        <w:t>‚</w:t>
      </w:r>
      <w:r w:rsidRPr="009F18C4">
        <w:rPr>
          <w:rFonts w:ascii="Times New Roman" w:eastAsia="Times New Roman" w:hAnsi="Times New Roman" w:cs="Times New Roman"/>
          <w:b/>
          <w:i/>
          <w:sz w:val="24"/>
          <w:szCs w:val="24"/>
          <w:u w:val="single"/>
        </w:rPr>
        <w:t xml:space="preserve">НА </w:t>
      </w:r>
      <w:r w:rsidRPr="009F18C4">
        <w:rPr>
          <w:rFonts w:ascii="Times New Roman" w:hAnsi="Times New Roman" w:cs="Times New Roman"/>
          <w:b/>
          <w:bCs/>
          <w:i/>
          <w:sz w:val="24"/>
          <w:szCs w:val="24"/>
          <w:u w:val="single"/>
        </w:rPr>
        <w:t>ИУМПС</w:t>
      </w:r>
      <w:r w:rsidR="00B1744E" w:rsidRPr="009F18C4">
        <w:rPr>
          <w:rFonts w:ascii="Times New Roman" w:eastAsia="Times New Roman" w:hAnsi="Times New Roman" w:cs="Times New Roman"/>
          <w:b/>
          <w:i/>
          <w:sz w:val="24"/>
          <w:szCs w:val="24"/>
          <w:u w:val="single"/>
        </w:rPr>
        <w:t>:</w:t>
      </w:r>
    </w:p>
    <w:p w14:paraId="7B78B6ED" w14:textId="77777777" w:rsidR="00B1744E" w:rsidRPr="009F18C4" w:rsidRDefault="00B1744E" w:rsidP="00B1744E">
      <w:pPr>
        <w:spacing w:after="0" w:line="240" w:lineRule="auto"/>
        <w:jc w:val="both"/>
        <w:rPr>
          <w:rFonts w:ascii="Times New Roman" w:eastAsia="Calibri" w:hAnsi="Times New Roman" w:cs="Times New Roman"/>
          <w:noProof/>
          <w:sz w:val="24"/>
          <w:szCs w:val="24"/>
        </w:rPr>
      </w:pPr>
      <w:r w:rsidRPr="009F18C4">
        <w:rPr>
          <w:rFonts w:ascii="Times New Roman" w:hAnsi="Times New Roman" w:cs="Times New Roman"/>
          <w:noProof/>
          <w:sz w:val="24"/>
          <w:szCs w:val="24"/>
        </w:rPr>
        <w:t>Доставчици са фирми, които притежават разрешение за дейности с отпадъци, и частни лица от цялата страна. Отпадъците да  се обработват само механично - без промяна на състава им</w:t>
      </w:r>
      <w:r w:rsidRPr="009F18C4">
        <w:rPr>
          <w:rFonts w:ascii="Times New Roman" w:hAnsi="Times New Roman" w:cs="Times New Roman"/>
          <w:sz w:val="24"/>
          <w:szCs w:val="24"/>
          <w:lang w:eastAsia="bg-BG"/>
        </w:rPr>
        <w:t>.</w:t>
      </w:r>
      <w:r w:rsidRPr="009F18C4">
        <w:rPr>
          <w:rFonts w:ascii="Times New Roman" w:eastAsia="Calibri" w:hAnsi="Times New Roman" w:cs="Times New Roman"/>
          <w:noProof/>
          <w:sz w:val="24"/>
          <w:szCs w:val="24"/>
        </w:rPr>
        <w:t xml:space="preserve"> Обработката на ИУМПС преминава основно през три нива: събиране на </w:t>
      </w:r>
      <w:r w:rsidRPr="009F18C4">
        <w:rPr>
          <w:rFonts w:ascii="Times New Roman" w:eastAsia="Calibri" w:hAnsi="Times New Roman" w:cs="Times New Roman"/>
          <w:noProof/>
          <w:sz w:val="24"/>
          <w:szCs w:val="24"/>
        </w:rPr>
        <w:lastRenderedPageBreak/>
        <w:t>старите автомобили от последния собственик; последващо третиране и отделяне на частите за повторна употреба и предаване на отделените отпадъци за оползотворяване и обезвреждане.</w:t>
      </w:r>
    </w:p>
    <w:p w14:paraId="14ABFE24" w14:textId="77777777" w:rsidR="005418F1" w:rsidRPr="009F18C4" w:rsidRDefault="005418F1" w:rsidP="005418F1">
      <w:pPr>
        <w:spacing w:after="0" w:line="240" w:lineRule="auto"/>
        <w:jc w:val="both"/>
        <w:rPr>
          <w:rFonts w:ascii="Times New Roman" w:eastAsia="Calibri" w:hAnsi="Times New Roman" w:cs="Times New Roman"/>
          <w:noProof/>
          <w:sz w:val="24"/>
          <w:szCs w:val="24"/>
        </w:rPr>
      </w:pPr>
      <w:r w:rsidRPr="009F18C4">
        <w:rPr>
          <w:rFonts w:ascii="Times New Roman" w:eastAsia="Calibri" w:hAnsi="Times New Roman" w:cs="Times New Roman"/>
          <w:noProof/>
          <w:sz w:val="24"/>
          <w:szCs w:val="24"/>
        </w:rPr>
        <w:t>Обработката на ИУМПС преминава основно през три нива: събиране на старите автомобили от последния собственик; последващо третиране и отделяне на частите за повторна употреба и предаване на отделените отпадъци за оползотворяване и обезвреждане.</w:t>
      </w:r>
    </w:p>
    <w:p w14:paraId="2541654D" w14:textId="77777777" w:rsidR="005418F1" w:rsidRPr="00E44253" w:rsidRDefault="005418F1" w:rsidP="005418F1">
      <w:pPr>
        <w:autoSpaceDE w:val="0"/>
        <w:autoSpaceDN w:val="0"/>
        <w:adjustRightInd w:val="0"/>
        <w:snapToGrid w:val="0"/>
        <w:spacing w:after="0" w:line="240" w:lineRule="auto"/>
        <w:jc w:val="both"/>
        <w:rPr>
          <w:rFonts w:ascii="Times New Roman" w:eastAsia="Times New Roman" w:hAnsi="Times New Roman" w:cs="Times New Roman"/>
          <w:sz w:val="24"/>
          <w:szCs w:val="24"/>
          <w:lang w:eastAsia="bg-BG"/>
        </w:rPr>
      </w:pPr>
      <w:r w:rsidRPr="009F18C4">
        <w:rPr>
          <w:rFonts w:ascii="Times New Roman" w:eastAsia="Times New Roman" w:hAnsi="Times New Roman" w:cs="Times New Roman"/>
          <w:sz w:val="24"/>
          <w:szCs w:val="24"/>
          <w:lang w:eastAsia="bg-BG"/>
        </w:rPr>
        <w:t xml:space="preserve">Приетите ИУМПС отпадъци с код 16 01 04* се съхраняват на обособено място на откритата бетонирана площадка. </w:t>
      </w:r>
      <w:r w:rsidRPr="009F18C4">
        <w:rPr>
          <w:rFonts w:ascii="Times New Roman" w:eastAsia="Calibri" w:hAnsi="Times New Roman" w:cs="Times New Roman"/>
          <w:bCs/>
          <w:sz w:val="24"/>
          <w:szCs w:val="24"/>
        </w:rPr>
        <w:t>Операциите по разкомплектоване на ИУМПС включват</w:t>
      </w:r>
      <w:r w:rsidRPr="009F18C4">
        <w:rPr>
          <w:rFonts w:ascii="Times New Roman" w:eastAsia="Calibri" w:hAnsi="Times New Roman" w:cs="Times New Roman"/>
          <w:spacing w:val="4"/>
          <w:sz w:val="24"/>
          <w:szCs w:val="24"/>
        </w:rPr>
        <w:t xml:space="preserve"> демонтиране на и</w:t>
      </w:r>
      <w:r w:rsidRPr="009F18C4">
        <w:rPr>
          <w:rFonts w:ascii="Times New Roman" w:eastAsia="Calibri" w:hAnsi="Times New Roman" w:cs="Times New Roman"/>
          <w:spacing w:val="5"/>
          <w:sz w:val="24"/>
          <w:szCs w:val="24"/>
        </w:rPr>
        <w:t xml:space="preserve">зкупените </w:t>
      </w:r>
      <w:r w:rsidRPr="009F18C4">
        <w:rPr>
          <w:rFonts w:ascii="Times New Roman" w:eastAsia="Calibri" w:hAnsi="Times New Roman" w:cs="Times New Roman"/>
          <w:spacing w:val="4"/>
          <w:sz w:val="24"/>
          <w:szCs w:val="24"/>
        </w:rPr>
        <w:t xml:space="preserve"> от физически или юридически лица </w:t>
      </w:r>
      <w:r w:rsidRPr="00E44253">
        <w:rPr>
          <w:rFonts w:ascii="Times New Roman" w:eastAsia="Calibri" w:hAnsi="Times New Roman" w:cs="Times New Roman"/>
          <w:spacing w:val="4"/>
          <w:sz w:val="24"/>
          <w:szCs w:val="24"/>
        </w:rPr>
        <w:t xml:space="preserve">бракувани  автомобили на части, </w:t>
      </w:r>
      <w:r w:rsidRPr="00E44253">
        <w:rPr>
          <w:rFonts w:ascii="Times New Roman" w:eastAsia="Calibri" w:hAnsi="Times New Roman" w:cs="Times New Roman"/>
          <w:spacing w:val="14"/>
          <w:sz w:val="24"/>
          <w:szCs w:val="24"/>
        </w:rPr>
        <w:t xml:space="preserve">възли и детайли оттях, </w:t>
      </w:r>
      <w:r w:rsidRPr="00E44253">
        <w:rPr>
          <w:rFonts w:ascii="Times New Roman" w:eastAsia="Calibri" w:hAnsi="Times New Roman" w:cs="Times New Roman"/>
          <w:spacing w:val="9"/>
          <w:sz w:val="24"/>
          <w:szCs w:val="24"/>
        </w:rPr>
        <w:t xml:space="preserve">като годните такива се </w:t>
      </w:r>
      <w:r w:rsidRPr="00E44253">
        <w:rPr>
          <w:rFonts w:ascii="Times New Roman" w:eastAsia="Calibri" w:hAnsi="Times New Roman" w:cs="Times New Roman"/>
          <w:spacing w:val="7"/>
          <w:sz w:val="24"/>
          <w:szCs w:val="24"/>
        </w:rPr>
        <w:t xml:space="preserve">предлагат за продажба на клиенти, а негодните остатъци от купетата и </w:t>
      </w:r>
      <w:r w:rsidRPr="00E44253">
        <w:rPr>
          <w:rFonts w:ascii="Times New Roman" w:eastAsia="Calibri" w:hAnsi="Times New Roman" w:cs="Times New Roman"/>
          <w:spacing w:val="6"/>
          <w:sz w:val="24"/>
          <w:szCs w:val="24"/>
        </w:rPr>
        <w:t>формираните отпадъци  се сортират и съхраняват  до предаването им за последващо третиране.</w:t>
      </w:r>
    </w:p>
    <w:p w14:paraId="58D7F39E" w14:textId="77777777" w:rsidR="005418F1" w:rsidRPr="00E44253" w:rsidRDefault="005418F1" w:rsidP="005418F1">
      <w:pPr>
        <w:spacing w:line="240" w:lineRule="auto"/>
        <w:jc w:val="both"/>
        <w:rPr>
          <w:rFonts w:ascii="Times New Roman" w:eastAsia="Times New Roman" w:hAnsi="Times New Roman" w:cs="Times New Roman"/>
          <w:sz w:val="24"/>
          <w:szCs w:val="24"/>
          <w:lang w:eastAsia="bg-BG"/>
        </w:rPr>
      </w:pPr>
      <w:r w:rsidRPr="00E44253">
        <w:rPr>
          <w:rFonts w:ascii="Times New Roman" w:eastAsia="Times New Roman" w:hAnsi="Times New Roman" w:cs="Times New Roman"/>
          <w:sz w:val="24"/>
          <w:szCs w:val="24"/>
          <w:lang w:eastAsia="bg-BG"/>
        </w:rPr>
        <w:t>Предварителното третиране на ИУМПС се извършва в обособена зона за разкомплектоване на ИУМПС. Разкомплектоването ще се извършва в следната последователност: Отделят се оловните акумулаторни батерии и резервоарите за втечнени газове. Отделят  се или се неутрализират потенциално експлозивните компоненти (в т.ч. въздушни възглавници). Отстраняват се всички флуиди, съдържащи се в ИУМПС-горива, смазочни масла, антифриз, охлаждащи течности. Отделените течности се съхраняват разделно в подхоодящи съдове. След запълването на съдовете, ще бъдат предавани за последващо третиране. Премахват се всички компоненти. Отделят се катализаторите и маслените филтри. Отделят се металните компоненти, съдържащи мед, алуминий. Отделят се гумите. Отделят се големите пластмасови компоненти. Отделят се стъклата. Отделят се останалите компоненти-седалки и др.</w:t>
      </w:r>
    </w:p>
    <w:p w14:paraId="6FA9DA86" w14:textId="77777777" w:rsidR="005418F1" w:rsidRPr="00E44253" w:rsidRDefault="005418F1" w:rsidP="005418F1">
      <w:pPr>
        <w:spacing w:line="240" w:lineRule="auto"/>
        <w:jc w:val="both"/>
        <w:rPr>
          <w:rFonts w:ascii="Times New Roman" w:hAnsi="Times New Roman" w:cs="Times New Roman"/>
          <w:i/>
          <w:iCs/>
          <w:spacing w:val="-5"/>
          <w:sz w:val="24"/>
          <w:szCs w:val="24"/>
        </w:rPr>
      </w:pPr>
      <w:r w:rsidRPr="00E44253">
        <w:rPr>
          <w:rFonts w:ascii="Times New Roman" w:hAnsi="Times New Roman" w:cs="Times New Roman"/>
          <w:sz w:val="24"/>
          <w:szCs w:val="24"/>
        </w:rPr>
        <w:t>Ако в процеса на разкомплектоване на ИУМПС се отделят годни за повторна употреба цели елементи и агрегати, врати, калници, капаци, брони, стъкла, фарове, огледала и др., същите могат да се продават като авточасти повторна употреба, като се  се попълва декларация по образец съгласно приложение № 4. (</w:t>
      </w:r>
      <w:r w:rsidRPr="00E44253">
        <w:rPr>
          <w:rFonts w:ascii="Times New Roman" w:hAnsi="Times New Roman" w:cs="Times New Roman"/>
          <w:i/>
          <w:sz w:val="24"/>
          <w:szCs w:val="24"/>
        </w:rPr>
        <w:t xml:space="preserve">чл. 25. ал.1 от   наредбата за ИУМПС обн. ДВ. бр.7 от 25 Януари 2013г., ....посл. изм. и доп. </w:t>
      </w:r>
      <w:r w:rsidRPr="00E44253">
        <w:rPr>
          <w:rFonts w:ascii="Times New Roman" w:hAnsi="Times New Roman" w:cs="Times New Roman"/>
          <w:i/>
          <w:iCs/>
          <w:sz w:val="24"/>
          <w:szCs w:val="24"/>
          <w:shd w:val="clear" w:color="auto" w:fill="FEFEFE"/>
        </w:rPr>
        <w:t>ДВ. бр.2 от 8 Януари 2021г</w:t>
      </w:r>
      <w:r w:rsidRPr="00E44253">
        <w:rPr>
          <w:rFonts w:ascii="Times New Roman" w:hAnsi="Times New Roman" w:cs="Times New Roman"/>
          <w:i/>
          <w:iCs/>
          <w:sz w:val="24"/>
          <w:szCs w:val="24"/>
        </w:rPr>
        <w:t>.)</w:t>
      </w:r>
    </w:p>
    <w:p w14:paraId="6231369F" w14:textId="77777777" w:rsidR="005418F1" w:rsidRPr="00E44253" w:rsidRDefault="005418F1" w:rsidP="005418F1">
      <w:pPr>
        <w:spacing w:line="240" w:lineRule="auto"/>
        <w:jc w:val="both"/>
        <w:rPr>
          <w:rFonts w:ascii="Times New Roman" w:hAnsi="Times New Roman" w:cs="Times New Roman"/>
          <w:spacing w:val="-5"/>
          <w:sz w:val="24"/>
          <w:szCs w:val="24"/>
        </w:rPr>
      </w:pPr>
      <w:r w:rsidRPr="00E44253">
        <w:rPr>
          <w:rFonts w:ascii="Times New Roman" w:eastAsia="Times New Roman" w:hAnsi="Times New Roman" w:cs="Times New Roman"/>
          <w:sz w:val="24"/>
          <w:szCs w:val="24"/>
          <w:lang w:eastAsia="bg-BG"/>
        </w:rPr>
        <w:t xml:space="preserve"> Не подлежащите на повторна употреба и оползотворяване компоненти и материали от ИУМПС, </w:t>
      </w:r>
      <w:r w:rsidRPr="00E44253">
        <w:rPr>
          <w:rFonts w:ascii="Times New Roman" w:hAnsi="Times New Roman" w:cs="Times New Roman"/>
          <w:sz w:val="24"/>
          <w:szCs w:val="24"/>
        </w:rPr>
        <w:t xml:space="preserve">ще се </w:t>
      </w:r>
      <w:r w:rsidRPr="00E44253">
        <w:rPr>
          <w:rFonts w:ascii="Times New Roman" w:eastAsia="Times New Roman" w:hAnsi="Times New Roman" w:cs="Times New Roman"/>
          <w:sz w:val="24"/>
          <w:szCs w:val="24"/>
          <w:lang w:eastAsia="bg-BG"/>
        </w:rPr>
        <w:t xml:space="preserve"> събират и съхраняват на обособено място на площадката до предаването им, съгласно изискванията на ЗУО и подзаконовите нормативни актове по прилагането му. На специално обособена покрита площадка с непропусклив под са осигурени подходящи резервоари за разделно съхраняване на  течностите/горива, смазочни масла, масла от предавателни кутии, хидравлични и др. масла, охлаждащи течности, антифриз, спирачни течности, получени при разкомплектоването на ИУМПС.</w:t>
      </w:r>
    </w:p>
    <w:p w14:paraId="150959FD" w14:textId="77777777" w:rsidR="005418F1" w:rsidRPr="00E44253" w:rsidRDefault="005418F1" w:rsidP="005418F1">
      <w:pPr>
        <w:spacing w:after="120" w:line="240" w:lineRule="auto"/>
        <w:ind w:left="-142" w:right="235"/>
        <w:jc w:val="both"/>
        <w:rPr>
          <w:rFonts w:ascii="Times New Roman" w:eastAsia="Calibri" w:hAnsi="Times New Roman" w:cs="Times New Roman"/>
          <w:sz w:val="24"/>
          <w:szCs w:val="24"/>
        </w:rPr>
      </w:pPr>
      <w:r w:rsidRPr="00E44253">
        <w:rPr>
          <w:rFonts w:ascii="Times New Roman" w:eastAsia="Calibri" w:hAnsi="Times New Roman" w:cs="Times New Roman"/>
          <w:spacing w:val="-11"/>
          <w:sz w:val="24"/>
          <w:szCs w:val="24"/>
        </w:rPr>
        <w:t xml:space="preserve">За ефективното извършване на описаните дейности, в центъра  разкомплектоване на </w:t>
      </w:r>
      <w:r w:rsidRPr="00E44253">
        <w:rPr>
          <w:rFonts w:ascii="Times New Roman" w:eastAsia="Calibri" w:hAnsi="Times New Roman" w:cs="Times New Roman"/>
          <w:sz w:val="24"/>
          <w:szCs w:val="24"/>
        </w:rPr>
        <w:t xml:space="preserve"> ИУМПС са обособени участъци и сектори, както следва:</w:t>
      </w:r>
    </w:p>
    <w:p w14:paraId="22CE0BCA" w14:textId="77777777" w:rsidR="005418F1" w:rsidRPr="00E44253" w:rsidRDefault="005418F1" w:rsidP="005418F1">
      <w:pPr>
        <w:spacing w:after="120" w:line="240" w:lineRule="auto"/>
        <w:ind w:right="235"/>
        <w:jc w:val="both"/>
        <w:rPr>
          <w:rFonts w:ascii="Times New Roman" w:eastAsia="Calibri" w:hAnsi="Times New Roman" w:cs="Times New Roman"/>
          <w:b/>
          <w:sz w:val="24"/>
          <w:szCs w:val="24"/>
        </w:rPr>
      </w:pPr>
    </w:p>
    <w:p w14:paraId="55A705CB" w14:textId="77777777" w:rsidR="005418F1" w:rsidRPr="00E44253" w:rsidRDefault="005418F1" w:rsidP="005418F1">
      <w:pPr>
        <w:spacing w:after="120" w:line="240" w:lineRule="auto"/>
        <w:ind w:right="235"/>
        <w:jc w:val="both"/>
        <w:rPr>
          <w:rFonts w:ascii="Times New Roman" w:eastAsia="Calibri" w:hAnsi="Times New Roman" w:cs="Times New Roman"/>
          <w:sz w:val="24"/>
          <w:szCs w:val="24"/>
        </w:rPr>
      </w:pPr>
      <w:r w:rsidRPr="00E44253">
        <w:rPr>
          <w:rFonts w:ascii="Times New Roman" w:eastAsia="Calibri" w:hAnsi="Times New Roman" w:cs="Times New Roman"/>
          <w:b/>
          <w:sz w:val="24"/>
          <w:szCs w:val="24"/>
        </w:rPr>
        <w:t>УЧАСТЪК ЗА СЪБИРАНЕ,  СЪХРАНЕНИЕ И РАЗКОМПЛЕКТОВАНЕ  НА ИУМПС</w:t>
      </w:r>
    </w:p>
    <w:p w14:paraId="03962C8B" w14:textId="77777777" w:rsidR="005418F1" w:rsidRPr="00E44253" w:rsidRDefault="005418F1" w:rsidP="005418F1">
      <w:pPr>
        <w:spacing w:after="120" w:line="240" w:lineRule="auto"/>
        <w:ind w:left="-142" w:right="235"/>
        <w:jc w:val="both"/>
        <w:rPr>
          <w:rFonts w:ascii="Times New Roman" w:eastAsia="Calibri" w:hAnsi="Times New Roman" w:cs="Times New Roman"/>
          <w:sz w:val="24"/>
          <w:szCs w:val="24"/>
        </w:rPr>
      </w:pPr>
      <w:r w:rsidRPr="00E44253">
        <w:rPr>
          <w:rFonts w:ascii="Times New Roman" w:eastAsia="Calibri" w:hAnsi="Times New Roman" w:cs="Times New Roman"/>
          <w:b/>
          <w:i/>
          <w:sz w:val="24"/>
          <w:szCs w:val="24"/>
        </w:rPr>
        <w:t xml:space="preserve">Сектор за приемане на ИУМПС- </w:t>
      </w:r>
      <w:r w:rsidRPr="00E44253">
        <w:rPr>
          <w:rFonts w:ascii="Times New Roman" w:eastAsia="Calibri" w:hAnsi="Times New Roman" w:cs="Times New Roman"/>
          <w:spacing w:val="-6"/>
          <w:sz w:val="24"/>
          <w:szCs w:val="24"/>
        </w:rPr>
        <w:t xml:space="preserve">На територията на сектора се извършва приемане на закупените бракувани автомобили. След това  се </w:t>
      </w:r>
      <w:r w:rsidRPr="00E44253">
        <w:rPr>
          <w:rFonts w:ascii="Times New Roman" w:eastAsia="Calibri" w:hAnsi="Times New Roman" w:cs="Times New Roman"/>
          <w:sz w:val="24"/>
          <w:szCs w:val="24"/>
        </w:rPr>
        <w:t>насочват към съответния участък за последващо третиране – демонтиране, разглобяване</w:t>
      </w:r>
    </w:p>
    <w:p w14:paraId="33378446" w14:textId="77777777" w:rsidR="005418F1" w:rsidRPr="00E44253" w:rsidRDefault="005418F1" w:rsidP="005418F1">
      <w:pPr>
        <w:spacing w:after="120" w:line="240" w:lineRule="auto"/>
        <w:ind w:left="-142" w:right="235"/>
        <w:jc w:val="both"/>
        <w:rPr>
          <w:rFonts w:ascii="Times New Roman" w:eastAsia="Calibri" w:hAnsi="Times New Roman" w:cs="Times New Roman"/>
          <w:sz w:val="24"/>
          <w:szCs w:val="24"/>
        </w:rPr>
      </w:pPr>
      <w:r w:rsidRPr="00E44253">
        <w:rPr>
          <w:rFonts w:ascii="Times New Roman" w:eastAsia="Calibri" w:hAnsi="Times New Roman" w:cs="Times New Roman"/>
          <w:b/>
          <w:i/>
          <w:spacing w:val="-7"/>
          <w:sz w:val="24"/>
          <w:szCs w:val="24"/>
        </w:rPr>
        <w:lastRenderedPageBreak/>
        <w:t xml:space="preserve">Сектор за източване на масла и демонтаж - </w:t>
      </w:r>
      <w:r w:rsidRPr="00E44253">
        <w:rPr>
          <w:rFonts w:ascii="Times New Roman" w:eastAsia="Calibri" w:hAnsi="Times New Roman" w:cs="Times New Roman"/>
          <w:sz w:val="24"/>
          <w:szCs w:val="24"/>
        </w:rPr>
        <w:t>Приетите на територията на площадката ИУМПС  се насочват в закритото производствено помещение , на територията на което безопасно, без разливи  се източват  масла и др. течни нефтопродукти и  се извършва източването на всички маслено напълнени агрегати. Отстраняват се всички опасни компоненти и се извършва демонтиране и разглобяване   на всички годни за повторна употреба компоненти; отделят се подлежащите на рециклиране отпадъци и тези предвидени за обезвреждане/депониране.</w:t>
      </w:r>
    </w:p>
    <w:p w14:paraId="73DA389C" w14:textId="77777777" w:rsidR="005418F1" w:rsidRPr="00E44253" w:rsidRDefault="005418F1" w:rsidP="005418F1">
      <w:pPr>
        <w:spacing w:after="120" w:line="240" w:lineRule="auto"/>
        <w:ind w:left="7" w:right="235"/>
        <w:jc w:val="both"/>
        <w:rPr>
          <w:rFonts w:ascii="Times New Roman" w:eastAsia="Calibri" w:hAnsi="Times New Roman" w:cs="Times New Roman"/>
          <w:b/>
          <w:sz w:val="24"/>
          <w:szCs w:val="24"/>
        </w:rPr>
      </w:pPr>
    </w:p>
    <w:p w14:paraId="15BAA7F1" w14:textId="77777777" w:rsidR="005418F1" w:rsidRPr="00E44253" w:rsidRDefault="005418F1" w:rsidP="005418F1">
      <w:pPr>
        <w:spacing w:after="120" w:line="240" w:lineRule="auto"/>
        <w:ind w:left="7" w:right="235"/>
        <w:jc w:val="both"/>
        <w:rPr>
          <w:rFonts w:ascii="Times New Roman" w:eastAsia="Calibri" w:hAnsi="Times New Roman" w:cs="Times New Roman"/>
          <w:spacing w:val="6"/>
          <w:sz w:val="24"/>
          <w:szCs w:val="24"/>
        </w:rPr>
      </w:pPr>
      <w:r w:rsidRPr="00E44253">
        <w:rPr>
          <w:rFonts w:ascii="Times New Roman" w:eastAsia="Calibri" w:hAnsi="Times New Roman" w:cs="Times New Roman"/>
          <w:b/>
          <w:sz w:val="24"/>
          <w:szCs w:val="24"/>
        </w:rPr>
        <w:t>УЧАСТЪК ЗА  СЪХРАНЕНИЕ   НА КОМПОНЕНТИТЕ ОТ ИУМПС</w:t>
      </w:r>
    </w:p>
    <w:p w14:paraId="34C9985A" w14:textId="77777777" w:rsidR="005418F1" w:rsidRPr="00E44253" w:rsidRDefault="005418F1" w:rsidP="005418F1">
      <w:pPr>
        <w:spacing w:after="120" w:line="240" w:lineRule="auto"/>
        <w:ind w:right="235"/>
        <w:jc w:val="both"/>
        <w:rPr>
          <w:rFonts w:ascii="Times New Roman" w:eastAsia="Calibri" w:hAnsi="Times New Roman" w:cs="Times New Roman"/>
          <w:spacing w:val="7"/>
          <w:sz w:val="24"/>
          <w:szCs w:val="24"/>
        </w:rPr>
      </w:pPr>
      <w:r w:rsidRPr="00E44253">
        <w:rPr>
          <w:rFonts w:ascii="Times New Roman" w:eastAsia="Calibri" w:hAnsi="Times New Roman" w:cs="Times New Roman"/>
          <w:b/>
          <w:i/>
          <w:spacing w:val="-8"/>
          <w:sz w:val="24"/>
          <w:szCs w:val="24"/>
        </w:rPr>
        <w:t xml:space="preserve">Сектор за съхранение на разглобените автомобили - </w:t>
      </w:r>
      <w:r w:rsidRPr="00E44253">
        <w:rPr>
          <w:rFonts w:ascii="Times New Roman" w:eastAsia="Calibri" w:hAnsi="Times New Roman" w:cs="Times New Roman"/>
          <w:sz w:val="24"/>
          <w:szCs w:val="24"/>
        </w:rPr>
        <w:t xml:space="preserve">Получените при разкомплектоването авточасти годни за повторна  употреба ще се съхраняват в изградената за целта складова база и ще се  </w:t>
      </w:r>
      <w:r w:rsidRPr="00E44253">
        <w:rPr>
          <w:rFonts w:ascii="Times New Roman" w:eastAsia="Calibri" w:hAnsi="Times New Roman" w:cs="Times New Roman"/>
          <w:spacing w:val="9"/>
          <w:sz w:val="24"/>
          <w:szCs w:val="24"/>
        </w:rPr>
        <w:t xml:space="preserve">се </w:t>
      </w:r>
      <w:r w:rsidRPr="00E44253">
        <w:rPr>
          <w:rFonts w:ascii="Times New Roman" w:eastAsia="Calibri" w:hAnsi="Times New Roman" w:cs="Times New Roman"/>
          <w:spacing w:val="7"/>
          <w:sz w:val="24"/>
          <w:szCs w:val="24"/>
        </w:rPr>
        <w:t>предлагат за продажба на клиенти.</w:t>
      </w:r>
    </w:p>
    <w:p w14:paraId="34E67955" w14:textId="77777777" w:rsidR="005418F1" w:rsidRPr="00E44253" w:rsidRDefault="005418F1" w:rsidP="005418F1">
      <w:pPr>
        <w:spacing w:after="120" w:line="240" w:lineRule="auto"/>
        <w:ind w:right="235"/>
        <w:jc w:val="both"/>
        <w:rPr>
          <w:rFonts w:ascii="Times New Roman" w:eastAsia="Calibri" w:hAnsi="Times New Roman" w:cs="Times New Roman"/>
          <w:spacing w:val="7"/>
          <w:sz w:val="24"/>
          <w:szCs w:val="24"/>
        </w:rPr>
      </w:pPr>
      <w:r w:rsidRPr="00E44253">
        <w:rPr>
          <w:rFonts w:ascii="Times New Roman" w:eastAsia="Calibri" w:hAnsi="Times New Roman" w:cs="Times New Roman"/>
          <w:b/>
          <w:i/>
          <w:sz w:val="24"/>
          <w:szCs w:val="24"/>
        </w:rPr>
        <w:t xml:space="preserve">Сектор за съхранение на образуваните при разкомплектоването отпадъци - </w:t>
      </w:r>
      <w:r w:rsidRPr="00E44253">
        <w:rPr>
          <w:rFonts w:ascii="Times New Roman" w:eastAsia="Calibri" w:hAnsi="Times New Roman" w:cs="Times New Roman"/>
          <w:spacing w:val="7"/>
          <w:sz w:val="24"/>
          <w:szCs w:val="24"/>
        </w:rPr>
        <w:t xml:space="preserve">Негодните компоненти  от ИУМПС-купетата и </w:t>
      </w:r>
      <w:r w:rsidRPr="00E44253">
        <w:rPr>
          <w:rFonts w:ascii="Times New Roman" w:eastAsia="Calibri" w:hAnsi="Times New Roman" w:cs="Times New Roman"/>
          <w:spacing w:val="6"/>
          <w:sz w:val="24"/>
          <w:szCs w:val="24"/>
        </w:rPr>
        <w:t xml:space="preserve">формираните отпадъци  ще се сортират и съхраняват  до предаването им за последващо третиране </w:t>
      </w:r>
      <w:r w:rsidRPr="00E44253">
        <w:rPr>
          <w:rFonts w:ascii="Times New Roman" w:eastAsia="Calibri" w:hAnsi="Times New Roman" w:cs="Times New Roman"/>
          <w:sz w:val="24"/>
          <w:szCs w:val="24"/>
        </w:rPr>
        <w:t>въз основа на писмен договор с лица, притежаващи документ по чл. 35 от ЗУО за отпадъци със съответния код съгласно Наредбата по чл.5 от ЗУО за класификация на отпадъците. Всички опасни отпадъци, формирани от дейността на площадките ще се съхраняват</w:t>
      </w:r>
      <w:r w:rsidRPr="00E44253">
        <w:rPr>
          <w:rFonts w:ascii="Times New Roman" w:eastAsia="Calibri" w:hAnsi="Times New Roman" w:cs="Times New Roman"/>
          <w:spacing w:val="6"/>
          <w:sz w:val="24"/>
          <w:szCs w:val="24"/>
        </w:rPr>
        <w:t xml:space="preserve"> разделно</w:t>
      </w:r>
      <w:r w:rsidRPr="00E44253">
        <w:rPr>
          <w:rFonts w:ascii="Times New Roman" w:eastAsia="Calibri" w:hAnsi="Times New Roman" w:cs="Times New Roman"/>
          <w:spacing w:val="5"/>
          <w:sz w:val="24"/>
          <w:szCs w:val="24"/>
        </w:rPr>
        <w:t xml:space="preserve"> по подходящ начин, съгласно техния произход, вид, състав и характерни свойства в съответствие с изискванията, </w:t>
      </w:r>
      <w:r w:rsidRPr="00E44253">
        <w:rPr>
          <w:rFonts w:ascii="Times New Roman" w:eastAsia="Calibri" w:hAnsi="Times New Roman" w:cs="Times New Roman"/>
          <w:spacing w:val="9"/>
          <w:sz w:val="24"/>
          <w:szCs w:val="24"/>
        </w:rPr>
        <w:t xml:space="preserve">поставени </w:t>
      </w:r>
      <w:r w:rsidRPr="00E44253">
        <w:rPr>
          <w:rFonts w:ascii="Times New Roman" w:eastAsia="Calibri" w:hAnsi="Times New Roman" w:cs="Times New Roman"/>
          <w:spacing w:val="5"/>
          <w:sz w:val="24"/>
          <w:szCs w:val="24"/>
        </w:rPr>
        <w:t xml:space="preserve">в наредби, касаещи специфичните отпадъци. Съдовете, в които се съхраняват събраните и формираните от дейността отпадъци  са изолирани от околната среда; притежават корозивна устойчивост  спрямо веществата съдържащи се в отпадъците и материалът от който са  изработени  не взаимодейства с тях. Поставени са  обозначителни табели за кода и наименованието на съответния отпадък, съгласно </w:t>
      </w:r>
      <w:r w:rsidRPr="00E44253">
        <w:rPr>
          <w:rFonts w:ascii="Times New Roman" w:eastAsia="Calibri" w:hAnsi="Times New Roman" w:cs="Times New Roman"/>
          <w:spacing w:val="-5"/>
          <w:sz w:val="24"/>
          <w:szCs w:val="24"/>
        </w:rPr>
        <w:t>Наредба № 2 /2014 год.</w:t>
      </w:r>
    </w:p>
    <w:p w14:paraId="109E5A9E" w14:textId="77777777" w:rsidR="00B1744E" w:rsidRPr="00E44253" w:rsidRDefault="00B1744E" w:rsidP="00B1744E">
      <w:pPr>
        <w:spacing w:after="0" w:line="240" w:lineRule="auto"/>
        <w:jc w:val="both"/>
        <w:rPr>
          <w:rFonts w:ascii="Times New Roman" w:hAnsi="Times New Roman" w:cs="Times New Roman"/>
          <w:sz w:val="24"/>
          <w:szCs w:val="24"/>
          <w:lang w:eastAsia="bg-BG"/>
        </w:rPr>
      </w:pPr>
    </w:p>
    <w:p w14:paraId="26070ED4" w14:textId="6556376E" w:rsidR="00AC65F7" w:rsidRPr="00E44253" w:rsidRDefault="008427B4" w:rsidP="008427B4">
      <w:pPr>
        <w:spacing w:after="120" w:line="240" w:lineRule="auto"/>
        <w:ind w:firstLine="708"/>
        <w:jc w:val="center"/>
        <w:rPr>
          <w:rFonts w:ascii="Times New Roman" w:eastAsia="Times New Roman" w:hAnsi="Times New Roman" w:cs="Times New Roman"/>
          <w:b/>
          <w:i/>
          <w:sz w:val="24"/>
          <w:szCs w:val="24"/>
          <w:u w:val="single"/>
        </w:rPr>
      </w:pPr>
      <w:r w:rsidRPr="00E44253">
        <w:rPr>
          <w:rFonts w:ascii="Times New Roman" w:eastAsia="Times New Roman" w:hAnsi="Times New Roman" w:cs="Times New Roman"/>
          <w:b/>
          <w:i/>
          <w:sz w:val="24"/>
          <w:szCs w:val="24"/>
          <w:u w:val="single"/>
        </w:rPr>
        <w:t xml:space="preserve">ДЕЙНОСТИ </w:t>
      </w:r>
      <w:r>
        <w:rPr>
          <w:rFonts w:ascii="Times New Roman" w:eastAsia="Times New Roman" w:hAnsi="Times New Roman" w:cs="Times New Roman"/>
          <w:b/>
          <w:i/>
          <w:sz w:val="24"/>
          <w:szCs w:val="24"/>
          <w:u w:val="single"/>
        </w:rPr>
        <w:t xml:space="preserve">С </w:t>
      </w:r>
      <w:r w:rsidRPr="00E44253">
        <w:rPr>
          <w:rFonts w:ascii="Times New Roman" w:eastAsia="Times New Roman" w:hAnsi="Times New Roman" w:cs="Times New Roman"/>
          <w:b/>
          <w:i/>
          <w:sz w:val="24"/>
          <w:szCs w:val="24"/>
          <w:u w:val="single"/>
        </w:rPr>
        <w:t>ОЧЦМ:</w:t>
      </w:r>
    </w:p>
    <w:p w14:paraId="77D0B407" w14:textId="77777777" w:rsidR="00AC65F7" w:rsidRPr="00E44253" w:rsidRDefault="00AC65F7" w:rsidP="00AC65F7">
      <w:pPr>
        <w:spacing w:line="240" w:lineRule="auto"/>
        <w:jc w:val="both"/>
        <w:rPr>
          <w:rFonts w:ascii="Times New Roman" w:eastAsia="Calibri" w:hAnsi="Times New Roman" w:cs="Times New Roman"/>
          <w:i/>
          <w:sz w:val="24"/>
          <w:szCs w:val="24"/>
        </w:rPr>
      </w:pPr>
      <w:r w:rsidRPr="00E44253">
        <w:rPr>
          <w:rFonts w:ascii="Times New Roman" w:eastAsia="Calibri" w:hAnsi="Times New Roman" w:cs="Times New Roman"/>
          <w:noProof/>
          <w:sz w:val="24"/>
          <w:szCs w:val="24"/>
        </w:rPr>
        <w:t>Различните метални отпадъци-п</w:t>
      </w:r>
      <w:r w:rsidRPr="00E44253">
        <w:rPr>
          <w:rFonts w:ascii="Times New Roman" w:eastAsia="Calibri" w:hAnsi="Times New Roman" w:cs="Times New Roman"/>
          <w:sz w:val="24"/>
          <w:szCs w:val="24"/>
        </w:rPr>
        <w:t>олучени от добива, преработката или механичната обработка на цветни и черни метали и сплавите им;  бракуваните машини, съоръжения, детайли и конструкции от производствен или строителен характер;</w:t>
      </w:r>
      <w:r w:rsidRPr="00E44253">
        <w:rPr>
          <w:rFonts w:ascii="Times New Roman" w:eastAsia="Calibri" w:hAnsi="Times New Roman" w:cs="Times New Roman"/>
          <w:noProof/>
          <w:sz w:val="24"/>
          <w:szCs w:val="24"/>
        </w:rPr>
        <w:t xml:space="preserve"> образуваните от разкомплектоването на ИУМПС или ремонтна дейност на МПС метали; </w:t>
      </w:r>
      <w:r w:rsidRPr="00E44253">
        <w:rPr>
          <w:rFonts w:ascii="Times New Roman" w:eastAsia="Calibri" w:hAnsi="Times New Roman" w:cs="Times New Roman"/>
          <w:sz w:val="24"/>
          <w:szCs w:val="24"/>
        </w:rPr>
        <w:t>ОЧЦМ с битов характер и др. ще се събират разделно  и временно ще се съхраняват по подходящ начин, съгласно техния произход, вид, състав и характерни свойства, в съответствие с изискванията поставени в Закона за управление на отпадъците /</w:t>
      </w:r>
      <w:r w:rsidRPr="00E44253">
        <w:rPr>
          <w:rFonts w:ascii="Times New Roman" w:eastAsia="Calibri" w:hAnsi="Times New Roman" w:cs="Times New Roman"/>
          <w:i/>
          <w:sz w:val="24"/>
          <w:szCs w:val="24"/>
        </w:rPr>
        <w:t>обн. ДВ бр. 53 от 13.07.2012 г., изм. и доп..... посл.</w:t>
      </w:r>
      <w:r w:rsidRPr="00E44253">
        <w:rPr>
          <w:rFonts w:ascii="Times New Roman" w:eastAsia="Calibri" w:hAnsi="Times New Roman" w:cs="Times New Roman"/>
          <w:sz w:val="24"/>
          <w:szCs w:val="24"/>
        </w:rPr>
        <w:t xml:space="preserve"> </w:t>
      </w:r>
      <w:r w:rsidRPr="00E44253">
        <w:rPr>
          <w:rFonts w:ascii="Times New Roman" w:hAnsi="Times New Roman" w:cs="Times New Roman"/>
          <w:sz w:val="24"/>
          <w:szCs w:val="24"/>
          <w:shd w:val="clear" w:color="auto" w:fill="FEFEFE"/>
        </w:rPr>
        <w:t xml:space="preserve">  </w:t>
      </w:r>
      <w:r w:rsidRPr="00E44253">
        <w:rPr>
          <w:rFonts w:ascii="Times New Roman" w:hAnsi="Times New Roman" w:cs="Times New Roman"/>
          <w:i/>
          <w:sz w:val="24"/>
          <w:szCs w:val="24"/>
          <w:shd w:val="clear" w:color="auto" w:fill="FEFEFE"/>
        </w:rPr>
        <w:t>изм. и доп. ДВ. бр.19 от 5 Март 2021г.</w:t>
      </w:r>
      <w:r w:rsidRPr="00E44253">
        <w:rPr>
          <w:rFonts w:ascii="Times New Roman" w:eastAsia="Calibri" w:hAnsi="Times New Roman" w:cs="Times New Roman"/>
          <w:i/>
          <w:sz w:val="24"/>
          <w:szCs w:val="24"/>
        </w:rPr>
        <w:t xml:space="preserve"> /</w:t>
      </w:r>
      <w:r w:rsidRPr="00E44253">
        <w:rPr>
          <w:rFonts w:ascii="Times New Roman" w:eastAsia="Calibri" w:hAnsi="Times New Roman" w:cs="Times New Roman"/>
          <w:sz w:val="24"/>
          <w:szCs w:val="24"/>
        </w:rPr>
        <w:t xml:space="preserve">. За тази цел на площадката  са </w:t>
      </w:r>
      <w:r w:rsidRPr="00E44253">
        <w:rPr>
          <w:rFonts w:ascii="Times New Roman" w:eastAsia="Calibri" w:hAnsi="Times New Roman" w:cs="Times New Roman"/>
          <w:sz w:val="24"/>
          <w:szCs w:val="24"/>
          <w:lang w:eastAsia="bg-BG"/>
        </w:rPr>
        <w:t>осигурени контейнери</w:t>
      </w:r>
      <w:r w:rsidRPr="00E44253">
        <w:rPr>
          <w:rFonts w:ascii="Times New Roman" w:eastAsia="Calibri" w:hAnsi="Times New Roman" w:cs="Times New Roman"/>
          <w:sz w:val="24"/>
          <w:szCs w:val="24"/>
        </w:rPr>
        <w:t>-обозначени с табели, с код и наименование на съответния отпадък, съгласно Наредба № 2 за класификация на отпадъците /</w:t>
      </w:r>
      <w:r w:rsidRPr="00E44253">
        <w:rPr>
          <w:rFonts w:ascii="Times New Roman" w:eastAsia="Calibri" w:hAnsi="Times New Roman" w:cs="Times New Roman"/>
          <w:i/>
          <w:sz w:val="24"/>
          <w:szCs w:val="24"/>
        </w:rPr>
        <w:t xml:space="preserve">обн. ДВ бр. 66 от 08.08.2014 г., изм. и доп.......,посл.  </w:t>
      </w:r>
      <w:r w:rsidRPr="00E44253">
        <w:rPr>
          <w:rFonts w:ascii="Times New Roman" w:hAnsi="Times New Roman" w:cs="Times New Roman"/>
          <w:i/>
          <w:sz w:val="24"/>
          <w:szCs w:val="24"/>
          <w:shd w:val="clear" w:color="auto" w:fill="FEFEFE"/>
        </w:rPr>
        <w:t>изм. и доп. ДВ. бр.86 от 6 Октомври 2020г.</w:t>
      </w:r>
      <w:r w:rsidRPr="00E44253">
        <w:rPr>
          <w:rFonts w:ascii="Times New Roman" w:eastAsia="Calibri" w:hAnsi="Times New Roman" w:cs="Times New Roman"/>
          <w:i/>
          <w:sz w:val="24"/>
          <w:szCs w:val="24"/>
        </w:rPr>
        <w:t xml:space="preserve">/. </w:t>
      </w:r>
    </w:p>
    <w:p w14:paraId="0F5664A8" w14:textId="77777777" w:rsidR="005418F1" w:rsidRPr="00E44253" w:rsidRDefault="005418F1" w:rsidP="005418F1">
      <w:pPr>
        <w:spacing w:after="120" w:line="240" w:lineRule="auto"/>
        <w:jc w:val="both"/>
        <w:rPr>
          <w:rFonts w:ascii="Times New Roman" w:eastAsia="Times New Roman" w:hAnsi="Times New Roman" w:cs="Times New Roman"/>
          <w:sz w:val="24"/>
          <w:szCs w:val="24"/>
          <w:u w:val="single"/>
        </w:rPr>
      </w:pPr>
      <w:r w:rsidRPr="00E44253">
        <w:rPr>
          <w:rFonts w:ascii="Times New Roman" w:eastAsia="Times New Roman" w:hAnsi="Times New Roman" w:cs="Times New Roman"/>
          <w:sz w:val="24"/>
          <w:szCs w:val="24"/>
          <w:u w:val="single"/>
        </w:rPr>
        <w:t xml:space="preserve">На този етап </w:t>
      </w:r>
      <w:r w:rsidRPr="00E44253">
        <w:rPr>
          <w:rFonts w:ascii="Times New Roman" w:eastAsia="Times New Roman" w:hAnsi="Times New Roman" w:cs="Times New Roman"/>
          <w:b/>
          <w:sz w:val="24"/>
          <w:szCs w:val="24"/>
          <w:u w:val="single"/>
        </w:rPr>
        <w:t>не се предвижда</w:t>
      </w:r>
      <w:r w:rsidRPr="00E44253">
        <w:rPr>
          <w:rFonts w:ascii="Times New Roman" w:eastAsia="Times New Roman" w:hAnsi="Times New Roman" w:cs="Times New Roman"/>
          <w:sz w:val="24"/>
          <w:szCs w:val="24"/>
          <w:u w:val="single"/>
        </w:rPr>
        <w:t xml:space="preserve">  да се извършват дейности по предварително третиране на  събраните </w:t>
      </w:r>
      <w:r w:rsidRPr="00E44253">
        <w:rPr>
          <w:rFonts w:ascii="Times New Roman" w:hAnsi="Times New Roman" w:cs="Times New Roman"/>
          <w:noProof/>
          <w:sz w:val="24"/>
          <w:szCs w:val="24"/>
          <w:u w:val="single"/>
        </w:rPr>
        <w:t>ОЧЦМ</w:t>
      </w:r>
      <w:r w:rsidRPr="00E44253">
        <w:rPr>
          <w:rFonts w:ascii="Times New Roman" w:eastAsia="Times New Roman" w:hAnsi="Times New Roman" w:cs="Times New Roman"/>
          <w:sz w:val="24"/>
          <w:szCs w:val="24"/>
          <w:u w:val="single"/>
        </w:rPr>
        <w:t>.</w:t>
      </w:r>
    </w:p>
    <w:p w14:paraId="00603EB4" w14:textId="77777777" w:rsidR="005418F1" w:rsidRPr="00E44253" w:rsidRDefault="005418F1" w:rsidP="005418F1">
      <w:pPr>
        <w:spacing w:after="120" w:line="240" w:lineRule="auto"/>
        <w:ind w:firstLine="708"/>
        <w:jc w:val="both"/>
        <w:rPr>
          <w:rFonts w:ascii="Times New Roman" w:eastAsia="Times New Roman" w:hAnsi="Times New Roman" w:cs="Times New Roman"/>
          <w:sz w:val="24"/>
          <w:szCs w:val="24"/>
        </w:rPr>
      </w:pPr>
      <w:r w:rsidRPr="00E44253">
        <w:rPr>
          <w:rFonts w:ascii="Times New Roman" w:eastAsia="Times New Roman" w:hAnsi="Times New Roman" w:cs="Times New Roman"/>
          <w:sz w:val="24"/>
          <w:szCs w:val="24"/>
        </w:rPr>
        <w:t xml:space="preserve">Дейностите с отпадъци от черни и цветни метали, които представляват кабели и електропроводници от всякакъв вид и размер, елементи на електронната съобщителна инфраструктура, елементи и части от подвижния железопътен състав, железния път, включително осигурителните, сигнализационните и съобщителните съоръжения и всякакви инсталации към тях, всякакви елементи и части от пътната инфраструктура, </w:t>
      </w:r>
      <w:r w:rsidRPr="00E44253">
        <w:rPr>
          <w:rFonts w:ascii="Times New Roman" w:eastAsia="Times New Roman" w:hAnsi="Times New Roman" w:cs="Times New Roman"/>
          <w:sz w:val="24"/>
          <w:szCs w:val="24"/>
        </w:rPr>
        <w:lastRenderedPageBreak/>
        <w:t xml:space="preserve">като пътни знаци, мантинели, метални капаци от шахти, части от уличното осветление или воднонапоителни системи и съоръжения, както и на металосъдържащи паметници на културата или части, или елементи от тях, ще се извършват при наличие на издаден </w:t>
      </w:r>
      <w:r w:rsidRPr="00E44253">
        <w:rPr>
          <w:rFonts w:ascii="Times New Roman" w:eastAsia="Times New Roman" w:hAnsi="Times New Roman" w:cs="Times New Roman"/>
          <w:i/>
          <w:sz w:val="24"/>
          <w:szCs w:val="24"/>
        </w:rPr>
        <w:t>Сертификат за произход</w:t>
      </w:r>
      <w:r w:rsidRPr="00E44253">
        <w:rPr>
          <w:rFonts w:ascii="Times New Roman" w:eastAsia="Times New Roman" w:hAnsi="Times New Roman" w:cs="Times New Roman"/>
          <w:sz w:val="24"/>
          <w:szCs w:val="24"/>
        </w:rPr>
        <w:t xml:space="preserve">, издаден от лицата, при чиято дейност се образуват и въз основа сключен писмен договор. </w:t>
      </w:r>
      <w:r w:rsidRPr="00E44253">
        <w:rPr>
          <w:rFonts w:ascii="Times New Roman" w:eastAsia="Times New Roman" w:hAnsi="Times New Roman" w:cs="Times New Roman"/>
          <w:iCs/>
          <w:sz w:val="24"/>
          <w:szCs w:val="24"/>
        </w:rPr>
        <w:t>Тези отпадъци се съхраняват и подготвят за оползотворяване отделно от останалите ОЦЧМ</w:t>
      </w:r>
      <w:r w:rsidRPr="00E44253">
        <w:rPr>
          <w:rFonts w:ascii="Times New Roman" w:eastAsia="Times New Roman" w:hAnsi="Times New Roman" w:cs="Times New Roman"/>
          <w:i/>
          <w:sz w:val="24"/>
          <w:szCs w:val="24"/>
        </w:rPr>
        <w:t>.</w:t>
      </w:r>
      <w:r w:rsidRPr="00E44253">
        <w:rPr>
          <w:rFonts w:ascii="Times New Roman" w:eastAsia="Times New Roman" w:hAnsi="Times New Roman" w:cs="Times New Roman"/>
          <w:sz w:val="24"/>
          <w:szCs w:val="24"/>
        </w:rPr>
        <w:t xml:space="preserve"> При  последващо  предаване на тези отпадъци за извършване на търговска дейност, оползотворяване и рециклиране, те ще се отчитат разделно, с код и наименование, съгласно  наредбата  по  чл.3 от Закона за управление на отпадъците.</w:t>
      </w:r>
    </w:p>
    <w:p w14:paraId="07521F50" w14:textId="77777777" w:rsidR="005418F1" w:rsidRPr="00E44253" w:rsidRDefault="005418F1" w:rsidP="005418F1">
      <w:pPr>
        <w:spacing w:after="120" w:line="240" w:lineRule="auto"/>
        <w:ind w:firstLine="708"/>
        <w:jc w:val="both"/>
        <w:rPr>
          <w:rFonts w:ascii="Times New Roman" w:eastAsia="Times New Roman" w:hAnsi="Times New Roman" w:cs="Times New Roman"/>
          <w:sz w:val="24"/>
          <w:szCs w:val="24"/>
        </w:rPr>
      </w:pPr>
      <w:r w:rsidRPr="00E44253">
        <w:rPr>
          <w:rFonts w:ascii="Times New Roman" w:eastAsia="Times New Roman" w:hAnsi="Times New Roman" w:cs="Times New Roman"/>
          <w:sz w:val="24"/>
          <w:szCs w:val="24"/>
        </w:rPr>
        <w:t>Отпадъците от черни и цветни метали с битов характер</w:t>
      </w:r>
      <w:r w:rsidRPr="00E44253">
        <w:rPr>
          <w:rFonts w:ascii="Times New Roman" w:eastAsia="Times New Roman" w:hAnsi="Times New Roman" w:cs="Times New Roman"/>
          <w:b/>
          <w:sz w:val="24"/>
          <w:szCs w:val="24"/>
          <w:lang w:val="en-US"/>
        </w:rPr>
        <w:t xml:space="preserve"> </w:t>
      </w:r>
      <w:r w:rsidRPr="00E44253">
        <w:rPr>
          <w:rFonts w:ascii="Times New Roman" w:eastAsia="Times New Roman" w:hAnsi="Times New Roman" w:cs="Times New Roman"/>
          <w:sz w:val="24"/>
          <w:szCs w:val="24"/>
        </w:rPr>
        <w:t xml:space="preserve">ще се приемат въз основа на писмен договор, с приложена </w:t>
      </w:r>
      <w:r w:rsidRPr="00E44253">
        <w:rPr>
          <w:rFonts w:ascii="Times New Roman" w:eastAsia="Times New Roman" w:hAnsi="Times New Roman" w:cs="Times New Roman"/>
          <w:i/>
          <w:sz w:val="24"/>
          <w:szCs w:val="24"/>
        </w:rPr>
        <w:t>Декларация за произход.</w:t>
      </w:r>
      <w:r w:rsidRPr="00E44253">
        <w:rPr>
          <w:rFonts w:ascii="Times New Roman" w:eastAsia="Times New Roman" w:hAnsi="Times New Roman" w:cs="Times New Roman"/>
          <w:sz w:val="24"/>
          <w:szCs w:val="24"/>
        </w:rPr>
        <w:t xml:space="preserve"> </w:t>
      </w:r>
    </w:p>
    <w:p w14:paraId="764D6BB9" w14:textId="0A9F4D9A" w:rsidR="00EE2208" w:rsidRPr="00E44253" w:rsidRDefault="005418F1" w:rsidP="001C6D4A">
      <w:pPr>
        <w:tabs>
          <w:tab w:val="num" w:pos="1418"/>
        </w:tabs>
        <w:spacing w:line="240" w:lineRule="auto"/>
        <w:ind w:firstLine="708"/>
        <w:jc w:val="both"/>
        <w:rPr>
          <w:rFonts w:ascii="Times New Roman" w:hAnsi="Times New Roman" w:cs="Times New Roman"/>
          <w:i/>
          <w:sz w:val="24"/>
          <w:szCs w:val="24"/>
        </w:rPr>
      </w:pPr>
      <w:r w:rsidRPr="00E44253">
        <w:rPr>
          <w:rFonts w:ascii="Times New Roman" w:eastAsia="Calibri" w:hAnsi="Times New Roman" w:cs="Times New Roman"/>
          <w:spacing w:val="2"/>
          <w:sz w:val="24"/>
          <w:szCs w:val="24"/>
        </w:rPr>
        <w:t xml:space="preserve">Приетите от ОЧЦМ, включително и генерираните в резултат дейността разкомплектоване на ИУМПС ще се </w:t>
      </w:r>
      <w:r w:rsidRPr="00E44253">
        <w:rPr>
          <w:rFonts w:ascii="Times New Roman" w:eastAsia="Times New Roman" w:hAnsi="Times New Roman" w:cs="Times New Roman"/>
          <w:sz w:val="24"/>
          <w:szCs w:val="24"/>
        </w:rPr>
        <w:t>предават</w:t>
      </w:r>
      <w:r w:rsidRPr="00E44253">
        <w:rPr>
          <w:rFonts w:ascii="Times New Roman" w:eastAsia="Calibri" w:hAnsi="Times New Roman" w:cs="Times New Roman"/>
          <w:spacing w:val="2"/>
          <w:sz w:val="24"/>
          <w:szCs w:val="24"/>
        </w:rPr>
        <w:t xml:space="preserve"> съгласно изискванията на екологичното законодателство за извършване на крайни операции по</w:t>
      </w:r>
      <w:r w:rsidRPr="00E44253">
        <w:rPr>
          <w:rFonts w:ascii="Times New Roman" w:hAnsi="Times New Roman" w:cs="Times New Roman"/>
          <w:spacing w:val="2"/>
          <w:sz w:val="24"/>
          <w:szCs w:val="24"/>
        </w:rPr>
        <w:t xml:space="preserve"> оползотворяване </w:t>
      </w:r>
      <w:r w:rsidRPr="00E44253">
        <w:rPr>
          <w:rFonts w:ascii="Times New Roman" w:eastAsia="Calibri" w:hAnsi="Times New Roman" w:cs="Times New Roman"/>
          <w:spacing w:val="2"/>
          <w:sz w:val="24"/>
          <w:szCs w:val="24"/>
        </w:rPr>
        <w:t xml:space="preserve">на база на  писмено сключени договори с  лица, притежаващи Разрешителни и/или Регистрационни документи, издадени по реда на чл. 35 на </w:t>
      </w:r>
      <w:r w:rsidRPr="00E44253">
        <w:rPr>
          <w:rFonts w:ascii="Times New Roman" w:eastAsia="Calibri" w:hAnsi="Times New Roman" w:cs="Times New Roman"/>
          <w:sz w:val="24"/>
          <w:szCs w:val="24"/>
        </w:rPr>
        <w:t>Закона за управление на отпадъците /</w:t>
      </w:r>
      <w:r w:rsidRPr="00E44253">
        <w:rPr>
          <w:rFonts w:ascii="Times New Roman" w:hAnsi="Times New Roman" w:cs="Times New Roman"/>
          <w:i/>
          <w:sz w:val="24"/>
          <w:szCs w:val="24"/>
        </w:rPr>
        <w:t xml:space="preserve"> обн. ДВ бр. 53 от 13.07.2012 г.,….. посл. </w:t>
      </w:r>
      <w:r w:rsidRPr="00E44253">
        <w:rPr>
          <w:rFonts w:ascii="Times New Roman" w:hAnsi="Times New Roman" w:cs="Times New Roman"/>
          <w:i/>
          <w:sz w:val="24"/>
          <w:szCs w:val="24"/>
          <w:shd w:val="clear" w:color="auto" w:fill="FEFEFE"/>
        </w:rPr>
        <w:t xml:space="preserve">изм. и доп. </w:t>
      </w:r>
      <w:r w:rsidRPr="00E44253">
        <w:rPr>
          <w:rFonts w:ascii="Times New Roman" w:hAnsi="Times New Roman" w:cs="Times New Roman"/>
          <w:i/>
          <w:iCs/>
          <w:sz w:val="24"/>
          <w:szCs w:val="24"/>
          <w:shd w:val="clear" w:color="auto" w:fill="FEFEFE"/>
        </w:rPr>
        <w:t>ДВ. бр.17 от 1 Март 2022г.</w:t>
      </w:r>
      <w:r w:rsidRPr="00E44253">
        <w:rPr>
          <w:rFonts w:ascii="Times New Roman" w:hAnsi="Times New Roman" w:cs="Times New Roman"/>
          <w:i/>
          <w:sz w:val="24"/>
          <w:szCs w:val="24"/>
        </w:rPr>
        <w:t xml:space="preserve"> /.</w:t>
      </w:r>
    </w:p>
    <w:p w14:paraId="2FDA1B25" w14:textId="77777777" w:rsidR="001C6D4A" w:rsidRPr="00E44253" w:rsidRDefault="001C6D4A" w:rsidP="008427B4">
      <w:pPr>
        <w:spacing w:line="240" w:lineRule="auto"/>
        <w:jc w:val="center"/>
        <w:rPr>
          <w:rFonts w:ascii="Times New Roman" w:eastAsia="Calibri" w:hAnsi="Times New Roman" w:cs="Times New Roman"/>
          <w:sz w:val="24"/>
          <w:szCs w:val="24"/>
          <w:u w:val="single"/>
          <w:lang w:eastAsia="bg-BG"/>
        </w:rPr>
      </w:pPr>
      <w:r w:rsidRPr="00E44253">
        <w:rPr>
          <w:rFonts w:ascii="Times New Roman" w:eastAsia="Calibri" w:hAnsi="Times New Roman" w:cs="Times New Roman"/>
          <w:b/>
          <w:sz w:val="24"/>
          <w:szCs w:val="24"/>
          <w:u w:val="single"/>
          <w:lang w:eastAsia="bg-BG"/>
        </w:rPr>
        <w:t>ДЕЙНОСТИ СЪС  ШЛАКА ОТ ПЕЩИ</w:t>
      </w:r>
      <w:r w:rsidRPr="00E44253">
        <w:rPr>
          <w:rFonts w:ascii="Times New Roman" w:eastAsia="Calibri" w:hAnsi="Times New Roman" w:cs="Times New Roman"/>
          <w:sz w:val="24"/>
          <w:szCs w:val="24"/>
          <w:u w:val="single"/>
          <w:lang w:eastAsia="bg-BG"/>
        </w:rPr>
        <w:t>:</w:t>
      </w:r>
    </w:p>
    <w:p w14:paraId="1EA215F3" w14:textId="77777777" w:rsidR="001C6D4A" w:rsidRPr="00E44253" w:rsidRDefault="001C6D4A" w:rsidP="001C6D4A">
      <w:pPr>
        <w:tabs>
          <w:tab w:val="num" w:pos="1418"/>
        </w:tabs>
        <w:spacing w:line="240" w:lineRule="auto"/>
        <w:ind w:firstLine="708"/>
        <w:jc w:val="both"/>
        <w:rPr>
          <w:rFonts w:ascii="Times New Roman" w:hAnsi="Times New Roman" w:cs="Times New Roman"/>
          <w:i/>
          <w:sz w:val="24"/>
          <w:szCs w:val="24"/>
        </w:rPr>
      </w:pPr>
      <w:r w:rsidRPr="00E44253">
        <w:rPr>
          <w:rFonts w:ascii="Times New Roman" w:eastAsia="Calibri" w:hAnsi="Times New Roman" w:cs="Times New Roman"/>
          <w:spacing w:val="2"/>
          <w:sz w:val="24"/>
          <w:szCs w:val="24"/>
        </w:rPr>
        <w:t xml:space="preserve">Приетите от юридически лица  </w:t>
      </w:r>
      <w:r w:rsidRPr="00E44253">
        <w:rPr>
          <w:rFonts w:ascii="Times New Roman" w:hAnsi="Times New Roman" w:cs="Times New Roman"/>
          <w:bCs/>
          <w:kern w:val="36"/>
          <w:sz w:val="24"/>
          <w:szCs w:val="24"/>
          <w:lang w:eastAsia="bg-BG"/>
        </w:rPr>
        <w:t>отпадъци с код 10 10 03-</w:t>
      </w:r>
      <w:r w:rsidRPr="00E44253">
        <w:rPr>
          <w:rFonts w:ascii="Times New Roman" w:hAnsi="Times New Roman" w:cs="Times New Roman"/>
          <w:sz w:val="24"/>
          <w:szCs w:val="24"/>
          <w:shd w:val="clear" w:color="auto" w:fill="FEFEFE"/>
        </w:rPr>
        <w:t xml:space="preserve"> шлака от пещи</w:t>
      </w:r>
      <w:r w:rsidRPr="00E44253">
        <w:rPr>
          <w:rFonts w:ascii="Times New Roman" w:hAnsi="Times New Roman" w:cs="Times New Roman"/>
          <w:bCs/>
          <w:kern w:val="36"/>
          <w:sz w:val="24"/>
          <w:szCs w:val="24"/>
          <w:lang w:eastAsia="bg-BG"/>
        </w:rPr>
        <w:t xml:space="preserve"> се</w:t>
      </w:r>
      <w:r w:rsidRPr="00E44253">
        <w:rPr>
          <w:rFonts w:ascii="Times New Roman" w:hAnsi="Times New Roman" w:cs="Times New Roman"/>
          <w:bCs/>
          <w:kern w:val="36"/>
          <w:sz w:val="24"/>
          <w:szCs w:val="24"/>
          <w:lang w:val="en-US" w:eastAsia="bg-BG"/>
        </w:rPr>
        <w:t xml:space="preserve"> </w:t>
      </w:r>
      <w:r w:rsidRPr="00E44253">
        <w:rPr>
          <w:rFonts w:ascii="Times New Roman" w:hAnsi="Times New Roman" w:cs="Times New Roman"/>
          <w:bCs/>
          <w:kern w:val="36"/>
          <w:sz w:val="24"/>
          <w:szCs w:val="24"/>
          <w:lang w:eastAsia="bg-BG"/>
        </w:rPr>
        <w:t xml:space="preserve">доставя в биг-бегове. На производствената площадка ще се съхраняват на  специално обособено място - под навес. </w:t>
      </w:r>
      <w:r w:rsidRPr="00E44253">
        <w:rPr>
          <w:rFonts w:ascii="Times New Roman" w:eastAsia="Times New Roman" w:hAnsi="Times New Roman" w:cs="Times New Roman"/>
          <w:sz w:val="24"/>
          <w:szCs w:val="24"/>
        </w:rPr>
        <w:t xml:space="preserve">За да се избегне струпване на големи количества  отпадъци,  ще се осигури  регулярно приемане, съобразно капацитета на площадката и възможностите на обслужващия персонал. Предаването им </w:t>
      </w:r>
      <w:r w:rsidRPr="00E44253">
        <w:rPr>
          <w:rFonts w:ascii="Times New Roman" w:hAnsi="Times New Roman" w:cs="Times New Roman"/>
          <w:iCs/>
          <w:sz w:val="24"/>
          <w:szCs w:val="24"/>
        </w:rPr>
        <w:t xml:space="preserve">ще става на база сключен договор с </w:t>
      </w:r>
      <w:r w:rsidRPr="00E44253">
        <w:rPr>
          <w:rFonts w:ascii="Times New Roman" w:eastAsia="Calibri" w:hAnsi="Times New Roman" w:cs="Times New Roman"/>
          <w:spacing w:val="2"/>
          <w:sz w:val="24"/>
          <w:szCs w:val="24"/>
        </w:rPr>
        <w:t xml:space="preserve"> лица, притежаващи документи  по  чл. 35 от  </w:t>
      </w:r>
      <w:r w:rsidRPr="00E44253">
        <w:rPr>
          <w:rFonts w:ascii="Times New Roman" w:eastAsia="Calibri" w:hAnsi="Times New Roman" w:cs="Times New Roman"/>
          <w:sz w:val="24"/>
          <w:szCs w:val="24"/>
        </w:rPr>
        <w:t>Закона за управление на отпадъците /</w:t>
      </w:r>
      <w:r w:rsidRPr="00E44253">
        <w:rPr>
          <w:rFonts w:ascii="Times New Roman" w:hAnsi="Times New Roman" w:cs="Times New Roman"/>
          <w:i/>
          <w:sz w:val="24"/>
          <w:szCs w:val="24"/>
        </w:rPr>
        <w:t xml:space="preserve"> обн. ДВ бр. 53 от 13.07.2012 г.,….. посл. </w:t>
      </w:r>
      <w:r w:rsidRPr="00E44253">
        <w:rPr>
          <w:rFonts w:ascii="Times New Roman" w:hAnsi="Times New Roman" w:cs="Times New Roman"/>
          <w:i/>
          <w:sz w:val="24"/>
          <w:szCs w:val="24"/>
          <w:shd w:val="clear" w:color="auto" w:fill="FEFEFE"/>
        </w:rPr>
        <w:t xml:space="preserve">изм. и доп. </w:t>
      </w:r>
      <w:r w:rsidRPr="00E44253">
        <w:rPr>
          <w:rFonts w:ascii="Times New Roman" w:hAnsi="Times New Roman" w:cs="Times New Roman"/>
          <w:i/>
          <w:iCs/>
          <w:sz w:val="24"/>
          <w:szCs w:val="24"/>
          <w:shd w:val="clear" w:color="auto" w:fill="FEFEFE"/>
        </w:rPr>
        <w:t>ДВ. бр.17 от 1 Март 2022г.</w:t>
      </w:r>
      <w:r w:rsidRPr="00E44253">
        <w:rPr>
          <w:rFonts w:ascii="Times New Roman" w:hAnsi="Times New Roman" w:cs="Times New Roman"/>
          <w:i/>
          <w:sz w:val="24"/>
          <w:szCs w:val="24"/>
        </w:rPr>
        <w:t xml:space="preserve"> /.</w:t>
      </w:r>
    </w:p>
    <w:p w14:paraId="4B30CB44" w14:textId="77777777" w:rsidR="001C6D4A" w:rsidRPr="00E44253" w:rsidRDefault="001C6D4A" w:rsidP="000B12AE">
      <w:pPr>
        <w:spacing w:line="240" w:lineRule="auto"/>
        <w:jc w:val="center"/>
        <w:rPr>
          <w:rFonts w:ascii="Times New Roman" w:eastAsia="Calibri" w:hAnsi="Times New Roman" w:cs="Times New Roman"/>
          <w:sz w:val="24"/>
          <w:szCs w:val="24"/>
          <w:u w:val="single"/>
          <w:lang w:eastAsia="bg-BG"/>
        </w:rPr>
      </w:pPr>
      <w:r w:rsidRPr="00E44253">
        <w:rPr>
          <w:rFonts w:ascii="Times New Roman" w:eastAsia="Calibri" w:hAnsi="Times New Roman" w:cs="Times New Roman"/>
          <w:b/>
          <w:sz w:val="24"/>
          <w:szCs w:val="24"/>
          <w:u w:val="single"/>
          <w:lang w:eastAsia="bg-BG"/>
        </w:rPr>
        <w:t>ДЕЙНОСТИ С НУБА</w:t>
      </w:r>
      <w:r w:rsidRPr="00E44253">
        <w:rPr>
          <w:rFonts w:ascii="Times New Roman" w:eastAsia="Calibri" w:hAnsi="Times New Roman" w:cs="Times New Roman"/>
          <w:sz w:val="24"/>
          <w:szCs w:val="24"/>
          <w:u w:val="single"/>
          <w:lang w:eastAsia="bg-BG"/>
        </w:rPr>
        <w:t>:</w:t>
      </w:r>
    </w:p>
    <w:p w14:paraId="67069AF7" w14:textId="77777777" w:rsidR="001C6D4A" w:rsidRPr="00E44253" w:rsidRDefault="001C6D4A" w:rsidP="001C6D4A">
      <w:pPr>
        <w:spacing w:line="240" w:lineRule="auto"/>
        <w:jc w:val="both"/>
        <w:rPr>
          <w:rFonts w:ascii="Times New Roman" w:eastAsia="Calibri" w:hAnsi="Times New Roman" w:cs="Times New Roman"/>
          <w:i/>
          <w:sz w:val="24"/>
          <w:szCs w:val="24"/>
        </w:rPr>
      </w:pPr>
      <w:r w:rsidRPr="00E44253">
        <w:rPr>
          <w:rFonts w:ascii="Times New Roman" w:eastAsia="Calibri" w:hAnsi="Times New Roman" w:cs="Times New Roman"/>
          <w:sz w:val="24"/>
          <w:szCs w:val="24"/>
          <w:lang w:eastAsia="bg-BG"/>
        </w:rPr>
        <w:t>Доставените отпадъци след претегляне и визуален преглед се поставят в</w:t>
      </w:r>
      <w:r w:rsidRPr="00E44253">
        <w:rPr>
          <w:rFonts w:ascii="Times New Roman" w:eastAsia="Calibri" w:hAnsi="Times New Roman" w:cs="Times New Roman"/>
          <w:sz w:val="24"/>
          <w:szCs w:val="24"/>
        </w:rPr>
        <w:t xml:space="preserve"> контейнери или палети, устойчиви на киселина, разположени върху бетонирана площ в закрито помещение.</w:t>
      </w:r>
      <w:r w:rsidRPr="00E44253">
        <w:rPr>
          <w:rFonts w:ascii="Times New Roman" w:eastAsia="Calibri" w:hAnsi="Times New Roman" w:cs="Times New Roman"/>
          <w:sz w:val="24"/>
          <w:szCs w:val="24"/>
          <w:lang w:eastAsia="bg-BG"/>
        </w:rPr>
        <w:t xml:space="preserve"> </w:t>
      </w:r>
      <w:r w:rsidRPr="00E44253">
        <w:rPr>
          <w:rFonts w:ascii="Times New Roman" w:eastAsia="Calibri" w:hAnsi="Times New Roman" w:cs="Times New Roman"/>
          <w:sz w:val="24"/>
          <w:szCs w:val="24"/>
        </w:rPr>
        <w:t>Местата и съдовете в които ще се съхраняват събраните НУБА са обозначени с табели, с код и наименование, съгласно Наредба № 2 за класификация на отпадъците /</w:t>
      </w:r>
      <w:r w:rsidRPr="00E44253">
        <w:rPr>
          <w:rFonts w:ascii="Times New Roman" w:eastAsia="Calibri" w:hAnsi="Times New Roman" w:cs="Times New Roman"/>
          <w:i/>
          <w:sz w:val="24"/>
          <w:szCs w:val="24"/>
        </w:rPr>
        <w:t xml:space="preserve">обн. ДВ бр. 66 от 08.08.2014 г., изм. и доп.......,посл.  </w:t>
      </w:r>
      <w:r w:rsidRPr="00E44253">
        <w:rPr>
          <w:rFonts w:ascii="Times New Roman" w:hAnsi="Times New Roman" w:cs="Times New Roman"/>
          <w:i/>
          <w:sz w:val="24"/>
          <w:szCs w:val="24"/>
          <w:shd w:val="clear" w:color="auto" w:fill="FEFEFE"/>
        </w:rPr>
        <w:t>изм. и доп. ДВ. бр.86 от 6 Октомври 2020г.</w:t>
      </w:r>
      <w:r w:rsidRPr="00E44253">
        <w:rPr>
          <w:rFonts w:ascii="Times New Roman" w:eastAsia="Calibri" w:hAnsi="Times New Roman" w:cs="Times New Roman"/>
          <w:i/>
          <w:sz w:val="24"/>
          <w:szCs w:val="24"/>
        </w:rPr>
        <w:t xml:space="preserve">/. </w:t>
      </w:r>
    </w:p>
    <w:p w14:paraId="0373D1F9" w14:textId="77777777" w:rsidR="001C6D4A" w:rsidRPr="00E44253" w:rsidRDefault="001C6D4A" w:rsidP="001C6D4A">
      <w:pPr>
        <w:pStyle w:val="Default"/>
        <w:jc w:val="both"/>
        <w:rPr>
          <w:rFonts w:eastAsia="Calibri"/>
          <w:i/>
          <w:color w:val="auto"/>
        </w:rPr>
      </w:pPr>
      <w:r w:rsidRPr="00E44253">
        <w:rPr>
          <w:rFonts w:eastAsia="Calibri"/>
          <w:color w:val="auto"/>
        </w:rPr>
        <w:t xml:space="preserve">Събирането и съхранението на НУБА ще се извършва в съответствие с изискванията заложени в Наредба за батерии и акумулатори и за негодни за употреба акумулатори </w:t>
      </w:r>
      <w:r w:rsidRPr="00E44253">
        <w:rPr>
          <w:rFonts w:eastAsia="Calibri"/>
          <w:i/>
          <w:color w:val="auto"/>
        </w:rPr>
        <w:t xml:space="preserve">/Обн. ДВ бр. 2 от 08.01.2013 г., изм. и доп. ДВ бр. 60 от 20.07.2018 г., посл. </w:t>
      </w:r>
      <w:r w:rsidRPr="00E44253">
        <w:rPr>
          <w:i/>
          <w:color w:val="auto"/>
          <w:shd w:val="clear" w:color="auto" w:fill="FEFEFE"/>
        </w:rPr>
        <w:t>изм. и доп. ДВ. бр.2 от 8 Януари 2021г.</w:t>
      </w:r>
      <w:r w:rsidRPr="00E44253">
        <w:rPr>
          <w:rFonts w:eastAsia="Calibri"/>
          <w:i/>
          <w:color w:val="auto"/>
        </w:rPr>
        <w:t xml:space="preserve"> /.</w:t>
      </w:r>
    </w:p>
    <w:p w14:paraId="0D4AE193" w14:textId="77777777" w:rsidR="001C6D4A" w:rsidRPr="00E44253" w:rsidRDefault="001C6D4A" w:rsidP="001C6D4A">
      <w:pPr>
        <w:spacing w:line="240" w:lineRule="auto"/>
        <w:jc w:val="both"/>
        <w:rPr>
          <w:rFonts w:ascii="Times New Roman" w:eastAsia="Calibri" w:hAnsi="Times New Roman" w:cs="Times New Roman"/>
          <w:sz w:val="24"/>
          <w:szCs w:val="24"/>
        </w:rPr>
      </w:pPr>
      <w:r w:rsidRPr="00E44253">
        <w:rPr>
          <w:rFonts w:ascii="Times New Roman" w:eastAsia="Calibri" w:hAnsi="Times New Roman" w:cs="Times New Roman"/>
          <w:sz w:val="24"/>
          <w:szCs w:val="24"/>
        </w:rPr>
        <w:t>Събраните от физически и/или юридически лица НУБА, ще се предават на фирми, притежаващи необходимите разрешителни документи за дейности с отпадъци, съгласно чл. 35 от ЗУО, след сключен писмен договор.</w:t>
      </w:r>
    </w:p>
    <w:p w14:paraId="0CBC8D03" w14:textId="77777777" w:rsidR="001C6D4A" w:rsidRPr="00E44253" w:rsidRDefault="001C6D4A" w:rsidP="001C6D4A">
      <w:pPr>
        <w:spacing w:after="0" w:line="240" w:lineRule="auto"/>
        <w:ind w:firstLine="708"/>
        <w:jc w:val="both"/>
        <w:rPr>
          <w:rFonts w:ascii="Times New Roman" w:eastAsia="Times New Roman" w:hAnsi="Times New Roman" w:cs="Times New Roman"/>
          <w:spacing w:val="5"/>
          <w:sz w:val="24"/>
          <w:szCs w:val="24"/>
        </w:rPr>
      </w:pPr>
      <w:r w:rsidRPr="00E44253">
        <w:rPr>
          <w:rFonts w:ascii="Times New Roman" w:eastAsia="Times New Roman" w:hAnsi="Times New Roman" w:cs="Times New Roman"/>
          <w:sz w:val="24"/>
          <w:szCs w:val="24"/>
        </w:rPr>
        <w:t xml:space="preserve">Участъците, на които се извършват дейности с опасни отпадъци, ще се оборудват и експлоатират съгласно </w:t>
      </w:r>
      <w:r w:rsidRPr="00E44253">
        <w:rPr>
          <w:rFonts w:ascii="Times New Roman" w:eastAsia="Times New Roman" w:hAnsi="Times New Roman" w:cs="Times New Roman"/>
          <w:sz w:val="24"/>
          <w:szCs w:val="24"/>
          <w:lang w:val="ru-RU"/>
        </w:rPr>
        <w:t xml:space="preserve">изискванията </w:t>
      </w:r>
      <w:r w:rsidRPr="00E44253">
        <w:rPr>
          <w:rFonts w:ascii="Times New Roman" w:eastAsia="Times New Roman" w:hAnsi="Times New Roman" w:cs="Times New Roman"/>
          <w:spacing w:val="5"/>
          <w:sz w:val="24"/>
          <w:szCs w:val="24"/>
        </w:rPr>
        <w:t>и условията, поставени в специализираните подзаконови нормативни актове, съответно за всеки специфичен отпадък.</w:t>
      </w:r>
    </w:p>
    <w:p w14:paraId="387A5FF1" w14:textId="77777777" w:rsidR="001C6D4A" w:rsidRPr="00E44253" w:rsidRDefault="001C6D4A" w:rsidP="001C6D4A">
      <w:pPr>
        <w:spacing w:after="0" w:line="240" w:lineRule="auto"/>
        <w:ind w:firstLine="708"/>
        <w:jc w:val="both"/>
        <w:rPr>
          <w:rFonts w:ascii="Times New Roman" w:eastAsia="Times New Roman" w:hAnsi="Times New Roman" w:cs="Times New Roman"/>
          <w:b/>
          <w:sz w:val="24"/>
          <w:szCs w:val="24"/>
          <w:u w:val="single"/>
        </w:rPr>
      </w:pPr>
      <w:r w:rsidRPr="00E44253">
        <w:rPr>
          <w:rFonts w:ascii="Times New Roman" w:eastAsia="Times New Roman" w:hAnsi="Times New Roman" w:cs="Times New Roman"/>
          <w:b/>
          <w:sz w:val="24"/>
          <w:szCs w:val="24"/>
          <w:u w:val="single"/>
        </w:rPr>
        <w:lastRenderedPageBreak/>
        <w:t>На територията на площадката няма да се извършва съхраняване на повече от 50 тона опасни отпадъци в един и същ момент от време.</w:t>
      </w:r>
    </w:p>
    <w:p w14:paraId="49BF6EB3" w14:textId="77777777" w:rsidR="001C6D4A" w:rsidRPr="00E44253" w:rsidRDefault="001C6D4A" w:rsidP="001C6D4A">
      <w:pPr>
        <w:spacing w:after="0" w:line="240" w:lineRule="auto"/>
        <w:ind w:firstLine="708"/>
        <w:jc w:val="both"/>
        <w:rPr>
          <w:rFonts w:ascii="Times New Roman" w:eastAsia="Calibri" w:hAnsi="Times New Roman" w:cs="Times New Roman"/>
          <w:spacing w:val="5"/>
          <w:sz w:val="24"/>
          <w:szCs w:val="24"/>
        </w:rPr>
      </w:pPr>
    </w:p>
    <w:p w14:paraId="5006B42D" w14:textId="77777777" w:rsidR="001C6D4A" w:rsidRPr="00E44253" w:rsidRDefault="001C6D4A" w:rsidP="001C6D4A">
      <w:pPr>
        <w:spacing w:line="240" w:lineRule="auto"/>
        <w:jc w:val="both"/>
        <w:rPr>
          <w:rFonts w:ascii="Times New Roman" w:eastAsia="Calibri" w:hAnsi="Times New Roman" w:cs="Times New Roman"/>
          <w:i/>
          <w:sz w:val="24"/>
          <w:szCs w:val="24"/>
        </w:rPr>
      </w:pPr>
      <w:r w:rsidRPr="00E44253">
        <w:rPr>
          <w:rFonts w:ascii="Times New Roman" w:eastAsia="Calibri" w:hAnsi="Times New Roman" w:cs="Times New Roman"/>
          <w:noProof/>
          <w:sz w:val="24"/>
          <w:szCs w:val="24"/>
        </w:rPr>
        <w:t xml:space="preserve">На площадката са налични закрити складови помещения /сгради, халета и навеси, в които  </w:t>
      </w:r>
      <w:r w:rsidRPr="00E44253">
        <w:rPr>
          <w:rFonts w:ascii="Times New Roman" w:eastAsia="Calibri" w:hAnsi="Times New Roman" w:cs="Times New Roman"/>
          <w:sz w:val="24"/>
          <w:szCs w:val="24"/>
        </w:rPr>
        <w:t>върху бетониран под са  разположени подходящи съдове, изработени от материали, които не взаимодействат с отпадъците.</w:t>
      </w:r>
      <w:r w:rsidRPr="00E44253">
        <w:rPr>
          <w:rFonts w:ascii="Times New Roman" w:eastAsia="Calibri" w:hAnsi="Times New Roman" w:cs="Times New Roman"/>
          <w:spacing w:val="5"/>
          <w:sz w:val="24"/>
          <w:szCs w:val="24"/>
        </w:rPr>
        <w:t xml:space="preserve"> Поставени са  обозначителни табели за кода и наименованието на съответния отпадък, съгласно</w:t>
      </w:r>
      <w:r w:rsidRPr="00E44253">
        <w:rPr>
          <w:rFonts w:ascii="Times New Roman" w:eastAsia="Calibri" w:hAnsi="Times New Roman" w:cs="Times New Roman"/>
          <w:sz w:val="24"/>
          <w:szCs w:val="24"/>
        </w:rPr>
        <w:t xml:space="preserve"> Наредба № 2 за класификация на отпадъците /</w:t>
      </w:r>
      <w:r w:rsidRPr="00E44253">
        <w:rPr>
          <w:rFonts w:ascii="Times New Roman" w:eastAsia="Calibri" w:hAnsi="Times New Roman" w:cs="Times New Roman"/>
          <w:i/>
          <w:sz w:val="24"/>
          <w:szCs w:val="24"/>
        </w:rPr>
        <w:t xml:space="preserve">обн. ДВ бр. 66 от 08.08.2014 г., изм. и доп.......,посл.  </w:t>
      </w:r>
      <w:r w:rsidRPr="00E44253">
        <w:rPr>
          <w:rFonts w:ascii="Times New Roman" w:hAnsi="Times New Roman" w:cs="Times New Roman"/>
          <w:i/>
          <w:sz w:val="24"/>
          <w:szCs w:val="24"/>
          <w:shd w:val="clear" w:color="auto" w:fill="FEFEFE"/>
        </w:rPr>
        <w:t>изм. и доп. ДВ. бр.86 от 6 Октомври 2020г.</w:t>
      </w:r>
      <w:r w:rsidRPr="00E44253">
        <w:rPr>
          <w:rFonts w:ascii="Times New Roman" w:eastAsia="Calibri" w:hAnsi="Times New Roman" w:cs="Times New Roman"/>
          <w:i/>
          <w:sz w:val="24"/>
          <w:szCs w:val="24"/>
        </w:rPr>
        <w:t xml:space="preserve">/. </w:t>
      </w:r>
    </w:p>
    <w:p w14:paraId="2C3AF273" w14:textId="6C72EC17" w:rsidR="001C6D4A" w:rsidRPr="00E44253" w:rsidRDefault="001C6D4A" w:rsidP="001C6D4A">
      <w:pPr>
        <w:tabs>
          <w:tab w:val="num" w:pos="1418"/>
        </w:tabs>
        <w:spacing w:line="240" w:lineRule="auto"/>
        <w:ind w:firstLine="708"/>
        <w:jc w:val="both"/>
        <w:rPr>
          <w:rFonts w:ascii="Times New Roman" w:hAnsi="Times New Roman" w:cs="Times New Roman"/>
          <w:i/>
          <w:iCs/>
          <w:sz w:val="24"/>
          <w:szCs w:val="24"/>
        </w:rPr>
      </w:pPr>
      <w:r w:rsidRPr="00E44253">
        <w:rPr>
          <w:rFonts w:ascii="Times New Roman" w:eastAsia="Calibri" w:hAnsi="Times New Roman" w:cs="Times New Roman"/>
          <w:spacing w:val="2"/>
          <w:sz w:val="24"/>
          <w:szCs w:val="24"/>
        </w:rPr>
        <w:t>Всички отпадъци приети от физически или юридически лица, включително и  генерираните в резултат дейността на площадката, ще  се събират разделно и съхраняват по подходящ начин, съгласно техния произход, вид, състав и характерни свойства</w:t>
      </w:r>
      <w:r w:rsidR="002F60AE" w:rsidRPr="00E44253">
        <w:rPr>
          <w:rFonts w:ascii="Times New Roman" w:eastAsia="Calibri" w:hAnsi="Times New Roman" w:cs="Times New Roman"/>
          <w:spacing w:val="2"/>
          <w:sz w:val="24"/>
          <w:szCs w:val="24"/>
        </w:rPr>
        <w:t xml:space="preserve"> и</w:t>
      </w:r>
      <w:r w:rsidR="002F60AE" w:rsidRPr="00E44253">
        <w:rPr>
          <w:rFonts w:ascii="Times New Roman" w:eastAsia="Times New Roman" w:hAnsi="Times New Roman" w:cs="Times New Roman"/>
          <w:spacing w:val="2"/>
          <w:sz w:val="24"/>
          <w:szCs w:val="24"/>
        </w:rPr>
        <w:t xml:space="preserve"> по начин, който</w:t>
      </w:r>
      <w:r w:rsidR="002F60AE" w:rsidRPr="00E44253">
        <w:rPr>
          <w:rFonts w:ascii="Times New Roman" w:eastAsia="Times New Roman" w:hAnsi="Times New Roman" w:cs="Times New Roman"/>
          <w:sz w:val="24"/>
          <w:szCs w:val="24"/>
        </w:rPr>
        <w:t>не възпрепятства повторното им използване, рециклирането и оползотворяването им.</w:t>
      </w:r>
      <w:r w:rsidRPr="00E44253">
        <w:rPr>
          <w:rFonts w:ascii="Times New Roman" w:eastAsia="Calibri" w:hAnsi="Times New Roman" w:cs="Times New Roman"/>
          <w:spacing w:val="2"/>
          <w:sz w:val="24"/>
          <w:szCs w:val="24"/>
        </w:rPr>
        <w:t xml:space="preserve"> </w:t>
      </w:r>
      <w:r w:rsidRPr="00E44253">
        <w:rPr>
          <w:rFonts w:ascii="Times New Roman" w:eastAsia="Times New Roman" w:hAnsi="Times New Roman" w:cs="Times New Roman"/>
          <w:sz w:val="24"/>
          <w:szCs w:val="24"/>
        </w:rPr>
        <w:t>За да се избегне струпване на големи количества  отпадъци на площадката,  ще се осигури ритмичното им предаване,</w:t>
      </w:r>
      <w:r w:rsidRPr="00E44253">
        <w:rPr>
          <w:rFonts w:ascii="Times New Roman" w:eastAsia="Calibri" w:hAnsi="Times New Roman" w:cs="Times New Roman"/>
          <w:spacing w:val="2"/>
          <w:sz w:val="24"/>
          <w:szCs w:val="24"/>
        </w:rPr>
        <w:t xml:space="preserve"> съгласно изискванията на екологичното законодателство за извършване на крайни операции по</w:t>
      </w:r>
      <w:r w:rsidRPr="00E44253">
        <w:rPr>
          <w:rFonts w:ascii="Times New Roman" w:hAnsi="Times New Roman" w:cs="Times New Roman"/>
          <w:spacing w:val="2"/>
          <w:sz w:val="24"/>
          <w:szCs w:val="24"/>
        </w:rPr>
        <w:t xml:space="preserve"> оползотворяване/ обезвреждане</w:t>
      </w:r>
      <w:r w:rsidRPr="00E44253">
        <w:rPr>
          <w:rFonts w:ascii="Times New Roman" w:eastAsia="Calibri" w:hAnsi="Times New Roman" w:cs="Times New Roman"/>
          <w:spacing w:val="2"/>
          <w:sz w:val="24"/>
          <w:szCs w:val="24"/>
        </w:rPr>
        <w:t xml:space="preserve"> на база на  писмено сключени договори с  лица, притежаващи Разрешителни и/или Регистрационни документи, издадени по реда на чл. 35 на </w:t>
      </w:r>
      <w:r w:rsidRPr="00E44253">
        <w:rPr>
          <w:rFonts w:ascii="Times New Roman" w:hAnsi="Times New Roman" w:cs="Times New Roman"/>
          <w:sz w:val="24"/>
          <w:szCs w:val="24"/>
        </w:rPr>
        <w:t>Закона за управление на отпадъците /</w:t>
      </w:r>
      <w:r w:rsidRPr="00E44253">
        <w:rPr>
          <w:rFonts w:ascii="Times New Roman" w:hAnsi="Times New Roman" w:cs="Times New Roman"/>
          <w:i/>
          <w:sz w:val="24"/>
          <w:szCs w:val="24"/>
        </w:rPr>
        <w:t xml:space="preserve">обн. ДВ бр. 53 от 13.07.2012 г., посл. </w:t>
      </w:r>
      <w:r w:rsidRPr="00E44253">
        <w:rPr>
          <w:rFonts w:ascii="Times New Roman" w:hAnsi="Times New Roman" w:cs="Times New Roman"/>
          <w:i/>
          <w:sz w:val="24"/>
          <w:szCs w:val="24"/>
          <w:shd w:val="clear" w:color="auto" w:fill="FEFEFE"/>
        </w:rPr>
        <w:t xml:space="preserve">изм. и доп. </w:t>
      </w:r>
      <w:r w:rsidRPr="00E44253">
        <w:rPr>
          <w:rFonts w:ascii="Times New Roman" w:hAnsi="Times New Roman" w:cs="Times New Roman"/>
          <w:i/>
          <w:iCs/>
          <w:sz w:val="24"/>
          <w:szCs w:val="24"/>
          <w:shd w:val="clear" w:color="auto" w:fill="FEFEFE"/>
        </w:rPr>
        <w:t>ДВ. бр.17 от 1 Март 2022г.</w:t>
      </w:r>
      <w:r w:rsidRPr="00E44253">
        <w:rPr>
          <w:rFonts w:ascii="Times New Roman" w:hAnsi="Times New Roman" w:cs="Times New Roman"/>
          <w:i/>
          <w:iCs/>
          <w:sz w:val="24"/>
          <w:szCs w:val="24"/>
        </w:rPr>
        <w:t xml:space="preserve"> /</w:t>
      </w:r>
    </w:p>
    <w:p w14:paraId="6079E063" w14:textId="77777777" w:rsidR="00EE2208" w:rsidRPr="00E44253" w:rsidRDefault="00EE2208" w:rsidP="00EE220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15CAE26F" w14:textId="7FDE7857" w:rsidR="00D67DA9" w:rsidRPr="00E44253" w:rsidRDefault="00EE2208" w:rsidP="009573FE">
      <w:pPr>
        <w:spacing w:after="0" w:line="240" w:lineRule="auto"/>
        <w:jc w:val="both"/>
        <w:rPr>
          <w:rFonts w:ascii="Times New Roman" w:hAnsi="Times New Roman" w:cs="Times New Roman"/>
          <w:i/>
          <w:sz w:val="24"/>
          <w:szCs w:val="24"/>
        </w:rPr>
      </w:pPr>
      <w:r w:rsidRPr="00E44253">
        <w:rPr>
          <w:rFonts w:ascii="Times New Roman" w:eastAsia="Times New Roman" w:hAnsi="Times New Roman" w:cs="Times New Roman"/>
          <w:sz w:val="24"/>
          <w:szCs w:val="24"/>
        </w:rPr>
        <w:t>За събраните и предадени за последващо третиране отпадъци ще се води отчетност и ще се предоставя информация, съгласно изискванията на ЗУО</w:t>
      </w:r>
      <w:r w:rsidR="00D67DA9" w:rsidRPr="00E44253">
        <w:rPr>
          <w:rFonts w:ascii="Times New Roman" w:eastAsia="Times New Roman" w:hAnsi="Times New Roman" w:cs="Times New Roman"/>
          <w:sz w:val="24"/>
          <w:szCs w:val="24"/>
        </w:rPr>
        <w:t>.</w:t>
      </w:r>
      <w:r w:rsidRPr="00E44253">
        <w:rPr>
          <w:rFonts w:ascii="Times New Roman" w:eastAsia="Times New Roman" w:hAnsi="Times New Roman" w:cs="Times New Roman"/>
          <w:sz w:val="24"/>
          <w:szCs w:val="24"/>
        </w:rPr>
        <w:t xml:space="preserve">  </w:t>
      </w:r>
      <w:r w:rsidR="00D67DA9" w:rsidRPr="00E44253">
        <w:rPr>
          <w:rFonts w:ascii="Times New Roman" w:hAnsi="Times New Roman" w:cs="Times New Roman"/>
          <w:sz w:val="24"/>
          <w:szCs w:val="24"/>
        </w:rPr>
        <w:t xml:space="preserve">Отчетността ще се извършва чрез Националната Информационна Система за Отпадъци /НИСО/- в съответствие с изискванията на  </w:t>
      </w:r>
      <w:r w:rsidR="00D67DA9" w:rsidRPr="00E44253">
        <w:rPr>
          <w:rFonts w:ascii="Times New Roman" w:hAnsi="Times New Roman" w:cs="Times New Roman"/>
          <w:bCs/>
          <w:sz w:val="24"/>
          <w:szCs w:val="24"/>
        </w:rPr>
        <w:t xml:space="preserve">Наредба № 1 от 4 юни 2014 г. за реда и образците, по които се предоставя информация за дейностите по отпадъците, както и реда за водене на публични регистри </w:t>
      </w:r>
      <w:r w:rsidR="00D67DA9" w:rsidRPr="00E44253">
        <w:rPr>
          <w:rFonts w:ascii="Times New Roman" w:hAnsi="Times New Roman" w:cs="Times New Roman"/>
          <w:i/>
          <w:sz w:val="24"/>
          <w:szCs w:val="24"/>
          <w:shd w:val="clear" w:color="auto" w:fill="FEFEFE"/>
        </w:rPr>
        <w:t>/</w:t>
      </w:r>
      <w:r w:rsidR="00D67DA9" w:rsidRPr="00E44253">
        <w:rPr>
          <w:rFonts w:ascii="Times New Roman" w:eastAsia="Times New Roman" w:hAnsi="Times New Roman" w:cs="Times New Roman"/>
          <w:i/>
          <w:sz w:val="24"/>
          <w:szCs w:val="24"/>
          <w:lang w:eastAsia="bg-BG"/>
        </w:rPr>
        <w:t xml:space="preserve">Обн. ДВ. бр.51 от 20 Юни 2014г., ....посл. изм. и доп. </w:t>
      </w:r>
      <w:r w:rsidR="00D67DA9" w:rsidRPr="00E44253">
        <w:rPr>
          <w:rFonts w:ascii="Times New Roman" w:hAnsi="Times New Roman" w:cs="Times New Roman"/>
          <w:i/>
          <w:sz w:val="24"/>
          <w:szCs w:val="24"/>
          <w:shd w:val="clear" w:color="auto" w:fill="FEFEFE"/>
        </w:rPr>
        <w:t>ДВ. бр.82 от 1 Октомври 2021г</w:t>
      </w:r>
      <w:r w:rsidR="00D67DA9" w:rsidRPr="00E44253">
        <w:rPr>
          <w:rFonts w:ascii="Times New Roman" w:eastAsia="Times New Roman" w:hAnsi="Times New Roman" w:cs="Times New Roman"/>
          <w:i/>
          <w:sz w:val="24"/>
          <w:szCs w:val="24"/>
          <w:lang w:eastAsia="bg-BG"/>
        </w:rPr>
        <w:t>./.</w:t>
      </w:r>
    </w:p>
    <w:p w14:paraId="6A874088" w14:textId="534BF4FF" w:rsidR="00EE2208" w:rsidRPr="00E44253" w:rsidRDefault="00EE2208" w:rsidP="00D67DA9">
      <w:pPr>
        <w:spacing w:after="0" w:line="240" w:lineRule="auto"/>
        <w:jc w:val="both"/>
        <w:rPr>
          <w:rFonts w:ascii="Times New Roman" w:eastAsia="Times New Roman" w:hAnsi="Times New Roman" w:cs="Times New Roman"/>
          <w:sz w:val="24"/>
          <w:szCs w:val="24"/>
        </w:rPr>
      </w:pPr>
    </w:p>
    <w:p w14:paraId="6B9ED9E2" w14:textId="77777777" w:rsidR="00EE2208" w:rsidRPr="00E44253" w:rsidRDefault="00EE2208" w:rsidP="00EE2208">
      <w:pPr>
        <w:spacing w:after="0" w:line="240" w:lineRule="auto"/>
        <w:ind w:firstLine="567"/>
        <w:jc w:val="both"/>
        <w:rPr>
          <w:rFonts w:ascii="Times New Roman" w:hAnsi="Times New Roman" w:cs="Times New Roman"/>
          <w:sz w:val="24"/>
          <w:szCs w:val="24"/>
        </w:rPr>
      </w:pPr>
      <w:r w:rsidRPr="00E44253">
        <w:rPr>
          <w:rFonts w:ascii="Times New Roman" w:hAnsi="Times New Roman" w:cs="Times New Roman"/>
          <w:sz w:val="24"/>
          <w:szCs w:val="24"/>
        </w:rPr>
        <w:t>Общото количество на временно  съхраняваните опасни отпадъци на площадката, в един и същи момент от време, няма да надвишава 50 тона, което ще бъде видно и от съответните отчетни документи за приетите и предадените количества опасни отпадъци.</w:t>
      </w:r>
    </w:p>
    <w:p w14:paraId="0D30CB65" w14:textId="5BB03CF3" w:rsidR="00EE2208" w:rsidRPr="00E44253" w:rsidRDefault="002F60AE" w:rsidP="00D67DA9">
      <w:pPr>
        <w:spacing w:line="240" w:lineRule="auto"/>
        <w:jc w:val="both"/>
        <w:rPr>
          <w:rFonts w:ascii="Times New Roman" w:hAnsi="Times New Roman" w:cs="Times New Roman"/>
          <w:b/>
          <w:sz w:val="24"/>
          <w:szCs w:val="24"/>
        </w:rPr>
      </w:pPr>
      <w:r w:rsidRPr="00E44253">
        <w:rPr>
          <w:rFonts w:ascii="Times New Roman" w:eastAsia="Times New Roman" w:hAnsi="Times New Roman" w:cs="Times New Roman"/>
          <w:sz w:val="24"/>
          <w:szCs w:val="24"/>
          <w:lang w:eastAsia="bg-BG"/>
        </w:rPr>
        <w:t>Не са п</w:t>
      </w:r>
      <w:r w:rsidR="00667C06" w:rsidRPr="00E44253">
        <w:rPr>
          <w:rFonts w:ascii="Times New Roman" w:eastAsia="Times New Roman" w:hAnsi="Times New Roman" w:cs="Times New Roman"/>
          <w:sz w:val="24"/>
          <w:szCs w:val="24"/>
          <w:lang w:eastAsia="bg-BG"/>
        </w:rPr>
        <w:t xml:space="preserve">редвидените </w:t>
      </w:r>
      <w:r w:rsidR="00EE2208" w:rsidRPr="00E44253">
        <w:rPr>
          <w:rFonts w:ascii="Times New Roman" w:eastAsia="Times New Roman" w:hAnsi="Times New Roman" w:cs="Times New Roman"/>
          <w:sz w:val="24"/>
          <w:szCs w:val="24"/>
          <w:lang w:eastAsia="bg-BG"/>
        </w:rPr>
        <w:t xml:space="preserve"> съоръжения и инсталации за третиране на отпадъците</w:t>
      </w:r>
      <w:r w:rsidR="00D67DA9" w:rsidRPr="00E44253">
        <w:rPr>
          <w:rFonts w:ascii="Times New Roman" w:eastAsia="Times New Roman" w:hAnsi="Times New Roman" w:cs="Times New Roman"/>
          <w:sz w:val="24"/>
          <w:szCs w:val="24"/>
          <w:lang w:eastAsia="bg-BG"/>
        </w:rPr>
        <w:t>-</w:t>
      </w:r>
      <w:r w:rsidR="00EE2208" w:rsidRPr="00E44253">
        <w:rPr>
          <w:rFonts w:ascii="Times New Roman" w:hAnsi="Times New Roman" w:cs="Times New Roman"/>
          <w:sz w:val="24"/>
          <w:szCs w:val="24"/>
        </w:rPr>
        <w:t xml:space="preserve"> ИУМПС</w:t>
      </w:r>
      <w:r w:rsidR="00EC1CFF" w:rsidRPr="00E44253">
        <w:rPr>
          <w:rFonts w:ascii="Times New Roman" w:hAnsi="Times New Roman" w:cs="Times New Roman"/>
          <w:sz w:val="24"/>
          <w:szCs w:val="24"/>
        </w:rPr>
        <w:t xml:space="preserve"> ще се третират </w:t>
      </w:r>
      <w:r w:rsidR="00EE2208" w:rsidRPr="00E44253">
        <w:rPr>
          <w:rFonts w:ascii="Times New Roman" w:hAnsi="Times New Roman" w:cs="Times New Roman"/>
          <w:sz w:val="24"/>
          <w:szCs w:val="24"/>
        </w:rPr>
        <w:t xml:space="preserve">ръчно. </w:t>
      </w:r>
    </w:p>
    <w:p w14:paraId="23F7A5A7" w14:textId="0603C917" w:rsidR="00EE2208" w:rsidRPr="00E44253" w:rsidRDefault="00EE2208" w:rsidP="00EC1CFF">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E44253">
        <w:rPr>
          <w:rFonts w:ascii="Times New Roman" w:hAnsi="Times New Roman" w:cs="Times New Roman"/>
          <w:sz w:val="24"/>
          <w:szCs w:val="24"/>
        </w:rPr>
        <w:t>Площадката е оградена, охраняема и изградена инфраструктура с асфалтово и бетоново покритие и противопожарна охрана.</w:t>
      </w:r>
      <w:r w:rsidRPr="00E44253">
        <w:rPr>
          <w:rFonts w:ascii="Times New Roman" w:eastAsia="Times New Roman" w:hAnsi="Times New Roman" w:cs="Times New Roman"/>
          <w:i/>
          <w:sz w:val="24"/>
          <w:szCs w:val="24"/>
          <w:lang w:eastAsia="bg-BG"/>
        </w:rPr>
        <w:t xml:space="preserve"> </w:t>
      </w:r>
      <w:r w:rsidRPr="00E44253">
        <w:rPr>
          <w:rFonts w:ascii="Times New Roman" w:eastAsia="Times New Roman" w:hAnsi="Times New Roman" w:cs="Times New Roman"/>
          <w:sz w:val="24"/>
          <w:szCs w:val="24"/>
          <w:lang w:eastAsia="bg-BG"/>
        </w:rPr>
        <w:t>Имотът е захранен с електроенергия</w:t>
      </w:r>
      <w:r w:rsidR="00D67DA9" w:rsidRPr="00E44253">
        <w:rPr>
          <w:rFonts w:ascii="Times New Roman" w:eastAsia="Times New Roman" w:hAnsi="Times New Roman" w:cs="Times New Roman"/>
          <w:sz w:val="24"/>
          <w:szCs w:val="24"/>
          <w:lang w:eastAsia="bg-BG"/>
        </w:rPr>
        <w:t>.</w:t>
      </w:r>
      <w:r w:rsidRPr="00E44253">
        <w:rPr>
          <w:rFonts w:ascii="Times New Roman" w:eastAsia="Times New Roman" w:hAnsi="Times New Roman" w:cs="Times New Roman"/>
          <w:sz w:val="24"/>
          <w:szCs w:val="24"/>
          <w:lang w:eastAsia="bg-BG"/>
        </w:rPr>
        <w:t xml:space="preserve"> </w:t>
      </w:r>
    </w:p>
    <w:p w14:paraId="6E9AC7D7" w14:textId="77777777" w:rsidR="00AA43BC" w:rsidRPr="00E44253" w:rsidRDefault="00EE2208" w:rsidP="00AA43BC">
      <w:pPr>
        <w:tabs>
          <w:tab w:val="num" w:pos="1418"/>
        </w:tabs>
        <w:spacing w:line="240" w:lineRule="auto"/>
        <w:ind w:firstLine="708"/>
        <w:jc w:val="both"/>
        <w:rPr>
          <w:rFonts w:ascii="Times New Roman" w:hAnsi="Times New Roman" w:cs="Times New Roman"/>
          <w:sz w:val="24"/>
          <w:szCs w:val="24"/>
        </w:rPr>
      </w:pPr>
      <w:r w:rsidRPr="00E44253">
        <w:rPr>
          <w:rFonts w:ascii="Times New Roman" w:hAnsi="Times New Roman" w:cs="Times New Roman"/>
          <w:sz w:val="24"/>
          <w:szCs w:val="24"/>
        </w:rPr>
        <w:t xml:space="preserve">    В помещенията  няма да се съхраняват химични вещества включени  в приложение 3 на ЗООС. Извън тях  няма да се съхраняват на открито опасни вещества и смеси, не се очаква формиране на замърсени дъждовни води.</w:t>
      </w:r>
    </w:p>
    <w:p w14:paraId="42F16A95" w14:textId="77777777" w:rsidR="00EE2208" w:rsidRPr="00E44253" w:rsidRDefault="00EE2208" w:rsidP="00AA43BC">
      <w:pPr>
        <w:tabs>
          <w:tab w:val="num" w:pos="1418"/>
        </w:tabs>
        <w:spacing w:line="240" w:lineRule="auto"/>
        <w:ind w:firstLine="708"/>
        <w:jc w:val="both"/>
        <w:rPr>
          <w:rFonts w:ascii="Times New Roman" w:hAnsi="Times New Roman" w:cs="Times New Roman"/>
          <w:sz w:val="24"/>
          <w:szCs w:val="24"/>
        </w:rPr>
      </w:pPr>
      <w:r w:rsidRPr="00E44253">
        <w:rPr>
          <w:rFonts w:ascii="Times New Roman" w:hAnsi="Times New Roman" w:cs="Times New Roman"/>
          <w:sz w:val="24"/>
          <w:szCs w:val="24"/>
        </w:rPr>
        <w:t>За осъществяване на инвестиционното предложение ще се използва съществуваща пътна инфраструктура, без нужда от промяна и без необходимост от изграждане на нова.</w:t>
      </w:r>
    </w:p>
    <w:p w14:paraId="4292AA20" w14:textId="77777777" w:rsidR="00EE2208" w:rsidRPr="00E44253" w:rsidRDefault="00EE2208" w:rsidP="00EE2208">
      <w:pPr>
        <w:spacing w:line="240" w:lineRule="auto"/>
        <w:jc w:val="both"/>
        <w:rPr>
          <w:rFonts w:ascii="Times New Roman" w:hAnsi="Times New Roman" w:cs="Times New Roman"/>
          <w:sz w:val="24"/>
          <w:szCs w:val="24"/>
          <w:u w:val="single"/>
        </w:rPr>
      </w:pPr>
      <w:r w:rsidRPr="00E44253">
        <w:rPr>
          <w:rFonts w:ascii="Times New Roman" w:hAnsi="Times New Roman" w:cs="Times New Roman"/>
          <w:sz w:val="24"/>
          <w:szCs w:val="24"/>
          <w:u w:val="single"/>
        </w:rPr>
        <w:t>Наличие на съоръженията, в които се очаква да са налични опасни вещества от приложение № 3 към ЗООС.</w:t>
      </w:r>
    </w:p>
    <w:p w14:paraId="0F9558DB" w14:textId="6B752448" w:rsidR="00EE2208" w:rsidRPr="00E44253" w:rsidRDefault="00EE2208" w:rsidP="00EE2208">
      <w:pPr>
        <w:tabs>
          <w:tab w:val="right" w:leader="dot" w:pos="4394"/>
        </w:tabs>
        <w:spacing w:before="100" w:beforeAutospacing="1" w:after="100" w:afterAutospacing="1" w:line="240" w:lineRule="auto"/>
        <w:jc w:val="both"/>
        <w:textAlignment w:val="center"/>
        <w:rPr>
          <w:rFonts w:ascii="Times New Roman" w:eastAsia="Times New Roman" w:hAnsi="Times New Roman" w:cs="Times New Roman"/>
          <w:i/>
          <w:sz w:val="24"/>
          <w:szCs w:val="24"/>
          <w:lang w:eastAsia="bg-BG"/>
        </w:rPr>
      </w:pPr>
      <w:r w:rsidRPr="00E44253">
        <w:rPr>
          <w:rFonts w:ascii="Times New Roman" w:eastAsia="Times New Roman" w:hAnsi="Times New Roman" w:cs="Times New Roman"/>
          <w:sz w:val="24"/>
          <w:szCs w:val="24"/>
          <w:lang w:eastAsia="bg-BG"/>
        </w:rPr>
        <w:lastRenderedPageBreak/>
        <w:t>На площадката ще се приемат опасни отпадъци от ИУМПС</w:t>
      </w:r>
      <w:r w:rsidR="000B12AE" w:rsidRPr="00E44253">
        <w:rPr>
          <w:rFonts w:ascii="Times New Roman" w:eastAsia="Times New Roman" w:hAnsi="Times New Roman" w:cs="Times New Roman"/>
          <w:sz w:val="24"/>
          <w:szCs w:val="24"/>
          <w:lang w:eastAsia="bg-BG"/>
        </w:rPr>
        <w:t xml:space="preserve"> </w:t>
      </w:r>
      <w:r w:rsidR="00667C06" w:rsidRPr="00E44253">
        <w:rPr>
          <w:rFonts w:ascii="Times New Roman" w:eastAsia="Times New Roman" w:hAnsi="Times New Roman" w:cs="Times New Roman"/>
          <w:sz w:val="24"/>
          <w:szCs w:val="24"/>
          <w:lang w:eastAsia="bg-BG"/>
        </w:rPr>
        <w:t>и НУБА</w:t>
      </w:r>
      <w:r w:rsidRPr="00E44253">
        <w:rPr>
          <w:rFonts w:ascii="Times New Roman" w:eastAsia="Times New Roman" w:hAnsi="Times New Roman" w:cs="Times New Roman"/>
          <w:sz w:val="24"/>
          <w:szCs w:val="24"/>
          <w:lang w:eastAsia="bg-BG"/>
        </w:rPr>
        <w:t>.  Съгласно забележка 5 към приложение №3 на ЗООС, а именно „В случай на опасни вещества, включително отпадъци, които не са обхванати от Регламент (ЕО) № 1272/2008, но които независимо от това са налични или има вероятност да са налични в едно предприятие/съоръжение и притежават или могат да притежават според условията, установени в предприятието/съоръжението, еквивалентни свойства по отношение на потенциал за големи аварии, се причисляват временно към най-близката категория или посочено опасно вещество, попадащо в обхвата на глава седма, раздел</w:t>
      </w:r>
      <w:r w:rsidRPr="00E44253">
        <w:rPr>
          <w:rFonts w:ascii="Times New Roman" w:eastAsia="Times New Roman" w:hAnsi="Times New Roman" w:cs="Times New Roman"/>
          <w:i/>
          <w:sz w:val="24"/>
          <w:szCs w:val="24"/>
          <w:lang w:eastAsia="bg-BG"/>
        </w:rPr>
        <w:t xml:space="preserve"> I и на наредбата по чл. 103, ал. 9. </w:t>
      </w:r>
    </w:p>
    <w:p w14:paraId="6F7E8B1E" w14:textId="77777777" w:rsidR="00EE2208" w:rsidRPr="00E44253" w:rsidRDefault="00EE2208" w:rsidP="00EE2208">
      <w:pPr>
        <w:tabs>
          <w:tab w:val="right" w:leader="dot" w:pos="4394"/>
        </w:tabs>
        <w:spacing w:before="100" w:beforeAutospacing="1" w:after="100" w:afterAutospacing="1" w:line="240" w:lineRule="auto"/>
        <w:jc w:val="both"/>
        <w:textAlignment w:val="center"/>
        <w:rPr>
          <w:rFonts w:ascii="Times New Roman" w:hAnsi="Times New Roman" w:cs="Times New Roman"/>
          <w:sz w:val="24"/>
          <w:szCs w:val="24"/>
        </w:rPr>
      </w:pPr>
      <w:r w:rsidRPr="00E44253">
        <w:rPr>
          <w:rFonts w:ascii="Times New Roman" w:eastAsia="Times New Roman" w:hAnsi="Times New Roman" w:cs="Times New Roman"/>
          <w:sz w:val="24"/>
          <w:szCs w:val="24"/>
          <w:lang w:eastAsia="bg-BG"/>
        </w:rPr>
        <w:t xml:space="preserve">Предвижда се, наличните количества на опасни вещества в състава на опасните отпадъци на площадката да бъдат по-малки от 2 % от съответния праг за минимално количество посочено в приложение 3 на ЗООС. </w:t>
      </w:r>
      <w:r w:rsidRPr="00E44253">
        <w:rPr>
          <w:rFonts w:ascii="Times New Roman" w:hAnsi="Times New Roman" w:cs="Times New Roman"/>
          <w:sz w:val="24"/>
          <w:szCs w:val="24"/>
        </w:rPr>
        <w:t>Дружеството осъзнава своята отговорност, като декларира, че общото количество на временно съхраняваните опасни вещества в състава на опасните отпадъци, няма да надхвърля праговите количества на опасни вещества, посочени в Приложение 3 на Закона за опазване на околната среда.</w:t>
      </w:r>
    </w:p>
    <w:p w14:paraId="64ABFBA0" w14:textId="77777777" w:rsidR="00EE2208" w:rsidRPr="00E44253" w:rsidRDefault="00EE2208" w:rsidP="00EE2208">
      <w:pPr>
        <w:spacing w:line="240" w:lineRule="auto"/>
        <w:jc w:val="both"/>
        <w:rPr>
          <w:rFonts w:ascii="Times New Roman" w:hAnsi="Times New Roman" w:cs="Times New Roman"/>
          <w:b/>
          <w:sz w:val="24"/>
          <w:szCs w:val="24"/>
        </w:rPr>
      </w:pPr>
      <w:r w:rsidRPr="00E44253">
        <w:rPr>
          <w:rFonts w:ascii="Times New Roman" w:hAnsi="Times New Roman" w:cs="Times New Roman"/>
          <w:b/>
          <w:sz w:val="24"/>
          <w:szCs w:val="24"/>
        </w:rPr>
        <w:t>4. Схема на нова или промяна на съществуваща пътна инфраструктура.</w:t>
      </w:r>
    </w:p>
    <w:p w14:paraId="34E12189" w14:textId="77777777" w:rsidR="00EE2208" w:rsidRPr="00E44253" w:rsidRDefault="00EE2208" w:rsidP="00EE2208">
      <w:pPr>
        <w:spacing w:line="240" w:lineRule="auto"/>
        <w:jc w:val="both"/>
        <w:rPr>
          <w:rFonts w:ascii="Times New Roman" w:eastAsia="Times New Roman" w:hAnsi="Times New Roman" w:cs="Times New Roman"/>
          <w:sz w:val="24"/>
          <w:szCs w:val="24"/>
          <w:lang w:eastAsia="bg-BG"/>
        </w:rPr>
      </w:pPr>
      <w:r w:rsidRPr="00E44253">
        <w:rPr>
          <w:rFonts w:ascii="Times New Roman" w:eastAsia="Times New Roman" w:hAnsi="Times New Roman" w:cs="Times New Roman"/>
          <w:sz w:val="24"/>
          <w:szCs w:val="24"/>
          <w:lang w:eastAsia="bg-BG"/>
        </w:rPr>
        <w:t>Инвестиционното предложение не е свързано с изграждане на нова или промяна на съществуваща пътна инфраструктура.</w:t>
      </w:r>
    </w:p>
    <w:p w14:paraId="3BD05AA3" w14:textId="77777777" w:rsidR="00EE2208" w:rsidRPr="00E44253" w:rsidRDefault="00EE2208" w:rsidP="00EE2208">
      <w:pPr>
        <w:spacing w:line="240" w:lineRule="auto"/>
        <w:jc w:val="both"/>
        <w:rPr>
          <w:rFonts w:ascii="Times New Roman" w:eastAsia="Times New Roman" w:hAnsi="Times New Roman" w:cs="Times New Roman"/>
          <w:sz w:val="24"/>
          <w:szCs w:val="24"/>
          <w:lang w:eastAsia="bg-BG"/>
        </w:rPr>
      </w:pPr>
      <w:r w:rsidRPr="00E44253">
        <w:rPr>
          <w:rFonts w:ascii="Times New Roman" w:eastAsia="Times New Roman" w:hAnsi="Times New Roman" w:cs="Times New Roman"/>
          <w:sz w:val="24"/>
          <w:szCs w:val="24"/>
          <w:lang w:eastAsia="bg-BG"/>
        </w:rPr>
        <w:t>Техническата инфраструктура и наличните пътни комуникации ще позволяват влизане и излизане на транспортни средства, както и извършването на необходимите товаро-разтоварни дейности.</w:t>
      </w:r>
    </w:p>
    <w:p w14:paraId="4331FF33" w14:textId="77777777" w:rsidR="00EE2208" w:rsidRPr="00E44253" w:rsidRDefault="00EE2208" w:rsidP="00EE2208">
      <w:pPr>
        <w:spacing w:line="240" w:lineRule="auto"/>
        <w:jc w:val="both"/>
        <w:rPr>
          <w:rFonts w:ascii="Times New Roman" w:hAnsi="Times New Roman" w:cs="Times New Roman"/>
          <w:b/>
          <w:sz w:val="24"/>
          <w:szCs w:val="24"/>
        </w:rPr>
      </w:pPr>
      <w:r w:rsidRPr="00E44253">
        <w:rPr>
          <w:rFonts w:ascii="Times New Roman" w:hAnsi="Times New Roman" w:cs="Times New Roman"/>
          <w:b/>
          <w:sz w:val="24"/>
          <w:szCs w:val="24"/>
        </w:rPr>
        <w:t>5. Програма за дейностите, включително за строителство, експлоатация и фазите на закриване, възстановяване и последващо използване.</w:t>
      </w:r>
    </w:p>
    <w:p w14:paraId="70181527" w14:textId="77777777" w:rsidR="00EE2208" w:rsidRPr="00E44253" w:rsidRDefault="00EE2208" w:rsidP="00EE2208">
      <w:pPr>
        <w:spacing w:line="240" w:lineRule="auto"/>
        <w:jc w:val="both"/>
        <w:rPr>
          <w:rFonts w:ascii="Times New Roman" w:hAnsi="Times New Roman" w:cs="Times New Roman"/>
          <w:sz w:val="24"/>
          <w:szCs w:val="24"/>
        </w:rPr>
      </w:pPr>
      <w:r w:rsidRPr="00E44253">
        <w:rPr>
          <w:rFonts w:ascii="Times New Roman" w:hAnsi="Times New Roman" w:cs="Times New Roman"/>
          <w:sz w:val="24"/>
          <w:szCs w:val="24"/>
        </w:rPr>
        <w:t>Реализирането на инвестиционното предложение не налага ново строителство поради факта, че площадката е с изградена инфраструктура и отговаря на минималните технически изисквания /</w:t>
      </w:r>
      <w:r w:rsidRPr="00E44253">
        <w:rPr>
          <w:rFonts w:ascii="Times New Roman" w:hAnsi="Times New Roman" w:cs="Times New Roman"/>
          <w:i/>
          <w:sz w:val="24"/>
          <w:szCs w:val="24"/>
        </w:rPr>
        <w:t>заградена, бетонирана, с изградени закрити помещения, с осигурен достъп/</w:t>
      </w:r>
      <w:r w:rsidRPr="00E44253">
        <w:rPr>
          <w:rFonts w:ascii="Times New Roman" w:hAnsi="Times New Roman" w:cs="Times New Roman"/>
          <w:sz w:val="24"/>
          <w:szCs w:val="24"/>
        </w:rPr>
        <w:t xml:space="preserve"> за предвидената дейност. </w:t>
      </w:r>
    </w:p>
    <w:p w14:paraId="66F059E6" w14:textId="77777777" w:rsidR="00EE2208" w:rsidRPr="00E44253" w:rsidRDefault="00EE2208" w:rsidP="00EE2208">
      <w:pPr>
        <w:spacing w:line="240" w:lineRule="auto"/>
        <w:jc w:val="both"/>
        <w:rPr>
          <w:rFonts w:ascii="Times New Roman" w:hAnsi="Times New Roman" w:cs="Times New Roman"/>
          <w:b/>
          <w:sz w:val="24"/>
          <w:szCs w:val="24"/>
        </w:rPr>
      </w:pPr>
      <w:r w:rsidRPr="00E44253">
        <w:rPr>
          <w:rFonts w:ascii="Times New Roman" w:hAnsi="Times New Roman" w:cs="Times New Roman"/>
          <w:b/>
          <w:sz w:val="24"/>
          <w:szCs w:val="24"/>
        </w:rPr>
        <w:t>6. Предлагани методи за строителство.</w:t>
      </w:r>
    </w:p>
    <w:p w14:paraId="2DB5B994" w14:textId="77777777" w:rsidR="00EE2208" w:rsidRPr="00E44253" w:rsidRDefault="00EE2208" w:rsidP="00AA43BC">
      <w:pPr>
        <w:spacing w:after="0" w:line="240" w:lineRule="auto"/>
        <w:jc w:val="both"/>
        <w:rPr>
          <w:rFonts w:ascii="Times New Roman" w:eastAsia="Times New Roman" w:hAnsi="Times New Roman" w:cs="Times New Roman"/>
          <w:sz w:val="24"/>
          <w:szCs w:val="24"/>
          <w:lang w:eastAsia="bg-BG"/>
        </w:rPr>
      </w:pPr>
      <w:r w:rsidRPr="00E44253">
        <w:rPr>
          <w:rFonts w:ascii="Times New Roman" w:eastAsia="Times New Roman" w:hAnsi="Times New Roman" w:cs="Times New Roman"/>
          <w:sz w:val="24"/>
          <w:szCs w:val="24"/>
          <w:lang w:eastAsia="bg-BG"/>
        </w:rPr>
        <w:t>Реализацията на инвестиционното намерение не изисква ново строителство и съответно съпътстващи временни дейности.</w:t>
      </w:r>
    </w:p>
    <w:p w14:paraId="2F9D2142" w14:textId="77777777" w:rsidR="00AA43BC" w:rsidRPr="00E44253" w:rsidRDefault="00AA43BC" w:rsidP="00AA43BC">
      <w:pPr>
        <w:spacing w:after="0" w:line="240" w:lineRule="auto"/>
        <w:jc w:val="both"/>
        <w:rPr>
          <w:rFonts w:ascii="Times New Roman" w:eastAsia="Times New Roman" w:hAnsi="Times New Roman" w:cs="Times New Roman"/>
          <w:sz w:val="24"/>
          <w:szCs w:val="24"/>
          <w:lang w:eastAsia="bg-BG"/>
        </w:rPr>
      </w:pPr>
    </w:p>
    <w:p w14:paraId="3A11A72F" w14:textId="77777777" w:rsidR="00EE2208" w:rsidRPr="00E44253" w:rsidRDefault="00EE2208" w:rsidP="00EE2208">
      <w:pPr>
        <w:spacing w:line="240" w:lineRule="auto"/>
        <w:jc w:val="both"/>
        <w:rPr>
          <w:rFonts w:ascii="Times New Roman" w:hAnsi="Times New Roman" w:cs="Times New Roman"/>
          <w:b/>
          <w:sz w:val="24"/>
          <w:szCs w:val="24"/>
        </w:rPr>
      </w:pPr>
      <w:r w:rsidRPr="00E44253">
        <w:rPr>
          <w:rFonts w:ascii="Times New Roman" w:hAnsi="Times New Roman" w:cs="Times New Roman"/>
          <w:b/>
          <w:sz w:val="24"/>
          <w:szCs w:val="24"/>
        </w:rPr>
        <w:t>7. Доказване на необходимостта от инвестиционното предложение.</w:t>
      </w:r>
    </w:p>
    <w:p w14:paraId="5247977B" w14:textId="6205C2C4" w:rsidR="00EE2208" w:rsidRPr="00E44253" w:rsidRDefault="00EE2208" w:rsidP="00EE2208">
      <w:pPr>
        <w:spacing w:after="0" w:line="240" w:lineRule="auto"/>
        <w:ind w:firstLine="708"/>
        <w:jc w:val="both"/>
        <w:rPr>
          <w:rFonts w:ascii="Times New Roman" w:hAnsi="Times New Roman" w:cs="Times New Roman"/>
          <w:sz w:val="24"/>
          <w:szCs w:val="24"/>
          <w:lang w:eastAsia="bg-BG"/>
        </w:rPr>
      </w:pPr>
      <w:r w:rsidRPr="00E44253">
        <w:rPr>
          <w:rFonts w:ascii="Times New Roman" w:eastAsia="Times New Roman" w:hAnsi="Times New Roman" w:cs="Times New Roman"/>
          <w:sz w:val="24"/>
          <w:szCs w:val="24"/>
          <w:lang w:eastAsia="bg-BG"/>
        </w:rPr>
        <w:t xml:space="preserve">Площадката ще се използва  за </w:t>
      </w:r>
      <w:r w:rsidR="00667C06" w:rsidRPr="00E44253">
        <w:rPr>
          <w:rFonts w:ascii="Times New Roman" w:eastAsia="Times New Roman" w:hAnsi="Times New Roman" w:cs="Times New Roman"/>
          <w:sz w:val="24"/>
          <w:szCs w:val="24"/>
          <w:lang w:eastAsia="bg-BG"/>
        </w:rPr>
        <w:t xml:space="preserve">дейности с отпадъци от </w:t>
      </w:r>
      <w:r w:rsidR="00DD47EB" w:rsidRPr="00E44253">
        <w:rPr>
          <w:rFonts w:ascii="Times New Roman" w:hAnsi="Times New Roman" w:cs="Times New Roman"/>
          <w:sz w:val="24"/>
          <w:szCs w:val="24"/>
        </w:rPr>
        <w:t>НУБА; ОЧЦМ (вкл. кабели); ИУМПС</w:t>
      </w:r>
      <w:r w:rsidR="00D67DA9" w:rsidRPr="00E44253">
        <w:rPr>
          <w:rFonts w:ascii="Times New Roman" w:hAnsi="Times New Roman" w:cs="Times New Roman"/>
          <w:sz w:val="24"/>
          <w:szCs w:val="24"/>
        </w:rPr>
        <w:t xml:space="preserve">  и</w:t>
      </w:r>
      <w:r w:rsidR="00DD47EB" w:rsidRPr="00E44253">
        <w:rPr>
          <w:rFonts w:ascii="Times New Roman" w:hAnsi="Times New Roman" w:cs="Times New Roman"/>
          <w:sz w:val="24"/>
          <w:szCs w:val="24"/>
        </w:rPr>
        <w:t xml:space="preserve"> </w:t>
      </w:r>
      <w:r w:rsidR="00D67DA9" w:rsidRPr="00E44253">
        <w:rPr>
          <w:rFonts w:ascii="Times New Roman" w:hAnsi="Times New Roman" w:cs="Times New Roman"/>
          <w:sz w:val="24"/>
          <w:szCs w:val="24"/>
          <w:shd w:val="clear" w:color="auto" w:fill="FEFEFE"/>
        </w:rPr>
        <w:t>шлака от пещи</w:t>
      </w:r>
      <w:r w:rsidR="00DD47EB" w:rsidRPr="00E44253">
        <w:rPr>
          <w:rFonts w:ascii="Times New Roman" w:hAnsi="Times New Roman" w:cs="Times New Roman"/>
          <w:sz w:val="24"/>
          <w:szCs w:val="24"/>
        </w:rPr>
        <w:t>.</w:t>
      </w:r>
      <w:r w:rsidR="00DD47EB" w:rsidRPr="00E44253">
        <w:rPr>
          <w:rFonts w:ascii="Times New Roman" w:hAnsi="Times New Roman" w:cs="Times New Roman"/>
          <w:i/>
          <w:sz w:val="24"/>
          <w:szCs w:val="24"/>
          <w:lang w:eastAsia="bg-BG"/>
        </w:rPr>
        <w:t xml:space="preserve"> </w:t>
      </w:r>
      <w:r w:rsidRPr="00E44253">
        <w:rPr>
          <w:rFonts w:ascii="Times New Roman" w:eastAsia="Times New Roman" w:hAnsi="Times New Roman" w:cs="Times New Roman"/>
          <w:sz w:val="24"/>
          <w:szCs w:val="24"/>
          <w:lang w:eastAsia="bg-BG"/>
        </w:rPr>
        <w:t xml:space="preserve">Произходът на отпадъците е от физически и юридически лица. </w:t>
      </w:r>
    </w:p>
    <w:p w14:paraId="1F8B289F" w14:textId="666FD8A7" w:rsidR="00EE2208" w:rsidRPr="00E44253" w:rsidRDefault="00EE2208" w:rsidP="00AA43BC">
      <w:pPr>
        <w:numPr>
          <w:ilvl w:val="12"/>
          <w:numId w:val="0"/>
        </w:numPr>
        <w:spacing w:line="240" w:lineRule="auto"/>
        <w:jc w:val="both"/>
        <w:rPr>
          <w:rFonts w:ascii="Times New Roman" w:hAnsi="Times New Roman" w:cs="Times New Roman"/>
          <w:sz w:val="24"/>
          <w:szCs w:val="24"/>
        </w:rPr>
      </w:pPr>
      <w:r w:rsidRPr="00E44253">
        <w:rPr>
          <w:rFonts w:ascii="Times New Roman" w:hAnsi="Times New Roman" w:cs="Times New Roman"/>
          <w:sz w:val="24"/>
          <w:szCs w:val="24"/>
        </w:rPr>
        <w:t xml:space="preserve">Инвестиционното предложение не обуславя появата на значителни въздействия върху околната среда и нарушаване на естественото й състояние. Предложението ще се осъществи </w:t>
      </w:r>
      <w:r w:rsidR="00DC75BE" w:rsidRPr="00E44253">
        <w:rPr>
          <w:rFonts w:ascii="Times New Roman" w:hAnsi="Times New Roman" w:cs="Times New Roman"/>
          <w:sz w:val="24"/>
          <w:szCs w:val="24"/>
        </w:rPr>
        <w:t xml:space="preserve">без </w:t>
      </w:r>
      <w:r w:rsidRPr="00E44253">
        <w:rPr>
          <w:rFonts w:ascii="Times New Roman" w:hAnsi="Times New Roman" w:cs="Times New Roman"/>
          <w:sz w:val="24"/>
          <w:szCs w:val="24"/>
        </w:rPr>
        <w:t>увеличаване площта на   съществуваща  площадк</w:t>
      </w:r>
      <w:r w:rsidRPr="00E44253">
        <w:rPr>
          <w:rFonts w:ascii="Times New Roman" w:hAnsi="Times New Roman" w:cs="Times New Roman"/>
          <w:sz w:val="24"/>
          <w:szCs w:val="24"/>
          <w:lang w:val="en-US"/>
        </w:rPr>
        <w:t xml:space="preserve">a, </w:t>
      </w:r>
      <w:r w:rsidRPr="00E44253">
        <w:rPr>
          <w:rFonts w:ascii="Times New Roman" w:hAnsi="Times New Roman" w:cs="Times New Roman"/>
          <w:sz w:val="24"/>
          <w:szCs w:val="24"/>
        </w:rPr>
        <w:t xml:space="preserve">която  </w:t>
      </w:r>
      <w:r w:rsidR="00DC75BE" w:rsidRPr="00E44253">
        <w:rPr>
          <w:rFonts w:ascii="Times New Roman" w:hAnsi="Times New Roman" w:cs="Times New Roman"/>
          <w:sz w:val="24"/>
          <w:szCs w:val="24"/>
        </w:rPr>
        <w:t xml:space="preserve">към момента </w:t>
      </w:r>
      <w:r w:rsidRPr="00E44253">
        <w:rPr>
          <w:rFonts w:ascii="Times New Roman" w:hAnsi="Times New Roman" w:cs="Times New Roman"/>
          <w:sz w:val="24"/>
          <w:szCs w:val="24"/>
        </w:rPr>
        <w:t>функционира</w:t>
      </w:r>
      <w:r w:rsidR="00DD47EB" w:rsidRPr="00E44253">
        <w:rPr>
          <w:rFonts w:ascii="Times New Roman" w:hAnsi="Times New Roman" w:cs="Times New Roman"/>
          <w:sz w:val="24"/>
          <w:szCs w:val="24"/>
        </w:rPr>
        <w:t>.</w:t>
      </w:r>
      <w:r w:rsidRPr="00E44253">
        <w:rPr>
          <w:rFonts w:ascii="Times New Roman" w:hAnsi="Times New Roman" w:cs="Times New Roman"/>
          <w:sz w:val="24"/>
          <w:szCs w:val="24"/>
        </w:rPr>
        <w:t xml:space="preserve">   </w:t>
      </w:r>
      <w:r w:rsidRPr="00E44253">
        <w:rPr>
          <w:rFonts w:ascii="Times New Roman" w:hAnsi="Times New Roman" w:cs="Times New Roman"/>
          <w:bCs/>
          <w:sz w:val="24"/>
          <w:szCs w:val="24"/>
        </w:rPr>
        <w:t xml:space="preserve">Дружеството притежава необходимото за тази дейност разрешително  </w:t>
      </w:r>
      <w:r w:rsidR="00DC75BE" w:rsidRPr="00E44253">
        <w:rPr>
          <w:rFonts w:ascii="Times New Roman" w:eastAsia="Calibri" w:hAnsi="Times New Roman" w:cs="Times New Roman"/>
          <w:sz w:val="24"/>
          <w:szCs w:val="24"/>
        </w:rPr>
        <w:t xml:space="preserve">№ 09-ДО-1085-01 от 22.06.2018 </w:t>
      </w:r>
      <w:r w:rsidR="00DC75BE" w:rsidRPr="00E44253">
        <w:rPr>
          <w:rFonts w:ascii="Times New Roman" w:hAnsi="Times New Roman" w:cs="Times New Roman"/>
          <w:sz w:val="24"/>
          <w:szCs w:val="24"/>
        </w:rPr>
        <w:t>год.</w:t>
      </w:r>
      <w:r w:rsidR="00DD47EB" w:rsidRPr="00E44253">
        <w:rPr>
          <w:rFonts w:ascii="Times New Roman" w:hAnsi="Times New Roman" w:cs="Times New Roman"/>
          <w:sz w:val="24"/>
          <w:szCs w:val="24"/>
        </w:rPr>
        <w:t>,</w:t>
      </w:r>
      <w:r w:rsidR="00DD47EB" w:rsidRPr="00E44253">
        <w:rPr>
          <w:rFonts w:ascii="Times New Roman" w:hAnsi="Times New Roman" w:cs="Times New Roman"/>
          <w:bCs/>
          <w:sz w:val="24"/>
          <w:szCs w:val="24"/>
        </w:rPr>
        <w:t xml:space="preserve"> издадено по реда на Закона за управление на отпадъците(ЗУО) от</w:t>
      </w:r>
      <w:r w:rsidR="00DD47EB" w:rsidRPr="00E44253">
        <w:rPr>
          <w:rFonts w:ascii="Times New Roman" w:hAnsi="Times New Roman" w:cs="Times New Roman"/>
          <w:sz w:val="24"/>
          <w:szCs w:val="24"/>
        </w:rPr>
        <w:t xml:space="preserve"> Директора на РИОСВ Пловдив.</w:t>
      </w:r>
    </w:p>
    <w:p w14:paraId="1E1DAFBD" w14:textId="77777777" w:rsidR="00DC75BE" w:rsidRPr="00E44253" w:rsidRDefault="00EE2208" w:rsidP="00DC75BE">
      <w:pPr>
        <w:spacing w:after="120" w:line="240" w:lineRule="auto"/>
        <w:ind w:firstLine="708"/>
        <w:jc w:val="both"/>
        <w:rPr>
          <w:rFonts w:ascii="Times New Roman" w:hAnsi="Times New Roman" w:cs="Times New Roman"/>
          <w:sz w:val="24"/>
          <w:szCs w:val="24"/>
        </w:rPr>
      </w:pPr>
      <w:r w:rsidRPr="00E44253">
        <w:rPr>
          <w:rFonts w:ascii="Times New Roman" w:hAnsi="Times New Roman" w:cs="Times New Roman"/>
          <w:sz w:val="24"/>
          <w:szCs w:val="24"/>
        </w:rPr>
        <w:lastRenderedPageBreak/>
        <w:t xml:space="preserve">Не се усвояват плодотворни земеделски земи. </w:t>
      </w:r>
      <w:r w:rsidR="00DC75BE" w:rsidRPr="00E44253">
        <w:rPr>
          <w:rFonts w:ascii="Times New Roman" w:hAnsi="Times New Roman" w:cs="Times New Roman"/>
          <w:sz w:val="24"/>
          <w:szCs w:val="24"/>
        </w:rPr>
        <w:t xml:space="preserve">Част от поземлен имот 73242.44.52, землище с. Труд, общ. Марица, обл. Пловдив попада в границите на защитена зона BG0000444 „Река Пясъчник”, която е включена в списъка за опазване на природни местообитания и на дивата флора и фауна, приета от МС с Решение №122/02.03.2007 г. </w:t>
      </w:r>
      <w:r w:rsidR="00DC75BE" w:rsidRPr="00E44253">
        <w:rPr>
          <w:rFonts w:ascii="Times New Roman" w:hAnsi="Times New Roman" w:cs="Times New Roman"/>
          <w:i/>
          <w:iCs/>
          <w:sz w:val="24"/>
          <w:szCs w:val="24"/>
        </w:rPr>
        <w:t>(ДВ, бр. 21/2007 г.).</w:t>
      </w:r>
    </w:p>
    <w:p w14:paraId="73EBA8B8" w14:textId="77777777" w:rsidR="00DC75BE" w:rsidRPr="00E44253" w:rsidRDefault="00DC75BE" w:rsidP="00DC75BE">
      <w:pPr>
        <w:spacing w:after="120" w:line="240" w:lineRule="auto"/>
        <w:ind w:firstLine="708"/>
        <w:jc w:val="both"/>
        <w:rPr>
          <w:rFonts w:ascii="Times New Roman" w:hAnsi="Times New Roman" w:cs="Times New Roman"/>
          <w:sz w:val="24"/>
          <w:szCs w:val="24"/>
        </w:rPr>
      </w:pPr>
      <w:r w:rsidRPr="00E44253">
        <w:rPr>
          <w:rFonts w:ascii="Times New Roman" w:hAnsi="Times New Roman" w:cs="Times New Roman"/>
          <w:bCs/>
          <w:sz w:val="24"/>
          <w:szCs w:val="24"/>
        </w:rPr>
        <w:t>Увеличаване количествата на вече разрешените отпадъци не е свързано с наемане на допълнителни площи.</w:t>
      </w:r>
      <w:r w:rsidRPr="00E44253">
        <w:rPr>
          <w:rFonts w:ascii="Times New Roman" w:hAnsi="Times New Roman" w:cs="Times New Roman"/>
          <w:sz w:val="24"/>
          <w:szCs w:val="24"/>
        </w:rPr>
        <w:t xml:space="preserve"> Към настоящия момент ИП за които има издадени Решения: № ПВ –128-ПР/2014 год. и № ПВ –66-ПР/2018 год. на РИОСВ Пловдив, с които е преценено да не се извършва ОВОС по реда на Закона за опазване на околната среда – са реализирани. Тъй като площадката за дейности с ОЧЦМ и ИУМПС е изградена - на нея липсват местообитания на видове, предмет на опазване в защитената зона,  поради което с реализацията на настоящото ИП няма вероятност от увреждане, унищожаване и фрагментирането им. </w:t>
      </w:r>
    </w:p>
    <w:p w14:paraId="32B48A7D" w14:textId="77777777" w:rsidR="00DC75BE" w:rsidRPr="00E44253" w:rsidRDefault="00DC75BE" w:rsidP="00DC75BE">
      <w:pPr>
        <w:spacing w:after="120" w:line="240" w:lineRule="auto"/>
        <w:ind w:firstLine="708"/>
        <w:jc w:val="both"/>
        <w:rPr>
          <w:rFonts w:ascii="Times New Roman" w:hAnsi="Times New Roman" w:cs="Times New Roman"/>
          <w:sz w:val="24"/>
          <w:szCs w:val="24"/>
        </w:rPr>
      </w:pPr>
      <w:r w:rsidRPr="00E44253">
        <w:rPr>
          <w:rFonts w:ascii="Times New Roman" w:hAnsi="Times New Roman" w:cs="Times New Roman"/>
          <w:sz w:val="24"/>
          <w:szCs w:val="24"/>
        </w:rPr>
        <w:t xml:space="preserve">Предвид местоположението, характера и мащаба на инвестиционното  предложение, преценка за вероятната степен на отрицателно въздействие е, че реализацията му няма вероятност да окаже значително отрицателно въздействие  върху защитената зона BG0000444 „Река Пясъчник”. </w:t>
      </w:r>
    </w:p>
    <w:p w14:paraId="5331A9C3" w14:textId="77777777" w:rsidR="00DC75BE" w:rsidRPr="00E44253" w:rsidRDefault="00DC75BE" w:rsidP="00DC75BE">
      <w:pPr>
        <w:spacing w:after="120" w:line="240" w:lineRule="auto"/>
        <w:ind w:firstLine="708"/>
        <w:jc w:val="both"/>
        <w:rPr>
          <w:rFonts w:ascii="Times New Roman" w:hAnsi="Times New Roman" w:cs="Times New Roman"/>
          <w:sz w:val="24"/>
          <w:szCs w:val="24"/>
        </w:rPr>
      </w:pPr>
      <w:r w:rsidRPr="00E44253">
        <w:rPr>
          <w:rFonts w:ascii="Times New Roman" w:hAnsi="Times New Roman" w:cs="Times New Roman"/>
          <w:sz w:val="24"/>
          <w:szCs w:val="24"/>
        </w:rPr>
        <w:t>Инвестиционното предложение ще се осъществи извън границите на защитени територии, съгласно Закона за защитените територии. Реализацията и последващата експлоатация на инвестиционното предложение е с локален характер и няма да окаже трансгранично въздействие.</w:t>
      </w:r>
    </w:p>
    <w:p w14:paraId="38A2148F" w14:textId="0E266A6B" w:rsidR="00EE2208" w:rsidRPr="00E44253" w:rsidRDefault="00EE2208" w:rsidP="00EE2208">
      <w:pPr>
        <w:spacing w:before="100" w:beforeAutospacing="1" w:after="100" w:afterAutospacing="1" w:line="240" w:lineRule="auto"/>
        <w:jc w:val="both"/>
        <w:rPr>
          <w:rFonts w:ascii="Times New Roman" w:hAnsi="Times New Roman" w:cs="Times New Roman"/>
          <w:sz w:val="24"/>
          <w:szCs w:val="24"/>
        </w:rPr>
      </w:pPr>
      <w:r w:rsidRPr="00E44253">
        <w:rPr>
          <w:rFonts w:ascii="Times New Roman" w:hAnsi="Times New Roman" w:cs="Times New Roman"/>
          <w:sz w:val="24"/>
          <w:szCs w:val="24"/>
        </w:rPr>
        <w:t>Предвижда се да не се замърсяват компонентите на околната среда над допустимите норми.</w:t>
      </w:r>
    </w:p>
    <w:p w14:paraId="3CFB7FA6" w14:textId="77777777" w:rsidR="00EE2208" w:rsidRPr="00E44253" w:rsidRDefault="00EE2208" w:rsidP="00EE2208">
      <w:pPr>
        <w:spacing w:before="100" w:beforeAutospacing="1" w:after="100" w:afterAutospacing="1" w:line="240" w:lineRule="auto"/>
        <w:jc w:val="both"/>
        <w:rPr>
          <w:rFonts w:ascii="Times New Roman" w:hAnsi="Times New Roman" w:cs="Times New Roman"/>
          <w:sz w:val="24"/>
          <w:szCs w:val="24"/>
        </w:rPr>
      </w:pPr>
      <w:r w:rsidRPr="00E44253">
        <w:rPr>
          <w:rFonts w:ascii="Times New Roman" w:hAnsi="Times New Roman" w:cs="Times New Roman"/>
          <w:sz w:val="24"/>
          <w:szCs w:val="24"/>
        </w:rPr>
        <w:t>Инвестиционното предложение не противоречи на националното законодателство.</w:t>
      </w:r>
    </w:p>
    <w:p w14:paraId="175CEB02" w14:textId="77777777" w:rsidR="00EE2208" w:rsidRPr="00E44253" w:rsidRDefault="00EE2208" w:rsidP="00EE2208">
      <w:pPr>
        <w:pStyle w:val="13"/>
        <w:shd w:val="clear" w:color="auto" w:fill="auto"/>
        <w:spacing w:before="0" w:after="0" w:line="240" w:lineRule="auto"/>
        <w:ind w:right="20" w:firstLine="0"/>
        <w:jc w:val="both"/>
        <w:rPr>
          <w:rFonts w:ascii="Times New Roman" w:hAnsi="Times New Roman" w:cs="Times New Roman"/>
          <w:sz w:val="24"/>
          <w:szCs w:val="24"/>
        </w:rPr>
      </w:pPr>
      <w:r w:rsidRPr="00E44253">
        <w:rPr>
          <w:rFonts w:ascii="Times New Roman" w:hAnsi="Times New Roman" w:cs="Times New Roman"/>
          <w:sz w:val="24"/>
          <w:szCs w:val="24"/>
        </w:rPr>
        <w:t>Осъществяването на инвестиционното намерение ще има несъмнен социално- икономически ефект- създаване на нови работни места в региона. В същото време реализирането на инвестиционното предложение не предполага отрицателни въздействия върху компонентите и факторите на околната среда.</w:t>
      </w:r>
    </w:p>
    <w:p w14:paraId="62B06E30" w14:textId="77777777" w:rsidR="00EE2208" w:rsidRPr="00E44253" w:rsidRDefault="00EE2208" w:rsidP="00EE2208">
      <w:pPr>
        <w:spacing w:line="240" w:lineRule="auto"/>
        <w:jc w:val="both"/>
        <w:rPr>
          <w:rFonts w:ascii="Times New Roman" w:hAnsi="Times New Roman" w:cs="Times New Roman"/>
          <w:sz w:val="24"/>
          <w:szCs w:val="24"/>
        </w:rPr>
      </w:pPr>
      <w:r w:rsidRPr="00E44253">
        <w:rPr>
          <w:rFonts w:ascii="Times New Roman" w:hAnsi="Times New Roman" w:cs="Times New Roman"/>
          <w:sz w:val="24"/>
          <w:szCs w:val="24"/>
        </w:rPr>
        <w:t>Необходимостта  от   изпълнение  на  настоящето  инвестиционно  предложение  е  провокирано  от  факта, че  в  региона  няма подобен тип дейност   и  в  същото  време  е  наличен  човешки  потенциал.</w:t>
      </w:r>
    </w:p>
    <w:p w14:paraId="258005B3" w14:textId="77777777" w:rsidR="00EE2208" w:rsidRPr="00E44253" w:rsidRDefault="00EE2208" w:rsidP="00EE2208">
      <w:pPr>
        <w:spacing w:line="240" w:lineRule="auto"/>
        <w:jc w:val="both"/>
        <w:rPr>
          <w:rFonts w:ascii="Times New Roman" w:hAnsi="Times New Roman" w:cs="Times New Roman"/>
          <w:sz w:val="24"/>
          <w:szCs w:val="24"/>
        </w:rPr>
      </w:pPr>
      <w:r w:rsidRPr="00E44253">
        <w:rPr>
          <w:rFonts w:ascii="Times New Roman" w:hAnsi="Times New Roman" w:cs="Times New Roman"/>
          <w:sz w:val="24"/>
          <w:szCs w:val="24"/>
        </w:rPr>
        <w:t>С  инвестицията ще  се  създадат  условия  за:</w:t>
      </w:r>
    </w:p>
    <w:p w14:paraId="3B676AD6" w14:textId="77777777" w:rsidR="00EE2208" w:rsidRPr="00E44253" w:rsidRDefault="00EE2208" w:rsidP="00EE2208">
      <w:pPr>
        <w:pStyle w:val="a4"/>
        <w:widowControl w:val="0"/>
        <w:numPr>
          <w:ilvl w:val="0"/>
          <w:numId w:val="9"/>
        </w:numPr>
        <w:spacing w:after="0" w:line="240" w:lineRule="auto"/>
        <w:ind w:firstLine="0"/>
        <w:jc w:val="both"/>
        <w:rPr>
          <w:rFonts w:ascii="Times New Roman" w:hAnsi="Times New Roman" w:cs="Times New Roman"/>
          <w:sz w:val="24"/>
          <w:szCs w:val="24"/>
        </w:rPr>
      </w:pPr>
      <w:r w:rsidRPr="00E44253">
        <w:rPr>
          <w:rFonts w:ascii="Times New Roman" w:hAnsi="Times New Roman" w:cs="Times New Roman"/>
          <w:sz w:val="24"/>
          <w:szCs w:val="24"/>
        </w:rPr>
        <w:t>развитие  на  приемане, третиране и съхранение на определен вид отпадъци, отговарящи  на  стандартите  на  ЕС;</w:t>
      </w:r>
    </w:p>
    <w:p w14:paraId="097A602C" w14:textId="77777777" w:rsidR="00EE2208" w:rsidRPr="00E44253" w:rsidRDefault="00EE2208" w:rsidP="00EE2208">
      <w:pPr>
        <w:pStyle w:val="a4"/>
        <w:widowControl w:val="0"/>
        <w:numPr>
          <w:ilvl w:val="0"/>
          <w:numId w:val="9"/>
        </w:numPr>
        <w:spacing w:after="0" w:line="240" w:lineRule="auto"/>
        <w:ind w:firstLine="0"/>
        <w:jc w:val="both"/>
        <w:rPr>
          <w:rFonts w:ascii="Times New Roman" w:hAnsi="Times New Roman" w:cs="Times New Roman"/>
          <w:sz w:val="24"/>
          <w:szCs w:val="24"/>
        </w:rPr>
      </w:pPr>
      <w:r w:rsidRPr="00E44253">
        <w:rPr>
          <w:rFonts w:ascii="Times New Roman" w:hAnsi="Times New Roman" w:cs="Times New Roman"/>
          <w:sz w:val="24"/>
          <w:szCs w:val="24"/>
        </w:rPr>
        <w:t>повишаване  на  конкурентоспособността  и  съживявате  на  икономиката  на  населеното  място</w:t>
      </w:r>
    </w:p>
    <w:p w14:paraId="36C835F3" w14:textId="77777777" w:rsidR="00EE2208" w:rsidRPr="00E44253" w:rsidRDefault="00EE2208" w:rsidP="00EE2208">
      <w:pPr>
        <w:spacing w:after="120" w:line="240" w:lineRule="auto"/>
        <w:ind w:firstLine="567"/>
        <w:jc w:val="both"/>
        <w:rPr>
          <w:rFonts w:ascii="Times New Roman" w:eastAsia="Times New Roman" w:hAnsi="Times New Roman" w:cs="Times New Roman"/>
          <w:sz w:val="24"/>
          <w:szCs w:val="24"/>
          <w:lang w:eastAsia="bg-BG"/>
        </w:rPr>
      </w:pPr>
    </w:p>
    <w:p w14:paraId="39CA8D6F" w14:textId="77777777" w:rsidR="00EE2208" w:rsidRPr="00E44253" w:rsidRDefault="00EE2208" w:rsidP="00EE2208">
      <w:pPr>
        <w:spacing w:line="240" w:lineRule="auto"/>
        <w:jc w:val="both"/>
        <w:rPr>
          <w:rFonts w:ascii="Times New Roman" w:hAnsi="Times New Roman" w:cs="Times New Roman"/>
          <w:b/>
          <w:sz w:val="24"/>
          <w:szCs w:val="24"/>
        </w:rPr>
      </w:pPr>
      <w:r w:rsidRPr="00E44253">
        <w:rPr>
          <w:rFonts w:ascii="Times New Roman" w:hAnsi="Times New Roman" w:cs="Times New Roman"/>
          <w:b/>
          <w:sz w:val="24"/>
          <w:szCs w:val="24"/>
        </w:rPr>
        <w:t>8. План, карти и снимки, показващи границите на инвестиционното предложение, даващи информация за физическите, природните и антропогенните характеристики, както и за разположените в близост елементи от Националната екологична мрежа и най-близко разположените обекти, подлежащи на здравна защита, и отстоянията до тях.</w:t>
      </w:r>
    </w:p>
    <w:p w14:paraId="45F196FC" w14:textId="77777777" w:rsidR="00F0554D" w:rsidRPr="00E44253" w:rsidRDefault="00F0554D" w:rsidP="00F0554D">
      <w:pPr>
        <w:spacing w:after="120" w:line="240" w:lineRule="auto"/>
        <w:ind w:firstLine="708"/>
        <w:jc w:val="both"/>
        <w:rPr>
          <w:rFonts w:ascii="Times New Roman" w:hAnsi="Times New Roman" w:cs="Times New Roman"/>
          <w:sz w:val="24"/>
          <w:szCs w:val="24"/>
        </w:rPr>
      </w:pPr>
      <w:r w:rsidRPr="00E44253">
        <w:rPr>
          <w:rFonts w:ascii="Times New Roman" w:hAnsi="Times New Roman" w:cs="Times New Roman"/>
          <w:sz w:val="24"/>
          <w:szCs w:val="24"/>
        </w:rPr>
        <w:lastRenderedPageBreak/>
        <w:t>Настоящото инвестиционно предложение ще се реализира на действаща площадка с местонахождение:  Площадка №1</w:t>
      </w:r>
      <w:r w:rsidRPr="00E44253">
        <w:rPr>
          <w:rFonts w:ascii="Times New Roman" w:eastAsia="Times New Roman" w:hAnsi="Times New Roman" w:cs="Times New Roman"/>
          <w:sz w:val="24"/>
          <w:szCs w:val="24"/>
        </w:rPr>
        <w:t xml:space="preserve"> с местонахождение: област Пловдив, община Марица, с. Труд,   имоти с идентификатори: № 73242.44.51 и 7342.44.52, с обща площ 1822 кв. м .</w:t>
      </w:r>
    </w:p>
    <w:p w14:paraId="603A09ED" w14:textId="77777777" w:rsidR="00F0554D" w:rsidRPr="00E44253" w:rsidRDefault="00F0554D" w:rsidP="00F0554D">
      <w:pPr>
        <w:spacing w:after="120" w:line="240" w:lineRule="auto"/>
        <w:ind w:firstLine="708"/>
        <w:jc w:val="both"/>
        <w:rPr>
          <w:rFonts w:ascii="Times New Roman" w:hAnsi="Times New Roman" w:cs="Times New Roman"/>
          <w:sz w:val="24"/>
          <w:szCs w:val="24"/>
        </w:rPr>
      </w:pPr>
      <w:r w:rsidRPr="00E44253">
        <w:rPr>
          <w:rFonts w:ascii="Times New Roman" w:hAnsi="Times New Roman" w:cs="Times New Roman"/>
          <w:noProof/>
          <w:sz w:val="24"/>
          <w:szCs w:val="24"/>
          <w:lang w:eastAsia="bg-BG"/>
        </w:rPr>
        <w:drawing>
          <wp:inline distT="0" distB="0" distL="0" distR="0" wp14:anchorId="3DD8A88E" wp14:editId="3BC71B57">
            <wp:extent cx="5760720" cy="3733800"/>
            <wp:effectExtent l="0" t="0" r="0" b="0"/>
            <wp:docPr id="6" name="Картин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733800"/>
                    </a:xfrm>
                    <a:prstGeom prst="rect">
                      <a:avLst/>
                    </a:prstGeom>
                    <a:noFill/>
                    <a:ln>
                      <a:noFill/>
                    </a:ln>
                  </pic:spPr>
                </pic:pic>
              </a:graphicData>
            </a:graphic>
          </wp:inline>
        </w:drawing>
      </w:r>
    </w:p>
    <w:p w14:paraId="2D9BB4C5" w14:textId="77777777" w:rsidR="00F0554D" w:rsidRPr="00E44253" w:rsidRDefault="00F0554D" w:rsidP="00F0554D">
      <w:pPr>
        <w:tabs>
          <w:tab w:val="num" w:pos="1418"/>
        </w:tabs>
        <w:spacing w:line="240" w:lineRule="auto"/>
        <w:ind w:firstLine="708"/>
        <w:jc w:val="both"/>
        <w:rPr>
          <w:rFonts w:ascii="Times New Roman" w:hAnsi="Times New Roman" w:cs="Times New Roman"/>
          <w:sz w:val="24"/>
          <w:szCs w:val="24"/>
        </w:rPr>
      </w:pPr>
      <w:r w:rsidRPr="00E44253">
        <w:rPr>
          <w:rFonts w:ascii="Times New Roman" w:hAnsi="Times New Roman" w:cs="Times New Roman"/>
          <w:sz w:val="24"/>
          <w:szCs w:val="24"/>
        </w:rPr>
        <w:t xml:space="preserve">Имота на който ще се реализира ИП е собственост на </w:t>
      </w:r>
      <w:r w:rsidRPr="00E44253">
        <w:rPr>
          <w:rFonts w:ascii="Times New Roman" w:eastAsia="Times New Roman" w:hAnsi="Times New Roman" w:cs="Times New Roman"/>
          <w:sz w:val="24"/>
          <w:szCs w:val="24"/>
          <w:lang w:eastAsia="bg-BG"/>
        </w:rPr>
        <w:t xml:space="preserve">Михаил Николов Христов и  </w:t>
      </w:r>
      <w:r w:rsidRPr="00E44253">
        <w:rPr>
          <w:rFonts w:ascii="Times New Roman" w:hAnsi="Times New Roman" w:cs="Times New Roman"/>
          <w:sz w:val="24"/>
          <w:szCs w:val="24"/>
        </w:rPr>
        <w:t xml:space="preserve">нает  дългосрочно от </w:t>
      </w:r>
      <w:r w:rsidRPr="00E44253">
        <w:rPr>
          <w:rFonts w:ascii="Times New Roman" w:eastAsia="Times New Roman" w:hAnsi="Times New Roman" w:cs="Times New Roman"/>
          <w:b/>
          <w:bCs/>
          <w:kern w:val="36"/>
          <w:sz w:val="24"/>
          <w:szCs w:val="24"/>
          <w:lang w:eastAsia="bg-BG"/>
        </w:rPr>
        <w:t>"ИВАМАР-88" ЕООД</w:t>
      </w:r>
      <w:r w:rsidRPr="00E44253">
        <w:rPr>
          <w:rFonts w:ascii="Times New Roman" w:hAnsi="Times New Roman" w:cs="Times New Roman"/>
          <w:sz w:val="24"/>
          <w:szCs w:val="24"/>
        </w:rPr>
        <w:t xml:space="preserve"> .</w:t>
      </w:r>
    </w:p>
    <w:p w14:paraId="4972C414" w14:textId="77777777" w:rsidR="00F0554D" w:rsidRPr="00E44253" w:rsidRDefault="00F0554D" w:rsidP="00F0554D">
      <w:pPr>
        <w:tabs>
          <w:tab w:val="num" w:pos="1418"/>
        </w:tabs>
        <w:spacing w:line="240" w:lineRule="auto"/>
        <w:ind w:firstLine="708"/>
        <w:jc w:val="both"/>
        <w:rPr>
          <w:rFonts w:ascii="Times New Roman" w:hAnsi="Times New Roman" w:cs="Times New Roman"/>
          <w:sz w:val="24"/>
          <w:szCs w:val="24"/>
        </w:rPr>
      </w:pPr>
      <w:r w:rsidRPr="00E44253">
        <w:rPr>
          <w:rFonts w:ascii="Times New Roman" w:hAnsi="Times New Roman" w:cs="Times New Roman"/>
          <w:sz w:val="24"/>
          <w:szCs w:val="24"/>
        </w:rPr>
        <w:t xml:space="preserve">Съгласно действащ ОУП на Община Марица /одобрен от Общински съвет „Марица“ с Решение №178, взето с Протокол №13/10.12.2010г./ </w:t>
      </w:r>
      <w:r w:rsidRPr="00E44253">
        <w:rPr>
          <w:rFonts w:ascii="Times New Roman" w:eastAsia="Times New Roman" w:hAnsi="Times New Roman" w:cs="Times New Roman"/>
          <w:sz w:val="24"/>
          <w:szCs w:val="24"/>
        </w:rPr>
        <w:t>ПИ  с идентификатори: № 73242.44.51 и 7342.44.52</w:t>
      </w:r>
      <w:r w:rsidRPr="00E44253">
        <w:rPr>
          <w:rFonts w:ascii="Times New Roman" w:hAnsi="Times New Roman" w:cs="Times New Roman"/>
          <w:spacing w:val="-11"/>
          <w:sz w:val="24"/>
          <w:szCs w:val="24"/>
        </w:rPr>
        <w:t xml:space="preserve">  по КК на с. Труд попадат в структурна единица 215- Тсп -складово производствена зона.</w:t>
      </w:r>
    </w:p>
    <w:p w14:paraId="52D91D4A" w14:textId="77777777" w:rsidR="00F0554D" w:rsidRPr="00E44253" w:rsidRDefault="00F0554D" w:rsidP="00F0554D">
      <w:pPr>
        <w:spacing w:after="120" w:line="240" w:lineRule="auto"/>
        <w:ind w:firstLine="708"/>
        <w:jc w:val="both"/>
        <w:rPr>
          <w:rFonts w:ascii="Times New Roman" w:hAnsi="Times New Roman" w:cs="Times New Roman"/>
          <w:sz w:val="24"/>
          <w:szCs w:val="24"/>
        </w:rPr>
      </w:pPr>
      <w:r w:rsidRPr="00E44253">
        <w:rPr>
          <w:rFonts w:ascii="Times New Roman" w:hAnsi="Times New Roman" w:cs="Times New Roman"/>
          <w:sz w:val="24"/>
          <w:szCs w:val="24"/>
        </w:rPr>
        <w:t>Всички дейности по реализирането и последващата експлоатация на инвестиционното предложение, ще се извършват пряко на горе упоменатия имот, без да са необходими допълнителни площи.</w:t>
      </w:r>
    </w:p>
    <w:p w14:paraId="6E457A8B" w14:textId="77777777" w:rsidR="00F0554D" w:rsidRPr="00E44253" w:rsidRDefault="00F0554D" w:rsidP="00F0554D">
      <w:pPr>
        <w:spacing w:after="120" w:line="240" w:lineRule="auto"/>
        <w:ind w:firstLine="708"/>
        <w:jc w:val="both"/>
        <w:rPr>
          <w:rFonts w:ascii="Times New Roman" w:hAnsi="Times New Roman" w:cs="Times New Roman"/>
          <w:sz w:val="24"/>
          <w:szCs w:val="24"/>
        </w:rPr>
      </w:pPr>
      <w:r w:rsidRPr="00E44253">
        <w:rPr>
          <w:rFonts w:ascii="Times New Roman" w:hAnsi="Times New Roman" w:cs="Times New Roman"/>
          <w:sz w:val="24"/>
          <w:szCs w:val="24"/>
        </w:rPr>
        <w:t xml:space="preserve">Част от поземлен имот 73242.44.52, землище с. Труд, общ. Марица, обл. Пловдив попада в границите на защитена зона BG0000444 „Река Пясъчник”, която е включена в списъка за опазване на природни местообитания и на дивата флора и фауна, приета от МС с Решение №122/02.03.2007 г. </w:t>
      </w:r>
      <w:r w:rsidRPr="00E44253">
        <w:rPr>
          <w:rFonts w:ascii="Times New Roman" w:hAnsi="Times New Roman" w:cs="Times New Roman"/>
          <w:i/>
          <w:iCs/>
          <w:sz w:val="24"/>
          <w:szCs w:val="24"/>
        </w:rPr>
        <w:t>(ДВ, бр. 21/2007 г.).</w:t>
      </w:r>
    </w:p>
    <w:p w14:paraId="7A7B1E74" w14:textId="77777777" w:rsidR="00F0554D" w:rsidRPr="00E44253" w:rsidRDefault="00F0554D" w:rsidP="00F0554D">
      <w:pPr>
        <w:spacing w:after="120" w:line="240" w:lineRule="auto"/>
        <w:ind w:firstLine="708"/>
        <w:jc w:val="both"/>
        <w:rPr>
          <w:rFonts w:ascii="Times New Roman" w:hAnsi="Times New Roman" w:cs="Times New Roman"/>
          <w:sz w:val="24"/>
          <w:szCs w:val="24"/>
        </w:rPr>
      </w:pPr>
      <w:r w:rsidRPr="00E44253">
        <w:rPr>
          <w:rFonts w:ascii="Times New Roman" w:hAnsi="Times New Roman" w:cs="Times New Roman"/>
          <w:bCs/>
          <w:sz w:val="24"/>
          <w:szCs w:val="24"/>
        </w:rPr>
        <w:t>Увеличаване количествата на вече разрешените отпадъци не е свързано с наемане на допълнителни площи.</w:t>
      </w:r>
      <w:r w:rsidRPr="00E44253">
        <w:rPr>
          <w:rFonts w:ascii="Times New Roman" w:hAnsi="Times New Roman" w:cs="Times New Roman"/>
          <w:sz w:val="24"/>
          <w:szCs w:val="24"/>
        </w:rPr>
        <w:t xml:space="preserve"> Към настоящия момент ИП за които има издадени Решения: № ПВ –128-ПР/2014 год. и № ПВ –66-ПР/2018 год. на РИОСВ Пловдив, с които е преценено да не се извършва ОВОС по реда на Закона за опазване на околната среда – са реализирани. Тъй като площадката за дейности с ОЧЦМ и ИУМПС е изградена - на нея липсват местообитания на видове, предмет на опазване в защитената зона,  поради което с реализацията на настоящото ИП няма вероятност от увреждане, унищожаване и фрагментирането им. </w:t>
      </w:r>
    </w:p>
    <w:p w14:paraId="604C4100" w14:textId="77777777" w:rsidR="00F0554D" w:rsidRPr="00E44253" w:rsidRDefault="00F0554D" w:rsidP="00F0554D">
      <w:pPr>
        <w:spacing w:after="120" w:line="240" w:lineRule="auto"/>
        <w:ind w:firstLine="708"/>
        <w:jc w:val="both"/>
        <w:rPr>
          <w:rFonts w:ascii="Times New Roman" w:hAnsi="Times New Roman" w:cs="Times New Roman"/>
          <w:sz w:val="24"/>
          <w:szCs w:val="24"/>
        </w:rPr>
      </w:pPr>
      <w:r w:rsidRPr="00E44253">
        <w:rPr>
          <w:rFonts w:ascii="Times New Roman" w:hAnsi="Times New Roman" w:cs="Times New Roman"/>
          <w:sz w:val="24"/>
          <w:szCs w:val="24"/>
        </w:rPr>
        <w:lastRenderedPageBreak/>
        <w:t xml:space="preserve">Предвид местоположението, характера и мащаба на инвестиционното  предложение, преценка за вероятната степен на отрицателно въздействие е, че реализацията му няма вероятност да окаже значително отрицателно въздействие  върху защитената зона BG0000444 „Река Пясъчник”. </w:t>
      </w:r>
    </w:p>
    <w:p w14:paraId="68667663" w14:textId="77777777" w:rsidR="00F0554D" w:rsidRPr="00E44253" w:rsidRDefault="00F0554D" w:rsidP="00F0554D">
      <w:pPr>
        <w:spacing w:after="120" w:line="240" w:lineRule="auto"/>
        <w:ind w:firstLine="708"/>
        <w:jc w:val="both"/>
        <w:rPr>
          <w:rFonts w:ascii="Times New Roman" w:hAnsi="Times New Roman" w:cs="Times New Roman"/>
          <w:sz w:val="24"/>
          <w:szCs w:val="24"/>
        </w:rPr>
      </w:pPr>
      <w:r w:rsidRPr="00E44253">
        <w:rPr>
          <w:rFonts w:ascii="Times New Roman" w:hAnsi="Times New Roman" w:cs="Times New Roman"/>
          <w:sz w:val="24"/>
          <w:szCs w:val="24"/>
        </w:rPr>
        <w:t>Инвестиционното предложение ще се осъществи извън границите на защитени територии, съгласно Закона за защитените територии. Реализацията и последващата експлоатация на инвестиционното предложение е с локален характер и няма да окаже трансгранично въздействие.</w:t>
      </w:r>
    </w:p>
    <w:p w14:paraId="2655A068" w14:textId="77777777" w:rsidR="00EE2208" w:rsidRPr="00E44253" w:rsidRDefault="00EE2208" w:rsidP="00EE2208">
      <w:pPr>
        <w:spacing w:line="240" w:lineRule="auto"/>
        <w:jc w:val="both"/>
        <w:rPr>
          <w:rFonts w:ascii="Times New Roman" w:hAnsi="Times New Roman" w:cs="Times New Roman"/>
          <w:sz w:val="24"/>
          <w:szCs w:val="24"/>
        </w:rPr>
      </w:pPr>
      <w:r w:rsidRPr="00E44253">
        <w:rPr>
          <w:rFonts w:ascii="Times New Roman" w:hAnsi="Times New Roman" w:cs="Times New Roman"/>
          <w:sz w:val="24"/>
          <w:szCs w:val="24"/>
        </w:rPr>
        <w:t>В близост не съществуват обекти, подлежащи на здравна защита</w:t>
      </w:r>
    </w:p>
    <w:p w14:paraId="3DF773E6" w14:textId="77777777" w:rsidR="00EE2208" w:rsidRPr="00E44253" w:rsidRDefault="00EE2208" w:rsidP="00EE2208">
      <w:pPr>
        <w:spacing w:line="240" w:lineRule="auto"/>
        <w:jc w:val="both"/>
        <w:rPr>
          <w:rFonts w:ascii="Times New Roman" w:hAnsi="Times New Roman" w:cs="Times New Roman"/>
          <w:b/>
          <w:sz w:val="24"/>
          <w:szCs w:val="24"/>
        </w:rPr>
      </w:pPr>
      <w:r w:rsidRPr="00E44253">
        <w:rPr>
          <w:rFonts w:ascii="Times New Roman" w:hAnsi="Times New Roman" w:cs="Times New Roman"/>
          <w:b/>
          <w:sz w:val="24"/>
          <w:szCs w:val="24"/>
        </w:rPr>
        <w:t>9. Съществуващо земеползване по границите на площадката или трасето на инвестиционното предложение.</w:t>
      </w:r>
    </w:p>
    <w:p w14:paraId="267945B6" w14:textId="77777777" w:rsidR="00E44253" w:rsidRPr="00E44253" w:rsidRDefault="00EE2208" w:rsidP="00E44253">
      <w:pPr>
        <w:spacing w:after="120" w:line="240" w:lineRule="auto"/>
        <w:ind w:firstLine="708"/>
        <w:jc w:val="both"/>
        <w:rPr>
          <w:rFonts w:ascii="Times New Roman" w:hAnsi="Times New Roman" w:cs="Times New Roman"/>
          <w:sz w:val="24"/>
          <w:szCs w:val="24"/>
        </w:rPr>
      </w:pPr>
      <w:r w:rsidRPr="00E44253">
        <w:rPr>
          <w:rFonts w:ascii="Times New Roman" w:eastAsia="Times New Roman" w:hAnsi="Times New Roman" w:cs="Times New Roman"/>
          <w:sz w:val="24"/>
          <w:szCs w:val="24"/>
          <w:lang w:eastAsia="bg-BG"/>
        </w:rPr>
        <w:t xml:space="preserve">Инвестиционното предложение ще се реализира </w:t>
      </w:r>
      <w:r w:rsidR="004D51CF" w:rsidRPr="00E44253">
        <w:rPr>
          <w:rFonts w:ascii="Times New Roman" w:hAnsi="Times New Roman" w:cs="Times New Roman"/>
          <w:sz w:val="24"/>
          <w:szCs w:val="24"/>
        </w:rPr>
        <w:t xml:space="preserve">в </w:t>
      </w:r>
      <w:r w:rsidR="00E44253" w:rsidRPr="00E44253">
        <w:rPr>
          <w:rFonts w:ascii="Times New Roman" w:eastAsia="Times New Roman" w:hAnsi="Times New Roman" w:cs="Times New Roman"/>
          <w:sz w:val="24"/>
          <w:szCs w:val="24"/>
        </w:rPr>
        <w:t>област Пловдив, община Марица, с. Труд,   имоти с идентификатори: № 73242.44.51 и 7342.44.52, с обща площ 1822 кв. м .</w:t>
      </w:r>
    </w:p>
    <w:p w14:paraId="0597C975" w14:textId="77777777" w:rsidR="00E44253" w:rsidRPr="008427B4" w:rsidRDefault="00E44253" w:rsidP="00E44253">
      <w:pPr>
        <w:tabs>
          <w:tab w:val="num" w:pos="1418"/>
        </w:tabs>
        <w:spacing w:line="240" w:lineRule="auto"/>
        <w:ind w:firstLine="708"/>
        <w:jc w:val="both"/>
        <w:rPr>
          <w:rFonts w:ascii="Times New Roman" w:hAnsi="Times New Roman" w:cs="Times New Roman"/>
          <w:sz w:val="24"/>
          <w:szCs w:val="24"/>
        </w:rPr>
      </w:pPr>
      <w:r w:rsidRPr="00E44253">
        <w:rPr>
          <w:rFonts w:ascii="Times New Roman" w:hAnsi="Times New Roman" w:cs="Times New Roman"/>
          <w:sz w:val="24"/>
          <w:szCs w:val="24"/>
        </w:rPr>
        <w:t xml:space="preserve">Съгласно действащ ОУП на Община Марица /одобрен от Общински съвет „Марица“ с Решение №178, взето с Протокол №13/10.12.2010г./ </w:t>
      </w:r>
      <w:r w:rsidRPr="00E44253">
        <w:rPr>
          <w:rFonts w:ascii="Times New Roman" w:eastAsia="Times New Roman" w:hAnsi="Times New Roman" w:cs="Times New Roman"/>
          <w:sz w:val="24"/>
          <w:szCs w:val="24"/>
        </w:rPr>
        <w:t xml:space="preserve">ПИ  с идентификатори: </w:t>
      </w:r>
      <w:r w:rsidRPr="008427B4">
        <w:rPr>
          <w:rFonts w:ascii="Times New Roman" w:eastAsia="Times New Roman" w:hAnsi="Times New Roman" w:cs="Times New Roman"/>
          <w:sz w:val="24"/>
          <w:szCs w:val="24"/>
        </w:rPr>
        <w:t>№ 73242.44.51 и 7342.44.52</w:t>
      </w:r>
      <w:r w:rsidRPr="008427B4">
        <w:rPr>
          <w:rFonts w:ascii="Times New Roman" w:hAnsi="Times New Roman" w:cs="Times New Roman"/>
          <w:spacing w:val="-11"/>
          <w:sz w:val="24"/>
          <w:szCs w:val="24"/>
        </w:rPr>
        <w:t xml:space="preserve">  по КК на с. Труд попадат в структурна единица 215- Тсп -складово производствена зона.</w:t>
      </w:r>
    </w:p>
    <w:p w14:paraId="03F856B0" w14:textId="77777777" w:rsidR="00EE2208" w:rsidRPr="008427B4" w:rsidRDefault="00EE2208" w:rsidP="00EE2208">
      <w:pPr>
        <w:spacing w:after="120" w:line="240" w:lineRule="auto"/>
        <w:ind w:firstLine="567"/>
        <w:jc w:val="both"/>
        <w:rPr>
          <w:rFonts w:ascii="Times New Roman" w:eastAsia="Times New Roman" w:hAnsi="Times New Roman" w:cs="Times New Roman"/>
          <w:sz w:val="24"/>
          <w:szCs w:val="24"/>
          <w:lang w:eastAsia="bg-BG"/>
        </w:rPr>
      </w:pPr>
      <w:r w:rsidRPr="008427B4">
        <w:rPr>
          <w:rFonts w:ascii="Times New Roman" w:eastAsia="Times New Roman" w:hAnsi="Times New Roman" w:cs="Times New Roman"/>
          <w:sz w:val="24"/>
          <w:szCs w:val="24"/>
          <w:lang w:eastAsia="bg-BG"/>
        </w:rPr>
        <w:t>При реализацията на инвестиционното предложение няма да бъдат засегнати съседните ползватели на  УПИ.</w:t>
      </w:r>
    </w:p>
    <w:p w14:paraId="692241FA" w14:textId="77777777" w:rsidR="00EE2208" w:rsidRPr="008427B4" w:rsidRDefault="00EE2208" w:rsidP="00EE2208">
      <w:pPr>
        <w:spacing w:line="240" w:lineRule="auto"/>
        <w:jc w:val="both"/>
        <w:rPr>
          <w:rFonts w:ascii="Times New Roman" w:hAnsi="Times New Roman" w:cs="Times New Roman"/>
          <w:b/>
          <w:sz w:val="24"/>
          <w:szCs w:val="24"/>
        </w:rPr>
      </w:pPr>
      <w:r w:rsidRPr="008427B4">
        <w:rPr>
          <w:rFonts w:ascii="Times New Roman" w:hAnsi="Times New Roman" w:cs="Times New Roman"/>
          <w:b/>
          <w:sz w:val="24"/>
          <w:szCs w:val="24"/>
        </w:rPr>
        <w:t>10. Чувствителни територии, в т.ч. чувствителни зони, уязвими зони, защитени зони, санитарно-охранителни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 и др.; Национална екологична мрежа.</w:t>
      </w:r>
    </w:p>
    <w:p w14:paraId="35BFB7B6" w14:textId="77777777" w:rsidR="00E44253" w:rsidRPr="008427B4" w:rsidRDefault="00E44253" w:rsidP="00E44253">
      <w:pPr>
        <w:spacing w:after="120" w:line="240" w:lineRule="auto"/>
        <w:ind w:firstLine="708"/>
        <w:jc w:val="both"/>
        <w:rPr>
          <w:rFonts w:ascii="Times New Roman" w:hAnsi="Times New Roman" w:cs="Times New Roman"/>
          <w:sz w:val="24"/>
          <w:szCs w:val="24"/>
        </w:rPr>
      </w:pPr>
      <w:r w:rsidRPr="008427B4">
        <w:rPr>
          <w:rFonts w:ascii="Times New Roman" w:hAnsi="Times New Roman" w:cs="Times New Roman"/>
          <w:sz w:val="24"/>
          <w:szCs w:val="24"/>
        </w:rPr>
        <w:t xml:space="preserve">Част от поземлен имот 73242.44.52, землище с. Труд, общ. Марица, обл. Пловдив попада в границите на защитена зона BG0000444 „Река Пясъчник”, която е включена в списъка за опазване на природни местообитания и на дивата флора и фауна, приета от МС с Решение №122/02.03.2007 г. </w:t>
      </w:r>
      <w:r w:rsidRPr="008427B4">
        <w:rPr>
          <w:rFonts w:ascii="Times New Roman" w:hAnsi="Times New Roman" w:cs="Times New Roman"/>
          <w:i/>
          <w:iCs/>
          <w:sz w:val="24"/>
          <w:szCs w:val="24"/>
        </w:rPr>
        <w:t>(ДВ, бр. 21/2007 г.).</w:t>
      </w:r>
    </w:p>
    <w:p w14:paraId="16F7A30D" w14:textId="77777777" w:rsidR="00E44253" w:rsidRPr="008427B4" w:rsidRDefault="00E44253" w:rsidP="00E44253">
      <w:pPr>
        <w:spacing w:after="120" w:line="240" w:lineRule="auto"/>
        <w:ind w:firstLine="708"/>
        <w:jc w:val="both"/>
        <w:rPr>
          <w:rFonts w:ascii="Times New Roman" w:hAnsi="Times New Roman" w:cs="Times New Roman"/>
          <w:sz w:val="24"/>
          <w:szCs w:val="24"/>
        </w:rPr>
      </w:pPr>
      <w:r w:rsidRPr="008427B4">
        <w:rPr>
          <w:rFonts w:ascii="Times New Roman" w:hAnsi="Times New Roman" w:cs="Times New Roman"/>
          <w:bCs/>
          <w:sz w:val="24"/>
          <w:szCs w:val="24"/>
        </w:rPr>
        <w:t>Увеличаване количествата на вече разрешените отпадъци не е свързано с наемане на допълнителни площи.</w:t>
      </w:r>
      <w:r w:rsidRPr="008427B4">
        <w:rPr>
          <w:rFonts w:ascii="Times New Roman" w:hAnsi="Times New Roman" w:cs="Times New Roman"/>
          <w:sz w:val="24"/>
          <w:szCs w:val="24"/>
        </w:rPr>
        <w:t xml:space="preserve"> Към настоящия момент ИП за които има издадени Решения: № ПВ –128-ПР/2014 год. и № ПВ –66-ПР/2018 год. на РИОСВ Пловдив, с които е преценено да не се извършва ОВОС по реда на Закона за опазване на околната среда – са реализирани. Тъй като площадката за дейности с ОЧЦМ и ИУМПС е изградена - на нея липсват местообитания на видове, предмет на опазване в защитената зона,  поради което с реализацията на настоящото ИП няма вероятност от увреждане, унищожаване и фрагментирането им. </w:t>
      </w:r>
    </w:p>
    <w:p w14:paraId="3536ECB6" w14:textId="77777777" w:rsidR="00E44253" w:rsidRPr="008427B4" w:rsidRDefault="00E44253" w:rsidP="00E44253">
      <w:pPr>
        <w:spacing w:after="120" w:line="240" w:lineRule="auto"/>
        <w:ind w:firstLine="708"/>
        <w:jc w:val="both"/>
        <w:rPr>
          <w:rFonts w:ascii="Times New Roman" w:hAnsi="Times New Roman" w:cs="Times New Roman"/>
          <w:sz w:val="24"/>
          <w:szCs w:val="24"/>
        </w:rPr>
      </w:pPr>
      <w:r w:rsidRPr="008427B4">
        <w:rPr>
          <w:rFonts w:ascii="Times New Roman" w:hAnsi="Times New Roman" w:cs="Times New Roman"/>
          <w:sz w:val="24"/>
          <w:szCs w:val="24"/>
        </w:rPr>
        <w:t xml:space="preserve">Предвид местоположението, характера и мащаба на инвестиционното  предложение, преценка за вероятната степен на отрицателно въздействие е, че реализацията му няма вероятност да окаже значително отрицателно въздействие  върху защитената зона BG0000444 „Река Пясъчник”. </w:t>
      </w:r>
    </w:p>
    <w:p w14:paraId="1723C46E" w14:textId="77777777" w:rsidR="00E44253" w:rsidRPr="008427B4" w:rsidRDefault="00E44253" w:rsidP="00E44253">
      <w:pPr>
        <w:spacing w:after="120" w:line="240" w:lineRule="auto"/>
        <w:ind w:firstLine="708"/>
        <w:jc w:val="both"/>
        <w:rPr>
          <w:rFonts w:ascii="Times New Roman" w:hAnsi="Times New Roman" w:cs="Times New Roman"/>
          <w:sz w:val="24"/>
          <w:szCs w:val="24"/>
        </w:rPr>
      </w:pPr>
      <w:r w:rsidRPr="008427B4">
        <w:rPr>
          <w:rFonts w:ascii="Times New Roman" w:hAnsi="Times New Roman" w:cs="Times New Roman"/>
          <w:sz w:val="24"/>
          <w:szCs w:val="24"/>
        </w:rPr>
        <w:t xml:space="preserve">Инвестиционното предложение ще се осъществи извън границите на защитени територии, съгласно Закона за защитените територии. Реализацията и последващата </w:t>
      </w:r>
      <w:r w:rsidRPr="008427B4">
        <w:rPr>
          <w:rFonts w:ascii="Times New Roman" w:hAnsi="Times New Roman" w:cs="Times New Roman"/>
          <w:sz w:val="24"/>
          <w:szCs w:val="24"/>
        </w:rPr>
        <w:lastRenderedPageBreak/>
        <w:t>експлоатация на инвестиционното предложение е с локален характер и няма да окаже трансгранично въздействие.</w:t>
      </w:r>
    </w:p>
    <w:p w14:paraId="0BB27BC8" w14:textId="77777777" w:rsidR="00EE2208" w:rsidRPr="008427B4" w:rsidRDefault="00EE2208" w:rsidP="00EE2208">
      <w:pPr>
        <w:spacing w:line="240" w:lineRule="auto"/>
        <w:jc w:val="both"/>
        <w:rPr>
          <w:rFonts w:ascii="Times New Roman" w:hAnsi="Times New Roman" w:cs="Times New Roman"/>
          <w:b/>
          <w:sz w:val="24"/>
          <w:szCs w:val="24"/>
        </w:rPr>
      </w:pPr>
      <w:r w:rsidRPr="008427B4">
        <w:rPr>
          <w:rFonts w:ascii="Times New Roman" w:hAnsi="Times New Roman" w:cs="Times New Roman"/>
          <w:b/>
          <w:sz w:val="24"/>
          <w:szCs w:val="24"/>
        </w:rPr>
        <w:t>11. Други дейности, свързани с инвестиционното предложение (например добив на строителни материали, нов водопровод, добив или пренасяне на енергия, жилищно строителство).</w:t>
      </w:r>
    </w:p>
    <w:p w14:paraId="59436AF1" w14:textId="77777777" w:rsidR="00EE2208" w:rsidRPr="008427B4" w:rsidRDefault="00EE2208" w:rsidP="00EE2208">
      <w:pPr>
        <w:spacing w:before="100" w:beforeAutospacing="1" w:after="100" w:afterAutospacing="1" w:line="240" w:lineRule="auto"/>
        <w:jc w:val="both"/>
        <w:rPr>
          <w:rFonts w:ascii="Times New Roman" w:hAnsi="Times New Roman" w:cs="Times New Roman"/>
          <w:sz w:val="24"/>
          <w:szCs w:val="24"/>
        </w:rPr>
      </w:pPr>
      <w:r w:rsidRPr="008427B4">
        <w:rPr>
          <w:rFonts w:ascii="Times New Roman" w:hAnsi="Times New Roman" w:cs="Times New Roman"/>
          <w:sz w:val="24"/>
          <w:szCs w:val="24"/>
        </w:rPr>
        <w:t xml:space="preserve">Заявеното ИП не е свързано с ново строителство, добив на строителни материали. </w:t>
      </w:r>
    </w:p>
    <w:p w14:paraId="0A6A7DBD" w14:textId="77777777" w:rsidR="00EE2208" w:rsidRPr="008427B4" w:rsidRDefault="00EE2208" w:rsidP="00EE2208">
      <w:pPr>
        <w:spacing w:before="100" w:beforeAutospacing="1" w:after="100" w:afterAutospacing="1" w:line="240" w:lineRule="auto"/>
        <w:jc w:val="both"/>
        <w:rPr>
          <w:rFonts w:ascii="Times New Roman" w:hAnsi="Times New Roman" w:cs="Times New Roman"/>
          <w:sz w:val="24"/>
          <w:szCs w:val="24"/>
        </w:rPr>
      </w:pPr>
      <w:r w:rsidRPr="008427B4">
        <w:rPr>
          <w:rFonts w:ascii="Times New Roman" w:eastAsia="Times New Roman" w:hAnsi="Times New Roman" w:cs="Times New Roman"/>
          <w:sz w:val="24"/>
          <w:szCs w:val="24"/>
          <w:lang w:eastAsia="bg-BG"/>
        </w:rPr>
        <w:t>Не се предвижда извършването на други дейности, извън описаните в точка ІІ.1.</w:t>
      </w:r>
    </w:p>
    <w:p w14:paraId="32667B80" w14:textId="77777777" w:rsidR="00EE2208" w:rsidRPr="008427B4" w:rsidRDefault="00EE2208" w:rsidP="00EE2208">
      <w:pPr>
        <w:spacing w:line="240" w:lineRule="auto"/>
        <w:jc w:val="both"/>
        <w:rPr>
          <w:rFonts w:ascii="Times New Roman" w:hAnsi="Times New Roman" w:cs="Times New Roman"/>
          <w:sz w:val="24"/>
          <w:szCs w:val="24"/>
        </w:rPr>
      </w:pPr>
      <w:r w:rsidRPr="008427B4">
        <w:rPr>
          <w:rFonts w:ascii="Times New Roman" w:hAnsi="Times New Roman" w:cs="Times New Roman"/>
          <w:b/>
          <w:sz w:val="24"/>
          <w:szCs w:val="24"/>
        </w:rPr>
        <w:t>12. Необходимост от други разрешителни, свързани с инвестиционното предложение</w:t>
      </w:r>
      <w:r w:rsidRPr="008427B4">
        <w:rPr>
          <w:rFonts w:ascii="Times New Roman" w:hAnsi="Times New Roman" w:cs="Times New Roman"/>
          <w:sz w:val="24"/>
          <w:szCs w:val="24"/>
        </w:rPr>
        <w:t>.</w:t>
      </w:r>
    </w:p>
    <w:p w14:paraId="209CAE0D" w14:textId="77777777" w:rsidR="00EE2208" w:rsidRPr="008427B4" w:rsidRDefault="00EE2208" w:rsidP="00EE2208">
      <w:pPr>
        <w:spacing w:line="240" w:lineRule="auto"/>
        <w:jc w:val="both"/>
        <w:rPr>
          <w:rFonts w:ascii="Times New Roman" w:hAnsi="Times New Roman" w:cs="Times New Roman"/>
          <w:sz w:val="24"/>
          <w:szCs w:val="24"/>
        </w:rPr>
      </w:pPr>
      <w:r w:rsidRPr="008427B4">
        <w:rPr>
          <w:rFonts w:ascii="Times New Roman" w:hAnsi="Times New Roman" w:cs="Times New Roman"/>
          <w:sz w:val="24"/>
          <w:szCs w:val="24"/>
        </w:rPr>
        <w:t>Във връзка с реализиране на инвестиционното предложение по отношение на екологичното законодателство е необходимо да бъде получено:</w:t>
      </w:r>
    </w:p>
    <w:p w14:paraId="35CDE651" w14:textId="77777777" w:rsidR="00EE2208" w:rsidRPr="008427B4" w:rsidRDefault="004D51CF" w:rsidP="00EE2208">
      <w:pPr>
        <w:numPr>
          <w:ilvl w:val="0"/>
          <w:numId w:val="12"/>
        </w:numPr>
        <w:spacing w:line="240" w:lineRule="auto"/>
        <w:jc w:val="both"/>
        <w:rPr>
          <w:rFonts w:ascii="Times New Roman" w:hAnsi="Times New Roman" w:cs="Times New Roman"/>
          <w:sz w:val="24"/>
          <w:szCs w:val="24"/>
        </w:rPr>
      </w:pPr>
      <w:r w:rsidRPr="008427B4">
        <w:rPr>
          <w:rFonts w:ascii="Times New Roman" w:hAnsi="Times New Roman" w:cs="Times New Roman"/>
          <w:sz w:val="24"/>
          <w:szCs w:val="24"/>
        </w:rPr>
        <w:t>Решение на РИОСВ-Пловдив</w:t>
      </w:r>
      <w:r w:rsidR="00EE2208" w:rsidRPr="008427B4">
        <w:rPr>
          <w:rFonts w:ascii="Times New Roman" w:hAnsi="Times New Roman" w:cs="Times New Roman"/>
          <w:sz w:val="24"/>
          <w:szCs w:val="24"/>
        </w:rPr>
        <w:t xml:space="preserve"> за преценяване на необходимостта от извършване на ОВОС за настоящото инвестиционно предложение, с характер да не се извършва ОВОС;</w:t>
      </w:r>
    </w:p>
    <w:p w14:paraId="370970BE" w14:textId="08A9BB79" w:rsidR="00EE2208" w:rsidRPr="008427B4" w:rsidRDefault="00EE2208" w:rsidP="00EE2208">
      <w:pPr>
        <w:numPr>
          <w:ilvl w:val="0"/>
          <w:numId w:val="12"/>
        </w:numPr>
        <w:spacing w:line="240" w:lineRule="auto"/>
        <w:jc w:val="both"/>
        <w:rPr>
          <w:rFonts w:ascii="Times New Roman" w:hAnsi="Times New Roman" w:cs="Times New Roman"/>
          <w:sz w:val="24"/>
          <w:szCs w:val="24"/>
        </w:rPr>
      </w:pPr>
      <w:r w:rsidRPr="008427B4">
        <w:rPr>
          <w:rFonts w:ascii="Times New Roman" w:hAnsi="Times New Roman" w:cs="Times New Roman"/>
          <w:sz w:val="24"/>
          <w:szCs w:val="24"/>
        </w:rPr>
        <w:t xml:space="preserve"> За реализацията и последващата експлоатация на ИП е необходимо дружеството да подаде  Заявление за изменение и/или допълнение на  Разрешение </w:t>
      </w:r>
      <w:r w:rsidR="004D51CF" w:rsidRPr="008427B4">
        <w:rPr>
          <w:rFonts w:ascii="Times New Roman" w:eastAsia="Calibri" w:hAnsi="Times New Roman" w:cs="Times New Roman"/>
          <w:sz w:val="24"/>
          <w:szCs w:val="24"/>
        </w:rPr>
        <w:t xml:space="preserve">№ </w:t>
      </w:r>
      <w:r w:rsidR="00E44253" w:rsidRPr="008427B4">
        <w:rPr>
          <w:rFonts w:ascii="Times New Roman" w:hAnsi="Times New Roman" w:cs="Times New Roman"/>
          <w:sz w:val="24"/>
          <w:szCs w:val="24"/>
        </w:rPr>
        <w:t xml:space="preserve">Разрешение </w:t>
      </w:r>
      <w:r w:rsidR="00E44253" w:rsidRPr="008427B4">
        <w:rPr>
          <w:rFonts w:ascii="Times New Roman" w:eastAsia="Calibri" w:hAnsi="Times New Roman" w:cs="Times New Roman"/>
          <w:sz w:val="24"/>
          <w:szCs w:val="24"/>
        </w:rPr>
        <w:t>№ 09-ДО-1085-01 от 22.06.2018 год.</w:t>
      </w:r>
      <w:r w:rsidRPr="008427B4">
        <w:rPr>
          <w:rFonts w:ascii="Times New Roman" w:hAnsi="Times New Roman" w:cs="Times New Roman"/>
          <w:sz w:val="24"/>
          <w:szCs w:val="24"/>
        </w:rPr>
        <w:t>,     по   образец  №3,  съгласно чл. 73, ал. 2 и 3 от ЗУО до</w:t>
      </w:r>
      <w:r w:rsidR="004D51CF" w:rsidRPr="008427B4">
        <w:rPr>
          <w:rFonts w:ascii="Times New Roman" w:hAnsi="Times New Roman" w:cs="Times New Roman"/>
          <w:sz w:val="24"/>
          <w:szCs w:val="24"/>
        </w:rPr>
        <w:t xml:space="preserve">  Директора на РИОСВ – Пловдив</w:t>
      </w:r>
      <w:r w:rsidRPr="008427B4">
        <w:rPr>
          <w:rFonts w:ascii="Times New Roman" w:hAnsi="Times New Roman" w:cs="Times New Roman"/>
          <w:sz w:val="24"/>
          <w:szCs w:val="24"/>
          <w:lang w:val="en-US"/>
        </w:rPr>
        <w:t>.</w:t>
      </w:r>
    </w:p>
    <w:p w14:paraId="0036EF29" w14:textId="77777777" w:rsidR="00EE2208" w:rsidRPr="008427B4" w:rsidRDefault="00EE2208" w:rsidP="00EE2208">
      <w:pPr>
        <w:spacing w:line="240" w:lineRule="auto"/>
        <w:ind w:left="360"/>
        <w:jc w:val="both"/>
        <w:rPr>
          <w:rFonts w:ascii="Times New Roman" w:hAnsi="Times New Roman" w:cs="Times New Roman"/>
          <w:sz w:val="24"/>
          <w:szCs w:val="24"/>
        </w:rPr>
      </w:pPr>
      <w:r w:rsidRPr="008427B4">
        <w:rPr>
          <w:rFonts w:ascii="Times New Roman" w:hAnsi="Times New Roman" w:cs="Times New Roman"/>
          <w:sz w:val="24"/>
          <w:szCs w:val="24"/>
        </w:rPr>
        <w:t xml:space="preserve">Други дейности не са необходими. </w:t>
      </w:r>
    </w:p>
    <w:p w14:paraId="5681ABF8" w14:textId="77777777" w:rsidR="00EE2208" w:rsidRPr="008427B4" w:rsidRDefault="00EE2208" w:rsidP="00EE2208">
      <w:pPr>
        <w:spacing w:after="120" w:line="240" w:lineRule="auto"/>
        <w:ind w:firstLine="708"/>
        <w:jc w:val="both"/>
        <w:rPr>
          <w:rFonts w:ascii="Times New Roman" w:hAnsi="Times New Roman" w:cs="Times New Roman"/>
          <w:sz w:val="24"/>
          <w:szCs w:val="24"/>
        </w:rPr>
      </w:pPr>
      <w:r w:rsidRPr="008427B4">
        <w:rPr>
          <w:rFonts w:ascii="Times New Roman" w:hAnsi="Times New Roman" w:cs="Times New Roman"/>
          <w:b/>
          <w:sz w:val="24"/>
          <w:szCs w:val="24"/>
        </w:rPr>
        <w:t>III. Местоположение на инвестиционното предложение, което може да окаже отрицателно въздействие върху нестабилните екологични характеристики на географските райони, поради което тези характеристики трябва да се вземат под внимание, и по-конкретно:</w:t>
      </w:r>
    </w:p>
    <w:p w14:paraId="47AF2C26" w14:textId="77777777" w:rsidR="00EE2208" w:rsidRPr="008427B4" w:rsidRDefault="00EE2208" w:rsidP="00EE2208">
      <w:pPr>
        <w:spacing w:line="240" w:lineRule="auto"/>
        <w:jc w:val="both"/>
        <w:rPr>
          <w:rFonts w:ascii="Times New Roman" w:hAnsi="Times New Roman" w:cs="Times New Roman"/>
          <w:sz w:val="24"/>
          <w:szCs w:val="24"/>
        </w:rPr>
      </w:pPr>
      <w:r w:rsidRPr="008427B4">
        <w:rPr>
          <w:rFonts w:ascii="Times New Roman" w:hAnsi="Times New Roman" w:cs="Times New Roman"/>
          <w:sz w:val="24"/>
          <w:szCs w:val="24"/>
        </w:rPr>
        <w:t xml:space="preserve">1. съществуващо и одобрено земеползване; </w:t>
      </w:r>
    </w:p>
    <w:p w14:paraId="24253A7F" w14:textId="76E4E0E9" w:rsidR="00E44253" w:rsidRPr="008427B4" w:rsidRDefault="005E33DA" w:rsidP="00E44253">
      <w:pPr>
        <w:spacing w:after="120" w:line="240" w:lineRule="auto"/>
        <w:ind w:firstLine="708"/>
        <w:jc w:val="both"/>
        <w:rPr>
          <w:rFonts w:ascii="Times New Roman" w:hAnsi="Times New Roman" w:cs="Times New Roman"/>
          <w:sz w:val="24"/>
          <w:szCs w:val="24"/>
        </w:rPr>
      </w:pPr>
      <w:r w:rsidRPr="008427B4">
        <w:rPr>
          <w:rFonts w:ascii="Times New Roman" w:hAnsi="Times New Roman" w:cs="Times New Roman"/>
          <w:sz w:val="24"/>
          <w:szCs w:val="24"/>
        </w:rPr>
        <w:t xml:space="preserve">Настоящото инвестиционно предложение ще се </w:t>
      </w:r>
      <w:r w:rsidR="00E44253" w:rsidRPr="008427B4">
        <w:rPr>
          <w:rFonts w:ascii="Times New Roman" w:eastAsia="Times New Roman" w:hAnsi="Times New Roman" w:cs="Times New Roman"/>
          <w:sz w:val="24"/>
          <w:szCs w:val="24"/>
          <w:lang w:eastAsia="bg-BG"/>
        </w:rPr>
        <w:t xml:space="preserve">Инвестиционното предложение ще се реализира </w:t>
      </w:r>
      <w:r w:rsidR="00E44253" w:rsidRPr="008427B4">
        <w:rPr>
          <w:rFonts w:ascii="Times New Roman" w:hAnsi="Times New Roman" w:cs="Times New Roman"/>
          <w:sz w:val="24"/>
          <w:szCs w:val="24"/>
        </w:rPr>
        <w:t xml:space="preserve">в </w:t>
      </w:r>
      <w:r w:rsidR="00E44253" w:rsidRPr="008427B4">
        <w:rPr>
          <w:rFonts w:ascii="Times New Roman" w:eastAsia="Times New Roman" w:hAnsi="Times New Roman" w:cs="Times New Roman"/>
          <w:sz w:val="24"/>
          <w:szCs w:val="24"/>
        </w:rPr>
        <w:t>област Пловдив, община Марица, с. Труд,   имоти с идентификатори: № 73242.44.51 и 7342.44.52, с обща площ 1822 кв. м., които с</w:t>
      </w:r>
      <w:r w:rsidR="00E44253" w:rsidRPr="008427B4">
        <w:rPr>
          <w:rFonts w:ascii="Times New Roman" w:hAnsi="Times New Roman" w:cs="Times New Roman"/>
          <w:sz w:val="24"/>
          <w:szCs w:val="24"/>
        </w:rPr>
        <w:t xml:space="preserve">ъгласно действащ ОУП на Община Марица /одобрен от Общински съвет „Марица“ с Решение №178, взето с Протокол №13/10.12.2010г./ </w:t>
      </w:r>
      <w:r w:rsidR="00E44253" w:rsidRPr="008427B4">
        <w:rPr>
          <w:rFonts w:ascii="Times New Roman" w:hAnsi="Times New Roman" w:cs="Times New Roman"/>
          <w:spacing w:val="-11"/>
          <w:sz w:val="24"/>
          <w:szCs w:val="24"/>
        </w:rPr>
        <w:t>попадат в структурна единица 215- Тсп -складово производствена зона.</w:t>
      </w:r>
    </w:p>
    <w:p w14:paraId="246F3540" w14:textId="77777777" w:rsidR="00EE2208" w:rsidRPr="008427B4" w:rsidRDefault="00EE2208" w:rsidP="00EE2208">
      <w:pPr>
        <w:spacing w:line="240" w:lineRule="auto"/>
        <w:jc w:val="both"/>
        <w:rPr>
          <w:rFonts w:ascii="Times New Roman" w:hAnsi="Times New Roman" w:cs="Times New Roman"/>
          <w:sz w:val="24"/>
          <w:szCs w:val="24"/>
        </w:rPr>
      </w:pPr>
      <w:r w:rsidRPr="008427B4">
        <w:rPr>
          <w:rFonts w:ascii="Times New Roman" w:hAnsi="Times New Roman" w:cs="Times New Roman"/>
          <w:sz w:val="24"/>
          <w:szCs w:val="24"/>
        </w:rPr>
        <w:t>2. мочурища, крайречни области, речни устия;</w:t>
      </w:r>
    </w:p>
    <w:p w14:paraId="595A9637" w14:textId="77777777" w:rsidR="00EE2208" w:rsidRPr="008427B4" w:rsidRDefault="00EE2208" w:rsidP="00EE2208">
      <w:pPr>
        <w:spacing w:line="240" w:lineRule="auto"/>
        <w:jc w:val="both"/>
        <w:rPr>
          <w:rFonts w:ascii="Times New Roman" w:hAnsi="Times New Roman" w:cs="Times New Roman"/>
          <w:sz w:val="24"/>
          <w:szCs w:val="24"/>
        </w:rPr>
      </w:pPr>
      <w:r w:rsidRPr="008427B4">
        <w:rPr>
          <w:rFonts w:ascii="Times New Roman" w:hAnsi="Times New Roman" w:cs="Times New Roman"/>
          <w:sz w:val="24"/>
          <w:szCs w:val="24"/>
        </w:rPr>
        <w:t xml:space="preserve">Неприложимо </w:t>
      </w:r>
    </w:p>
    <w:p w14:paraId="03419E24" w14:textId="77777777" w:rsidR="00EE2208" w:rsidRPr="008427B4" w:rsidRDefault="00EE2208" w:rsidP="00EE2208">
      <w:pPr>
        <w:spacing w:line="240" w:lineRule="auto"/>
        <w:jc w:val="both"/>
        <w:rPr>
          <w:rFonts w:ascii="Times New Roman" w:hAnsi="Times New Roman" w:cs="Times New Roman"/>
          <w:sz w:val="24"/>
          <w:szCs w:val="24"/>
        </w:rPr>
      </w:pPr>
      <w:r w:rsidRPr="008427B4">
        <w:rPr>
          <w:rFonts w:ascii="Times New Roman" w:hAnsi="Times New Roman" w:cs="Times New Roman"/>
          <w:sz w:val="24"/>
          <w:szCs w:val="24"/>
        </w:rPr>
        <w:t>3. крайбрежни зони и морска околна среда;</w:t>
      </w:r>
    </w:p>
    <w:p w14:paraId="075C7C9C" w14:textId="77777777" w:rsidR="00EE2208" w:rsidRPr="008427B4" w:rsidRDefault="00EE2208" w:rsidP="00EE2208">
      <w:pPr>
        <w:spacing w:line="240" w:lineRule="auto"/>
        <w:jc w:val="both"/>
        <w:rPr>
          <w:rFonts w:ascii="Times New Roman" w:hAnsi="Times New Roman" w:cs="Times New Roman"/>
          <w:sz w:val="24"/>
          <w:szCs w:val="24"/>
        </w:rPr>
      </w:pPr>
      <w:r w:rsidRPr="008427B4">
        <w:rPr>
          <w:rFonts w:ascii="Times New Roman" w:hAnsi="Times New Roman" w:cs="Times New Roman"/>
          <w:sz w:val="24"/>
          <w:szCs w:val="24"/>
        </w:rPr>
        <w:t xml:space="preserve">Неприложимо </w:t>
      </w:r>
    </w:p>
    <w:p w14:paraId="022522A0" w14:textId="77777777" w:rsidR="00EE2208" w:rsidRPr="008427B4" w:rsidRDefault="00EE2208" w:rsidP="00EE2208">
      <w:pPr>
        <w:spacing w:line="240" w:lineRule="auto"/>
        <w:jc w:val="both"/>
        <w:rPr>
          <w:rFonts w:ascii="Times New Roman" w:hAnsi="Times New Roman" w:cs="Times New Roman"/>
          <w:sz w:val="24"/>
          <w:szCs w:val="24"/>
        </w:rPr>
      </w:pPr>
      <w:r w:rsidRPr="008427B4">
        <w:rPr>
          <w:rFonts w:ascii="Times New Roman" w:hAnsi="Times New Roman" w:cs="Times New Roman"/>
          <w:sz w:val="24"/>
          <w:szCs w:val="24"/>
        </w:rPr>
        <w:t>4. планински и горски райони;</w:t>
      </w:r>
    </w:p>
    <w:p w14:paraId="65AE1633" w14:textId="77777777" w:rsidR="00EE2208" w:rsidRPr="008427B4" w:rsidRDefault="00EE2208" w:rsidP="00EE2208">
      <w:pPr>
        <w:spacing w:line="240" w:lineRule="auto"/>
        <w:jc w:val="both"/>
        <w:rPr>
          <w:rFonts w:ascii="Times New Roman" w:hAnsi="Times New Roman" w:cs="Times New Roman"/>
          <w:sz w:val="24"/>
          <w:szCs w:val="24"/>
        </w:rPr>
      </w:pPr>
      <w:r w:rsidRPr="008427B4">
        <w:rPr>
          <w:rFonts w:ascii="Times New Roman" w:hAnsi="Times New Roman" w:cs="Times New Roman"/>
          <w:sz w:val="24"/>
          <w:szCs w:val="24"/>
        </w:rPr>
        <w:t>Неприложимо</w:t>
      </w:r>
    </w:p>
    <w:p w14:paraId="62969B6A" w14:textId="77777777" w:rsidR="00EE2208" w:rsidRPr="008427B4" w:rsidRDefault="00EE2208" w:rsidP="00EE2208">
      <w:pPr>
        <w:spacing w:line="240" w:lineRule="auto"/>
        <w:jc w:val="both"/>
        <w:rPr>
          <w:rFonts w:ascii="Times New Roman" w:hAnsi="Times New Roman" w:cs="Times New Roman"/>
          <w:sz w:val="24"/>
          <w:szCs w:val="24"/>
        </w:rPr>
      </w:pPr>
      <w:r w:rsidRPr="008427B4">
        <w:rPr>
          <w:rFonts w:ascii="Times New Roman" w:hAnsi="Times New Roman" w:cs="Times New Roman"/>
          <w:sz w:val="24"/>
          <w:szCs w:val="24"/>
        </w:rPr>
        <w:t>5. защитени със закон територии;</w:t>
      </w:r>
    </w:p>
    <w:p w14:paraId="46D5293E" w14:textId="77777777" w:rsidR="00EE2208" w:rsidRPr="008427B4" w:rsidRDefault="00EE2208" w:rsidP="00EE2208">
      <w:pPr>
        <w:spacing w:line="240" w:lineRule="auto"/>
        <w:jc w:val="both"/>
        <w:rPr>
          <w:rFonts w:ascii="Times New Roman" w:hAnsi="Times New Roman" w:cs="Times New Roman"/>
          <w:sz w:val="24"/>
          <w:szCs w:val="24"/>
        </w:rPr>
      </w:pPr>
      <w:r w:rsidRPr="008427B4">
        <w:rPr>
          <w:rFonts w:ascii="Times New Roman" w:hAnsi="Times New Roman" w:cs="Times New Roman"/>
          <w:sz w:val="24"/>
          <w:szCs w:val="24"/>
        </w:rPr>
        <w:lastRenderedPageBreak/>
        <w:t>В близост до разглежданата площадка няма защитени територии и зони, които да бъдат засегнати от реализацията на инвестиционното предложение.</w:t>
      </w:r>
    </w:p>
    <w:p w14:paraId="7A9C1366" w14:textId="77777777" w:rsidR="00EE2208" w:rsidRPr="008427B4" w:rsidRDefault="00EE2208" w:rsidP="00EE2208">
      <w:pPr>
        <w:spacing w:line="240" w:lineRule="auto"/>
        <w:jc w:val="both"/>
        <w:rPr>
          <w:rFonts w:ascii="Times New Roman" w:hAnsi="Times New Roman" w:cs="Times New Roman"/>
          <w:sz w:val="24"/>
          <w:szCs w:val="24"/>
        </w:rPr>
      </w:pPr>
      <w:r w:rsidRPr="008427B4">
        <w:rPr>
          <w:rFonts w:ascii="Times New Roman" w:hAnsi="Times New Roman" w:cs="Times New Roman"/>
          <w:sz w:val="24"/>
          <w:szCs w:val="24"/>
        </w:rPr>
        <w:t>6. засегнати елементи от Националната екологична мрежа;</w:t>
      </w:r>
    </w:p>
    <w:p w14:paraId="3F342619" w14:textId="77777777" w:rsidR="000D6F67" w:rsidRPr="008427B4" w:rsidRDefault="000D6F67" w:rsidP="000D6F67">
      <w:pPr>
        <w:spacing w:after="120" w:line="240" w:lineRule="auto"/>
        <w:ind w:firstLine="708"/>
        <w:jc w:val="both"/>
        <w:rPr>
          <w:rFonts w:ascii="Times New Roman" w:hAnsi="Times New Roman" w:cs="Times New Roman"/>
          <w:sz w:val="24"/>
          <w:szCs w:val="24"/>
        </w:rPr>
      </w:pPr>
      <w:r w:rsidRPr="008427B4">
        <w:rPr>
          <w:rFonts w:ascii="Times New Roman" w:hAnsi="Times New Roman" w:cs="Times New Roman"/>
          <w:sz w:val="24"/>
          <w:szCs w:val="24"/>
        </w:rPr>
        <w:t xml:space="preserve">Част от поземлен имот 73242.44.52, землище с. Труд, общ. Марица, обл. Пловдив попада в границите на защитена зона BG0000444 „Река Пясъчник”, която е включена в списъка за опазване на природни местообитания и на дивата флора и фауна, приета от МС с Решение №122/02.03.2007 г. </w:t>
      </w:r>
      <w:r w:rsidRPr="008427B4">
        <w:rPr>
          <w:rFonts w:ascii="Times New Roman" w:hAnsi="Times New Roman" w:cs="Times New Roman"/>
          <w:i/>
          <w:iCs/>
          <w:sz w:val="24"/>
          <w:szCs w:val="24"/>
        </w:rPr>
        <w:t>(ДВ, бр. 21/2007 г.).</w:t>
      </w:r>
    </w:p>
    <w:p w14:paraId="4EA66473" w14:textId="77777777" w:rsidR="000D6F67" w:rsidRPr="008427B4" w:rsidRDefault="000D6F67" w:rsidP="000D6F67">
      <w:pPr>
        <w:spacing w:after="120" w:line="240" w:lineRule="auto"/>
        <w:ind w:firstLine="708"/>
        <w:jc w:val="both"/>
        <w:rPr>
          <w:rFonts w:ascii="Times New Roman" w:hAnsi="Times New Roman" w:cs="Times New Roman"/>
          <w:sz w:val="24"/>
          <w:szCs w:val="24"/>
        </w:rPr>
      </w:pPr>
      <w:r w:rsidRPr="008427B4">
        <w:rPr>
          <w:rFonts w:ascii="Times New Roman" w:hAnsi="Times New Roman" w:cs="Times New Roman"/>
          <w:bCs/>
          <w:sz w:val="24"/>
          <w:szCs w:val="24"/>
        </w:rPr>
        <w:t>Увеличаване количествата на вече разрешените отпадъци не е свързано с наемане на допълнителни площи.</w:t>
      </w:r>
      <w:r w:rsidRPr="008427B4">
        <w:rPr>
          <w:rFonts w:ascii="Times New Roman" w:hAnsi="Times New Roman" w:cs="Times New Roman"/>
          <w:sz w:val="24"/>
          <w:szCs w:val="24"/>
        </w:rPr>
        <w:t xml:space="preserve"> Към настоящия момент ИП за които има издадени Решения: № ПВ –128-ПР/2014 год. и № ПВ –66-ПР/2018 год. на РИОСВ Пловдив, с които е преценено да не се извършва ОВОС по реда на Закона за опазване на околната среда – са реализирани. Тъй като площадката за дейности с ОЧЦМ и ИУМПС е изградена - на нея липсват местообитания на видове, предмет на опазване в защитената зона,  поради което с реализацията на настоящото ИП няма вероятност от увреждане, унищожаване и фрагментирането им. </w:t>
      </w:r>
    </w:p>
    <w:p w14:paraId="606861AC" w14:textId="77777777" w:rsidR="000D6F67" w:rsidRPr="008427B4" w:rsidRDefault="000D6F67" w:rsidP="000D6F67">
      <w:pPr>
        <w:spacing w:after="120" w:line="240" w:lineRule="auto"/>
        <w:ind w:firstLine="708"/>
        <w:jc w:val="both"/>
        <w:rPr>
          <w:rFonts w:ascii="Times New Roman" w:hAnsi="Times New Roman" w:cs="Times New Roman"/>
          <w:sz w:val="24"/>
          <w:szCs w:val="24"/>
        </w:rPr>
      </w:pPr>
      <w:r w:rsidRPr="008427B4">
        <w:rPr>
          <w:rFonts w:ascii="Times New Roman" w:hAnsi="Times New Roman" w:cs="Times New Roman"/>
          <w:sz w:val="24"/>
          <w:szCs w:val="24"/>
        </w:rPr>
        <w:t xml:space="preserve">Предвид местоположението, характера и мащаба на инвестиционното  предложение, преценка за вероятната степен на отрицателно въздействие е, че реализацията му няма вероятност да окаже значително отрицателно въздействие  върху защитената зона BG0000444 „Река Пясъчник”. </w:t>
      </w:r>
    </w:p>
    <w:p w14:paraId="1F77F1C8" w14:textId="77777777" w:rsidR="000D6F67" w:rsidRPr="008427B4" w:rsidRDefault="000D6F67" w:rsidP="000D6F67">
      <w:pPr>
        <w:spacing w:after="120" w:line="240" w:lineRule="auto"/>
        <w:ind w:firstLine="708"/>
        <w:jc w:val="both"/>
        <w:rPr>
          <w:rFonts w:ascii="Times New Roman" w:hAnsi="Times New Roman" w:cs="Times New Roman"/>
          <w:sz w:val="24"/>
          <w:szCs w:val="24"/>
        </w:rPr>
      </w:pPr>
      <w:r w:rsidRPr="008427B4">
        <w:rPr>
          <w:rFonts w:ascii="Times New Roman" w:hAnsi="Times New Roman" w:cs="Times New Roman"/>
          <w:sz w:val="24"/>
          <w:szCs w:val="24"/>
        </w:rPr>
        <w:t>Инвестиционното предложение ще се осъществи извън границите на защитени територии, съгласно Закона за защитените територии. Реализацията и последващата експлоатация на инвестиционното предложение е с локален характер и няма да окаже трансгранично въздействие.</w:t>
      </w:r>
    </w:p>
    <w:p w14:paraId="537FFD3E" w14:textId="77777777" w:rsidR="00EE2208" w:rsidRPr="008427B4" w:rsidRDefault="00EE2208" w:rsidP="00EE2208">
      <w:pPr>
        <w:spacing w:line="240" w:lineRule="auto"/>
        <w:jc w:val="both"/>
        <w:rPr>
          <w:rFonts w:ascii="Times New Roman" w:hAnsi="Times New Roman" w:cs="Times New Roman"/>
          <w:sz w:val="24"/>
          <w:szCs w:val="24"/>
        </w:rPr>
      </w:pPr>
      <w:r w:rsidRPr="008427B4">
        <w:rPr>
          <w:rFonts w:ascii="Times New Roman" w:hAnsi="Times New Roman" w:cs="Times New Roman"/>
          <w:sz w:val="24"/>
          <w:szCs w:val="24"/>
        </w:rPr>
        <w:t>7. ландшафт и обекти с историческа, културна или археологическа стойност;</w:t>
      </w:r>
    </w:p>
    <w:p w14:paraId="70230D96" w14:textId="77777777" w:rsidR="00EE2208" w:rsidRPr="008427B4" w:rsidRDefault="00EE2208" w:rsidP="00EE2208">
      <w:pPr>
        <w:spacing w:line="240" w:lineRule="auto"/>
        <w:jc w:val="both"/>
        <w:rPr>
          <w:rFonts w:ascii="Times New Roman" w:hAnsi="Times New Roman" w:cs="Times New Roman"/>
          <w:sz w:val="24"/>
          <w:szCs w:val="24"/>
        </w:rPr>
      </w:pPr>
      <w:r w:rsidRPr="008427B4">
        <w:rPr>
          <w:rFonts w:ascii="Times New Roman" w:hAnsi="Times New Roman" w:cs="Times New Roman"/>
          <w:sz w:val="24"/>
          <w:szCs w:val="24"/>
        </w:rPr>
        <w:t>Неприложимо</w:t>
      </w:r>
    </w:p>
    <w:p w14:paraId="0BCD1A13" w14:textId="77777777" w:rsidR="00EE2208" w:rsidRPr="008427B4" w:rsidRDefault="00EE2208" w:rsidP="00EE2208">
      <w:pPr>
        <w:spacing w:line="240" w:lineRule="auto"/>
        <w:jc w:val="both"/>
        <w:rPr>
          <w:rFonts w:ascii="Times New Roman" w:hAnsi="Times New Roman" w:cs="Times New Roman"/>
          <w:sz w:val="24"/>
          <w:szCs w:val="24"/>
        </w:rPr>
      </w:pPr>
      <w:r w:rsidRPr="008427B4">
        <w:rPr>
          <w:rFonts w:ascii="Times New Roman" w:hAnsi="Times New Roman" w:cs="Times New Roman"/>
          <w:sz w:val="24"/>
          <w:szCs w:val="24"/>
        </w:rPr>
        <w:t>8. територии и/или зони и обекти със специфичен санитарен статут или подлежащи на здравна защита.</w:t>
      </w:r>
    </w:p>
    <w:p w14:paraId="566DF1A4" w14:textId="77777777" w:rsidR="00EE2208" w:rsidRPr="008427B4" w:rsidRDefault="00EE2208" w:rsidP="00EE2208">
      <w:pPr>
        <w:spacing w:line="240" w:lineRule="auto"/>
        <w:jc w:val="both"/>
        <w:rPr>
          <w:rFonts w:ascii="Times New Roman" w:hAnsi="Times New Roman" w:cs="Times New Roman"/>
          <w:sz w:val="24"/>
          <w:szCs w:val="24"/>
        </w:rPr>
      </w:pPr>
      <w:r w:rsidRPr="008427B4">
        <w:rPr>
          <w:rFonts w:ascii="Times New Roman" w:hAnsi="Times New Roman" w:cs="Times New Roman"/>
          <w:sz w:val="24"/>
          <w:szCs w:val="24"/>
        </w:rPr>
        <w:t xml:space="preserve">В близост не съществуват обекти, подлежащи на здравна защита. </w:t>
      </w:r>
    </w:p>
    <w:p w14:paraId="52DBF6E5" w14:textId="77777777" w:rsidR="00EE2208" w:rsidRPr="008427B4" w:rsidRDefault="00EE2208" w:rsidP="00EE2208">
      <w:pPr>
        <w:spacing w:line="240" w:lineRule="auto"/>
        <w:jc w:val="both"/>
        <w:rPr>
          <w:rFonts w:ascii="Times New Roman" w:hAnsi="Times New Roman" w:cs="Times New Roman"/>
          <w:b/>
          <w:sz w:val="24"/>
          <w:szCs w:val="24"/>
        </w:rPr>
      </w:pPr>
      <w:r w:rsidRPr="008427B4">
        <w:rPr>
          <w:rFonts w:ascii="Times New Roman" w:hAnsi="Times New Roman" w:cs="Times New Roman"/>
          <w:b/>
          <w:sz w:val="24"/>
          <w:szCs w:val="24"/>
        </w:rPr>
        <w:t>IV. Тип и характеристики на потенциалното въздействие върху околната среда, като се вземат предвид вероятните значителни последици за околната среда вследствие на реализацията на инвестиционното предложение:</w:t>
      </w:r>
    </w:p>
    <w:p w14:paraId="5B9B929F" w14:textId="77777777" w:rsidR="00EE2208" w:rsidRPr="008427B4" w:rsidRDefault="00EE2208" w:rsidP="00EE2208">
      <w:pPr>
        <w:spacing w:line="240" w:lineRule="auto"/>
        <w:jc w:val="both"/>
        <w:rPr>
          <w:rFonts w:ascii="Times New Roman" w:hAnsi="Times New Roman" w:cs="Times New Roman"/>
          <w:sz w:val="24"/>
          <w:szCs w:val="24"/>
        </w:rPr>
      </w:pPr>
      <w:r w:rsidRPr="008427B4">
        <w:rPr>
          <w:rFonts w:ascii="Times New Roman" w:hAnsi="Times New Roman" w:cs="Times New Roman"/>
          <w:sz w:val="24"/>
          <w:szCs w:val="24"/>
        </w:rPr>
        <w:t>1. Въздействие върху населението и човешкото здраве, материалните активи, културното наследство, въздуха, водата, почвата, земните недра, ландшафта, климата, биологичното разнообразие и неговите елементи и защитените територии.</w:t>
      </w:r>
    </w:p>
    <w:p w14:paraId="7A54B905" w14:textId="77777777" w:rsidR="00EE2208" w:rsidRPr="008427B4" w:rsidRDefault="00EE2208" w:rsidP="00EE2208">
      <w:pPr>
        <w:spacing w:line="240" w:lineRule="auto"/>
        <w:jc w:val="both"/>
        <w:rPr>
          <w:rFonts w:ascii="Times New Roman" w:eastAsia="Times New Roman" w:hAnsi="Times New Roman" w:cs="Times New Roman"/>
          <w:sz w:val="24"/>
          <w:szCs w:val="24"/>
          <w:lang w:eastAsia="bg-BG"/>
        </w:rPr>
      </w:pPr>
      <w:r w:rsidRPr="008427B4">
        <w:rPr>
          <w:rFonts w:ascii="Times New Roman" w:eastAsia="Times New Roman" w:hAnsi="Times New Roman" w:cs="Times New Roman"/>
          <w:sz w:val="24"/>
          <w:szCs w:val="24"/>
          <w:lang w:eastAsia="bg-BG"/>
        </w:rPr>
        <w:t>Имайки предвид, че инвестиционното предложение ще се осъществи на площадка отговаряща на всички нормативни изисквания и че при реализацията му не се предвижда отделянето на отпадъчни газове и отпадъчни води, а събраните отпадъци ще се управляват, съгласно всички нормативни изисквания, не се очаква отрицателно въздействие върху населението и компонентите на околната среда в разглеждания район.</w:t>
      </w:r>
    </w:p>
    <w:p w14:paraId="1F4AFE2A" w14:textId="77777777" w:rsidR="00EE2208" w:rsidRPr="008427B4" w:rsidRDefault="00EE2208" w:rsidP="00EE2208">
      <w:pPr>
        <w:spacing w:line="240" w:lineRule="auto"/>
        <w:jc w:val="both"/>
        <w:rPr>
          <w:rFonts w:ascii="Times New Roman" w:eastAsia="Times New Roman" w:hAnsi="Times New Roman" w:cs="Times New Roman"/>
          <w:sz w:val="24"/>
          <w:szCs w:val="24"/>
          <w:lang w:eastAsia="bg-BG"/>
        </w:rPr>
      </w:pPr>
      <w:r w:rsidRPr="008427B4">
        <w:rPr>
          <w:rFonts w:ascii="Times New Roman" w:eastAsia="Times New Roman" w:hAnsi="Times New Roman" w:cs="Times New Roman"/>
          <w:sz w:val="24"/>
          <w:szCs w:val="24"/>
          <w:lang w:eastAsia="bg-BG"/>
        </w:rPr>
        <w:t>Предвид, същността на инвестиционното предложение по време на експлоатацията не се очаква негативно въздействие и върху персонала.</w:t>
      </w:r>
    </w:p>
    <w:p w14:paraId="1B0542CA" w14:textId="77777777" w:rsidR="00EE2208" w:rsidRPr="008427B4" w:rsidRDefault="00EE2208" w:rsidP="00EE2208">
      <w:pPr>
        <w:spacing w:line="240" w:lineRule="auto"/>
        <w:jc w:val="both"/>
        <w:rPr>
          <w:rFonts w:ascii="Times New Roman" w:eastAsia="Times New Roman" w:hAnsi="Times New Roman" w:cs="Times New Roman"/>
          <w:sz w:val="24"/>
          <w:szCs w:val="24"/>
          <w:lang w:eastAsia="bg-BG"/>
        </w:rPr>
      </w:pPr>
      <w:r w:rsidRPr="008427B4">
        <w:rPr>
          <w:rFonts w:ascii="Times New Roman" w:eastAsia="Times New Roman" w:hAnsi="Times New Roman" w:cs="Times New Roman"/>
          <w:sz w:val="24"/>
          <w:szCs w:val="24"/>
          <w:lang w:eastAsia="bg-BG"/>
        </w:rPr>
        <w:lastRenderedPageBreak/>
        <w:t>При реализация на инвестиционното предложение е необходимо прилагането на всички мерки за намаляване риска от въздействие върху персонала, вкл. всички работници да бъдат инструктирани в предварително разработени процедури за безопасна работа, в които се регламентират рисковете за здравето, както и да се спазват изискванията за лична защита и хигиенни норми. В тази връзка не се очаква негативно въздействие на инвестиционното предложение върху хората и тяхното здраве. В близост до площадката не съществуват жилищни сгради.</w:t>
      </w:r>
    </w:p>
    <w:p w14:paraId="33DFF555" w14:textId="77777777" w:rsidR="00EE2208" w:rsidRPr="008427B4" w:rsidRDefault="00EE2208" w:rsidP="00EE2208">
      <w:pPr>
        <w:spacing w:line="240" w:lineRule="auto"/>
        <w:jc w:val="both"/>
        <w:rPr>
          <w:rFonts w:ascii="Times New Roman" w:eastAsia="Times New Roman" w:hAnsi="Times New Roman" w:cs="Times New Roman"/>
          <w:sz w:val="24"/>
          <w:szCs w:val="24"/>
          <w:u w:val="single"/>
          <w:lang w:eastAsia="bg-BG"/>
        </w:rPr>
      </w:pPr>
      <w:r w:rsidRPr="008427B4">
        <w:rPr>
          <w:rFonts w:ascii="Times New Roman" w:eastAsia="Times New Roman" w:hAnsi="Times New Roman" w:cs="Times New Roman"/>
          <w:sz w:val="24"/>
          <w:szCs w:val="24"/>
          <w:u w:val="single"/>
          <w:lang w:eastAsia="bg-BG"/>
        </w:rPr>
        <w:t>Въздействие върху почвите</w:t>
      </w:r>
    </w:p>
    <w:p w14:paraId="31D38F54" w14:textId="77777777" w:rsidR="00EE2208" w:rsidRPr="008427B4" w:rsidRDefault="00EE2208" w:rsidP="00EE2208">
      <w:pPr>
        <w:spacing w:line="240" w:lineRule="auto"/>
        <w:jc w:val="both"/>
        <w:rPr>
          <w:rFonts w:ascii="Times New Roman" w:eastAsia="Times New Roman" w:hAnsi="Times New Roman" w:cs="Times New Roman"/>
          <w:sz w:val="24"/>
          <w:szCs w:val="24"/>
          <w:lang w:eastAsia="bg-BG"/>
        </w:rPr>
      </w:pPr>
      <w:r w:rsidRPr="008427B4">
        <w:rPr>
          <w:rFonts w:ascii="Times New Roman" w:eastAsia="Times New Roman" w:hAnsi="Times New Roman" w:cs="Times New Roman"/>
          <w:sz w:val="24"/>
          <w:szCs w:val="24"/>
          <w:lang w:eastAsia="bg-BG"/>
        </w:rPr>
        <w:t xml:space="preserve">При реализация на инвестиционното предложение не се предвижда негативно въздействие върху почвите в района. Съхраняваните отпадъци нямат контакт с почви. </w:t>
      </w:r>
    </w:p>
    <w:p w14:paraId="1C2E4E01" w14:textId="77777777" w:rsidR="00EE2208" w:rsidRPr="008427B4" w:rsidRDefault="00EE2208" w:rsidP="00EE2208">
      <w:pPr>
        <w:spacing w:line="240" w:lineRule="auto"/>
        <w:jc w:val="both"/>
        <w:rPr>
          <w:rFonts w:ascii="Times New Roman" w:eastAsia="Times New Roman" w:hAnsi="Times New Roman" w:cs="Times New Roman"/>
          <w:sz w:val="24"/>
          <w:szCs w:val="24"/>
          <w:u w:val="single"/>
          <w:lang w:eastAsia="bg-BG"/>
        </w:rPr>
      </w:pPr>
      <w:r w:rsidRPr="008427B4">
        <w:rPr>
          <w:rFonts w:ascii="Times New Roman" w:eastAsia="Times New Roman" w:hAnsi="Times New Roman" w:cs="Times New Roman"/>
          <w:sz w:val="24"/>
          <w:szCs w:val="24"/>
          <w:u w:val="single"/>
          <w:lang w:eastAsia="bg-BG"/>
        </w:rPr>
        <w:t>Влияние върху атмосферния въздух и атмосферата</w:t>
      </w:r>
    </w:p>
    <w:p w14:paraId="37733097" w14:textId="77777777" w:rsidR="00EE2208" w:rsidRPr="008427B4" w:rsidRDefault="00EE2208" w:rsidP="00EE2208">
      <w:pPr>
        <w:tabs>
          <w:tab w:val="right" w:leader="dot" w:pos="4394"/>
        </w:tabs>
        <w:spacing w:before="57" w:after="100" w:afterAutospacing="1" w:line="240" w:lineRule="auto"/>
        <w:ind w:firstLine="283"/>
        <w:jc w:val="both"/>
        <w:textAlignment w:val="center"/>
        <w:rPr>
          <w:rFonts w:ascii="Times New Roman" w:hAnsi="Times New Roman" w:cs="Times New Roman"/>
          <w:sz w:val="24"/>
          <w:szCs w:val="24"/>
        </w:rPr>
      </w:pPr>
      <w:r w:rsidRPr="008427B4">
        <w:rPr>
          <w:rFonts w:ascii="Times New Roman" w:eastAsia="Times New Roman" w:hAnsi="Times New Roman" w:cs="Times New Roman"/>
          <w:sz w:val="24"/>
          <w:szCs w:val="24"/>
          <w:lang w:eastAsia="bg-BG"/>
        </w:rPr>
        <w:t>При реализация на инвестиционното предложение не се предвижда генериране на отпадъчни газове. В тази връзка не се очакват негативни въздействия върху атмосферата и атмосферния въздух в района.</w:t>
      </w:r>
      <w:r w:rsidRPr="008427B4">
        <w:rPr>
          <w:rFonts w:ascii="Times New Roman" w:hAnsi="Times New Roman" w:cs="Times New Roman"/>
          <w:sz w:val="24"/>
          <w:szCs w:val="24"/>
        </w:rPr>
        <w:t xml:space="preserve"> Не се предвижда на площадката да се експлоатират източници на организирани и неорганизирани емисии.</w:t>
      </w:r>
      <w:r w:rsidRPr="008427B4">
        <w:rPr>
          <w:rFonts w:ascii="Times New Roman" w:eastAsia="Times New Roman" w:hAnsi="Times New Roman" w:cs="Times New Roman"/>
          <w:sz w:val="24"/>
          <w:szCs w:val="24"/>
          <w:lang w:eastAsia="bg-BG"/>
        </w:rPr>
        <w:t xml:space="preserve"> Отпадъците се съхраняват в затворено помещение. </w:t>
      </w:r>
      <w:r w:rsidRPr="008427B4">
        <w:rPr>
          <w:rFonts w:ascii="Times New Roman" w:hAnsi="Times New Roman" w:cs="Times New Roman"/>
          <w:sz w:val="24"/>
          <w:szCs w:val="24"/>
        </w:rPr>
        <w:t xml:space="preserve">Отоплението на административно-битовото помещение се осъществява чрез уред, използващ електроенергия.  </w:t>
      </w:r>
    </w:p>
    <w:p w14:paraId="591BDB7C" w14:textId="77777777" w:rsidR="00EE2208" w:rsidRPr="008427B4" w:rsidRDefault="00EE2208" w:rsidP="00EE2208">
      <w:pPr>
        <w:tabs>
          <w:tab w:val="right" w:leader="dot" w:pos="4394"/>
        </w:tabs>
        <w:spacing w:before="57" w:after="100" w:afterAutospacing="1" w:line="240" w:lineRule="auto"/>
        <w:ind w:firstLine="283"/>
        <w:jc w:val="both"/>
        <w:textAlignment w:val="center"/>
        <w:rPr>
          <w:rFonts w:ascii="Times New Roman" w:hAnsi="Times New Roman" w:cs="Times New Roman"/>
          <w:sz w:val="24"/>
          <w:szCs w:val="24"/>
          <w:u w:val="single"/>
        </w:rPr>
      </w:pPr>
      <w:r w:rsidRPr="008427B4">
        <w:rPr>
          <w:rFonts w:ascii="Times New Roman" w:hAnsi="Times New Roman" w:cs="Times New Roman"/>
          <w:sz w:val="24"/>
          <w:szCs w:val="24"/>
          <w:u w:val="single"/>
        </w:rPr>
        <w:t>Влияние върху водите</w:t>
      </w:r>
    </w:p>
    <w:p w14:paraId="1CBFFA97" w14:textId="77777777" w:rsidR="00FF0FB7" w:rsidRPr="008427B4" w:rsidRDefault="00EE2208" w:rsidP="00FF0FB7">
      <w:pPr>
        <w:spacing w:line="240" w:lineRule="auto"/>
        <w:ind w:firstLine="540"/>
        <w:jc w:val="both"/>
        <w:rPr>
          <w:rFonts w:ascii="Times New Roman" w:hAnsi="Times New Roman" w:cs="Times New Roman"/>
          <w:noProof/>
          <w:sz w:val="24"/>
          <w:szCs w:val="24"/>
        </w:rPr>
      </w:pPr>
      <w:r w:rsidRPr="008427B4">
        <w:rPr>
          <w:rFonts w:ascii="Times New Roman" w:hAnsi="Times New Roman" w:cs="Times New Roman"/>
          <w:sz w:val="24"/>
          <w:szCs w:val="24"/>
        </w:rPr>
        <w:t xml:space="preserve"> Характерът на дейността от реализацията на ИП не води до замърсяване на подземните води, както и до промяна на техния режим. Не се очаква отрицателно въздействие върху режима на подземните води и общото състояние на водните екосистеми по време на експлоатацията на обекта като  площадка </w:t>
      </w:r>
      <w:r w:rsidR="00FF0FB7" w:rsidRPr="008427B4">
        <w:rPr>
          <w:rFonts w:ascii="Times New Roman" w:hAnsi="Times New Roman" w:cs="Times New Roman"/>
          <w:sz w:val="24"/>
          <w:szCs w:val="24"/>
        </w:rPr>
        <w:t xml:space="preserve">за дейности с отпадъци. </w:t>
      </w:r>
      <w:r w:rsidR="00FF0FB7" w:rsidRPr="008427B4">
        <w:rPr>
          <w:rFonts w:ascii="Times New Roman" w:hAnsi="Times New Roman" w:cs="Times New Roman"/>
          <w:noProof/>
          <w:sz w:val="24"/>
          <w:szCs w:val="24"/>
        </w:rPr>
        <w:t>Отпадъците ще  се обработват само механично - без промяна на състава им. За извършване на дейностите по  разкомплектоване на ИУМПС, на площадката е създадена инфраструктура , отговаряща на изискванията на ЗУО и на минималните технически изисквания съответно по т. II от приложение № 3 към наредбата за ИУМПС: Цялата площадка е с непропусклива повърхност-бетон и асфалт; ще се осигурят съоръжения за събиране на разливи-утаители; на</w:t>
      </w:r>
      <w:r w:rsidR="00FF0FB7" w:rsidRPr="008427B4">
        <w:rPr>
          <w:rFonts w:ascii="Times New Roman" w:hAnsi="Times New Roman" w:cs="Times New Roman"/>
          <w:sz w:val="24"/>
          <w:szCs w:val="24"/>
        </w:rPr>
        <w:t xml:space="preserve"> територията на площадката ще са налични необходимо количество сорбенти, които ще се използват при евентуални разливи; </w:t>
      </w:r>
      <w:r w:rsidR="00FF0FB7" w:rsidRPr="008427B4">
        <w:rPr>
          <w:rFonts w:ascii="Times New Roman" w:hAnsi="Times New Roman" w:cs="Times New Roman"/>
          <w:noProof/>
          <w:sz w:val="24"/>
          <w:szCs w:val="24"/>
        </w:rPr>
        <w:t>налични са   закрити складови помещения  с непропусклив под за съхраняване демонтирани части , замърсени с масла;  осигурени са  помещения оборудвани със специални съдове за разделно събиране и временно  съхраняване  на оловни акумулатори, филтри и  за всички течности, съдържащи се в излезлите от употреба МПС/ горива, смазочни масла, масла от предавателни кутии, трансмисионни масла, хидравлични масла, охлаждащи течности, антифриз, спирачни течности и др./</w:t>
      </w:r>
    </w:p>
    <w:p w14:paraId="0BFD44D5" w14:textId="77777777" w:rsidR="00EE2208" w:rsidRPr="008427B4" w:rsidRDefault="00FF0FB7" w:rsidP="00FF0FB7">
      <w:pPr>
        <w:spacing w:line="240" w:lineRule="auto"/>
        <w:ind w:firstLine="540"/>
        <w:jc w:val="both"/>
        <w:rPr>
          <w:rFonts w:ascii="Times New Roman" w:hAnsi="Times New Roman" w:cs="Times New Roman"/>
          <w:sz w:val="24"/>
          <w:szCs w:val="24"/>
        </w:rPr>
      </w:pPr>
      <w:r w:rsidRPr="008427B4">
        <w:rPr>
          <w:rFonts w:ascii="Times New Roman" w:hAnsi="Times New Roman" w:cs="Times New Roman"/>
          <w:sz w:val="24"/>
          <w:szCs w:val="24"/>
        </w:rPr>
        <w:t xml:space="preserve">    Дейностите по разкомплектоване на ИУМПС, както и съхранението на всички компоненти съдържащи опасни вещества и/или замърсени с опасни вещества ще се извършват на закрито- в помещения с непропусклив под. Няма да се формират замърсени дъждовни отпадъчни води.</w:t>
      </w:r>
    </w:p>
    <w:p w14:paraId="0E4647EB" w14:textId="77777777" w:rsidR="00EE2208" w:rsidRPr="008427B4" w:rsidRDefault="00EE2208" w:rsidP="00EE2208">
      <w:pPr>
        <w:spacing w:before="100" w:beforeAutospacing="1" w:after="100" w:afterAutospacing="1" w:line="240" w:lineRule="auto"/>
        <w:jc w:val="both"/>
        <w:rPr>
          <w:rFonts w:ascii="Times New Roman" w:hAnsi="Times New Roman" w:cs="Times New Roman"/>
          <w:sz w:val="24"/>
          <w:szCs w:val="24"/>
        </w:rPr>
      </w:pPr>
      <w:r w:rsidRPr="008427B4">
        <w:rPr>
          <w:rFonts w:ascii="Times New Roman" w:hAnsi="Times New Roman" w:cs="Times New Roman"/>
          <w:sz w:val="24"/>
          <w:szCs w:val="24"/>
        </w:rPr>
        <w:t xml:space="preserve"> Не се очаква изтичане на  вещества в почвите и от там в подземните води.</w:t>
      </w:r>
    </w:p>
    <w:p w14:paraId="3941C01D" w14:textId="77777777" w:rsidR="00FF0FB7" w:rsidRPr="008427B4" w:rsidRDefault="00FF0FB7" w:rsidP="00FF0FB7">
      <w:pPr>
        <w:pStyle w:val="a5"/>
        <w:spacing w:after="120"/>
        <w:ind w:firstLine="708"/>
        <w:rPr>
          <w:sz w:val="24"/>
          <w:szCs w:val="24"/>
        </w:rPr>
      </w:pPr>
      <w:r w:rsidRPr="008427B4">
        <w:rPr>
          <w:sz w:val="24"/>
          <w:szCs w:val="24"/>
        </w:rPr>
        <w:t>На територията на площадката няма да се използват опасни вещества, с изключение на почистващи препарати за хигиенизиране на обекта, както и дизелово гориво, необходимо за автопарка на дружеството.</w:t>
      </w:r>
    </w:p>
    <w:p w14:paraId="2A73E5CA" w14:textId="77777777" w:rsidR="00FF0FB7" w:rsidRPr="008427B4" w:rsidRDefault="00FF0FB7" w:rsidP="00FF0FB7">
      <w:pPr>
        <w:pStyle w:val="a5"/>
        <w:spacing w:after="120"/>
        <w:ind w:firstLine="708"/>
        <w:rPr>
          <w:sz w:val="24"/>
          <w:szCs w:val="24"/>
        </w:rPr>
      </w:pPr>
      <w:r w:rsidRPr="008427B4">
        <w:rPr>
          <w:sz w:val="24"/>
          <w:szCs w:val="24"/>
        </w:rPr>
        <w:lastRenderedPageBreak/>
        <w:t>Опасните отпадъци от НУБА и ИУЕЕО  ще се събират и съхраняват в закрити помещения, в подходящи съдове, изработени от материали, които не взаимодействат с отпадъците и ще са разположени върху бетониран под.На територията на площадката ще са налични необходимо количество сорбенти, които ще се използват при евентуални разливи.</w:t>
      </w:r>
    </w:p>
    <w:p w14:paraId="3B433446" w14:textId="77777777" w:rsidR="00FF0FB7" w:rsidRPr="008427B4" w:rsidRDefault="00FF0FB7" w:rsidP="00FF0FB7">
      <w:pPr>
        <w:pStyle w:val="a5"/>
        <w:spacing w:after="120"/>
        <w:ind w:firstLine="708"/>
        <w:rPr>
          <w:sz w:val="24"/>
          <w:szCs w:val="24"/>
        </w:rPr>
      </w:pPr>
      <w:r w:rsidRPr="008427B4">
        <w:rPr>
          <w:sz w:val="24"/>
          <w:szCs w:val="24"/>
        </w:rPr>
        <w:t>Не се очаква емитиране на вещества, в т.ч. приоритетни и/или опасни, при които се осъществява или е възможен контакт с почва и/или вода.</w:t>
      </w:r>
    </w:p>
    <w:p w14:paraId="1C393C9F" w14:textId="77777777" w:rsidR="00EE2208" w:rsidRPr="008427B4" w:rsidRDefault="00EE2208" w:rsidP="00FF0FB7">
      <w:pPr>
        <w:pStyle w:val="a5"/>
        <w:spacing w:after="120"/>
        <w:ind w:firstLine="708"/>
        <w:rPr>
          <w:sz w:val="24"/>
          <w:szCs w:val="24"/>
        </w:rPr>
      </w:pPr>
      <w:r w:rsidRPr="008427B4">
        <w:rPr>
          <w:sz w:val="24"/>
          <w:szCs w:val="24"/>
        </w:rPr>
        <w:t>Предвид горепосоченото, при реализация на инвестиционното предложение не се очакват негативни въздействия върху водите.</w:t>
      </w:r>
    </w:p>
    <w:p w14:paraId="5AD75569" w14:textId="77777777" w:rsidR="00EE2208" w:rsidRPr="008427B4" w:rsidRDefault="00EE2208" w:rsidP="00EE2208">
      <w:pPr>
        <w:spacing w:line="240" w:lineRule="auto"/>
        <w:jc w:val="both"/>
        <w:rPr>
          <w:rFonts w:ascii="Times New Roman" w:hAnsi="Times New Roman" w:cs="Times New Roman"/>
          <w:b/>
          <w:sz w:val="24"/>
          <w:szCs w:val="24"/>
        </w:rPr>
      </w:pPr>
      <w:r w:rsidRPr="008427B4">
        <w:rPr>
          <w:rFonts w:ascii="Times New Roman" w:hAnsi="Times New Roman" w:cs="Times New Roman"/>
          <w:b/>
          <w:sz w:val="24"/>
          <w:szCs w:val="24"/>
        </w:rPr>
        <w:t>2. Въздействие върху елементи от Националната екологична мрежа, включително на разположените в близост до инвестиционното предложение.</w:t>
      </w:r>
    </w:p>
    <w:p w14:paraId="35315E11" w14:textId="5F473124" w:rsidR="00B453DC" w:rsidRPr="008427B4" w:rsidRDefault="00B453DC" w:rsidP="008427B4">
      <w:pPr>
        <w:spacing w:after="120" w:line="240" w:lineRule="auto"/>
        <w:ind w:firstLine="708"/>
        <w:jc w:val="both"/>
        <w:rPr>
          <w:rFonts w:ascii="Times New Roman" w:hAnsi="Times New Roman" w:cs="Times New Roman"/>
          <w:sz w:val="24"/>
          <w:szCs w:val="24"/>
        </w:rPr>
      </w:pPr>
      <w:r w:rsidRPr="008427B4">
        <w:rPr>
          <w:rFonts w:ascii="Times New Roman" w:hAnsi="Times New Roman" w:cs="Times New Roman"/>
          <w:sz w:val="24"/>
          <w:szCs w:val="24"/>
        </w:rPr>
        <w:t>Част от поземлен имот 73242.44.52, землище с. Труд, общ. Марица, обл. Пловдив попада в границите на защитена зона BG0000444 „Река Пясъчник”</w:t>
      </w:r>
      <w:r w:rsidR="00174F66" w:rsidRPr="008427B4">
        <w:rPr>
          <w:rFonts w:ascii="Times New Roman" w:hAnsi="Times New Roman" w:cs="Times New Roman"/>
          <w:sz w:val="24"/>
          <w:szCs w:val="24"/>
        </w:rPr>
        <w:t>.</w:t>
      </w:r>
      <w:r w:rsidRPr="008427B4">
        <w:rPr>
          <w:rFonts w:ascii="Times New Roman" w:hAnsi="Times New Roman" w:cs="Times New Roman"/>
          <w:sz w:val="24"/>
          <w:szCs w:val="24"/>
        </w:rPr>
        <w:t xml:space="preserve"> </w:t>
      </w:r>
      <w:r w:rsidR="00174F66" w:rsidRPr="008427B4">
        <w:rPr>
          <w:rFonts w:ascii="Times New Roman" w:hAnsi="Times New Roman" w:cs="Times New Roman"/>
          <w:sz w:val="24"/>
          <w:szCs w:val="24"/>
        </w:rPr>
        <w:t xml:space="preserve">която е включена в списъка за опазване на природни местообитания и на дивата флора и фауна, приета от МС с Решение №122/02.03.2007 г. </w:t>
      </w:r>
      <w:r w:rsidR="00174F66" w:rsidRPr="008427B4">
        <w:rPr>
          <w:rFonts w:ascii="Times New Roman" w:hAnsi="Times New Roman" w:cs="Times New Roman"/>
          <w:i/>
          <w:iCs/>
          <w:sz w:val="24"/>
          <w:szCs w:val="24"/>
        </w:rPr>
        <w:t>(ДВ, бр. 21/2007 г.).</w:t>
      </w:r>
    </w:p>
    <w:p w14:paraId="6C37ED93" w14:textId="5EFA18C0" w:rsidR="000D6F67" w:rsidRPr="008427B4" w:rsidRDefault="00EE2208" w:rsidP="000D6F67">
      <w:pPr>
        <w:spacing w:after="120" w:line="240" w:lineRule="auto"/>
        <w:ind w:firstLine="708"/>
        <w:jc w:val="both"/>
        <w:rPr>
          <w:rFonts w:ascii="Times New Roman" w:hAnsi="Times New Roman" w:cs="Times New Roman"/>
          <w:sz w:val="24"/>
          <w:szCs w:val="24"/>
        </w:rPr>
      </w:pPr>
      <w:r w:rsidRPr="008427B4">
        <w:rPr>
          <w:rFonts w:ascii="Times New Roman" w:eastAsia="Times New Roman" w:hAnsi="Times New Roman" w:cs="Times New Roman"/>
          <w:sz w:val="24"/>
          <w:szCs w:val="24"/>
          <w:lang w:eastAsia="bg-BG"/>
        </w:rPr>
        <w:t xml:space="preserve">Няма вероятност инвестиционното предложение да доведе до пряко унищожаване или увреждане на природни местообитания и местообитания на видове, предмет на опазване в най-близката защитена зона </w:t>
      </w:r>
      <w:r w:rsidR="00174F66" w:rsidRPr="008427B4">
        <w:rPr>
          <w:rFonts w:ascii="Times New Roman" w:hAnsi="Times New Roman" w:cs="Times New Roman"/>
          <w:b/>
          <w:sz w:val="24"/>
          <w:szCs w:val="24"/>
        </w:rPr>
        <w:t>„Река Пясъчник</w:t>
      </w:r>
      <w:r w:rsidR="00FF0FB7" w:rsidRPr="008427B4">
        <w:rPr>
          <w:rFonts w:ascii="Times New Roman" w:hAnsi="Times New Roman" w:cs="Times New Roman"/>
          <w:b/>
          <w:sz w:val="24"/>
          <w:szCs w:val="24"/>
        </w:rPr>
        <w:t xml:space="preserve">“, с код </w:t>
      </w:r>
      <w:r w:rsidR="00174F66" w:rsidRPr="008427B4">
        <w:rPr>
          <w:rFonts w:ascii="Times New Roman" w:hAnsi="Times New Roman" w:cs="Times New Roman"/>
          <w:b/>
          <w:sz w:val="24"/>
          <w:szCs w:val="24"/>
        </w:rPr>
        <w:t>BG0000444</w:t>
      </w:r>
      <w:r w:rsidRPr="008427B4">
        <w:rPr>
          <w:rFonts w:ascii="Times New Roman" w:hAnsi="Times New Roman" w:cs="Times New Roman"/>
          <w:sz w:val="24"/>
          <w:szCs w:val="24"/>
        </w:rPr>
        <w:t xml:space="preserve">, </w:t>
      </w:r>
      <w:r w:rsidRPr="008427B4">
        <w:rPr>
          <w:rFonts w:ascii="Times New Roman" w:eastAsia="Times New Roman" w:hAnsi="Times New Roman" w:cs="Times New Roman"/>
          <w:sz w:val="24"/>
          <w:szCs w:val="24"/>
          <w:lang w:eastAsia="bg-BG"/>
        </w:rPr>
        <w:t xml:space="preserve">тъй като </w:t>
      </w:r>
      <w:r w:rsidR="000D6F67" w:rsidRPr="008427B4">
        <w:rPr>
          <w:rFonts w:ascii="Times New Roman" w:hAnsi="Times New Roman" w:cs="Times New Roman"/>
          <w:sz w:val="24"/>
          <w:szCs w:val="24"/>
        </w:rPr>
        <w:t xml:space="preserve">площадката за дейности с ОЧЦМ и ИУМПС е изградена </w:t>
      </w:r>
      <w:r w:rsidR="008427B4" w:rsidRPr="008427B4">
        <w:rPr>
          <w:rFonts w:ascii="Times New Roman" w:hAnsi="Times New Roman" w:cs="Times New Roman"/>
          <w:sz w:val="24"/>
          <w:szCs w:val="24"/>
        </w:rPr>
        <w:t xml:space="preserve">и </w:t>
      </w:r>
      <w:r w:rsidR="000D6F67" w:rsidRPr="008427B4">
        <w:rPr>
          <w:rFonts w:ascii="Times New Roman" w:hAnsi="Times New Roman" w:cs="Times New Roman"/>
          <w:sz w:val="24"/>
          <w:szCs w:val="24"/>
        </w:rPr>
        <w:t>на нея липсват местообитания на видове, предмет на опазване в защитената зона</w:t>
      </w:r>
      <w:r w:rsidR="008427B4" w:rsidRPr="008427B4">
        <w:rPr>
          <w:rFonts w:ascii="Times New Roman" w:hAnsi="Times New Roman" w:cs="Times New Roman"/>
          <w:sz w:val="24"/>
          <w:szCs w:val="24"/>
        </w:rPr>
        <w:t xml:space="preserve">. Във връзка с това </w:t>
      </w:r>
      <w:r w:rsidR="000D6F67" w:rsidRPr="008427B4">
        <w:rPr>
          <w:rFonts w:ascii="Times New Roman" w:hAnsi="Times New Roman" w:cs="Times New Roman"/>
          <w:sz w:val="24"/>
          <w:szCs w:val="24"/>
        </w:rPr>
        <w:t xml:space="preserve"> с реализацията на настоящото ИП няма вероятност от увреждане, унищожаване и фрагментирането им. </w:t>
      </w:r>
    </w:p>
    <w:p w14:paraId="6AD5EF98" w14:textId="77777777" w:rsidR="00EE2208" w:rsidRPr="008427B4" w:rsidRDefault="00EE2208" w:rsidP="00EE2208">
      <w:pPr>
        <w:spacing w:line="240" w:lineRule="auto"/>
        <w:jc w:val="both"/>
        <w:rPr>
          <w:rFonts w:ascii="Times New Roman" w:hAnsi="Times New Roman" w:cs="Times New Roman"/>
          <w:b/>
          <w:sz w:val="24"/>
          <w:szCs w:val="24"/>
        </w:rPr>
      </w:pPr>
      <w:r w:rsidRPr="008427B4">
        <w:rPr>
          <w:rFonts w:ascii="Times New Roman" w:hAnsi="Times New Roman" w:cs="Times New Roman"/>
          <w:b/>
          <w:sz w:val="24"/>
          <w:szCs w:val="24"/>
        </w:rPr>
        <w:t>3. Очакваните последици, произтичащи от уязвимостта на инвестиционното предложение от риск от големи аварии и/или бедствия.</w:t>
      </w:r>
    </w:p>
    <w:p w14:paraId="2C5599AC" w14:textId="77777777" w:rsidR="00EE2208" w:rsidRPr="008427B4" w:rsidRDefault="00EE2208" w:rsidP="00EE2208">
      <w:pPr>
        <w:tabs>
          <w:tab w:val="right" w:leader="dot" w:pos="4394"/>
        </w:tabs>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8427B4">
        <w:rPr>
          <w:rFonts w:ascii="Times New Roman" w:eastAsia="Times New Roman" w:hAnsi="Times New Roman" w:cs="Times New Roman"/>
          <w:sz w:val="24"/>
          <w:szCs w:val="24"/>
          <w:lang w:eastAsia="bg-BG"/>
        </w:rPr>
        <w:t xml:space="preserve">Не съществува риск от големи аварии и/или бедствия, които биха могли да възникнат при реализацията на инвестиционното предложение, съответно не се очакват последици, произтичащи от уязвимостта на същото. </w:t>
      </w:r>
    </w:p>
    <w:p w14:paraId="6AF53446" w14:textId="3B945F15" w:rsidR="00EE2208" w:rsidRPr="008427B4" w:rsidRDefault="00EE2208" w:rsidP="00EE2208">
      <w:pPr>
        <w:tabs>
          <w:tab w:val="right" w:leader="dot" w:pos="4394"/>
        </w:tabs>
        <w:spacing w:before="100" w:beforeAutospacing="1" w:after="100" w:afterAutospacing="1" w:line="240" w:lineRule="auto"/>
        <w:jc w:val="both"/>
        <w:textAlignment w:val="center"/>
        <w:rPr>
          <w:rFonts w:ascii="Times New Roman" w:eastAsia="Times New Roman" w:hAnsi="Times New Roman" w:cs="Times New Roman"/>
          <w:i/>
          <w:sz w:val="24"/>
          <w:szCs w:val="24"/>
          <w:lang w:eastAsia="bg-BG"/>
        </w:rPr>
      </w:pPr>
      <w:r w:rsidRPr="008427B4">
        <w:rPr>
          <w:rFonts w:ascii="Times New Roman" w:eastAsia="Times New Roman" w:hAnsi="Times New Roman" w:cs="Times New Roman"/>
          <w:sz w:val="24"/>
          <w:szCs w:val="24"/>
          <w:lang w:eastAsia="bg-BG"/>
        </w:rPr>
        <w:t>На площадката ще се приемат опасни отпадъци от ИУМПС</w:t>
      </w:r>
      <w:r w:rsidR="00FF0FB7" w:rsidRPr="008427B4">
        <w:rPr>
          <w:rFonts w:ascii="Times New Roman" w:eastAsia="Times New Roman" w:hAnsi="Times New Roman" w:cs="Times New Roman"/>
          <w:sz w:val="24"/>
          <w:szCs w:val="24"/>
          <w:lang w:eastAsia="bg-BG"/>
        </w:rPr>
        <w:t xml:space="preserve"> и НУБА</w:t>
      </w:r>
      <w:r w:rsidR="00FF0FB7" w:rsidRPr="008427B4">
        <w:rPr>
          <w:rFonts w:ascii="Times New Roman" w:hAnsi="Times New Roman" w:cs="Times New Roman"/>
          <w:sz w:val="24"/>
          <w:szCs w:val="24"/>
        </w:rPr>
        <w:t>.</w:t>
      </w:r>
      <w:r w:rsidRPr="008427B4">
        <w:rPr>
          <w:rFonts w:ascii="Times New Roman" w:eastAsia="Times New Roman" w:hAnsi="Times New Roman" w:cs="Times New Roman"/>
          <w:sz w:val="24"/>
          <w:szCs w:val="24"/>
          <w:lang w:eastAsia="bg-BG"/>
        </w:rPr>
        <w:t>Съгласно забележка 5 към приложение №3 на ЗООС, а именно „В случай на опасни вещества, включително отпадъци, които не са обхванати от Регламент (ЕО) № 1272/2008, но които независимо от това са налични или има вероятност да са налични в едно предприятие/съоръжение и притежават или могат да притежават според условията, установени в предприятието/съоръжението, еквивалентни свойства по отношение на потенциал за големи аварии, се причисляват временно към най-близката категория или посочено опасно вещество, попадащо в обхвата на глава седма, раздел</w:t>
      </w:r>
      <w:r w:rsidRPr="008427B4">
        <w:rPr>
          <w:rFonts w:ascii="Times New Roman" w:eastAsia="Times New Roman" w:hAnsi="Times New Roman" w:cs="Times New Roman"/>
          <w:i/>
          <w:sz w:val="24"/>
          <w:szCs w:val="24"/>
          <w:lang w:eastAsia="bg-BG"/>
        </w:rPr>
        <w:t xml:space="preserve"> I и на наредбата по чл. 103, ал. 9. </w:t>
      </w:r>
    </w:p>
    <w:p w14:paraId="5BE344A2" w14:textId="77777777" w:rsidR="00EE2208" w:rsidRPr="008427B4" w:rsidRDefault="00EE2208" w:rsidP="00EE2208">
      <w:pPr>
        <w:tabs>
          <w:tab w:val="right" w:leader="dot" w:pos="4394"/>
        </w:tabs>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8427B4">
        <w:rPr>
          <w:rFonts w:ascii="Times New Roman" w:eastAsia="Times New Roman" w:hAnsi="Times New Roman" w:cs="Times New Roman"/>
          <w:sz w:val="24"/>
          <w:szCs w:val="24"/>
          <w:lang w:eastAsia="bg-BG"/>
        </w:rPr>
        <w:t xml:space="preserve">Предвижда се, наличните количества на опасни вещества в състава на съхраняваните отпадъци на площадката, да бъдат по-малки от 2 % от съответния праг за минимално количество посочено в приложение 3 на ЗООС. </w:t>
      </w:r>
    </w:p>
    <w:p w14:paraId="38CCE793" w14:textId="77777777" w:rsidR="00EE2208" w:rsidRPr="008427B4" w:rsidRDefault="00EE2208" w:rsidP="00EE2208">
      <w:pPr>
        <w:tabs>
          <w:tab w:val="right" w:leader="dot" w:pos="4394"/>
        </w:tabs>
        <w:spacing w:before="100" w:beforeAutospacing="1" w:after="100" w:afterAutospacing="1" w:line="240" w:lineRule="auto"/>
        <w:jc w:val="both"/>
        <w:textAlignment w:val="center"/>
        <w:rPr>
          <w:rFonts w:ascii="Times New Roman" w:eastAsia="Times New Roman" w:hAnsi="Times New Roman" w:cs="Times New Roman"/>
          <w:i/>
          <w:sz w:val="24"/>
          <w:szCs w:val="24"/>
          <w:lang w:eastAsia="bg-BG"/>
        </w:rPr>
      </w:pPr>
      <w:r w:rsidRPr="008427B4">
        <w:rPr>
          <w:rFonts w:ascii="Times New Roman" w:hAnsi="Times New Roman" w:cs="Times New Roman"/>
          <w:sz w:val="24"/>
          <w:szCs w:val="24"/>
        </w:rPr>
        <w:t>Няма да се съхраняват опасни вещества, надхвърлящи праговите количества на опасни вещества, посочени в Приложение 3 на Закона за опазване на околната среда.</w:t>
      </w:r>
    </w:p>
    <w:p w14:paraId="27DCBB62" w14:textId="77777777" w:rsidR="00EE2208" w:rsidRPr="00EA03BE" w:rsidRDefault="00EE2208" w:rsidP="00EE2208">
      <w:pPr>
        <w:spacing w:line="240" w:lineRule="auto"/>
        <w:jc w:val="both"/>
        <w:rPr>
          <w:rFonts w:ascii="Times New Roman" w:hAnsi="Times New Roman" w:cs="Times New Roman"/>
          <w:b/>
          <w:sz w:val="24"/>
          <w:szCs w:val="24"/>
        </w:rPr>
      </w:pPr>
      <w:r w:rsidRPr="00EA03BE">
        <w:rPr>
          <w:rFonts w:ascii="Times New Roman" w:hAnsi="Times New Roman" w:cs="Times New Roman"/>
          <w:b/>
          <w:sz w:val="24"/>
          <w:szCs w:val="24"/>
        </w:rPr>
        <w:lastRenderedPageBreak/>
        <w:t>4. Вид и естество на въздействието (пряко, непряко, вторично, кумулативно, краткотрайно, средно- и дълготрайно, постоянно и временно, положително и отрицателно).</w:t>
      </w:r>
    </w:p>
    <w:p w14:paraId="5A0D754B" w14:textId="77777777" w:rsidR="00EE2208" w:rsidRPr="001438A9" w:rsidRDefault="00EE2208" w:rsidP="00EE2208">
      <w:pPr>
        <w:spacing w:line="240" w:lineRule="auto"/>
        <w:jc w:val="both"/>
        <w:rPr>
          <w:rFonts w:ascii="Times New Roman" w:hAnsi="Times New Roman" w:cs="Times New Roman"/>
          <w:color w:val="FF0000"/>
          <w:sz w:val="24"/>
          <w:szCs w:val="24"/>
        </w:rPr>
      </w:pPr>
      <w:r w:rsidRPr="001438A9">
        <w:rPr>
          <w:rFonts w:ascii="Times New Roman" w:eastAsia="Times New Roman" w:hAnsi="Times New Roman" w:cs="Times New Roman"/>
          <w:noProof/>
          <w:color w:val="FF0000"/>
          <w:sz w:val="24"/>
          <w:szCs w:val="24"/>
          <w:lang w:eastAsia="bg-BG"/>
        </w:rPr>
        <w:drawing>
          <wp:inline distT="0" distB="0" distL="0" distR="0" wp14:anchorId="4B12468C" wp14:editId="17294F37">
            <wp:extent cx="5753596" cy="4293704"/>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753100" cy="4293334"/>
                    </a:xfrm>
                    <a:prstGeom prst="rect">
                      <a:avLst/>
                    </a:prstGeom>
                    <a:noFill/>
                    <a:ln w="9525">
                      <a:noFill/>
                      <a:miter lim="800000"/>
                      <a:headEnd/>
                      <a:tailEnd/>
                    </a:ln>
                  </pic:spPr>
                </pic:pic>
              </a:graphicData>
            </a:graphic>
          </wp:inline>
        </w:drawing>
      </w:r>
    </w:p>
    <w:p w14:paraId="51599E27" w14:textId="77777777" w:rsidR="00EE2208" w:rsidRPr="00EA03BE" w:rsidRDefault="00EE2208" w:rsidP="00EE2208">
      <w:pPr>
        <w:spacing w:line="240" w:lineRule="auto"/>
        <w:jc w:val="both"/>
        <w:rPr>
          <w:rFonts w:ascii="Times New Roman" w:hAnsi="Times New Roman" w:cs="Times New Roman"/>
          <w:b/>
          <w:sz w:val="24"/>
          <w:szCs w:val="24"/>
        </w:rPr>
      </w:pPr>
      <w:r w:rsidRPr="00EA03BE">
        <w:rPr>
          <w:rFonts w:ascii="Times New Roman" w:hAnsi="Times New Roman" w:cs="Times New Roman"/>
          <w:b/>
          <w:sz w:val="24"/>
          <w:szCs w:val="24"/>
        </w:rPr>
        <w:t xml:space="preserve">5. Степен и пространствен обхват на въздействието - географски район; засегнато население; населени места (наименование, вид - град, село, курортно селище, брой на населението, което е вероятно да бъде засегнато, и др.). </w:t>
      </w:r>
    </w:p>
    <w:p w14:paraId="76152B30" w14:textId="77777777" w:rsidR="00EE2208" w:rsidRPr="00EA03BE" w:rsidRDefault="00EE2208" w:rsidP="00EE2208">
      <w:pPr>
        <w:spacing w:line="240" w:lineRule="auto"/>
        <w:jc w:val="both"/>
        <w:rPr>
          <w:rFonts w:ascii="Times New Roman" w:hAnsi="Times New Roman" w:cs="Times New Roman"/>
          <w:sz w:val="24"/>
          <w:szCs w:val="24"/>
        </w:rPr>
      </w:pPr>
      <w:r w:rsidRPr="00EA03BE">
        <w:rPr>
          <w:rFonts w:ascii="Times New Roman" w:hAnsi="Times New Roman" w:cs="Times New Roman"/>
          <w:sz w:val="24"/>
          <w:szCs w:val="24"/>
        </w:rPr>
        <w:t>Потенциалните въздействия могат да се оценят, като:</w:t>
      </w:r>
    </w:p>
    <w:p w14:paraId="2526B54B" w14:textId="77777777" w:rsidR="00EE2208" w:rsidRPr="00EA03BE" w:rsidRDefault="00EE2208" w:rsidP="00EE2208">
      <w:pPr>
        <w:spacing w:line="240" w:lineRule="auto"/>
        <w:jc w:val="both"/>
        <w:rPr>
          <w:rFonts w:ascii="Times New Roman" w:hAnsi="Times New Roman" w:cs="Times New Roman"/>
          <w:sz w:val="24"/>
          <w:szCs w:val="24"/>
        </w:rPr>
      </w:pPr>
      <w:r w:rsidRPr="00EA03BE">
        <w:rPr>
          <w:rFonts w:ascii="Times New Roman" w:hAnsi="Times New Roman" w:cs="Times New Roman"/>
          <w:sz w:val="24"/>
          <w:szCs w:val="24"/>
        </w:rPr>
        <w:t>• Въздействия с малък териториален обхват – не се очакват</w:t>
      </w:r>
    </w:p>
    <w:p w14:paraId="5905C49A" w14:textId="77777777" w:rsidR="00EE2208" w:rsidRPr="00EA03BE" w:rsidRDefault="00EE2208" w:rsidP="00EE2208">
      <w:pPr>
        <w:spacing w:line="240" w:lineRule="auto"/>
        <w:jc w:val="both"/>
        <w:rPr>
          <w:rFonts w:ascii="Times New Roman" w:hAnsi="Times New Roman" w:cs="Times New Roman"/>
          <w:sz w:val="24"/>
          <w:szCs w:val="24"/>
        </w:rPr>
      </w:pPr>
      <w:r w:rsidRPr="00EA03BE">
        <w:rPr>
          <w:rFonts w:ascii="Times New Roman" w:hAnsi="Times New Roman" w:cs="Times New Roman"/>
          <w:sz w:val="24"/>
          <w:szCs w:val="24"/>
        </w:rPr>
        <w:t>• Въздействия с локален характер – не се очакват</w:t>
      </w:r>
    </w:p>
    <w:p w14:paraId="4D54374A" w14:textId="77777777" w:rsidR="00EE2208" w:rsidRPr="00EA03BE" w:rsidRDefault="00EE2208" w:rsidP="00EE2208">
      <w:pPr>
        <w:spacing w:line="240" w:lineRule="auto"/>
        <w:jc w:val="both"/>
        <w:rPr>
          <w:rFonts w:ascii="Times New Roman" w:hAnsi="Times New Roman" w:cs="Times New Roman"/>
          <w:sz w:val="24"/>
          <w:szCs w:val="24"/>
        </w:rPr>
      </w:pPr>
      <w:r w:rsidRPr="00EA03BE">
        <w:rPr>
          <w:rFonts w:ascii="Times New Roman" w:hAnsi="Times New Roman" w:cs="Times New Roman"/>
          <w:sz w:val="24"/>
          <w:szCs w:val="24"/>
        </w:rPr>
        <w:t>• Въздействия върху засегнато население – не се очакват</w:t>
      </w:r>
    </w:p>
    <w:p w14:paraId="32D9E893" w14:textId="77777777" w:rsidR="00EE2208" w:rsidRPr="00EA03BE" w:rsidRDefault="00EE2208" w:rsidP="00EE2208">
      <w:pPr>
        <w:spacing w:line="240" w:lineRule="auto"/>
        <w:jc w:val="both"/>
        <w:rPr>
          <w:rFonts w:ascii="Times New Roman" w:hAnsi="Times New Roman" w:cs="Times New Roman"/>
          <w:sz w:val="24"/>
          <w:szCs w:val="24"/>
        </w:rPr>
      </w:pPr>
      <w:r w:rsidRPr="00EA03BE">
        <w:rPr>
          <w:rFonts w:ascii="Times New Roman" w:hAnsi="Times New Roman" w:cs="Times New Roman"/>
          <w:sz w:val="24"/>
          <w:szCs w:val="24"/>
        </w:rPr>
        <w:t>• Трансгранични въздействия – не сe очакват</w:t>
      </w:r>
    </w:p>
    <w:p w14:paraId="6CBC2F4F" w14:textId="77777777" w:rsidR="00EE2208" w:rsidRPr="00EA03BE" w:rsidRDefault="00EE2208" w:rsidP="00EE2208">
      <w:pPr>
        <w:spacing w:line="240" w:lineRule="auto"/>
        <w:jc w:val="both"/>
        <w:rPr>
          <w:rFonts w:ascii="Times New Roman" w:hAnsi="Times New Roman" w:cs="Times New Roman"/>
          <w:sz w:val="24"/>
          <w:szCs w:val="24"/>
        </w:rPr>
      </w:pPr>
      <w:r w:rsidRPr="00EA03BE">
        <w:rPr>
          <w:rFonts w:ascii="Times New Roman" w:hAnsi="Times New Roman" w:cs="Times New Roman"/>
          <w:sz w:val="24"/>
          <w:szCs w:val="24"/>
        </w:rPr>
        <w:t>Имайки предвид същността на инвестиционното предложение, разстоянието до най-близките жилищни сгради и местоположението на площадката на инвестиционното предложение, при реализацията не се очаква отрицателно въздействие върху здравето на хората и компонентите на околната среда.</w:t>
      </w:r>
    </w:p>
    <w:p w14:paraId="0A6FD6B9" w14:textId="77777777" w:rsidR="00EE2208" w:rsidRPr="00EA03BE" w:rsidRDefault="00EE2208" w:rsidP="00EE2208">
      <w:pPr>
        <w:spacing w:line="240" w:lineRule="auto"/>
        <w:jc w:val="both"/>
        <w:rPr>
          <w:rFonts w:ascii="Times New Roman" w:hAnsi="Times New Roman" w:cs="Times New Roman"/>
          <w:b/>
          <w:sz w:val="24"/>
          <w:szCs w:val="24"/>
        </w:rPr>
      </w:pPr>
      <w:r w:rsidRPr="00EA03BE">
        <w:rPr>
          <w:rFonts w:ascii="Times New Roman" w:hAnsi="Times New Roman" w:cs="Times New Roman"/>
          <w:b/>
          <w:sz w:val="24"/>
          <w:szCs w:val="24"/>
        </w:rPr>
        <w:t>6. Вероятност, интензивност, комплексност на въздействието.</w:t>
      </w:r>
    </w:p>
    <w:p w14:paraId="7F8D35C5" w14:textId="77777777" w:rsidR="00EE2208" w:rsidRPr="00EA03BE" w:rsidRDefault="00EE2208" w:rsidP="00EE2208">
      <w:pPr>
        <w:spacing w:line="240" w:lineRule="auto"/>
        <w:jc w:val="both"/>
        <w:rPr>
          <w:rFonts w:ascii="Times New Roman" w:hAnsi="Times New Roman" w:cs="Times New Roman"/>
          <w:sz w:val="24"/>
          <w:szCs w:val="24"/>
        </w:rPr>
      </w:pPr>
      <w:r w:rsidRPr="00EA03BE">
        <w:rPr>
          <w:rFonts w:ascii="Times New Roman" w:hAnsi="Times New Roman" w:cs="Times New Roman"/>
          <w:sz w:val="24"/>
          <w:szCs w:val="24"/>
        </w:rPr>
        <w:t xml:space="preserve">При спазване на нормален режим на експлоатация и прилагането на всички мерки за предотвратяване или минимизиране на потенциалните въздействия не се очаква поява </w:t>
      </w:r>
      <w:r w:rsidRPr="00EA03BE">
        <w:rPr>
          <w:rFonts w:ascii="Times New Roman" w:hAnsi="Times New Roman" w:cs="Times New Roman"/>
          <w:sz w:val="24"/>
          <w:szCs w:val="24"/>
        </w:rPr>
        <w:lastRenderedPageBreak/>
        <w:t>на отрицателно въздействие, при реализация на инвестиционното предложение, върху здравето на хората и компонентите на околната среда.</w:t>
      </w:r>
    </w:p>
    <w:p w14:paraId="6754BA1B" w14:textId="77777777" w:rsidR="00EE2208" w:rsidRPr="00EA03BE" w:rsidRDefault="00EE2208" w:rsidP="00EE2208">
      <w:pPr>
        <w:spacing w:line="240" w:lineRule="auto"/>
        <w:jc w:val="both"/>
        <w:rPr>
          <w:rFonts w:ascii="Times New Roman" w:hAnsi="Times New Roman" w:cs="Times New Roman"/>
          <w:b/>
          <w:sz w:val="24"/>
          <w:szCs w:val="24"/>
        </w:rPr>
      </w:pPr>
      <w:r w:rsidRPr="00EA03BE">
        <w:rPr>
          <w:rFonts w:ascii="Times New Roman" w:hAnsi="Times New Roman" w:cs="Times New Roman"/>
          <w:b/>
          <w:sz w:val="24"/>
          <w:szCs w:val="24"/>
        </w:rPr>
        <w:t>7. Очакваното настъпване, продължителността, честотата и обратимостта на въздействието.</w:t>
      </w:r>
    </w:p>
    <w:p w14:paraId="38747B3F" w14:textId="77777777" w:rsidR="00EE2208" w:rsidRPr="00EA03BE" w:rsidRDefault="00EE2208" w:rsidP="00EE2208">
      <w:pPr>
        <w:spacing w:line="240" w:lineRule="auto"/>
        <w:jc w:val="both"/>
        <w:rPr>
          <w:rFonts w:ascii="Times New Roman" w:hAnsi="Times New Roman" w:cs="Times New Roman"/>
          <w:sz w:val="24"/>
          <w:szCs w:val="24"/>
        </w:rPr>
      </w:pPr>
      <w:r w:rsidRPr="00EA03BE">
        <w:rPr>
          <w:rFonts w:ascii="Times New Roman" w:hAnsi="Times New Roman" w:cs="Times New Roman"/>
          <w:sz w:val="24"/>
          <w:szCs w:val="24"/>
        </w:rPr>
        <w:t>Отрицателно въздействие върху здравето на хората и компонентите на околната среда е възможно единствено при аварийни ситуации. Минимизирането на ефекта е гарантирано от прилагането на мерки за минимизиране и недопускане на негативни въздействия. Минимизиране на въздействията може да се постигне и чрез периодичното инструктиране на персонала, периодична проверка на квалификация, отговорност и задължения на всяко лице чрез симулиране на аварийни ситуации.</w:t>
      </w:r>
    </w:p>
    <w:p w14:paraId="67A8E6C4" w14:textId="77777777" w:rsidR="00EE2208" w:rsidRPr="00EA03BE" w:rsidRDefault="00EE2208" w:rsidP="00EE2208">
      <w:pPr>
        <w:spacing w:line="240" w:lineRule="auto"/>
        <w:jc w:val="both"/>
        <w:rPr>
          <w:rFonts w:ascii="Times New Roman" w:hAnsi="Times New Roman" w:cs="Times New Roman"/>
          <w:sz w:val="24"/>
          <w:szCs w:val="24"/>
        </w:rPr>
      </w:pPr>
      <w:r w:rsidRPr="00EA03BE">
        <w:rPr>
          <w:rFonts w:ascii="Times New Roman" w:hAnsi="Times New Roman" w:cs="Times New Roman"/>
          <w:sz w:val="24"/>
          <w:szCs w:val="24"/>
        </w:rPr>
        <w:t>Продължителност – не се очаква</w:t>
      </w:r>
    </w:p>
    <w:p w14:paraId="55A9E6F6" w14:textId="77777777" w:rsidR="00EE2208" w:rsidRPr="00EA03BE" w:rsidRDefault="00EE2208" w:rsidP="00EE2208">
      <w:pPr>
        <w:spacing w:line="240" w:lineRule="auto"/>
        <w:jc w:val="both"/>
        <w:rPr>
          <w:rFonts w:ascii="Times New Roman" w:hAnsi="Times New Roman" w:cs="Times New Roman"/>
          <w:sz w:val="24"/>
          <w:szCs w:val="24"/>
        </w:rPr>
      </w:pPr>
      <w:r w:rsidRPr="00EA03BE">
        <w:rPr>
          <w:rFonts w:ascii="Times New Roman" w:hAnsi="Times New Roman" w:cs="Times New Roman"/>
          <w:sz w:val="24"/>
          <w:szCs w:val="24"/>
        </w:rPr>
        <w:t>Честота – постоянно – не се очакват негативни въздействия</w:t>
      </w:r>
    </w:p>
    <w:p w14:paraId="720E4B93" w14:textId="77777777" w:rsidR="00EE2208" w:rsidRPr="00EA03BE" w:rsidRDefault="00EE2208" w:rsidP="00EE2208">
      <w:pPr>
        <w:spacing w:line="240" w:lineRule="auto"/>
        <w:jc w:val="both"/>
        <w:rPr>
          <w:rFonts w:ascii="Times New Roman" w:hAnsi="Times New Roman" w:cs="Times New Roman"/>
          <w:sz w:val="24"/>
          <w:szCs w:val="24"/>
        </w:rPr>
      </w:pPr>
      <w:r w:rsidRPr="00EA03BE">
        <w:rPr>
          <w:rFonts w:ascii="Times New Roman" w:hAnsi="Times New Roman" w:cs="Times New Roman"/>
          <w:sz w:val="24"/>
          <w:szCs w:val="24"/>
        </w:rPr>
        <w:t>– кратковременно – при аварийна ситуация</w:t>
      </w:r>
    </w:p>
    <w:p w14:paraId="297628EF" w14:textId="77777777" w:rsidR="00EE2208" w:rsidRPr="00EA03BE" w:rsidRDefault="00EE2208" w:rsidP="00EE2208">
      <w:pPr>
        <w:spacing w:line="240" w:lineRule="auto"/>
        <w:jc w:val="both"/>
        <w:rPr>
          <w:rFonts w:ascii="Times New Roman" w:hAnsi="Times New Roman" w:cs="Times New Roman"/>
          <w:sz w:val="24"/>
          <w:szCs w:val="24"/>
        </w:rPr>
      </w:pPr>
      <w:r w:rsidRPr="00EA03BE">
        <w:rPr>
          <w:rFonts w:ascii="Times New Roman" w:hAnsi="Times New Roman" w:cs="Times New Roman"/>
          <w:sz w:val="24"/>
          <w:szCs w:val="24"/>
        </w:rPr>
        <w:t>Обратимост - Обратимост на въздействието може да се постигне, като се спазват</w:t>
      </w:r>
    </w:p>
    <w:p w14:paraId="350D2D45" w14:textId="77777777" w:rsidR="00EE2208" w:rsidRPr="00EA03BE" w:rsidRDefault="00EE2208" w:rsidP="00EE2208">
      <w:pPr>
        <w:spacing w:line="240" w:lineRule="auto"/>
        <w:jc w:val="both"/>
        <w:rPr>
          <w:rFonts w:ascii="Times New Roman" w:hAnsi="Times New Roman" w:cs="Times New Roman"/>
          <w:sz w:val="24"/>
          <w:szCs w:val="24"/>
        </w:rPr>
      </w:pPr>
      <w:r w:rsidRPr="00EA03BE">
        <w:rPr>
          <w:rFonts w:ascii="Times New Roman" w:hAnsi="Times New Roman" w:cs="Times New Roman"/>
          <w:sz w:val="24"/>
          <w:szCs w:val="24"/>
        </w:rPr>
        <w:t>нормативните условия и мерките за безопасност.</w:t>
      </w:r>
    </w:p>
    <w:p w14:paraId="558E7EBD" w14:textId="77777777" w:rsidR="00EE2208" w:rsidRPr="00EA03BE" w:rsidRDefault="00EE2208" w:rsidP="00EE2208">
      <w:pPr>
        <w:spacing w:line="240" w:lineRule="auto"/>
        <w:jc w:val="both"/>
        <w:rPr>
          <w:rFonts w:ascii="Times New Roman" w:hAnsi="Times New Roman" w:cs="Times New Roman"/>
          <w:sz w:val="24"/>
          <w:szCs w:val="24"/>
        </w:rPr>
      </w:pPr>
      <w:r w:rsidRPr="00EA03BE">
        <w:rPr>
          <w:rFonts w:ascii="Times New Roman" w:hAnsi="Times New Roman" w:cs="Times New Roman"/>
          <w:sz w:val="24"/>
          <w:szCs w:val="24"/>
        </w:rPr>
        <w:t>8. Комбинирането с въздействия на други съществуващи и/или одобрени инвестиционни предложения.</w:t>
      </w:r>
    </w:p>
    <w:p w14:paraId="56A10E39" w14:textId="77777777" w:rsidR="00EE2208" w:rsidRPr="00EA03BE" w:rsidRDefault="00EE2208" w:rsidP="00EE2208">
      <w:pPr>
        <w:spacing w:line="240" w:lineRule="auto"/>
        <w:jc w:val="both"/>
        <w:rPr>
          <w:rFonts w:ascii="Times New Roman" w:hAnsi="Times New Roman" w:cs="Times New Roman"/>
          <w:sz w:val="24"/>
          <w:szCs w:val="24"/>
        </w:rPr>
      </w:pPr>
      <w:r w:rsidRPr="00EA03BE">
        <w:rPr>
          <w:rFonts w:ascii="Times New Roman" w:hAnsi="Times New Roman" w:cs="Times New Roman"/>
          <w:sz w:val="24"/>
          <w:szCs w:val="24"/>
        </w:rPr>
        <w:t>Не са възможни въздействия</w:t>
      </w:r>
    </w:p>
    <w:p w14:paraId="7BAB7A51" w14:textId="77777777" w:rsidR="00EE2208" w:rsidRPr="00EA03BE" w:rsidRDefault="00EE2208" w:rsidP="00EE2208">
      <w:pPr>
        <w:spacing w:line="240" w:lineRule="auto"/>
        <w:jc w:val="both"/>
        <w:rPr>
          <w:rFonts w:ascii="Times New Roman" w:hAnsi="Times New Roman" w:cs="Times New Roman"/>
          <w:b/>
          <w:sz w:val="24"/>
          <w:szCs w:val="24"/>
        </w:rPr>
      </w:pPr>
      <w:r w:rsidRPr="00EA03BE">
        <w:rPr>
          <w:rFonts w:ascii="Times New Roman" w:hAnsi="Times New Roman" w:cs="Times New Roman"/>
          <w:b/>
          <w:sz w:val="24"/>
          <w:szCs w:val="24"/>
        </w:rPr>
        <w:t>9. Възможността за ефективно намаляване на въздействията.</w:t>
      </w:r>
    </w:p>
    <w:p w14:paraId="7C807EEA" w14:textId="77777777" w:rsidR="00EE2208" w:rsidRPr="00EA03BE" w:rsidRDefault="00EE2208" w:rsidP="00EE2208">
      <w:pPr>
        <w:spacing w:line="240" w:lineRule="auto"/>
        <w:jc w:val="both"/>
        <w:rPr>
          <w:rFonts w:ascii="Times New Roman" w:hAnsi="Times New Roman" w:cs="Times New Roman"/>
          <w:sz w:val="24"/>
          <w:szCs w:val="24"/>
        </w:rPr>
      </w:pPr>
      <w:r w:rsidRPr="00EA03BE">
        <w:rPr>
          <w:rFonts w:ascii="Times New Roman" w:hAnsi="Times New Roman" w:cs="Times New Roman"/>
          <w:sz w:val="24"/>
          <w:szCs w:val="24"/>
        </w:rPr>
        <w:t>Прилагане на предвидените мерки за ограничаване на въздействието</w:t>
      </w:r>
    </w:p>
    <w:p w14:paraId="6891E332" w14:textId="77777777" w:rsidR="00EE2208" w:rsidRPr="00EA03BE" w:rsidRDefault="00EE2208" w:rsidP="00EE2208">
      <w:pPr>
        <w:spacing w:line="240" w:lineRule="auto"/>
        <w:jc w:val="both"/>
        <w:rPr>
          <w:rFonts w:ascii="Times New Roman" w:hAnsi="Times New Roman" w:cs="Times New Roman"/>
          <w:sz w:val="24"/>
          <w:szCs w:val="24"/>
        </w:rPr>
      </w:pPr>
      <w:r w:rsidRPr="00EA03BE">
        <w:rPr>
          <w:rFonts w:ascii="Times New Roman" w:hAnsi="Times New Roman" w:cs="Times New Roman"/>
          <w:b/>
          <w:sz w:val="24"/>
          <w:szCs w:val="24"/>
        </w:rPr>
        <w:t>10. Трансграничен характер на въздействието</w:t>
      </w:r>
      <w:r w:rsidRPr="00EA03BE">
        <w:rPr>
          <w:rFonts w:ascii="Times New Roman" w:hAnsi="Times New Roman" w:cs="Times New Roman"/>
          <w:sz w:val="24"/>
          <w:szCs w:val="24"/>
        </w:rPr>
        <w:t xml:space="preserve">. </w:t>
      </w:r>
    </w:p>
    <w:p w14:paraId="3FC5EFAC" w14:textId="77777777" w:rsidR="00EE2208" w:rsidRPr="00EA03BE" w:rsidRDefault="00EE2208" w:rsidP="00EE2208">
      <w:pPr>
        <w:spacing w:line="240" w:lineRule="auto"/>
        <w:jc w:val="both"/>
        <w:rPr>
          <w:rFonts w:ascii="Times New Roman" w:hAnsi="Times New Roman" w:cs="Times New Roman"/>
          <w:sz w:val="24"/>
          <w:szCs w:val="24"/>
        </w:rPr>
      </w:pPr>
      <w:r w:rsidRPr="00EA03BE">
        <w:rPr>
          <w:rFonts w:ascii="Times New Roman" w:hAnsi="Times New Roman" w:cs="Times New Roman"/>
          <w:sz w:val="24"/>
          <w:szCs w:val="24"/>
        </w:rPr>
        <w:t>Реализацията на инвестиционното предложение няма да окаже въздействие с трансграничен характер.</w:t>
      </w:r>
    </w:p>
    <w:p w14:paraId="278872A7" w14:textId="77777777" w:rsidR="00EE2208" w:rsidRPr="00EA03BE" w:rsidRDefault="00EE2208" w:rsidP="00EE2208">
      <w:pPr>
        <w:spacing w:line="240" w:lineRule="auto"/>
        <w:jc w:val="both"/>
        <w:rPr>
          <w:rFonts w:ascii="Times New Roman" w:hAnsi="Times New Roman" w:cs="Times New Roman"/>
          <w:b/>
          <w:sz w:val="24"/>
          <w:szCs w:val="24"/>
        </w:rPr>
      </w:pPr>
      <w:r w:rsidRPr="00EA03BE">
        <w:rPr>
          <w:rFonts w:ascii="Times New Roman" w:hAnsi="Times New Roman" w:cs="Times New Roman"/>
          <w:b/>
          <w:sz w:val="24"/>
          <w:szCs w:val="24"/>
        </w:rPr>
        <w:t>11. Мерки, които е необходимо да се включат в инвестиционното предложение, свързани с избягване, предотвратяване, намаляване или компенсиране на предполагаемите значителни отрицателни въздействия върху околната среда и човешкото здраве.</w:t>
      </w:r>
    </w:p>
    <w:p w14:paraId="38A329FD" w14:textId="77777777" w:rsidR="00EE2208" w:rsidRPr="00EA03BE" w:rsidRDefault="00EE2208" w:rsidP="00EE2208">
      <w:pPr>
        <w:spacing w:line="240" w:lineRule="auto"/>
        <w:jc w:val="both"/>
        <w:rPr>
          <w:rFonts w:ascii="Times New Roman" w:hAnsi="Times New Roman" w:cs="Times New Roman"/>
          <w:sz w:val="24"/>
          <w:szCs w:val="24"/>
        </w:rPr>
      </w:pPr>
      <w:r w:rsidRPr="00EA03BE">
        <w:rPr>
          <w:rFonts w:ascii="Times New Roman" w:hAnsi="Times New Roman" w:cs="Times New Roman"/>
          <w:sz w:val="24"/>
          <w:szCs w:val="24"/>
        </w:rPr>
        <w:t>- Редовно почистване на площадката и пътните настилки и тяхното овлажняване по време на сухо и ветровито време</w:t>
      </w:r>
    </w:p>
    <w:p w14:paraId="668EA706" w14:textId="77777777" w:rsidR="00EE2208" w:rsidRPr="00EA03BE" w:rsidRDefault="00EE2208" w:rsidP="00EE2208">
      <w:pPr>
        <w:spacing w:line="240" w:lineRule="auto"/>
        <w:jc w:val="both"/>
        <w:rPr>
          <w:rFonts w:ascii="Times New Roman" w:hAnsi="Times New Roman" w:cs="Times New Roman"/>
          <w:sz w:val="24"/>
          <w:szCs w:val="24"/>
        </w:rPr>
      </w:pPr>
      <w:r w:rsidRPr="00EA03BE">
        <w:rPr>
          <w:rFonts w:ascii="Times New Roman" w:hAnsi="Times New Roman" w:cs="Times New Roman"/>
          <w:sz w:val="24"/>
          <w:szCs w:val="24"/>
        </w:rPr>
        <w:t>-  Трафикът на товарните коли да се планира по-начин, позволяващ най-малко неблагоприятно въздействие на изгорелите газове от ДВГ и опасности от злополуки;</w:t>
      </w:r>
    </w:p>
    <w:p w14:paraId="09AA8266" w14:textId="77777777" w:rsidR="00EE2208" w:rsidRPr="00EA03BE" w:rsidRDefault="00EE2208" w:rsidP="00EE2208">
      <w:pPr>
        <w:spacing w:line="240" w:lineRule="auto"/>
        <w:jc w:val="both"/>
        <w:rPr>
          <w:rFonts w:ascii="Times New Roman" w:hAnsi="Times New Roman" w:cs="Times New Roman"/>
          <w:sz w:val="24"/>
          <w:szCs w:val="24"/>
        </w:rPr>
      </w:pPr>
      <w:r w:rsidRPr="00EA03BE">
        <w:rPr>
          <w:rFonts w:ascii="Times New Roman" w:hAnsi="Times New Roman" w:cs="Times New Roman"/>
          <w:sz w:val="24"/>
          <w:szCs w:val="24"/>
        </w:rPr>
        <w:t>-  Спазване на инструкциите за безопасна работа на площадката;</w:t>
      </w:r>
    </w:p>
    <w:p w14:paraId="6D594823" w14:textId="77777777" w:rsidR="00EE2208" w:rsidRPr="00EA03BE" w:rsidRDefault="00EE2208" w:rsidP="00EE2208">
      <w:pPr>
        <w:spacing w:line="240" w:lineRule="auto"/>
        <w:jc w:val="both"/>
        <w:rPr>
          <w:rFonts w:ascii="Times New Roman" w:hAnsi="Times New Roman" w:cs="Times New Roman"/>
          <w:sz w:val="24"/>
          <w:szCs w:val="24"/>
        </w:rPr>
      </w:pPr>
      <w:r w:rsidRPr="00EA03BE">
        <w:rPr>
          <w:rFonts w:ascii="Times New Roman" w:hAnsi="Times New Roman" w:cs="Times New Roman"/>
          <w:sz w:val="24"/>
          <w:szCs w:val="24"/>
        </w:rPr>
        <w:t>- Следене за пропуски в контейнерите са съхранение на опасните отпадъци ;</w:t>
      </w:r>
    </w:p>
    <w:p w14:paraId="153152B1" w14:textId="77777777" w:rsidR="00EE2208" w:rsidRPr="00EA03BE" w:rsidRDefault="00EE2208" w:rsidP="00EE2208">
      <w:pPr>
        <w:spacing w:line="240" w:lineRule="auto"/>
        <w:jc w:val="both"/>
        <w:rPr>
          <w:rFonts w:ascii="Times New Roman" w:hAnsi="Times New Roman" w:cs="Times New Roman"/>
          <w:sz w:val="24"/>
          <w:szCs w:val="24"/>
        </w:rPr>
      </w:pPr>
      <w:r w:rsidRPr="00EA03BE">
        <w:rPr>
          <w:rFonts w:ascii="Times New Roman" w:hAnsi="Times New Roman" w:cs="Times New Roman"/>
          <w:sz w:val="24"/>
          <w:szCs w:val="24"/>
        </w:rPr>
        <w:t>- Проверки за непропускливост на бетонираната площадка</w:t>
      </w:r>
    </w:p>
    <w:p w14:paraId="203DFA0A" w14:textId="77777777" w:rsidR="00EE2208" w:rsidRPr="00EA03BE" w:rsidRDefault="00EE2208" w:rsidP="00EE2208">
      <w:pPr>
        <w:spacing w:line="240" w:lineRule="auto"/>
        <w:jc w:val="both"/>
        <w:rPr>
          <w:rFonts w:ascii="Times New Roman" w:hAnsi="Times New Roman" w:cs="Times New Roman"/>
          <w:sz w:val="24"/>
          <w:szCs w:val="24"/>
        </w:rPr>
      </w:pPr>
      <w:r w:rsidRPr="00EA03BE">
        <w:rPr>
          <w:rFonts w:ascii="Times New Roman" w:hAnsi="Times New Roman" w:cs="Times New Roman"/>
          <w:sz w:val="24"/>
          <w:szCs w:val="24"/>
        </w:rPr>
        <w:t>-  Първоначален и периодичен инструктажи по безопасна работа и спазване на безопасни условия на труд</w:t>
      </w:r>
    </w:p>
    <w:p w14:paraId="04AE0BC8" w14:textId="77777777" w:rsidR="00EE2208" w:rsidRPr="00EA03BE" w:rsidRDefault="00EE2208" w:rsidP="00EE2208">
      <w:pPr>
        <w:spacing w:line="240" w:lineRule="auto"/>
        <w:jc w:val="both"/>
        <w:rPr>
          <w:rFonts w:ascii="Times New Roman" w:hAnsi="Times New Roman" w:cs="Times New Roman"/>
          <w:sz w:val="24"/>
          <w:szCs w:val="24"/>
        </w:rPr>
      </w:pPr>
      <w:r w:rsidRPr="00EA03BE">
        <w:rPr>
          <w:rFonts w:ascii="Times New Roman" w:hAnsi="Times New Roman" w:cs="Times New Roman"/>
          <w:sz w:val="24"/>
          <w:szCs w:val="24"/>
        </w:rPr>
        <w:lastRenderedPageBreak/>
        <w:t>- Спазване на поставените условия в издаденото решение за преценка необходимост от ОВОС и решение по реда на ЗУО</w:t>
      </w:r>
    </w:p>
    <w:p w14:paraId="2406A956" w14:textId="77777777" w:rsidR="00EE2208" w:rsidRPr="00EA03BE" w:rsidRDefault="00EE2208" w:rsidP="00EE2208">
      <w:pPr>
        <w:spacing w:line="240" w:lineRule="auto"/>
        <w:jc w:val="both"/>
        <w:rPr>
          <w:rFonts w:ascii="Times New Roman" w:hAnsi="Times New Roman" w:cs="Times New Roman"/>
          <w:sz w:val="24"/>
          <w:szCs w:val="24"/>
        </w:rPr>
      </w:pPr>
      <w:r w:rsidRPr="00EA03BE">
        <w:rPr>
          <w:rFonts w:ascii="Times New Roman" w:hAnsi="Times New Roman" w:cs="Times New Roman"/>
          <w:sz w:val="24"/>
          <w:szCs w:val="24"/>
        </w:rPr>
        <w:t>По време на закриване</w:t>
      </w:r>
    </w:p>
    <w:p w14:paraId="2E9B0C21" w14:textId="77777777" w:rsidR="00EE2208" w:rsidRPr="00EA03BE" w:rsidRDefault="00EE2208" w:rsidP="00EE2208">
      <w:pPr>
        <w:spacing w:line="240" w:lineRule="auto"/>
        <w:jc w:val="both"/>
        <w:rPr>
          <w:rFonts w:ascii="Times New Roman" w:hAnsi="Times New Roman" w:cs="Times New Roman"/>
          <w:sz w:val="24"/>
          <w:szCs w:val="24"/>
        </w:rPr>
      </w:pPr>
      <w:r w:rsidRPr="00EA03BE">
        <w:rPr>
          <w:rFonts w:ascii="Times New Roman" w:hAnsi="Times New Roman" w:cs="Times New Roman"/>
          <w:sz w:val="24"/>
          <w:szCs w:val="24"/>
        </w:rPr>
        <w:t xml:space="preserve"> - Демонтиране на оборудването, почистване и привеждане на площадката на инвестиционното предложение във вид подходящ за последващо ползване</w:t>
      </w:r>
    </w:p>
    <w:p w14:paraId="0D2D1732" w14:textId="77777777" w:rsidR="00EE2208" w:rsidRPr="00EA03BE" w:rsidRDefault="00EE2208" w:rsidP="00EE2208">
      <w:pPr>
        <w:spacing w:line="240" w:lineRule="auto"/>
        <w:jc w:val="both"/>
        <w:rPr>
          <w:rFonts w:ascii="Times New Roman" w:hAnsi="Times New Roman" w:cs="Times New Roman"/>
          <w:b/>
          <w:sz w:val="24"/>
          <w:szCs w:val="24"/>
        </w:rPr>
      </w:pPr>
      <w:r w:rsidRPr="00EA03BE">
        <w:rPr>
          <w:rFonts w:ascii="Times New Roman" w:hAnsi="Times New Roman" w:cs="Times New Roman"/>
          <w:b/>
          <w:sz w:val="24"/>
          <w:szCs w:val="24"/>
        </w:rPr>
        <w:t>V. Обществен интерес към инвестиционното предложение.</w:t>
      </w:r>
    </w:p>
    <w:p w14:paraId="15DF9E67" w14:textId="77777777" w:rsidR="00EE2208" w:rsidRPr="00EA03BE" w:rsidRDefault="00EE2208" w:rsidP="00EE2208">
      <w:pPr>
        <w:spacing w:line="240" w:lineRule="auto"/>
        <w:jc w:val="both"/>
        <w:rPr>
          <w:rFonts w:ascii="Times New Roman" w:hAnsi="Times New Roman" w:cs="Times New Roman"/>
          <w:sz w:val="24"/>
          <w:szCs w:val="24"/>
        </w:rPr>
      </w:pPr>
      <w:r w:rsidRPr="00EA03BE">
        <w:rPr>
          <w:rFonts w:ascii="Times New Roman" w:hAnsi="Times New Roman" w:cs="Times New Roman"/>
          <w:b/>
          <w:sz w:val="24"/>
          <w:szCs w:val="24"/>
        </w:rPr>
        <w:t xml:space="preserve"> </w:t>
      </w:r>
      <w:r w:rsidRPr="00EA03BE">
        <w:rPr>
          <w:rFonts w:ascii="Times New Roman" w:hAnsi="Times New Roman" w:cs="Times New Roman"/>
          <w:sz w:val="24"/>
          <w:szCs w:val="24"/>
        </w:rPr>
        <w:t xml:space="preserve">Не са постъпвали възражение срещу така заявеното инвестиционно предложение. </w:t>
      </w:r>
    </w:p>
    <w:p w14:paraId="3ECC829A" w14:textId="77777777" w:rsidR="00EE2208" w:rsidRPr="00EA03BE" w:rsidRDefault="00EE2208" w:rsidP="00EE2208">
      <w:pPr>
        <w:spacing w:line="240" w:lineRule="auto"/>
        <w:jc w:val="both"/>
        <w:rPr>
          <w:rFonts w:ascii="Times New Roman" w:hAnsi="Times New Roman" w:cs="Times New Roman"/>
          <w:sz w:val="24"/>
          <w:szCs w:val="24"/>
        </w:rPr>
      </w:pPr>
    </w:p>
    <w:p w14:paraId="46BB15BA" w14:textId="77777777" w:rsidR="00EE2208" w:rsidRPr="00EA03BE" w:rsidRDefault="00EE2208" w:rsidP="00EE2208">
      <w:pPr>
        <w:spacing w:line="240" w:lineRule="auto"/>
        <w:jc w:val="both"/>
        <w:rPr>
          <w:rFonts w:ascii="Times New Roman" w:hAnsi="Times New Roman" w:cs="Times New Roman"/>
          <w:sz w:val="24"/>
          <w:szCs w:val="24"/>
        </w:rPr>
      </w:pPr>
    </w:p>
    <w:p w14:paraId="123D5ADD" w14:textId="77777777" w:rsidR="00EE2208" w:rsidRPr="00EA03BE" w:rsidRDefault="00EE2208" w:rsidP="00EE2208">
      <w:pPr>
        <w:spacing w:line="240" w:lineRule="auto"/>
        <w:jc w:val="both"/>
        <w:rPr>
          <w:rFonts w:ascii="Times New Roman" w:hAnsi="Times New Roman" w:cs="Times New Roman"/>
          <w:sz w:val="24"/>
          <w:szCs w:val="24"/>
        </w:rPr>
      </w:pPr>
    </w:p>
    <w:p w14:paraId="56D37F0A" w14:textId="77777777" w:rsidR="00EE2208" w:rsidRPr="00EA03BE" w:rsidRDefault="00EE2208" w:rsidP="00EE2208">
      <w:pPr>
        <w:spacing w:line="240" w:lineRule="auto"/>
        <w:jc w:val="both"/>
        <w:rPr>
          <w:rFonts w:ascii="Times New Roman" w:hAnsi="Times New Roman" w:cs="Times New Roman"/>
          <w:sz w:val="24"/>
          <w:szCs w:val="24"/>
        </w:rPr>
      </w:pPr>
    </w:p>
    <w:p w14:paraId="0ABD89AA" w14:textId="5D7F4E90" w:rsidR="00EE2208" w:rsidRPr="00EA03BE" w:rsidRDefault="001D43C8" w:rsidP="00EE2208">
      <w:pPr>
        <w:spacing w:line="240" w:lineRule="auto"/>
        <w:jc w:val="both"/>
        <w:rPr>
          <w:rFonts w:ascii="Times New Roman" w:hAnsi="Times New Roman" w:cs="Times New Roman"/>
          <w:sz w:val="24"/>
          <w:szCs w:val="24"/>
        </w:rPr>
      </w:pPr>
      <w:r w:rsidRPr="00EA03BE">
        <w:rPr>
          <w:rFonts w:ascii="Times New Roman" w:hAnsi="Times New Roman" w:cs="Times New Roman"/>
          <w:sz w:val="24"/>
          <w:szCs w:val="24"/>
        </w:rPr>
        <w:t xml:space="preserve">Дата: </w:t>
      </w:r>
      <w:r w:rsidR="00EA03BE" w:rsidRPr="00EA03BE">
        <w:rPr>
          <w:rFonts w:ascii="Times New Roman" w:hAnsi="Times New Roman" w:cs="Times New Roman"/>
          <w:sz w:val="24"/>
          <w:szCs w:val="24"/>
        </w:rPr>
        <w:t>…………</w:t>
      </w:r>
      <w:r w:rsidR="00EE2208" w:rsidRPr="00EA03BE">
        <w:rPr>
          <w:rFonts w:ascii="Times New Roman" w:hAnsi="Times New Roman" w:cs="Times New Roman"/>
          <w:sz w:val="24"/>
          <w:szCs w:val="24"/>
        </w:rPr>
        <w:t>.202</w:t>
      </w:r>
      <w:r w:rsidR="00EA03BE" w:rsidRPr="00EA03BE">
        <w:rPr>
          <w:rFonts w:ascii="Times New Roman" w:hAnsi="Times New Roman" w:cs="Times New Roman"/>
          <w:sz w:val="24"/>
          <w:szCs w:val="24"/>
        </w:rPr>
        <w:t>2</w:t>
      </w:r>
      <w:r w:rsidR="00EE2208" w:rsidRPr="00EA03BE">
        <w:rPr>
          <w:rFonts w:ascii="Times New Roman" w:hAnsi="Times New Roman" w:cs="Times New Roman"/>
          <w:sz w:val="24"/>
          <w:szCs w:val="24"/>
        </w:rPr>
        <w:t>г.                                                           Управител…………………</w:t>
      </w:r>
    </w:p>
    <w:p w14:paraId="1D5155A7" w14:textId="77777777" w:rsidR="00EE2208" w:rsidRPr="001438A9" w:rsidRDefault="00EE2208" w:rsidP="00EE2208">
      <w:pPr>
        <w:spacing w:line="240" w:lineRule="auto"/>
        <w:rPr>
          <w:rFonts w:ascii="Times New Roman" w:hAnsi="Times New Roman"/>
          <w:color w:val="FF0000"/>
          <w:sz w:val="24"/>
          <w:szCs w:val="24"/>
        </w:rPr>
      </w:pPr>
      <w:bookmarkStart w:id="1" w:name="_GoBack"/>
      <w:bookmarkEnd w:id="1"/>
    </w:p>
    <w:p w14:paraId="544FAD6D" w14:textId="77777777" w:rsidR="004F0942" w:rsidRPr="001438A9" w:rsidRDefault="004F0942" w:rsidP="004F0942">
      <w:pPr>
        <w:spacing w:line="240" w:lineRule="auto"/>
        <w:jc w:val="both"/>
        <w:rPr>
          <w:rFonts w:ascii="Times New Roman" w:hAnsi="Times New Roman"/>
          <w:color w:val="FF0000"/>
          <w:sz w:val="24"/>
          <w:szCs w:val="24"/>
        </w:rPr>
      </w:pPr>
    </w:p>
    <w:sectPr w:rsidR="004F0942" w:rsidRPr="001438A9" w:rsidSect="00940CA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7B502" w14:textId="77777777" w:rsidR="003F4010" w:rsidRDefault="003F4010" w:rsidP="00837C35">
      <w:pPr>
        <w:spacing w:after="0" w:line="240" w:lineRule="auto"/>
      </w:pPr>
      <w:r>
        <w:separator/>
      </w:r>
    </w:p>
  </w:endnote>
  <w:endnote w:type="continuationSeparator" w:id="0">
    <w:p w14:paraId="691C8B0F" w14:textId="77777777" w:rsidR="003F4010" w:rsidRDefault="003F4010" w:rsidP="0083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barU">
    <w:altName w:val="Arial"/>
    <w:charset w:val="00"/>
    <w:family w:val="auto"/>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okCYR">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516431121"/>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237DE1C0" w14:textId="12991893" w:rsidR="00623A17" w:rsidRPr="00CE1E8C" w:rsidRDefault="00623A17">
            <w:pPr>
              <w:pStyle w:val="ad"/>
              <w:jc w:val="right"/>
              <w:rPr>
                <w:rFonts w:ascii="Times New Roman" w:hAnsi="Times New Roman" w:cs="Times New Roman"/>
              </w:rPr>
            </w:pPr>
            <w:r>
              <w:rPr>
                <w:rFonts w:ascii="Times New Roman" w:hAnsi="Times New Roman" w:cs="Times New Roman"/>
              </w:rPr>
              <w:t>стр.</w:t>
            </w:r>
            <w:r w:rsidRPr="00CE1E8C">
              <w:rPr>
                <w:rFonts w:ascii="Times New Roman" w:hAnsi="Times New Roman" w:cs="Times New Roman"/>
              </w:rPr>
              <w:t xml:space="preserve"> </w:t>
            </w:r>
            <w:r w:rsidRPr="00CE1E8C">
              <w:rPr>
                <w:rFonts w:ascii="Times New Roman" w:hAnsi="Times New Roman" w:cs="Times New Roman"/>
                <w:b/>
                <w:bCs/>
                <w:sz w:val="24"/>
                <w:szCs w:val="24"/>
              </w:rPr>
              <w:fldChar w:fldCharType="begin"/>
            </w:r>
            <w:r w:rsidRPr="00CE1E8C">
              <w:rPr>
                <w:rFonts w:ascii="Times New Roman" w:hAnsi="Times New Roman" w:cs="Times New Roman"/>
                <w:b/>
                <w:bCs/>
              </w:rPr>
              <w:instrText xml:space="preserve"> PAGE </w:instrText>
            </w:r>
            <w:r w:rsidRPr="00CE1E8C">
              <w:rPr>
                <w:rFonts w:ascii="Times New Roman" w:hAnsi="Times New Roman" w:cs="Times New Roman"/>
                <w:b/>
                <w:bCs/>
                <w:sz w:val="24"/>
                <w:szCs w:val="24"/>
              </w:rPr>
              <w:fldChar w:fldCharType="separate"/>
            </w:r>
            <w:r w:rsidR="001A2A9E">
              <w:rPr>
                <w:rFonts w:ascii="Times New Roman" w:hAnsi="Times New Roman" w:cs="Times New Roman"/>
                <w:b/>
                <w:bCs/>
                <w:noProof/>
              </w:rPr>
              <w:t>33</w:t>
            </w:r>
            <w:r w:rsidRPr="00CE1E8C">
              <w:rPr>
                <w:rFonts w:ascii="Times New Roman" w:hAnsi="Times New Roman" w:cs="Times New Roman"/>
                <w:b/>
                <w:bCs/>
                <w:sz w:val="24"/>
                <w:szCs w:val="24"/>
              </w:rPr>
              <w:fldChar w:fldCharType="end"/>
            </w:r>
            <w:r>
              <w:rPr>
                <w:rFonts w:ascii="Times New Roman" w:hAnsi="Times New Roman" w:cs="Times New Roman"/>
              </w:rPr>
              <w:t xml:space="preserve"> от </w:t>
            </w:r>
            <w:r w:rsidRPr="00CE1E8C">
              <w:rPr>
                <w:rFonts w:ascii="Times New Roman" w:hAnsi="Times New Roman" w:cs="Times New Roman"/>
              </w:rPr>
              <w:t xml:space="preserve"> </w:t>
            </w:r>
            <w:r w:rsidRPr="00CE1E8C">
              <w:rPr>
                <w:rFonts w:ascii="Times New Roman" w:hAnsi="Times New Roman" w:cs="Times New Roman"/>
                <w:b/>
                <w:bCs/>
                <w:sz w:val="24"/>
                <w:szCs w:val="24"/>
              </w:rPr>
              <w:fldChar w:fldCharType="begin"/>
            </w:r>
            <w:r w:rsidRPr="00CE1E8C">
              <w:rPr>
                <w:rFonts w:ascii="Times New Roman" w:hAnsi="Times New Roman" w:cs="Times New Roman"/>
                <w:b/>
                <w:bCs/>
              </w:rPr>
              <w:instrText xml:space="preserve"> NUMPAGES  </w:instrText>
            </w:r>
            <w:r w:rsidRPr="00CE1E8C">
              <w:rPr>
                <w:rFonts w:ascii="Times New Roman" w:hAnsi="Times New Roman" w:cs="Times New Roman"/>
                <w:b/>
                <w:bCs/>
                <w:sz w:val="24"/>
                <w:szCs w:val="24"/>
              </w:rPr>
              <w:fldChar w:fldCharType="separate"/>
            </w:r>
            <w:r w:rsidR="001A2A9E">
              <w:rPr>
                <w:rFonts w:ascii="Times New Roman" w:hAnsi="Times New Roman" w:cs="Times New Roman"/>
                <w:b/>
                <w:bCs/>
                <w:noProof/>
              </w:rPr>
              <w:t>34</w:t>
            </w:r>
            <w:r w:rsidRPr="00CE1E8C">
              <w:rPr>
                <w:rFonts w:ascii="Times New Roman" w:hAnsi="Times New Roman" w:cs="Times New Roman"/>
                <w:b/>
                <w:bCs/>
                <w:sz w:val="24"/>
                <w:szCs w:val="24"/>
              </w:rPr>
              <w:fldChar w:fldCharType="end"/>
            </w:r>
          </w:p>
        </w:sdtContent>
      </w:sdt>
    </w:sdtContent>
  </w:sdt>
  <w:p w14:paraId="2F4A5699" w14:textId="77777777" w:rsidR="00623A17" w:rsidRPr="00CE1E8C" w:rsidRDefault="00623A17">
    <w:pPr>
      <w:pStyle w:val="ad"/>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422C0" w14:textId="77777777" w:rsidR="003F4010" w:rsidRDefault="003F4010" w:rsidP="00837C35">
      <w:pPr>
        <w:spacing w:after="0" w:line="240" w:lineRule="auto"/>
      </w:pPr>
      <w:r>
        <w:separator/>
      </w:r>
    </w:p>
  </w:footnote>
  <w:footnote w:type="continuationSeparator" w:id="0">
    <w:p w14:paraId="725593AA" w14:textId="77777777" w:rsidR="003F4010" w:rsidRDefault="003F4010" w:rsidP="00837C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58E0"/>
    <w:multiLevelType w:val="hybridMultilevel"/>
    <w:tmpl w:val="905246F2"/>
    <w:lvl w:ilvl="0" w:tplc="CD36222A">
      <w:start w:val="1"/>
      <w:numFmt w:val="bullet"/>
      <w:lvlText w:val="-"/>
      <w:lvlJc w:val="left"/>
      <w:pPr>
        <w:ind w:left="1428" w:hanging="360"/>
      </w:pPr>
      <w:rPr>
        <w:rFonts w:ascii="Times New Roman" w:eastAsia="Times New Roman" w:hAnsi="Times New Roman"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 w15:restartNumberingAfterBreak="0">
    <w:nsid w:val="075E46BD"/>
    <w:multiLevelType w:val="hybridMultilevel"/>
    <w:tmpl w:val="04603E90"/>
    <w:lvl w:ilvl="0" w:tplc="0409000B">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 w15:restartNumberingAfterBreak="0">
    <w:nsid w:val="08572360"/>
    <w:multiLevelType w:val="hybridMultilevel"/>
    <w:tmpl w:val="AE9AD7CA"/>
    <w:lvl w:ilvl="0" w:tplc="EA16E070">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15:restartNumberingAfterBreak="0">
    <w:nsid w:val="095F2DB6"/>
    <w:multiLevelType w:val="hybridMultilevel"/>
    <w:tmpl w:val="D00AD03C"/>
    <w:lvl w:ilvl="0" w:tplc="04020001">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4" w15:restartNumberingAfterBreak="0">
    <w:nsid w:val="0B7C3507"/>
    <w:multiLevelType w:val="hybridMultilevel"/>
    <w:tmpl w:val="18FCE65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C302DF8"/>
    <w:multiLevelType w:val="hybridMultilevel"/>
    <w:tmpl w:val="585C508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DBC123D"/>
    <w:multiLevelType w:val="hybridMultilevel"/>
    <w:tmpl w:val="C4069846"/>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7F72656"/>
    <w:multiLevelType w:val="hybridMultilevel"/>
    <w:tmpl w:val="B12C63BC"/>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8" w15:restartNumberingAfterBreak="0">
    <w:nsid w:val="193A06FC"/>
    <w:multiLevelType w:val="hybridMultilevel"/>
    <w:tmpl w:val="635AF648"/>
    <w:lvl w:ilvl="0" w:tplc="0409000B">
      <w:start w:val="1"/>
      <w:numFmt w:val="bullet"/>
      <w:lvlText w:val=""/>
      <w:lvlJc w:val="left"/>
      <w:pPr>
        <w:ind w:left="218" w:hanging="360"/>
      </w:pPr>
      <w:rPr>
        <w:rFonts w:ascii="Wingdings" w:hAnsi="Wingdings"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9" w15:restartNumberingAfterBreak="0">
    <w:nsid w:val="1BCD3AEA"/>
    <w:multiLevelType w:val="hybridMultilevel"/>
    <w:tmpl w:val="A47CD91E"/>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0" w15:restartNumberingAfterBreak="0">
    <w:nsid w:val="1EC05C62"/>
    <w:multiLevelType w:val="hybridMultilevel"/>
    <w:tmpl w:val="E0D255A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0076338"/>
    <w:multiLevelType w:val="hybridMultilevel"/>
    <w:tmpl w:val="620E181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29E304C"/>
    <w:multiLevelType w:val="hybridMultilevel"/>
    <w:tmpl w:val="7F52CCC0"/>
    <w:lvl w:ilvl="0" w:tplc="7CB25548">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15:restartNumberingAfterBreak="0">
    <w:nsid w:val="22B9411A"/>
    <w:multiLevelType w:val="hybridMultilevel"/>
    <w:tmpl w:val="317A7126"/>
    <w:lvl w:ilvl="0" w:tplc="383E276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A5A77AC"/>
    <w:multiLevelType w:val="hybridMultilevel"/>
    <w:tmpl w:val="8C80849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CAA2B6E"/>
    <w:multiLevelType w:val="hybridMultilevel"/>
    <w:tmpl w:val="8B6047E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D787EEC"/>
    <w:multiLevelType w:val="hybridMultilevel"/>
    <w:tmpl w:val="3A809D08"/>
    <w:lvl w:ilvl="0" w:tplc="F2C6210A">
      <w:start w:val="5"/>
      <w:numFmt w:val="bullet"/>
      <w:lvlText w:val="-"/>
      <w:lvlJc w:val="left"/>
      <w:pPr>
        <w:ind w:left="644"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0F56411"/>
    <w:multiLevelType w:val="hybridMultilevel"/>
    <w:tmpl w:val="02608970"/>
    <w:lvl w:ilvl="0" w:tplc="CD36222A">
      <w:start w:val="1"/>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8" w15:restartNumberingAfterBreak="0">
    <w:nsid w:val="36D54842"/>
    <w:multiLevelType w:val="hybridMultilevel"/>
    <w:tmpl w:val="AC085B82"/>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8275DC6"/>
    <w:multiLevelType w:val="multilevel"/>
    <w:tmpl w:val="D3D05BF0"/>
    <w:lvl w:ilvl="0">
      <w:start w:val="1"/>
      <w:numFmt w:val="decimal"/>
      <w:lvlText w:val="%1."/>
      <w:lvlJc w:val="left"/>
      <w:pPr>
        <w:ind w:left="720" w:hanging="360"/>
      </w:pPr>
      <w:rPr>
        <w:rFonts w:ascii="Times New Roman" w:eastAsia="Times New Roman" w:hAnsi="Times New Roman" w:cs="Times New Roman"/>
        <w:b/>
        <w:u w:val="none"/>
      </w:rPr>
    </w:lvl>
    <w:lvl w:ilvl="1">
      <w:start w:val="1"/>
      <w:numFmt w:val="decimal"/>
      <w:isLgl/>
      <w:lvlText w:val="%1.%2"/>
      <w:lvlJc w:val="left"/>
      <w:pPr>
        <w:ind w:left="622" w:hanging="48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BFB5372"/>
    <w:multiLevelType w:val="hybridMultilevel"/>
    <w:tmpl w:val="0BE0DF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91A6F"/>
    <w:multiLevelType w:val="hybridMultilevel"/>
    <w:tmpl w:val="B21662BE"/>
    <w:lvl w:ilvl="0" w:tplc="48148EE4">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402F0059"/>
    <w:multiLevelType w:val="hybridMultilevel"/>
    <w:tmpl w:val="1244425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3" w15:restartNumberingAfterBreak="0">
    <w:nsid w:val="462C4908"/>
    <w:multiLevelType w:val="hybridMultilevel"/>
    <w:tmpl w:val="D2F22E2C"/>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4" w15:restartNumberingAfterBreak="0">
    <w:nsid w:val="46B719AD"/>
    <w:multiLevelType w:val="hybridMultilevel"/>
    <w:tmpl w:val="8586E052"/>
    <w:lvl w:ilvl="0" w:tplc="5C8AB4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2F1944"/>
    <w:multiLevelType w:val="hybridMultilevel"/>
    <w:tmpl w:val="EB1AC54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6" w15:restartNumberingAfterBreak="0">
    <w:nsid w:val="48720EEE"/>
    <w:multiLevelType w:val="hybridMultilevel"/>
    <w:tmpl w:val="F3F6C8E0"/>
    <w:lvl w:ilvl="0" w:tplc="0402000B">
      <w:start w:val="1"/>
      <w:numFmt w:val="bullet"/>
      <w:lvlText w:val=""/>
      <w:lvlJc w:val="left"/>
      <w:pPr>
        <w:ind w:left="644" w:hanging="360"/>
      </w:pPr>
      <w:rPr>
        <w:rFonts w:ascii="Wingdings" w:hAnsi="Wingdings" w:hint="default"/>
      </w:rPr>
    </w:lvl>
    <w:lvl w:ilvl="1" w:tplc="04020003">
      <w:start w:val="1"/>
      <w:numFmt w:val="bullet"/>
      <w:lvlText w:val="o"/>
      <w:lvlJc w:val="left"/>
      <w:pPr>
        <w:ind w:left="1364" w:hanging="360"/>
      </w:pPr>
      <w:rPr>
        <w:rFonts w:ascii="Courier New" w:hAnsi="Courier New" w:cs="Courier New" w:hint="default"/>
      </w:rPr>
    </w:lvl>
    <w:lvl w:ilvl="2" w:tplc="04020005">
      <w:start w:val="1"/>
      <w:numFmt w:val="bullet"/>
      <w:lvlText w:val=""/>
      <w:lvlJc w:val="left"/>
      <w:pPr>
        <w:ind w:left="2084" w:hanging="360"/>
      </w:pPr>
      <w:rPr>
        <w:rFonts w:ascii="Wingdings" w:hAnsi="Wingdings" w:hint="default"/>
      </w:rPr>
    </w:lvl>
    <w:lvl w:ilvl="3" w:tplc="04020001">
      <w:start w:val="1"/>
      <w:numFmt w:val="bullet"/>
      <w:lvlText w:val=""/>
      <w:lvlJc w:val="left"/>
      <w:pPr>
        <w:ind w:left="2804" w:hanging="360"/>
      </w:pPr>
      <w:rPr>
        <w:rFonts w:ascii="Symbol" w:hAnsi="Symbol" w:hint="default"/>
      </w:rPr>
    </w:lvl>
    <w:lvl w:ilvl="4" w:tplc="04020003">
      <w:start w:val="1"/>
      <w:numFmt w:val="bullet"/>
      <w:lvlText w:val="o"/>
      <w:lvlJc w:val="left"/>
      <w:pPr>
        <w:ind w:left="3524" w:hanging="360"/>
      </w:pPr>
      <w:rPr>
        <w:rFonts w:ascii="Courier New" w:hAnsi="Courier New" w:cs="Courier New" w:hint="default"/>
      </w:rPr>
    </w:lvl>
    <w:lvl w:ilvl="5" w:tplc="04020005">
      <w:start w:val="1"/>
      <w:numFmt w:val="bullet"/>
      <w:lvlText w:val=""/>
      <w:lvlJc w:val="left"/>
      <w:pPr>
        <w:ind w:left="4244" w:hanging="360"/>
      </w:pPr>
      <w:rPr>
        <w:rFonts w:ascii="Wingdings" w:hAnsi="Wingdings" w:hint="default"/>
      </w:rPr>
    </w:lvl>
    <w:lvl w:ilvl="6" w:tplc="04020001">
      <w:start w:val="1"/>
      <w:numFmt w:val="bullet"/>
      <w:lvlText w:val=""/>
      <w:lvlJc w:val="left"/>
      <w:pPr>
        <w:ind w:left="4964" w:hanging="360"/>
      </w:pPr>
      <w:rPr>
        <w:rFonts w:ascii="Symbol" w:hAnsi="Symbol" w:hint="default"/>
      </w:rPr>
    </w:lvl>
    <w:lvl w:ilvl="7" w:tplc="04020003">
      <w:start w:val="1"/>
      <w:numFmt w:val="bullet"/>
      <w:lvlText w:val="o"/>
      <w:lvlJc w:val="left"/>
      <w:pPr>
        <w:ind w:left="5684" w:hanging="360"/>
      </w:pPr>
      <w:rPr>
        <w:rFonts w:ascii="Courier New" w:hAnsi="Courier New" w:cs="Courier New" w:hint="default"/>
      </w:rPr>
    </w:lvl>
    <w:lvl w:ilvl="8" w:tplc="04020005">
      <w:start w:val="1"/>
      <w:numFmt w:val="bullet"/>
      <w:lvlText w:val=""/>
      <w:lvlJc w:val="left"/>
      <w:pPr>
        <w:ind w:left="6404" w:hanging="360"/>
      </w:pPr>
      <w:rPr>
        <w:rFonts w:ascii="Wingdings" w:hAnsi="Wingdings" w:hint="default"/>
      </w:rPr>
    </w:lvl>
  </w:abstractNum>
  <w:abstractNum w:abstractNumId="27" w15:restartNumberingAfterBreak="0">
    <w:nsid w:val="4FF65FFF"/>
    <w:multiLevelType w:val="hybridMultilevel"/>
    <w:tmpl w:val="1FB6E128"/>
    <w:lvl w:ilvl="0" w:tplc="48148EE4">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0DE271F"/>
    <w:multiLevelType w:val="hybridMultilevel"/>
    <w:tmpl w:val="353A79B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9DF0B72"/>
    <w:multiLevelType w:val="hybridMultilevel"/>
    <w:tmpl w:val="7074AB4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D316B52"/>
    <w:multiLevelType w:val="hybridMultilevel"/>
    <w:tmpl w:val="FBB607DC"/>
    <w:lvl w:ilvl="0" w:tplc="0402000B">
      <w:start w:val="1"/>
      <w:numFmt w:val="bullet"/>
      <w:lvlText w:val=""/>
      <w:lvlJc w:val="left"/>
      <w:pPr>
        <w:ind w:left="578" w:hanging="360"/>
      </w:pPr>
      <w:rPr>
        <w:rFonts w:ascii="Wingdings" w:hAnsi="Wingdings" w:hint="default"/>
      </w:rPr>
    </w:lvl>
    <w:lvl w:ilvl="1" w:tplc="04020003" w:tentative="1">
      <w:start w:val="1"/>
      <w:numFmt w:val="bullet"/>
      <w:lvlText w:val="o"/>
      <w:lvlJc w:val="left"/>
      <w:pPr>
        <w:ind w:left="1298" w:hanging="360"/>
      </w:pPr>
      <w:rPr>
        <w:rFonts w:ascii="Courier New" w:hAnsi="Courier New" w:cs="Courier New" w:hint="default"/>
      </w:rPr>
    </w:lvl>
    <w:lvl w:ilvl="2" w:tplc="04020005" w:tentative="1">
      <w:start w:val="1"/>
      <w:numFmt w:val="bullet"/>
      <w:lvlText w:val=""/>
      <w:lvlJc w:val="left"/>
      <w:pPr>
        <w:ind w:left="2018" w:hanging="360"/>
      </w:pPr>
      <w:rPr>
        <w:rFonts w:ascii="Wingdings" w:hAnsi="Wingdings" w:hint="default"/>
      </w:rPr>
    </w:lvl>
    <w:lvl w:ilvl="3" w:tplc="04020001" w:tentative="1">
      <w:start w:val="1"/>
      <w:numFmt w:val="bullet"/>
      <w:lvlText w:val=""/>
      <w:lvlJc w:val="left"/>
      <w:pPr>
        <w:ind w:left="2738" w:hanging="360"/>
      </w:pPr>
      <w:rPr>
        <w:rFonts w:ascii="Symbol" w:hAnsi="Symbol" w:hint="default"/>
      </w:rPr>
    </w:lvl>
    <w:lvl w:ilvl="4" w:tplc="04020003" w:tentative="1">
      <w:start w:val="1"/>
      <w:numFmt w:val="bullet"/>
      <w:lvlText w:val="o"/>
      <w:lvlJc w:val="left"/>
      <w:pPr>
        <w:ind w:left="3458" w:hanging="360"/>
      </w:pPr>
      <w:rPr>
        <w:rFonts w:ascii="Courier New" w:hAnsi="Courier New" w:cs="Courier New" w:hint="default"/>
      </w:rPr>
    </w:lvl>
    <w:lvl w:ilvl="5" w:tplc="04020005" w:tentative="1">
      <w:start w:val="1"/>
      <w:numFmt w:val="bullet"/>
      <w:lvlText w:val=""/>
      <w:lvlJc w:val="left"/>
      <w:pPr>
        <w:ind w:left="4178" w:hanging="360"/>
      </w:pPr>
      <w:rPr>
        <w:rFonts w:ascii="Wingdings" w:hAnsi="Wingdings" w:hint="default"/>
      </w:rPr>
    </w:lvl>
    <w:lvl w:ilvl="6" w:tplc="04020001" w:tentative="1">
      <w:start w:val="1"/>
      <w:numFmt w:val="bullet"/>
      <w:lvlText w:val=""/>
      <w:lvlJc w:val="left"/>
      <w:pPr>
        <w:ind w:left="4898" w:hanging="360"/>
      </w:pPr>
      <w:rPr>
        <w:rFonts w:ascii="Symbol" w:hAnsi="Symbol" w:hint="default"/>
      </w:rPr>
    </w:lvl>
    <w:lvl w:ilvl="7" w:tplc="04020003" w:tentative="1">
      <w:start w:val="1"/>
      <w:numFmt w:val="bullet"/>
      <w:lvlText w:val="o"/>
      <w:lvlJc w:val="left"/>
      <w:pPr>
        <w:ind w:left="5618" w:hanging="360"/>
      </w:pPr>
      <w:rPr>
        <w:rFonts w:ascii="Courier New" w:hAnsi="Courier New" w:cs="Courier New" w:hint="default"/>
      </w:rPr>
    </w:lvl>
    <w:lvl w:ilvl="8" w:tplc="04020005" w:tentative="1">
      <w:start w:val="1"/>
      <w:numFmt w:val="bullet"/>
      <w:lvlText w:val=""/>
      <w:lvlJc w:val="left"/>
      <w:pPr>
        <w:ind w:left="6338" w:hanging="360"/>
      </w:pPr>
      <w:rPr>
        <w:rFonts w:ascii="Wingdings" w:hAnsi="Wingdings" w:hint="default"/>
      </w:rPr>
    </w:lvl>
  </w:abstractNum>
  <w:abstractNum w:abstractNumId="31" w15:restartNumberingAfterBreak="0">
    <w:nsid w:val="5EA11513"/>
    <w:multiLevelType w:val="hybridMultilevel"/>
    <w:tmpl w:val="56E89BAC"/>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62CE49C7"/>
    <w:multiLevelType w:val="hybridMultilevel"/>
    <w:tmpl w:val="8F2C343C"/>
    <w:lvl w:ilvl="0" w:tplc="6E9A80AC">
      <w:start w:val="15"/>
      <w:numFmt w:val="bullet"/>
      <w:lvlText w:val="-"/>
      <w:lvlJc w:val="left"/>
      <w:pPr>
        <w:ind w:left="720" w:hanging="360"/>
      </w:pPr>
      <w:rPr>
        <w:rFonts w:ascii="Times New Roman" w:eastAsia="SimSun" w:hAnsi="Times New Roman" w:cs="Times New Roman" w:hint="default"/>
        <w:color w:val="FF0000"/>
      </w:rPr>
    </w:lvl>
    <w:lvl w:ilvl="1" w:tplc="0402000D">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648A5688"/>
    <w:multiLevelType w:val="hybridMultilevel"/>
    <w:tmpl w:val="E1C031DA"/>
    <w:lvl w:ilvl="0" w:tplc="8EE687D6">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7856D6"/>
    <w:multiLevelType w:val="hybridMultilevel"/>
    <w:tmpl w:val="44B095E0"/>
    <w:lvl w:ilvl="0" w:tplc="F794A7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E32D8F"/>
    <w:multiLevelType w:val="hybridMultilevel"/>
    <w:tmpl w:val="5A7490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CE44DB"/>
    <w:multiLevelType w:val="hybridMultilevel"/>
    <w:tmpl w:val="8588374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7" w15:restartNumberingAfterBreak="0">
    <w:nsid w:val="6A714542"/>
    <w:multiLevelType w:val="hybridMultilevel"/>
    <w:tmpl w:val="84F2CBF6"/>
    <w:lvl w:ilvl="0" w:tplc="8EE687D6">
      <w:start w:val="7"/>
      <w:numFmt w:val="bullet"/>
      <w:lvlText w:val="-"/>
      <w:lvlJc w:val="left"/>
      <w:pPr>
        <w:ind w:left="643" w:hanging="360"/>
      </w:pPr>
      <w:rPr>
        <w:rFonts w:ascii="Times New Roman" w:eastAsiaTheme="minorHAnsi" w:hAnsi="Times New Roman" w:cs="Times New Roman" w:hint="default"/>
      </w:rPr>
    </w:lvl>
    <w:lvl w:ilvl="1" w:tplc="04020003" w:tentative="1">
      <w:start w:val="1"/>
      <w:numFmt w:val="bullet"/>
      <w:lvlText w:val="o"/>
      <w:lvlJc w:val="left"/>
      <w:pPr>
        <w:ind w:left="1363" w:hanging="360"/>
      </w:pPr>
      <w:rPr>
        <w:rFonts w:ascii="Courier New" w:hAnsi="Courier New" w:cs="Courier New" w:hint="default"/>
      </w:rPr>
    </w:lvl>
    <w:lvl w:ilvl="2" w:tplc="04020005" w:tentative="1">
      <w:start w:val="1"/>
      <w:numFmt w:val="bullet"/>
      <w:lvlText w:val=""/>
      <w:lvlJc w:val="left"/>
      <w:pPr>
        <w:ind w:left="2083" w:hanging="360"/>
      </w:pPr>
      <w:rPr>
        <w:rFonts w:ascii="Wingdings" w:hAnsi="Wingdings" w:hint="default"/>
      </w:rPr>
    </w:lvl>
    <w:lvl w:ilvl="3" w:tplc="04020001" w:tentative="1">
      <w:start w:val="1"/>
      <w:numFmt w:val="bullet"/>
      <w:lvlText w:val=""/>
      <w:lvlJc w:val="left"/>
      <w:pPr>
        <w:ind w:left="2803" w:hanging="360"/>
      </w:pPr>
      <w:rPr>
        <w:rFonts w:ascii="Symbol" w:hAnsi="Symbol" w:hint="default"/>
      </w:rPr>
    </w:lvl>
    <w:lvl w:ilvl="4" w:tplc="04020003" w:tentative="1">
      <w:start w:val="1"/>
      <w:numFmt w:val="bullet"/>
      <w:lvlText w:val="o"/>
      <w:lvlJc w:val="left"/>
      <w:pPr>
        <w:ind w:left="3523" w:hanging="360"/>
      </w:pPr>
      <w:rPr>
        <w:rFonts w:ascii="Courier New" w:hAnsi="Courier New" w:cs="Courier New" w:hint="default"/>
      </w:rPr>
    </w:lvl>
    <w:lvl w:ilvl="5" w:tplc="04020005" w:tentative="1">
      <w:start w:val="1"/>
      <w:numFmt w:val="bullet"/>
      <w:lvlText w:val=""/>
      <w:lvlJc w:val="left"/>
      <w:pPr>
        <w:ind w:left="4243" w:hanging="360"/>
      </w:pPr>
      <w:rPr>
        <w:rFonts w:ascii="Wingdings" w:hAnsi="Wingdings" w:hint="default"/>
      </w:rPr>
    </w:lvl>
    <w:lvl w:ilvl="6" w:tplc="04020001" w:tentative="1">
      <w:start w:val="1"/>
      <w:numFmt w:val="bullet"/>
      <w:lvlText w:val=""/>
      <w:lvlJc w:val="left"/>
      <w:pPr>
        <w:ind w:left="4963" w:hanging="360"/>
      </w:pPr>
      <w:rPr>
        <w:rFonts w:ascii="Symbol" w:hAnsi="Symbol" w:hint="default"/>
      </w:rPr>
    </w:lvl>
    <w:lvl w:ilvl="7" w:tplc="04020003" w:tentative="1">
      <w:start w:val="1"/>
      <w:numFmt w:val="bullet"/>
      <w:lvlText w:val="o"/>
      <w:lvlJc w:val="left"/>
      <w:pPr>
        <w:ind w:left="5683" w:hanging="360"/>
      </w:pPr>
      <w:rPr>
        <w:rFonts w:ascii="Courier New" w:hAnsi="Courier New" w:cs="Courier New" w:hint="default"/>
      </w:rPr>
    </w:lvl>
    <w:lvl w:ilvl="8" w:tplc="04020005" w:tentative="1">
      <w:start w:val="1"/>
      <w:numFmt w:val="bullet"/>
      <w:lvlText w:val=""/>
      <w:lvlJc w:val="left"/>
      <w:pPr>
        <w:ind w:left="6403" w:hanging="360"/>
      </w:pPr>
      <w:rPr>
        <w:rFonts w:ascii="Wingdings" w:hAnsi="Wingdings" w:hint="default"/>
      </w:rPr>
    </w:lvl>
  </w:abstractNum>
  <w:abstractNum w:abstractNumId="38" w15:restartNumberingAfterBreak="0">
    <w:nsid w:val="6C455683"/>
    <w:multiLevelType w:val="hybridMultilevel"/>
    <w:tmpl w:val="5464F62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9" w15:restartNumberingAfterBreak="0">
    <w:nsid w:val="76CC4FF9"/>
    <w:multiLevelType w:val="hybridMultilevel"/>
    <w:tmpl w:val="C4C435F8"/>
    <w:lvl w:ilvl="0" w:tplc="0C1CD062">
      <w:start w:val="1"/>
      <w:numFmt w:val="bullet"/>
      <w:lvlText w:val="-"/>
      <w:lvlJc w:val="left"/>
      <w:pPr>
        <w:ind w:left="1350" w:hanging="360"/>
      </w:pPr>
      <w:rPr>
        <w:rFonts w:ascii="Times New Roman" w:eastAsiaTheme="minorHAnsi"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0" w15:restartNumberingAfterBreak="0">
    <w:nsid w:val="77954FC0"/>
    <w:multiLevelType w:val="hybridMultilevel"/>
    <w:tmpl w:val="916C67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6C0AD5"/>
    <w:multiLevelType w:val="hybridMultilevel"/>
    <w:tmpl w:val="68BE9EAA"/>
    <w:lvl w:ilvl="0" w:tplc="7B2A589A">
      <w:start w:val="1"/>
      <w:numFmt w:val="decimal"/>
      <w:lvlText w:val="%1."/>
      <w:lvlJc w:val="left"/>
      <w:pPr>
        <w:ind w:left="900" w:hanging="360"/>
      </w:pPr>
      <w:rPr>
        <w:rFonts w:hint="default"/>
        <w:color w:val="FF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97A7F46"/>
    <w:multiLevelType w:val="hybridMultilevel"/>
    <w:tmpl w:val="0976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94656D"/>
    <w:multiLevelType w:val="hybridMultilevel"/>
    <w:tmpl w:val="5276E51C"/>
    <w:lvl w:ilvl="0" w:tplc="F28A1CF6">
      <w:numFmt w:val="bullet"/>
      <w:lvlText w:val="-"/>
      <w:lvlJc w:val="left"/>
      <w:pPr>
        <w:ind w:left="1068" w:hanging="360"/>
      </w:pPr>
      <w:rPr>
        <w:rFonts w:ascii="Times New Roman" w:eastAsia="Calibri"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4" w15:restartNumberingAfterBreak="0">
    <w:nsid w:val="7B900378"/>
    <w:multiLevelType w:val="hybridMultilevel"/>
    <w:tmpl w:val="641CE738"/>
    <w:lvl w:ilvl="0" w:tplc="F2C6210A">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7C550F43"/>
    <w:multiLevelType w:val="hybridMultilevel"/>
    <w:tmpl w:val="0038AFEE"/>
    <w:lvl w:ilvl="0" w:tplc="04020001">
      <w:start w:val="1"/>
      <w:numFmt w:val="bullet"/>
      <w:lvlText w:val=""/>
      <w:lvlJc w:val="left"/>
      <w:pPr>
        <w:tabs>
          <w:tab w:val="num" w:pos="360"/>
        </w:tabs>
        <w:ind w:left="360" w:hanging="360"/>
      </w:pPr>
      <w:rPr>
        <w:rFonts w:ascii="Symbol" w:hAnsi="Symbol" w:hint="default"/>
      </w:rPr>
    </w:lvl>
    <w:lvl w:ilvl="1" w:tplc="4ABCA41C">
      <w:start w:val="1"/>
      <w:numFmt w:val="upperRoman"/>
      <w:lvlText w:val="%2."/>
      <w:lvlJc w:val="left"/>
      <w:pPr>
        <w:tabs>
          <w:tab w:val="num" w:pos="3185"/>
        </w:tabs>
        <w:ind w:left="3185" w:hanging="1290"/>
      </w:pPr>
      <w:rPr>
        <w:rFonts w:cs="Times New Roman" w:hint="default"/>
        <w:b/>
      </w:rPr>
    </w:lvl>
    <w:lvl w:ilvl="2" w:tplc="04020005" w:tentative="1">
      <w:start w:val="1"/>
      <w:numFmt w:val="bullet"/>
      <w:lvlText w:val=""/>
      <w:lvlJc w:val="left"/>
      <w:pPr>
        <w:tabs>
          <w:tab w:val="num" w:pos="2975"/>
        </w:tabs>
        <w:ind w:left="2975" w:hanging="360"/>
      </w:pPr>
      <w:rPr>
        <w:rFonts w:ascii="Wingdings" w:hAnsi="Wingdings" w:hint="default"/>
      </w:rPr>
    </w:lvl>
    <w:lvl w:ilvl="3" w:tplc="04020001" w:tentative="1">
      <w:start w:val="1"/>
      <w:numFmt w:val="bullet"/>
      <w:lvlText w:val=""/>
      <w:lvlJc w:val="left"/>
      <w:pPr>
        <w:tabs>
          <w:tab w:val="num" w:pos="3695"/>
        </w:tabs>
        <w:ind w:left="3695" w:hanging="360"/>
      </w:pPr>
      <w:rPr>
        <w:rFonts w:ascii="Symbol" w:hAnsi="Symbol" w:hint="default"/>
      </w:rPr>
    </w:lvl>
    <w:lvl w:ilvl="4" w:tplc="04020003" w:tentative="1">
      <w:start w:val="1"/>
      <w:numFmt w:val="bullet"/>
      <w:lvlText w:val="o"/>
      <w:lvlJc w:val="left"/>
      <w:pPr>
        <w:tabs>
          <w:tab w:val="num" w:pos="4415"/>
        </w:tabs>
        <w:ind w:left="4415" w:hanging="360"/>
      </w:pPr>
      <w:rPr>
        <w:rFonts w:ascii="Courier New" w:hAnsi="Courier New" w:hint="default"/>
      </w:rPr>
    </w:lvl>
    <w:lvl w:ilvl="5" w:tplc="04020005" w:tentative="1">
      <w:start w:val="1"/>
      <w:numFmt w:val="bullet"/>
      <w:lvlText w:val=""/>
      <w:lvlJc w:val="left"/>
      <w:pPr>
        <w:tabs>
          <w:tab w:val="num" w:pos="5135"/>
        </w:tabs>
        <w:ind w:left="5135" w:hanging="360"/>
      </w:pPr>
      <w:rPr>
        <w:rFonts w:ascii="Wingdings" w:hAnsi="Wingdings" w:hint="default"/>
      </w:rPr>
    </w:lvl>
    <w:lvl w:ilvl="6" w:tplc="04020001" w:tentative="1">
      <w:start w:val="1"/>
      <w:numFmt w:val="bullet"/>
      <w:lvlText w:val=""/>
      <w:lvlJc w:val="left"/>
      <w:pPr>
        <w:tabs>
          <w:tab w:val="num" w:pos="5855"/>
        </w:tabs>
        <w:ind w:left="5855" w:hanging="360"/>
      </w:pPr>
      <w:rPr>
        <w:rFonts w:ascii="Symbol" w:hAnsi="Symbol" w:hint="default"/>
      </w:rPr>
    </w:lvl>
    <w:lvl w:ilvl="7" w:tplc="04020003" w:tentative="1">
      <w:start w:val="1"/>
      <w:numFmt w:val="bullet"/>
      <w:lvlText w:val="o"/>
      <w:lvlJc w:val="left"/>
      <w:pPr>
        <w:tabs>
          <w:tab w:val="num" w:pos="6575"/>
        </w:tabs>
        <w:ind w:left="6575" w:hanging="360"/>
      </w:pPr>
      <w:rPr>
        <w:rFonts w:ascii="Courier New" w:hAnsi="Courier New" w:hint="default"/>
      </w:rPr>
    </w:lvl>
    <w:lvl w:ilvl="8" w:tplc="04020005" w:tentative="1">
      <w:start w:val="1"/>
      <w:numFmt w:val="bullet"/>
      <w:lvlText w:val=""/>
      <w:lvlJc w:val="left"/>
      <w:pPr>
        <w:tabs>
          <w:tab w:val="num" w:pos="7295"/>
        </w:tabs>
        <w:ind w:left="7295" w:hanging="360"/>
      </w:pPr>
      <w:rPr>
        <w:rFonts w:ascii="Wingdings" w:hAnsi="Wingdings" w:hint="default"/>
      </w:rPr>
    </w:lvl>
  </w:abstractNum>
  <w:abstractNum w:abstractNumId="46" w15:restartNumberingAfterBreak="0">
    <w:nsid w:val="7C785C92"/>
    <w:multiLevelType w:val="hybridMultilevel"/>
    <w:tmpl w:val="187226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7FE308D5"/>
    <w:multiLevelType w:val="hybridMultilevel"/>
    <w:tmpl w:val="1DD25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37"/>
  </w:num>
  <w:num w:numId="3">
    <w:abstractNumId w:val="35"/>
  </w:num>
  <w:num w:numId="4">
    <w:abstractNumId w:val="33"/>
  </w:num>
  <w:num w:numId="5">
    <w:abstractNumId w:val="24"/>
  </w:num>
  <w:num w:numId="6">
    <w:abstractNumId w:val="40"/>
  </w:num>
  <w:num w:numId="7">
    <w:abstractNumId w:val="15"/>
  </w:num>
  <w:num w:numId="8">
    <w:abstractNumId w:val="46"/>
  </w:num>
  <w:num w:numId="9">
    <w:abstractNumId w:val="10"/>
  </w:num>
  <w:num w:numId="10">
    <w:abstractNumId w:val="29"/>
  </w:num>
  <w:num w:numId="11">
    <w:abstractNumId w:val="5"/>
  </w:num>
  <w:num w:numId="12">
    <w:abstractNumId w:val="13"/>
  </w:num>
  <w:num w:numId="13">
    <w:abstractNumId w:val="43"/>
  </w:num>
  <w:num w:numId="14">
    <w:abstractNumId w:val="17"/>
  </w:num>
  <w:num w:numId="15">
    <w:abstractNumId w:val="22"/>
  </w:num>
  <w:num w:numId="16">
    <w:abstractNumId w:val="36"/>
  </w:num>
  <w:num w:numId="17">
    <w:abstractNumId w:val="7"/>
  </w:num>
  <w:num w:numId="18">
    <w:abstractNumId w:val="11"/>
  </w:num>
  <w:num w:numId="19">
    <w:abstractNumId w:val="30"/>
  </w:num>
  <w:num w:numId="20">
    <w:abstractNumId w:val="38"/>
  </w:num>
  <w:num w:numId="21">
    <w:abstractNumId w:val="9"/>
  </w:num>
  <w:num w:numId="22">
    <w:abstractNumId w:val="4"/>
  </w:num>
  <w:num w:numId="23">
    <w:abstractNumId w:val="2"/>
  </w:num>
  <w:num w:numId="24">
    <w:abstractNumId w:val="45"/>
  </w:num>
  <w:num w:numId="25">
    <w:abstractNumId w:val="12"/>
  </w:num>
  <w:num w:numId="26">
    <w:abstractNumId w:val="14"/>
  </w:num>
  <w:num w:numId="27">
    <w:abstractNumId w:val="23"/>
  </w:num>
  <w:num w:numId="28">
    <w:abstractNumId w:val="16"/>
  </w:num>
  <w:num w:numId="29">
    <w:abstractNumId w:val="44"/>
  </w:num>
  <w:num w:numId="30">
    <w:abstractNumId w:val="3"/>
  </w:num>
  <w:num w:numId="31">
    <w:abstractNumId w:val="32"/>
  </w:num>
  <w:num w:numId="32">
    <w:abstractNumId w:val="18"/>
  </w:num>
  <w:num w:numId="33">
    <w:abstractNumId w:val="31"/>
  </w:num>
  <w:num w:numId="34">
    <w:abstractNumId w:val="27"/>
  </w:num>
  <w:num w:numId="35">
    <w:abstractNumId w:val="21"/>
  </w:num>
  <w:num w:numId="36">
    <w:abstractNumId w:val="26"/>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19"/>
  </w:num>
  <w:num w:numId="40">
    <w:abstractNumId w:val="1"/>
  </w:num>
  <w:num w:numId="41">
    <w:abstractNumId w:val="8"/>
  </w:num>
  <w:num w:numId="42">
    <w:abstractNumId w:val="34"/>
  </w:num>
  <w:num w:numId="43">
    <w:abstractNumId w:val="6"/>
  </w:num>
  <w:num w:numId="44">
    <w:abstractNumId w:val="20"/>
  </w:num>
  <w:num w:numId="45">
    <w:abstractNumId w:val="41"/>
  </w:num>
  <w:num w:numId="46">
    <w:abstractNumId w:val="39"/>
  </w:num>
  <w:num w:numId="47">
    <w:abstractNumId w:val="47"/>
  </w:num>
  <w:num w:numId="48">
    <w:abstractNumId w:val="0"/>
  </w:num>
  <w:num w:numId="49">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E7829"/>
    <w:rsid w:val="00002779"/>
    <w:rsid w:val="000037F9"/>
    <w:rsid w:val="00013387"/>
    <w:rsid w:val="00020155"/>
    <w:rsid w:val="0002047D"/>
    <w:rsid w:val="0002048C"/>
    <w:rsid w:val="00023563"/>
    <w:rsid w:val="0002587C"/>
    <w:rsid w:val="0003270F"/>
    <w:rsid w:val="0003389C"/>
    <w:rsid w:val="00037BED"/>
    <w:rsid w:val="00042702"/>
    <w:rsid w:val="00044BAC"/>
    <w:rsid w:val="00044C87"/>
    <w:rsid w:val="00052D3E"/>
    <w:rsid w:val="00052F12"/>
    <w:rsid w:val="00057D61"/>
    <w:rsid w:val="00062B98"/>
    <w:rsid w:val="00062BAC"/>
    <w:rsid w:val="0006557F"/>
    <w:rsid w:val="00067D16"/>
    <w:rsid w:val="00077178"/>
    <w:rsid w:val="00077F22"/>
    <w:rsid w:val="00080DE5"/>
    <w:rsid w:val="000812FA"/>
    <w:rsid w:val="000935F5"/>
    <w:rsid w:val="000A5599"/>
    <w:rsid w:val="000B12AE"/>
    <w:rsid w:val="000C27B3"/>
    <w:rsid w:val="000C2A08"/>
    <w:rsid w:val="000C331A"/>
    <w:rsid w:val="000D04B7"/>
    <w:rsid w:val="000D08F6"/>
    <w:rsid w:val="000D2DFA"/>
    <w:rsid w:val="000D538A"/>
    <w:rsid w:val="000D5D5D"/>
    <w:rsid w:val="000D6F67"/>
    <w:rsid w:val="000E07F6"/>
    <w:rsid w:val="000F0914"/>
    <w:rsid w:val="000F21D4"/>
    <w:rsid w:val="000F23AC"/>
    <w:rsid w:val="000F28DA"/>
    <w:rsid w:val="001036B8"/>
    <w:rsid w:val="00106BDE"/>
    <w:rsid w:val="00111E4A"/>
    <w:rsid w:val="00122CEF"/>
    <w:rsid w:val="00123F98"/>
    <w:rsid w:val="00126A44"/>
    <w:rsid w:val="00126D80"/>
    <w:rsid w:val="00127423"/>
    <w:rsid w:val="00127CAA"/>
    <w:rsid w:val="00137B7D"/>
    <w:rsid w:val="001438A9"/>
    <w:rsid w:val="00145F11"/>
    <w:rsid w:val="00163D16"/>
    <w:rsid w:val="0016451B"/>
    <w:rsid w:val="00164876"/>
    <w:rsid w:val="00164C7D"/>
    <w:rsid w:val="001674B3"/>
    <w:rsid w:val="001679F2"/>
    <w:rsid w:val="0017351C"/>
    <w:rsid w:val="00174F66"/>
    <w:rsid w:val="00180899"/>
    <w:rsid w:val="00197B01"/>
    <w:rsid w:val="001A2A9E"/>
    <w:rsid w:val="001B0F89"/>
    <w:rsid w:val="001C1F75"/>
    <w:rsid w:val="001C2A4A"/>
    <w:rsid w:val="001C6D4A"/>
    <w:rsid w:val="001D230D"/>
    <w:rsid w:val="001D285A"/>
    <w:rsid w:val="001D43C8"/>
    <w:rsid w:val="001D5339"/>
    <w:rsid w:val="001D6438"/>
    <w:rsid w:val="001E3508"/>
    <w:rsid w:val="001E4864"/>
    <w:rsid w:val="001F0BC7"/>
    <w:rsid w:val="001F6023"/>
    <w:rsid w:val="001F783F"/>
    <w:rsid w:val="0020273A"/>
    <w:rsid w:val="00202A55"/>
    <w:rsid w:val="00203632"/>
    <w:rsid w:val="0020457E"/>
    <w:rsid w:val="00204EDA"/>
    <w:rsid w:val="0021474E"/>
    <w:rsid w:val="002153C2"/>
    <w:rsid w:val="00216DE2"/>
    <w:rsid w:val="002337BC"/>
    <w:rsid w:val="00236682"/>
    <w:rsid w:val="00240B61"/>
    <w:rsid w:val="00242048"/>
    <w:rsid w:val="00254A44"/>
    <w:rsid w:val="00255CF3"/>
    <w:rsid w:val="0025670D"/>
    <w:rsid w:val="00256BFE"/>
    <w:rsid w:val="00260337"/>
    <w:rsid w:val="002660F6"/>
    <w:rsid w:val="00266DF3"/>
    <w:rsid w:val="0027466E"/>
    <w:rsid w:val="00274679"/>
    <w:rsid w:val="00276342"/>
    <w:rsid w:val="00277517"/>
    <w:rsid w:val="002910FC"/>
    <w:rsid w:val="00297263"/>
    <w:rsid w:val="00297E09"/>
    <w:rsid w:val="00297E8A"/>
    <w:rsid w:val="002A0802"/>
    <w:rsid w:val="002A598E"/>
    <w:rsid w:val="002B05C4"/>
    <w:rsid w:val="002B06E8"/>
    <w:rsid w:val="002E141B"/>
    <w:rsid w:val="002E4447"/>
    <w:rsid w:val="002F0805"/>
    <w:rsid w:val="002F0C58"/>
    <w:rsid w:val="002F26E1"/>
    <w:rsid w:val="002F47D2"/>
    <w:rsid w:val="002F60AE"/>
    <w:rsid w:val="0030351D"/>
    <w:rsid w:val="00306781"/>
    <w:rsid w:val="003101A9"/>
    <w:rsid w:val="00313484"/>
    <w:rsid w:val="00317572"/>
    <w:rsid w:val="00320A03"/>
    <w:rsid w:val="00322522"/>
    <w:rsid w:val="00326AFA"/>
    <w:rsid w:val="00326FFA"/>
    <w:rsid w:val="00327B62"/>
    <w:rsid w:val="003359CF"/>
    <w:rsid w:val="00341825"/>
    <w:rsid w:val="003422B6"/>
    <w:rsid w:val="00346DAF"/>
    <w:rsid w:val="00347A78"/>
    <w:rsid w:val="00347F2C"/>
    <w:rsid w:val="00355516"/>
    <w:rsid w:val="00355A77"/>
    <w:rsid w:val="00360C00"/>
    <w:rsid w:val="003610C6"/>
    <w:rsid w:val="00365934"/>
    <w:rsid w:val="003720E6"/>
    <w:rsid w:val="0037667A"/>
    <w:rsid w:val="00377541"/>
    <w:rsid w:val="00380266"/>
    <w:rsid w:val="00380411"/>
    <w:rsid w:val="003827AC"/>
    <w:rsid w:val="0039406D"/>
    <w:rsid w:val="00394823"/>
    <w:rsid w:val="003972AB"/>
    <w:rsid w:val="003A01D0"/>
    <w:rsid w:val="003A37F8"/>
    <w:rsid w:val="003C0C6C"/>
    <w:rsid w:val="003C12D3"/>
    <w:rsid w:val="003E1F8B"/>
    <w:rsid w:val="003E631B"/>
    <w:rsid w:val="003F4010"/>
    <w:rsid w:val="00400CE4"/>
    <w:rsid w:val="004023B8"/>
    <w:rsid w:val="004032F5"/>
    <w:rsid w:val="004071BC"/>
    <w:rsid w:val="00410077"/>
    <w:rsid w:val="00420C9B"/>
    <w:rsid w:val="00420FC5"/>
    <w:rsid w:val="004348B2"/>
    <w:rsid w:val="004444B9"/>
    <w:rsid w:val="004457F7"/>
    <w:rsid w:val="00455801"/>
    <w:rsid w:val="00461D67"/>
    <w:rsid w:val="00466FE3"/>
    <w:rsid w:val="00471E9C"/>
    <w:rsid w:val="004861B3"/>
    <w:rsid w:val="004A6976"/>
    <w:rsid w:val="004A7D8B"/>
    <w:rsid w:val="004B43A0"/>
    <w:rsid w:val="004B45BB"/>
    <w:rsid w:val="004B5CDD"/>
    <w:rsid w:val="004C0FE8"/>
    <w:rsid w:val="004C1FCF"/>
    <w:rsid w:val="004C4E52"/>
    <w:rsid w:val="004C6126"/>
    <w:rsid w:val="004C6A73"/>
    <w:rsid w:val="004D51CF"/>
    <w:rsid w:val="004D7117"/>
    <w:rsid w:val="004E0607"/>
    <w:rsid w:val="004E0E3B"/>
    <w:rsid w:val="004E258D"/>
    <w:rsid w:val="004E360B"/>
    <w:rsid w:val="004E7398"/>
    <w:rsid w:val="004F0942"/>
    <w:rsid w:val="004F2A80"/>
    <w:rsid w:val="004F77C9"/>
    <w:rsid w:val="00501131"/>
    <w:rsid w:val="00502D90"/>
    <w:rsid w:val="005031B4"/>
    <w:rsid w:val="0051485D"/>
    <w:rsid w:val="00515DFE"/>
    <w:rsid w:val="00517A97"/>
    <w:rsid w:val="00520A53"/>
    <w:rsid w:val="00523803"/>
    <w:rsid w:val="00527178"/>
    <w:rsid w:val="00534CD0"/>
    <w:rsid w:val="00540F17"/>
    <w:rsid w:val="005418F1"/>
    <w:rsid w:val="00551358"/>
    <w:rsid w:val="00551689"/>
    <w:rsid w:val="005636AD"/>
    <w:rsid w:val="005706BB"/>
    <w:rsid w:val="005708C8"/>
    <w:rsid w:val="0057095C"/>
    <w:rsid w:val="00572B77"/>
    <w:rsid w:val="005734CC"/>
    <w:rsid w:val="0059090F"/>
    <w:rsid w:val="00596E16"/>
    <w:rsid w:val="00597EED"/>
    <w:rsid w:val="005A194B"/>
    <w:rsid w:val="005A3A59"/>
    <w:rsid w:val="005A4BA3"/>
    <w:rsid w:val="005B37FD"/>
    <w:rsid w:val="005B3A56"/>
    <w:rsid w:val="005B7209"/>
    <w:rsid w:val="005C35DE"/>
    <w:rsid w:val="005C39B4"/>
    <w:rsid w:val="005C4CFE"/>
    <w:rsid w:val="005C7FEE"/>
    <w:rsid w:val="005D2F06"/>
    <w:rsid w:val="005D3CE0"/>
    <w:rsid w:val="005D506A"/>
    <w:rsid w:val="005E2144"/>
    <w:rsid w:val="005E33DA"/>
    <w:rsid w:val="005F3EA4"/>
    <w:rsid w:val="00603D2E"/>
    <w:rsid w:val="00603DC8"/>
    <w:rsid w:val="006045B6"/>
    <w:rsid w:val="00605173"/>
    <w:rsid w:val="00612B3F"/>
    <w:rsid w:val="00615BDB"/>
    <w:rsid w:val="0062215A"/>
    <w:rsid w:val="00623A17"/>
    <w:rsid w:val="00626549"/>
    <w:rsid w:val="00630209"/>
    <w:rsid w:val="006314C2"/>
    <w:rsid w:val="00644F76"/>
    <w:rsid w:val="00645E8D"/>
    <w:rsid w:val="00646AEA"/>
    <w:rsid w:val="006541B1"/>
    <w:rsid w:val="0065772D"/>
    <w:rsid w:val="00666C4C"/>
    <w:rsid w:val="00667C06"/>
    <w:rsid w:val="00670FCA"/>
    <w:rsid w:val="00674AEA"/>
    <w:rsid w:val="0067693F"/>
    <w:rsid w:val="00683219"/>
    <w:rsid w:val="0068351B"/>
    <w:rsid w:val="006917A8"/>
    <w:rsid w:val="00696703"/>
    <w:rsid w:val="006A477D"/>
    <w:rsid w:val="006A7516"/>
    <w:rsid w:val="006B3F00"/>
    <w:rsid w:val="006B6031"/>
    <w:rsid w:val="006C029D"/>
    <w:rsid w:val="006C045D"/>
    <w:rsid w:val="006C1D6A"/>
    <w:rsid w:val="006C28C6"/>
    <w:rsid w:val="006C5258"/>
    <w:rsid w:val="006D4465"/>
    <w:rsid w:val="006D7BBE"/>
    <w:rsid w:val="006E1EBA"/>
    <w:rsid w:val="006E277E"/>
    <w:rsid w:val="006E2CDA"/>
    <w:rsid w:val="006E5E57"/>
    <w:rsid w:val="006E79F0"/>
    <w:rsid w:val="006F0760"/>
    <w:rsid w:val="0071014F"/>
    <w:rsid w:val="0071030C"/>
    <w:rsid w:val="007119D3"/>
    <w:rsid w:val="0072717C"/>
    <w:rsid w:val="00727648"/>
    <w:rsid w:val="00731B79"/>
    <w:rsid w:val="007330A1"/>
    <w:rsid w:val="007414B8"/>
    <w:rsid w:val="00742022"/>
    <w:rsid w:val="007567D8"/>
    <w:rsid w:val="00757A48"/>
    <w:rsid w:val="00760CAA"/>
    <w:rsid w:val="00765853"/>
    <w:rsid w:val="00770E8E"/>
    <w:rsid w:val="00781521"/>
    <w:rsid w:val="007816C2"/>
    <w:rsid w:val="00782056"/>
    <w:rsid w:val="00782318"/>
    <w:rsid w:val="00782D97"/>
    <w:rsid w:val="00790ABC"/>
    <w:rsid w:val="00794CEC"/>
    <w:rsid w:val="007A4920"/>
    <w:rsid w:val="007A4F71"/>
    <w:rsid w:val="007A7896"/>
    <w:rsid w:val="007B0256"/>
    <w:rsid w:val="007B2F9E"/>
    <w:rsid w:val="007B5203"/>
    <w:rsid w:val="007C34B2"/>
    <w:rsid w:val="007C7547"/>
    <w:rsid w:val="007D15AD"/>
    <w:rsid w:val="007D1B9D"/>
    <w:rsid w:val="007D5090"/>
    <w:rsid w:val="007E0EEB"/>
    <w:rsid w:val="007E38CC"/>
    <w:rsid w:val="007E4045"/>
    <w:rsid w:val="007E4AB0"/>
    <w:rsid w:val="007E524F"/>
    <w:rsid w:val="007E67D9"/>
    <w:rsid w:val="007E6EA4"/>
    <w:rsid w:val="007E7AB8"/>
    <w:rsid w:val="007F3D8B"/>
    <w:rsid w:val="007F46EC"/>
    <w:rsid w:val="007F6C2C"/>
    <w:rsid w:val="00801D83"/>
    <w:rsid w:val="0080731E"/>
    <w:rsid w:val="00807E62"/>
    <w:rsid w:val="0081362A"/>
    <w:rsid w:val="00814B4D"/>
    <w:rsid w:val="008150F1"/>
    <w:rsid w:val="0082140B"/>
    <w:rsid w:val="00822F34"/>
    <w:rsid w:val="008248A0"/>
    <w:rsid w:val="00835AAF"/>
    <w:rsid w:val="0083735B"/>
    <w:rsid w:val="008378EF"/>
    <w:rsid w:val="00837C35"/>
    <w:rsid w:val="008427B4"/>
    <w:rsid w:val="00843F26"/>
    <w:rsid w:val="00843F2E"/>
    <w:rsid w:val="008440E6"/>
    <w:rsid w:val="0085127A"/>
    <w:rsid w:val="00860012"/>
    <w:rsid w:val="00860056"/>
    <w:rsid w:val="008670EE"/>
    <w:rsid w:val="0087489C"/>
    <w:rsid w:val="00882F23"/>
    <w:rsid w:val="008846D9"/>
    <w:rsid w:val="00886D5E"/>
    <w:rsid w:val="008954B3"/>
    <w:rsid w:val="008A354D"/>
    <w:rsid w:val="008A3CD9"/>
    <w:rsid w:val="008A6FE2"/>
    <w:rsid w:val="008B7537"/>
    <w:rsid w:val="008C284C"/>
    <w:rsid w:val="008C6BA0"/>
    <w:rsid w:val="008C746D"/>
    <w:rsid w:val="008D0DB3"/>
    <w:rsid w:val="008D24EF"/>
    <w:rsid w:val="008D4018"/>
    <w:rsid w:val="008D4836"/>
    <w:rsid w:val="008D7967"/>
    <w:rsid w:val="008E118B"/>
    <w:rsid w:val="008E7DDA"/>
    <w:rsid w:val="008F1878"/>
    <w:rsid w:val="008F2D95"/>
    <w:rsid w:val="008F4697"/>
    <w:rsid w:val="008F49E8"/>
    <w:rsid w:val="008F5B71"/>
    <w:rsid w:val="00902EAB"/>
    <w:rsid w:val="00904D25"/>
    <w:rsid w:val="0090673F"/>
    <w:rsid w:val="00913D72"/>
    <w:rsid w:val="00916C8B"/>
    <w:rsid w:val="00921F9F"/>
    <w:rsid w:val="0092568F"/>
    <w:rsid w:val="00931261"/>
    <w:rsid w:val="00931E59"/>
    <w:rsid w:val="00940CAC"/>
    <w:rsid w:val="0094343F"/>
    <w:rsid w:val="0094376D"/>
    <w:rsid w:val="00946A48"/>
    <w:rsid w:val="009573FE"/>
    <w:rsid w:val="00960F6E"/>
    <w:rsid w:val="009747ED"/>
    <w:rsid w:val="00975BCF"/>
    <w:rsid w:val="00975F94"/>
    <w:rsid w:val="00976817"/>
    <w:rsid w:val="00977913"/>
    <w:rsid w:val="00982E0C"/>
    <w:rsid w:val="00984BBE"/>
    <w:rsid w:val="0099024F"/>
    <w:rsid w:val="009903F1"/>
    <w:rsid w:val="00992CE4"/>
    <w:rsid w:val="009957FC"/>
    <w:rsid w:val="009976FC"/>
    <w:rsid w:val="009A137C"/>
    <w:rsid w:val="009A2378"/>
    <w:rsid w:val="009A331A"/>
    <w:rsid w:val="009A7F46"/>
    <w:rsid w:val="009B36C6"/>
    <w:rsid w:val="009B63A2"/>
    <w:rsid w:val="009C1810"/>
    <w:rsid w:val="009C5948"/>
    <w:rsid w:val="009D65A9"/>
    <w:rsid w:val="009E0718"/>
    <w:rsid w:val="009E11E2"/>
    <w:rsid w:val="009E5671"/>
    <w:rsid w:val="009E79A4"/>
    <w:rsid w:val="009F18C4"/>
    <w:rsid w:val="009F4F70"/>
    <w:rsid w:val="009F5D91"/>
    <w:rsid w:val="00A011AF"/>
    <w:rsid w:val="00A053EB"/>
    <w:rsid w:val="00A06880"/>
    <w:rsid w:val="00A06A3A"/>
    <w:rsid w:val="00A13792"/>
    <w:rsid w:val="00A143C3"/>
    <w:rsid w:val="00A2164A"/>
    <w:rsid w:val="00A21E80"/>
    <w:rsid w:val="00A247F6"/>
    <w:rsid w:val="00A2730A"/>
    <w:rsid w:val="00A275A9"/>
    <w:rsid w:val="00A33E34"/>
    <w:rsid w:val="00A347E8"/>
    <w:rsid w:val="00A354E7"/>
    <w:rsid w:val="00A42729"/>
    <w:rsid w:val="00A43745"/>
    <w:rsid w:val="00A45CDC"/>
    <w:rsid w:val="00A53151"/>
    <w:rsid w:val="00A54E13"/>
    <w:rsid w:val="00A61823"/>
    <w:rsid w:val="00A62C76"/>
    <w:rsid w:val="00A71C5C"/>
    <w:rsid w:val="00A76B94"/>
    <w:rsid w:val="00A80B17"/>
    <w:rsid w:val="00A936A9"/>
    <w:rsid w:val="00AA2640"/>
    <w:rsid w:val="00AA43BC"/>
    <w:rsid w:val="00AA4AE1"/>
    <w:rsid w:val="00AB0878"/>
    <w:rsid w:val="00AB1459"/>
    <w:rsid w:val="00AC65F7"/>
    <w:rsid w:val="00AD1389"/>
    <w:rsid w:val="00AD194F"/>
    <w:rsid w:val="00AD4ABF"/>
    <w:rsid w:val="00AE0214"/>
    <w:rsid w:val="00AE49E7"/>
    <w:rsid w:val="00AF297C"/>
    <w:rsid w:val="00AF6AAB"/>
    <w:rsid w:val="00B05CCA"/>
    <w:rsid w:val="00B11E9F"/>
    <w:rsid w:val="00B11EE1"/>
    <w:rsid w:val="00B1744E"/>
    <w:rsid w:val="00B246EB"/>
    <w:rsid w:val="00B26826"/>
    <w:rsid w:val="00B31508"/>
    <w:rsid w:val="00B342DC"/>
    <w:rsid w:val="00B426C6"/>
    <w:rsid w:val="00B43CEF"/>
    <w:rsid w:val="00B453DC"/>
    <w:rsid w:val="00B46014"/>
    <w:rsid w:val="00B4605E"/>
    <w:rsid w:val="00B50F9D"/>
    <w:rsid w:val="00B51E41"/>
    <w:rsid w:val="00B528A0"/>
    <w:rsid w:val="00B577BD"/>
    <w:rsid w:val="00B60977"/>
    <w:rsid w:val="00B60C3D"/>
    <w:rsid w:val="00B643E8"/>
    <w:rsid w:val="00B65CC4"/>
    <w:rsid w:val="00B67574"/>
    <w:rsid w:val="00B71016"/>
    <w:rsid w:val="00B72623"/>
    <w:rsid w:val="00B72A40"/>
    <w:rsid w:val="00B7557A"/>
    <w:rsid w:val="00B817F5"/>
    <w:rsid w:val="00B81FAE"/>
    <w:rsid w:val="00B820B7"/>
    <w:rsid w:val="00B90BAA"/>
    <w:rsid w:val="00B950A1"/>
    <w:rsid w:val="00B97AAA"/>
    <w:rsid w:val="00BA6A36"/>
    <w:rsid w:val="00BB0755"/>
    <w:rsid w:val="00BB1E98"/>
    <w:rsid w:val="00BB7219"/>
    <w:rsid w:val="00BC04BE"/>
    <w:rsid w:val="00BC0CB6"/>
    <w:rsid w:val="00BC11AE"/>
    <w:rsid w:val="00BC1433"/>
    <w:rsid w:val="00BC7648"/>
    <w:rsid w:val="00BE2073"/>
    <w:rsid w:val="00BE32C0"/>
    <w:rsid w:val="00BE3C78"/>
    <w:rsid w:val="00BE74F6"/>
    <w:rsid w:val="00BE7A26"/>
    <w:rsid w:val="00BF7A93"/>
    <w:rsid w:val="00C008D9"/>
    <w:rsid w:val="00C40A44"/>
    <w:rsid w:val="00C43889"/>
    <w:rsid w:val="00C53367"/>
    <w:rsid w:val="00C54AF7"/>
    <w:rsid w:val="00C572EE"/>
    <w:rsid w:val="00C57839"/>
    <w:rsid w:val="00C6496E"/>
    <w:rsid w:val="00C74BBA"/>
    <w:rsid w:val="00C76CED"/>
    <w:rsid w:val="00C85345"/>
    <w:rsid w:val="00C92DB0"/>
    <w:rsid w:val="00C949CB"/>
    <w:rsid w:val="00CB01A9"/>
    <w:rsid w:val="00CB24A9"/>
    <w:rsid w:val="00CB7C91"/>
    <w:rsid w:val="00CC0D8B"/>
    <w:rsid w:val="00CC4925"/>
    <w:rsid w:val="00CD41A9"/>
    <w:rsid w:val="00CD6B80"/>
    <w:rsid w:val="00CD75E2"/>
    <w:rsid w:val="00CE1E8C"/>
    <w:rsid w:val="00CE29FE"/>
    <w:rsid w:val="00CE6EA2"/>
    <w:rsid w:val="00CF2317"/>
    <w:rsid w:val="00CF4A6F"/>
    <w:rsid w:val="00CF50A4"/>
    <w:rsid w:val="00CF75B6"/>
    <w:rsid w:val="00CF7B2E"/>
    <w:rsid w:val="00D01158"/>
    <w:rsid w:val="00D0687A"/>
    <w:rsid w:val="00D06EBF"/>
    <w:rsid w:val="00D0725D"/>
    <w:rsid w:val="00D11BC6"/>
    <w:rsid w:val="00D2308F"/>
    <w:rsid w:val="00D2333E"/>
    <w:rsid w:val="00D33B41"/>
    <w:rsid w:val="00D4017C"/>
    <w:rsid w:val="00D42DD9"/>
    <w:rsid w:val="00D45965"/>
    <w:rsid w:val="00D46201"/>
    <w:rsid w:val="00D50E7A"/>
    <w:rsid w:val="00D528C1"/>
    <w:rsid w:val="00D52E37"/>
    <w:rsid w:val="00D536E3"/>
    <w:rsid w:val="00D54060"/>
    <w:rsid w:val="00D54FBF"/>
    <w:rsid w:val="00D61B34"/>
    <w:rsid w:val="00D67863"/>
    <w:rsid w:val="00D67DA9"/>
    <w:rsid w:val="00D70A93"/>
    <w:rsid w:val="00D74414"/>
    <w:rsid w:val="00D76195"/>
    <w:rsid w:val="00D769C5"/>
    <w:rsid w:val="00D8016A"/>
    <w:rsid w:val="00D813DA"/>
    <w:rsid w:val="00D83F89"/>
    <w:rsid w:val="00D92E4B"/>
    <w:rsid w:val="00D96398"/>
    <w:rsid w:val="00DA11D7"/>
    <w:rsid w:val="00DA3181"/>
    <w:rsid w:val="00DA3AC6"/>
    <w:rsid w:val="00DA4BAD"/>
    <w:rsid w:val="00DA555D"/>
    <w:rsid w:val="00DA5CB3"/>
    <w:rsid w:val="00DA79A9"/>
    <w:rsid w:val="00DC17BE"/>
    <w:rsid w:val="00DC6C4F"/>
    <w:rsid w:val="00DC7188"/>
    <w:rsid w:val="00DC75BE"/>
    <w:rsid w:val="00DD47EB"/>
    <w:rsid w:val="00DD55EE"/>
    <w:rsid w:val="00DE48DE"/>
    <w:rsid w:val="00DE549A"/>
    <w:rsid w:val="00DE7829"/>
    <w:rsid w:val="00DF13DA"/>
    <w:rsid w:val="00DF42BC"/>
    <w:rsid w:val="00E06B4C"/>
    <w:rsid w:val="00E10376"/>
    <w:rsid w:val="00E1041C"/>
    <w:rsid w:val="00E1204A"/>
    <w:rsid w:val="00E229F2"/>
    <w:rsid w:val="00E23D40"/>
    <w:rsid w:val="00E32071"/>
    <w:rsid w:val="00E323A1"/>
    <w:rsid w:val="00E338FA"/>
    <w:rsid w:val="00E4229E"/>
    <w:rsid w:val="00E44253"/>
    <w:rsid w:val="00E53333"/>
    <w:rsid w:val="00E55AD3"/>
    <w:rsid w:val="00E563CA"/>
    <w:rsid w:val="00E616E8"/>
    <w:rsid w:val="00E67DD6"/>
    <w:rsid w:val="00E73F31"/>
    <w:rsid w:val="00E75F0A"/>
    <w:rsid w:val="00E76BA4"/>
    <w:rsid w:val="00E777AB"/>
    <w:rsid w:val="00E847B4"/>
    <w:rsid w:val="00E852A9"/>
    <w:rsid w:val="00E905EF"/>
    <w:rsid w:val="00E90B2D"/>
    <w:rsid w:val="00E918C0"/>
    <w:rsid w:val="00E9203C"/>
    <w:rsid w:val="00E94E7F"/>
    <w:rsid w:val="00EA03BE"/>
    <w:rsid w:val="00EA2507"/>
    <w:rsid w:val="00EA64EB"/>
    <w:rsid w:val="00EB351A"/>
    <w:rsid w:val="00EB70E8"/>
    <w:rsid w:val="00EB7366"/>
    <w:rsid w:val="00EC1CFF"/>
    <w:rsid w:val="00EC2F4D"/>
    <w:rsid w:val="00EC7158"/>
    <w:rsid w:val="00ED3DEA"/>
    <w:rsid w:val="00EE2208"/>
    <w:rsid w:val="00EE56F6"/>
    <w:rsid w:val="00EF37F6"/>
    <w:rsid w:val="00EF4E6F"/>
    <w:rsid w:val="00EF60DF"/>
    <w:rsid w:val="00F0554D"/>
    <w:rsid w:val="00F11AB9"/>
    <w:rsid w:val="00F1231E"/>
    <w:rsid w:val="00F134B2"/>
    <w:rsid w:val="00F14F73"/>
    <w:rsid w:val="00F1552A"/>
    <w:rsid w:val="00F17928"/>
    <w:rsid w:val="00F22864"/>
    <w:rsid w:val="00F2340F"/>
    <w:rsid w:val="00F243A1"/>
    <w:rsid w:val="00F30249"/>
    <w:rsid w:val="00F31643"/>
    <w:rsid w:val="00F37603"/>
    <w:rsid w:val="00F507E5"/>
    <w:rsid w:val="00F51CEF"/>
    <w:rsid w:val="00F527E8"/>
    <w:rsid w:val="00F57390"/>
    <w:rsid w:val="00F6275F"/>
    <w:rsid w:val="00F640D9"/>
    <w:rsid w:val="00F6554B"/>
    <w:rsid w:val="00F67464"/>
    <w:rsid w:val="00F67AD1"/>
    <w:rsid w:val="00F70C89"/>
    <w:rsid w:val="00F75D7C"/>
    <w:rsid w:val="00F81C87"/>
    <w:rsid w:val="00F9300F"/>
    <w:rsid w:val="00F95CD6"/>
    <w:rsid w:val="00F96918"/>
    <w:rsid w:val="00FA2C78"/>
    <w:rsid w:val="00FB186B"/>
    <w:rsid w:val="00FB1D44"/>
    <w:rsid w:val="00FB2128"/>
    <w:rsid w:val="00FB3C74"/>
    <w:rsid w:val="00FB4CBE"/>
    <w:rsid w:val="00FB6B08"/>
    <w:rsid w:val="00FE59F2"/>
    <w:rsid w:val="00FF0630"/>
    <w:rsid w:val="00FF0FB7"/>
    <w:rsid w:val="00FF2CA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75975"/>
  <w15:docId w15:val="{D6A2899B-5E37-4A1C-AFA8-63EAAF726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5EF"/>
  </w:style>
  <w:style w:type="paragraph" w:styleId="1">
    <w:name w:val="heading 1"/>
    <w:basedOn w:val="a"/>
    <w:next w:val="a"/>
    <w:link w:val="10"/>
    <w:qFormat/>
    <w:rsid w:val="00122CEF"/>
    <w:pPr>
      <w:keepNext/>
      <w:autoSpaceDE w:val="0"/>
      <w:autoSpaceDN w:val="0"/>
      <w:spacing w:after="0" w:line="240" w:lineRule="auto"/>
      <w:jc w:val="center"/>
      <w:outlineLvl w:val="0"/>
    </w:pPr>
    <w:rPr>
      <w:rFonts w:ascii="HebarU" w:eastAsia="Times New Roman" w:hAnsi="HebarU" w:cs="Times New Roman"/>
      <w:b/>
      <w:bCs/>
      <w:sz w:val="24"/>
      <w:szCs w:val="24"/>
    </w:rPr>
  </w:style>
  <w:style w:type="paragraph" w:styleId="2">
    <w:name w:val="heading 2"/>
    <w:basedOn w:val="a"/>
    <w:next w:val="a"/>
    <w:link w:val="20"/>
    <w:unhideWhenUsed/>
    <w:qFormat/>
    <w:rsid w:val="005C35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5C35D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5C35D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122CEF"/>
    <w:rPr>
      <w:rFonts w:ascii="HebarU" w:eastAsia="Times New Roman" w:hAnsi="HebarU" w:cs="Times New Roman"/>
      <w:b/>
      <w:bCs/>
      <w:sz w:val="24"/>
      <w:szCs w:val="24"/>
    </w:rPr>
  </w:style>
  <w:style w:type="character" w:customStyle="1" w:styleId="20">
    <w:name w:val="Заглавие 2 Знак"/>
    <w:basedOn w:val="a0"/>
    <w:link w:val="2"/>
    <w:rsid w:val="005C35DE"/>
    <w:rPr>
      <w:rFonts w:asciiTheme="majorHAnsi" w:eastAsiaTheme="majorEastAsia" w:hAnsiTheme="majorHAnsi" w:cstheme="majorBidi"/>
      <w:color w:val="365F91" w:themeColor="accent1" w:themeShade="BF"/>
      <w:sz w:val="26"/>
      <w:szCs w:val="26"/>
    </w:rPr>
  </w:style>
  <w:style w:type="character" w:customStyle="1" w:styleId="30">
    <w:name w:val="Заглавие 3 Знак"/>
    <w:basedOn w:val="a0"/>
    <w:link w:val="3"/>
    <w:uiPriority w:val="9"/>
    <w:rsid w:val="005C35DE"/>
    <w:rPr>
      <w:rFonts w:asciiTheme="majorHAnsi" w:eastAsiaTheme="majorEastAsia" w:hAnsiTheme="majorHAnsi" w:cstheme="majorBidi"/>
      <w:color w:val="243F60" w:themeColor="accent1" w:themeShade="7F"/>
      <w:sz w:val="24"/>
      <w:szCs w:val="24"/>
    </w:rPr>
  </w:style>
  <w:style w:type="character" w:customStyle="1" w:styleId="40">
    <w:name w:val="Заглавие 4 Знак"/>
    <w:basedOn w:val="a0"/>
    <w:link w:val="4"/>
    <w:uiPriority w:val="9"/>
    <w:semiHidden/>
    <w:rsid w:val="005C35DE"/>
    <w:rPr>
      <w:rFonts w:asciiTheme="majorHAnsi" w:eastAsiaTheme="majorEastAsia" w:hAnsiTheme="majorHAnsi" w:cstheme="majorBidi"/>
      <w:i/>
      <w:iCs/>
      <w:color w:val="365F91" w:themeColor="accent1" w:themeShade="BF"/>
    </w:rPr>
  </w:style>
  <w:style w:type="character" w:styleId="a3">
    <w:name w:val="Hyperlink"/>
    <w:basedOn w:val="a0"/>
    <w:uiPriority w:val="99"/>
    <w:unhideWhenUsed/>
    <w:rsid w:val="00B820B7"/>
    <w:rPr>
      <w:color w:val="0000FF" w:themeColor="hyperlink"/>
      <w:u w:val="single"/>
    </w:rPr>
  </w:style>
  <w:style w:type="paragraph" w:styleId="a4">
    <w:name w:val="List Paragraph"/>
    <w:basedOn w:val="a"/>
    <w:uiPriority w:val="34"/>
    <w:qFormat/>
    <w:rsid w:val="00277517"/>
    <w:pPr>
      <w:ind w:left="720"/>
      <w:contextualSpacing/>
    </w:pPr>
  </w:style>
  <w:style w:type="paragraph" w:styleId="a5">
    <w:name w:val="Body Text"/>
    <w:basedOn w:val="a"/>
    <w:link w:val="a6"/>
    <w:uiPriority w:val="99"/>
    <w:rsid w:val="007E67D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a6">
    <w:name w:val="Основен текст Знак"/>
    <w:basedOn w:val="a0"/>
    <w:link w:val="a5"/>
    <w:uiPriority w:val="99"/>
    <w:rsid w:val="007E67D9"/>
    <w:rPr>
      <w:rFonts w:ascii="Times New Roman" w:eastAsia="Times New Roman" w:hAnsi="Times New Roman" w:cs="Times New Roman"/>
      <w:sz w:val="20"/>
      <w:szCs w:val="20"/>
    </w:rPr>
  </w:style>
  <w:style w:type="table" w:styleId="a7">
    <w:name w:val="Table Grid"/>
    <w:basedOn w:val="a1"/>
    <w:rsid w:val="00A05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4EDA"/>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ody Text Indent"/>
    <w:basedOn w:val="a"/>
    <w:link w:val="a9"/>
    <w:uiPriority w:val="99"/>
    <w:unhideWhenUsed/>
    <w:rsid w:val="00D83F89"/>
    <w:pPr>
      <w:spacing w:after="120"/>
      <w:ind w:left="283"/>
    </w:pPr>
  </w:style>
  <w:style w:type="character" w:customStyle="1" w:styleId="a9">
    <w:name w:val="Основен текст с отстъп Знак"/>
    <w:basedOn w:val="a0"/>
    <w:link w:val="a8"/>
    <w:uiPriority w:val="99"/>
    <w:rsid w:val="00D83F89"/>
  </w:style>
  <w:style w:type="paragraph" w:styleId="aa">
    <w:name w:val="Normal (Web)"/>
    <w:basedOn w:val="a"/>
    <w:uiPriority w:val="99"/>
    <w:unhideWhenUsed/>
    <w:rsid w:val="00882F23"/>
    <w:pPr>
      <w:spacing w:before="100" w:beforeAutospacing="1" w:after="119" w:line="240" w:lineRule="auto"/>
    </w:pPr>
    <w:rPr>
      <w:rFonts w:ascii="Times New Roman" w:eastAsia="Times New Roman" w:hAnsi="Times New Roman" w:cs="Times New Roman"/>
      <w:sz w:val="24"/>
      <w:szCs w:val="24"/>
      <w:lang w:eastAsia="bg-BG"/>
    </w:rPr>
  </w:style>
  <w:style w:type="paragraph" w:customStyle="1" w:styleId="Style">
    <w:name w:val="Style"/>
    <w:rsid w:val="0021474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ab">
    <w:name w:val="header"/>
    <w:basedOn w:val="a"/>
    <w:link w:val="ac"/>
    <w:unhideWhenUsed/>
    <w:rsid w:val="00837C35"/>
    <w:pPr>
      <w:tabs>
        <w:tab w:val="center" w:pos="4680"/>
        <w:tab w:val="right" w:pos="9360"/>
      </w:tabs>
      <w:spacing w:after="0" w:line="240" w:lineRule="auto"/>
    </w:pPr>
  </w:style>
  <w:style w:type="character" w:customStyle="1" w:styleId="ac">
    <w:name w:val="Горен колонтитул Знак"/>
    <w:basedOn w:val="a0"/>
    <w:link w:val="ab"/>
    <w:uiPriority w:val="99"/>
    <w:rsid w:val="00837C35"/>
  </w:style>
  <w:style w:type="paragraph" w:styleId="ad">
    <w:name w:val="footer"/>
    <w:basedOn w:val="a"/>
    <w:link w:val="ae"/>
    <w:uiPriority w:val="99"/>
    <w:unhideWhenUsed/>
    <w:rsid w:val="00837C35"/>
    <w:pPr>
      <w:tabs>
        <w:tab w:val="center" w:pos="4680"/>
        <w:tab w:val="right" w:pos="9360"/>
      </w:tabs>
      <w:spacing w:after="0" w:line="240" w:lineRule="auto"/>
    </w:pPr>
  </w:style>
  <w:style w:type="character" w:customStyle="1" w:styleId="ae">
    <w:name w:val="Долен колонтитул Знак"/>
    <w:basedOn w:val="a0"/>
    <w:link w:val="ad"/>
    <w:uiPriority w:val="99"/>
    <w:rsid w:val="00837C35"/>
  </w:style>
  <w:style w:type="character" w:styleId="af">
    <w:name w:val="Emphasis"/>
    <w:basedOn w:val="a0"/>
    <w:uiPriority w:val="20"/>
    <w:qFormat/>
    <w:rsid w:val="00216DE2"/>
    <w:rPr>
      <w:i/>
      <w:iCs/>
    </w:rPr>
  </w:style>
  <w:style w:type="paragraph" w:styleId="af0">
    <w:name w:val="Balloon Text"/>
    <w:basedOn w:val="a"/>
    <w:link w:val="af1"/>
    <w:uiPriority w:val="99"/>
    <w:semiHidden/>
    <w:unhideWhenUsed/>
    <w:rsid w:val="00466FE3"/>
    <w:pPr>
      <w:spacing w:after="0" w:line="240" w:lineRule="auto"/>
    </w:pPr>
    <w:rPr>
      <w:rFonts w:ascii="Tahoma" w:hAnsi="Tahoma" w:cs="Tahoma"/>
      <w:sz w:val="16"/>
      <w:szCs w:val="16"/>
    </w:rPr>
  </w:style>
  <w:style w:type="character" w:customStyle="1" w:styleId="af1">
    <w:name w:val="Изнесен текст Знак"/>
    <w:basedOn w:val="a0"/>
    <w:link w:val="af0"/>
    <w:uiPriority w:val="99"/>
    <w:semiHidden/>
    <w:rsid w:val="00466FE3"/>
    <w:rPr>
      <w:rFonts w:ascii="Tahoma" w:hAnsi="Tahoma" w:cs="Tahoma"/>
      <w:sz w:val="16"/>
      <w:szCs w:val="16"/>
    </w:rPr>
  </w:style>
  <w:style w:type="paragraph" w:styleId="31">
    <w:name w:val="Body Text 3"/>
    <w:basedOn w:val="a"/>
    <w:link w:val="32"/>
    <w:uiPriority w:val="99"/>
    <w:unhideWhenUsed/>
    <w:rsid w:val="00122CEF"/>
    <w:pPr>
      <w:spacing w:after="120"/>
    </w:pPr>
    <w:rPr>
      <w:sz w:val="16"/>
      <w:szCs w:val="16"/>
    </w:rPr>
  </w:style>
  <w:style w:type="character" w:customStyle="1" w:styleId="32">
    <w:name w:val="Основен текст 3 Знак"/>
    <w:basedOn w:val="a0"/>
    <w:link w:val="31"/>
    <w:uiPriority w:val="99"/>
    <w:rsid w:val="00122CEF"/>
    <w:rPr>
      <w:sz w:val="16"/>
      <w:szCs w:val="16"/>
    </w:rPr>
  </w:style>
  <w:style w:type="paragraph" w:styleId="HTML">
    <w:name w:val="HTML Preformatted"/>
    <w:basedOn w:val="a"/>
    <w:link w:val="HTML0"/>
    <w:uiPriority w:val="99"/>
    <w:unhideWhenUsed/>
    <w:rsid w:val="00145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0">
    <w:name w:val="HTML стандартен Знак"/>
    <w:basedOn w:val="a0"/>
    <w:link w:val="HTML"/>
    <w:uiPriority w:val="99"/>
    <w:rsid w:val="00145F11"/>
    <w:rPr>
      <w:rFonts w:ascii="Courier New" w:eastAsia="Times New Roman" w:hAnsi="Courier New" w:cs="Courier New"/>
      <w:sz w:val="20"/>
      <w:szCs w:val="20"/>
      <w:lang w:eastAsia="bg-BG"/>
    </w:rPr>
  </w:style>
  <w:style w:type="paragraph" w:customStyle="1" w:styleId="msonormal0">
    <w:name w:val="msonormal"/>
    <w:basedOn w:val="a"/>
    <w:rsid w:val="005C35DE"/>
    <w:pPr>
      <w:spacing w:before="100" w:beforeAutospacing="1" w:after="119" w:line="240" w:lineRule="auto"/>
    </w:pPr>
    <w:rPr>
      <w:rFonts w:ascii="Times New Roman" w:eastAsia="Times New Roman" w:hAnsi="Times New Roman" w:cs="Times New Roman"/>
      <w:sz w:val="24"/>
      <w:szCs w:val="24"/>
      <w:lang w:eastAsia="bg-BG"/>
    </w:rPr>
  </w:style>
  <w:style w:type="paragraph" w:styleId="af2">
    <w:name w:val="No Spacing"/>
    <w:uiPriority w:val="1"/>
    <w:qFormat/>
    <w:rsid w:val="005C35DE"/>
    <w:pPr>
      <w:spacing w:after="0" w:line="240" w:lineRule="auto"/>
    </w:pPr>
  </w:style>
  <w:style w:type="character" w:customStyle="1" w:styleId="A30">
    <w:name w:val="A3"/>
    <w:uiPriority w:val="99"/>
    <w:rsid w:val="005C35DE"/>
    <w:rPr>
      <w:rFonts w:cs="TimokCYR"/>
      <w:color w:val="000000"/>
      <w:sz w:val="18"/>
      <w:szCs w:val="18"/>
    </w:rPr>
  </w:style>
  <w:style w:type="paragraph" w:customStyle="1" w:styleId="Pa10">
    <w:name w:val="Pa10"/>
    <w:basedOn w:val="Default"/>
    <w:next w:val="Default"/>
    <w:uiPriority w:val="99"/>
    <w:rsid w:val="005C35DE"/>
    <w:pPr>
      <w:spacing w:line="193" w:lineRule="atLeast"/>
    </w:pPr>
    <w:rPr>
      <w:rFonts w:ascii="TimokCYR" w:eastAsia="Calibri" w:hAnsi="TimokCYR"/>
      <w:color w:val="auto"/>
    </w:rPr>
  </w:style>
  <w:style w:type="character" w:styleId="af3">
    <w:name w:val="Strong"/>
    <w:basedOn w:val="a0"/>
    <w:uiPriority w:val="22"/>
    <w:qFormat/>
    <w:rsid w:val="005C35DE"/>
    <w:rPr>
      <w:b/>
      <w:bCs/>
    </w:rPr>
  </w:style>
  <w:style w:type="paragraph" w:customStyle="1" w:styleId="Title1">
    <w:name w:val="Title1"/>
    <w:basedOn w:val="a"/>
    <w:rsid w:val="005C35D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itle2">
    <w:name w:val="Title2"/>
    <w:basedOn w:val="a"/>
    <w:rsid w:val="005C35D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samedocreference">
    <w:name w:val="samedocreference"/>
    <w:basedOn w:val="a0"/>
    <w:rsid w:val="0092568F"/>
  </w:style>
  <w:style w:type="character" w:customStyle="1" w:styleId="tlid-translation">
    <w:name w:val="tlid-translation"/>
    <w:basedOn w:val="a0"/>
    <w:rsid w:val="00913D72"/>
  </w:style>
  <w:style w:type="character" w:customStyle="1" w:styleId="st">
    <w:name w:val="st"/>
    <w:rsid w:val="004F0942"/>
  </w:style>
  <w:style w:type="paragraph" w:styleId="af4">
    <w:name w:val="Subtitle"/>
    <w:basedOn w:val="a"/>
    <w:next w:val="a"/>
    <w:link w:val="af5"/>
    <w:uiPriority w:val="11"/>
    <w:qFormat/>
    <w:rsid w:val="004F0942"/>
    <w:pPr>
      <w:spacing w:after="60"/>
      <w:jc w:val="center"/>
      <w:outlineLvl w:val="1"/>
    </w:pPr>
    <w:rPr>
      <w:rFonts w:ascii="Cambria" w:eastAsia="Times New Roman" w:hAnsi="Cambria" w:cs="Times New Roman"/>
      <w:sz w:val="24"/>
      <w:szCs w:val="24"/>
    </w:rPr>
  </w:style>
  <w:style w:type="character" w:customStyle="1" w:styleId="af5">
    <w:name w:val="Подзаглавие Знак"/>
    <w:basedOn w:val="a0"/>
    <w:link w:val="af4"/>
    <w:uiPriority w:val="11"/>
    <w:rsid w:val="004F0942"/>
    <w:rPr>
      <w:rFonts w:ascii="Cambria" w:eastAsia="Times New Roman" w:hAnsi="Cambria" w:cs="Times New Roman"/>
      <w:sz w:val="24"/>
      <w:szCs w:val="24"/>
    </w:rPr>
  </w:style>
  <w:style w:type="character" w:customStyle="1" w:styleId="Bodytext">
    <w:name w:val="Body text_"/>
    <w:basedOn w:val="a0"/>
    <w:link w:val="11"/>
    <w:rsid w:val="004F0942"/>
    <w:rPr>
      <w:rFonts w:ascii="Arial" w:eastAsia="Arial" w:hAnsi="Arial" w:cs="Arial"/>
      <w:spacing w:val="1"/>
      <w:sz w:val="21"/>
      <w:szCs w:val="21"/>
      <w:shd w:val="clear" w:color="auto" w:fill="FFFFFF"/>
    </w:rPr>
  </w:style>
  <w:style w:type="paragraph" w:customStyle="1" w:styleId="11">
    <w:name w:val="Основен текст1"/>
    <w:basedOn w:val="a"/>
    <w:link w:val="Bodytext"/>
    <w:rsid w:val="004F0942"/>
    <w:pPr>
      <w:widowControl w:val="0"/>
      <w:shd w:val="clear" w:color="auto" w:fill="FFFFFF"/>
      <w:spacing w:before="780" w:after="660" w:line="317" w:lineRule="exact"/>
      <w:ind w:hanging="580"/>
      <w:jc w:val="both"/>
    </w:pPr>
    <w:rPr>
      <w:rFonts w:ascii="Arial" w:eastAsia="Arial" w:hAnsi="Arial" w:cs="Arial"/>
      <w:spacing w:val="1"/>
      <w:sz w:val="21"/>
      <w:szCs w:val="21"/>
    </w:rPr>
  </w:style>
  <w:style w:type="character" w:customStyle="1" w:styleId="af6">
    <w:name w:val="Основен текст_"/>
    <w:link w:val="13"/>
    <w:rsid w:val="004F0942"/>
    <w:rPr>
      <w:spacing w:val="2"/>
      <w:sz w:val="21"/>
      <w:szCs w:val="21"/>
      <w:shd w:val="clear" w:color="auto" w:fill="FFFFFF"/>
    </w:rPr>
  </w:style>
  <w:style w:type="paragraph" w:customStyle="1" w:styleId="13">
    <w:name w:val="Основен текст13"/>
    <w:basedOn w:val="a"/>
    <w:link w:val="af6"/>
    <w:rsid w:val="004F0942"/>
    <w:pPr>
      <w:shd w:val="clear" w:color="auto" w:fill="FFFFFF"/>
      <w:spacing w:before="660" w:after="480" w:line="0" w:lineRule="atLeast"/>
      <w:ind w:hanging="980"/>
    </w:pPr>
    <w:rPr>
      <w:spacing w:val="2"/>
      <w:sz w:val="21"/>
      <w:szCs w:val="21"/>
    </w:rPr>
  </w:style>
  <w:style w:type="character" w:customStyle="1" w:styleId="FontStyle19">
    <w:name w:val="Font Style19"/>
    <w:basedOn w:val="a0"/>
    <w:uiPriority w:val="99"/>
    <w:rsid w:val="00EE2208"/>
    <w:rPr>
      <w:rFonts w:ascii="Times New Roman" w:hAnsi="Times New Roman" w:cs="Times New Roman"/>
      <w:b/>
      <w:bCs/>
      <w:sz w:val="20"/>
      <w:szCs w:val="20"/>
    </w:rPr>
  </w:style>
  <w:style w:type="character" w:customStyle="1" w:styleId="FontStyle20">
    <w:name w:val="Font Style20"/>
    <w:basedOn w:val="a0"/>
    <w:uiPriority w:val="99"/>
    <w:rsid w:val="00CD75E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554070">
      <w:bodyDiv w:val="1"/>
      <w:marLeft w:val="0"/>
      <w:marRight w:val="0"/>
      <w:marTop w:val="0"/>
      <w:marBottom w:val="0"/>
      <w:divBdr>
        <w:top w:val="none" w:sz="0" w:space="0" w:color="auto"/>
        <w:left w:val="none" w:sz="0" w:space="0" w:color="auto"/>
        <w:bottom w:val="none" w:sz="0" w:space="0" w:color="auto"/>
        <w:right w:val="none" w:sz="0" w:space="0" w:color="auto"/>
      </w:divBdr>
    </w:div>
    <w:div w:id="199795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0EBC8-FF22-4A47-9D9A-4049A0C8E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TotalTime>
  <Pages>34</Pages>
  <Words>12836</Words>
  <Characters>73166</Characters>
  <Application>Microsoft Office Word</Application>
  <DocSecurity>0</DocSecurity>
  <Lines>609</Lines>
  <Paragraphs>171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85831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инж.Таня Гогова</dc:creator>
  <cp:lastModifiedBy>Vladimir Iliev</cp:lastModifiedBy>
  <cp:revision>68</cp:revision>
  <cp:lastPrinted>2022-05-19T06:09:00Z</cp:lastPrinted>
  <dcterms:created xsi:type="dcterms:W3CDTF">2020-03-30T11:44:00Z</dcterms:created>
  <dcterms:modified xsi:type="dcterms:W3CDTF">2022-05-31T07:43:00Z</dcterms:modified>
</cp:coreProperties>
</file>