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8D260" w14:textId="77777777" w:rsidR="00624148" w:rsidRPr="00112EF1" w:rsidRDefault="00624148" w:rsidP="00624148">
      <w:pPr>
        <w:shd w:val="clear" w:color="auto" w:fill="FFFFFF"/>
        <w:ind w:firstLine="567"/>
        <w:jc w:val="right"/>
        <w:rPr>
          <w:rFonts w:ascii="Times New Roman" w:eastAsia="Times New Roman" w:hAnsi="Times New Roman"/>
          <w:b/>
          <w:bCs/>
          <w:color w:val="222222"/>
          <w:sz w:val="24"/>
          <w:szCs w:val="24"/>
        </w:rPr>
      </w:pPr>
      <w:r w:rsidRPr="00112EF1">
        <w:rPr>
          <w:rFonts w:ascii="Times New Roman" w:eastAsia="Times New Roman" w:hAnsi="Times New Roman"/>
          <w:b/>
          <w:bCs/>
          <w:color w:val="222222"/>
          <w:sz w:val="24"/>
          <w:szCs w:val="24"/>
        </w:rPr>
        <w:t>Приложение № 2 към чл. 6</w:t>
      </w:r>
    </w:p>
    <w:p w14:paraId="449B5C88" w14:textId="77777777" w:rsidR="00624148" w:rsidRPr="00E942BB" w:rsidRDefault="00624148" w:rsidP="00624148">
      <w:pPr>
        <w:rPr>
          <w:rFonts w:ascii="Verdana" w:hAnsi="Verdana"/>
        </w:rPr>
      </w:pPr>
      <w:r>
        <w:rPr>
          <w:rFonts w:ascii="Verdana" w:hAnsi="Verdana"/>
          <w:i/>
        </w:rPr>
        <w:t>Наредбата за условията и реда за извършване на оценка на въздействието върху околната среда</w:t>
      </w:r>
      <w:r>
        <w:rPr>
          <w:rFonts w:ascii="Verdana" w:hAnsi="Verdana"/>
        </w:rPr>
        <w:t xml:space="preserve"> (Наредба за ОВОС)</w:t>
      </w:r>
    </w:p>
    <w:p w14:paraId="173994F7" w14:textId="77777777" w:rsidR="00624148" w:rsidRPr="007C265C" w:rsidRDefault="00624148" w:rsidP="00624148">
      <w:pPr>
        <w:shd w:val="clear" w:color="auto" w:fill="FFFFFF"/>
        <w:ind w:firstLine="567"/>
        <w:jc w:val="both"/>
        <w:rPr>
          <w:rFonts w:ascii="Times New Roman" w:eastAsia="Times New Roman" w:hAnsi="Times New Roman"/>
          <w:color w:val="222222"/>
          <w:sz w:val="24"/>
          <w:szCs w:val="24"/>
        </w:rPr>
      </w:pPr>
      <w:r w:rsidRPr="007C265C">
        <w:rPr>
          <w:rFonts w:ascii="Times New Roman" w:eastAsia="Times New Roman" w:hAnsi="Times New Roman"/>
          <w:color w:val="222222"/>
          <w:sz w:val="24"/>
          <w:szCs w:val="24"/>
        </w:rPr>
        <w:t xml:space="preserve">(Изм. - ДВ, бр. 3 от 2006 г., изм. и доп. - ДВ, бр. 3 от 2011 г., изм. и доп. - ДВ, бр. 12 от 2016 г., в сила от 12.02.2016 г., изм. - ДВ, бр. 3 от 2018 г., изм. - ДВ, бр. 31 от 2019 г., в сила от </w:t>
      </w:r>
      <w:r w:rsidRPr="00601BBF">
        <w:rPr>
          <w:rFonts w:ascii="Times New Roman" w:eastAsia="Times New Roman" w:hAnsi="Times New Roman"/>
          <w:b/>
          <w:color w:val="222222"/>
          <w:sz w:val="24"/>
          <w:szCs w:val="24"/>
        </w:rPr>
        <w:t>12.04.2019 г.)</w:t>
      </w:r>
    </w:p>
    <w:p w14:paraId="0A6298B1" w14:textId="01DC531E" w:rsidR="00255655" w:rsidRDefault="00255655"/>
    <w:p w14:paraId="7C6D4597" w14:textId="77777777" w:rsidR="00624148" w:rsidRDefault="00624148"/>
    <w:p w14:paraId="03887920" w14:textId="77777777" w:rsidR="00DA2090" w:rsidRPr="00112EF1" w:rsidRDefault="00DA2090" w:rsidP="00112EF1">
      <w:pPr>
        <w:shd w:val="clear" w:color="auto" w:fill="FFFFFF"/>
        <w:jc w:val="center"/>
        <w:rPr>
          <w:rFonts w:ascii="Arial" w:eastAsia="Times New Roman" w:hAnsi="Arial" w:cs="Arial"/>
          <w:b/>
          <w:color w:val="222222"/>
          <w:sz w:val="28"/>
          <w:szCs w:val="28"/>
        </w:rPr>
      </w:pPr>
      <w:r w:rsidRPr="00112EF1">
        <w:rPr>
          <w:rFonts w:ascii="Arial" w:eastAsia="Times New Roman" w:hAnsi="Arial" w:cs="Arial"/>
          <w:b/>
          <w:color w:val="222222"/>
          <w:sz w:val="28"/>
          <w:szCs w:val="28"/>
        </w:rPr>
        <w:t>Информация за преценяване на необходимостта от ОВОС</w:t>
      </w:r>
    </w:p>
    <w:p w14:paraId="259B644B" w14:textId="77777777" w:rsidR="00DA2090" w:rsidRDefault="00DA2090" w:rsidP="00DA2090">
      <w:pPr>
        <w:shd w:val="clear" w:color="auto" w:fill="FFFFFF"/>
        <w:ind w:firstLine="567"/>
        <w:jc w:val="both"/>
        <w:rPr>
          <w:rFonts w:ascii="Arial" w:eastAsia="Times New Roman" w:hAnsi="Arial" w:cs="Arial"/>
          <w:b/>
          <w:color w:val="222222"/>
          <w:sz w:val="24"/>
          <w:szCs w:val="24"/>
        </w:rPr>
      </w:pPr>
    </w:p>
    <w:p w14:paraId="3672B553" w14:textId="77777777" w:rsidR="00DA2090" w:rsidRPr="007C265C" w:rsidRDefault="00DA2090" w:rsidP="00DA2090">
      <w:pPr>
        <w:shd w:val="clear" w:color="auto" w:fill="FFFFFF"/>
        <w:ind w:firstLine="567"/>
        <w:jc w:val="both"/>
        <w:rPr>
          <w:rFonts w:ascii="Times New Roman" w:eastAsia="Times New Roman" w:hAnsi="Times New Roman"/>
          <w:color w:val="222222"/>
          <w:sz w:val="24"/>
          <w:szCs w:val="24"/>
        </w:rPr>
      </w:pPr>
    </w:p>
    <w:p w14:paraId="69A30B10" w14:textId="77777777" w:rsidR="00255655" w:rsidRDefault="00703D2C">
      <w:pPr>
        <w:spacing w:after="239"/>
        <w:ind w:firstLine="740"/>
        <w:jc w:val="both"/>
      </w:pPr>
      <w:r>
        <w:rPr>
          <w:rFonts w:ascii="Arial" w:eastAsia="Arial" w:hAnsi="Arial" w:cs="Arial"/>
          <w:shd w:val="clear" w:color="auto" w:fill="FFFFFF"/>
        </w:rPr>
        <w:t>ОБЕКТ: ПУП-ПРЗ на ПИ с идентификатор 56784.273.29 с цел образуване на 21 УПИ за нискоетажно жилищно застрояване , местност Прослав, Район Западен , град Пловдив, Община Пловдив</w:t>
      </w:r>
    </w:p>
    <w:p w14:paraId="2EEC63D1" w14:textId="20BB0B3E" w:rsidR="00255655" w:rsidRPr="009738EE" w:rsidRDefault="00703D2C">
      <w:pPr>
        <w:spacing w:after="239"/>
        <w:ind w:firstLine="740"/>
        <w:jc w:val="both"/>
        <w:rPr>
          <w:rFonts w:ascii="Arial" w:eastAsia="Arial" w:hAnsi="Arial" w:cs="Arial"/>
          <w:shd w:val="clear" w:color="auto" w:fill="FFFFFF"/>
        </w:rPr>
      </w:pPr>
      <w:r>
        <w:rPr>
          <w:rFonts w:ascii="Arial" w:eastAsia="Arial" w:hAnsi="Arial" w:cs="Arial"/>
          <w:shd w:val="clear" w:color="auto" w:fill="FFFFFF"/>
        </w:rPr>
        <w:t>МЕСТОНАХОЖДЕНИЕ: град Пловдив , Община Пловдив</w:t>
      </w:r>
      <w:r w:rsidR="009738EE">
        <w:rPr>
          <w:rFonts w:ascii="Arial" w:eastAsia="Arial" w:hAnsi="Arial" w:cs="Arial"/>
          <w:shd w:val="clear" w:color="auto" w:fill="FFFFFF"/>
          <w:lang w:val="en-US"/>
        </w:rPr>
        <w:t xml:space="preserve">, </w:t>
      </w:r>
      <w:r w:rsidR="009738EE">
        <w:rPr>
          <w:rFonts w:ascii="Arial" w:eastAsia="Arial" w:hAnsi="Arial" w:cs="Arial"/>
          <w:shd w:val="clear" w:color="auto" w:fill="FFFFFF"/>
        </w:rPr>
        <w:t>местност „Прослав“</w:t>
      </w:r>
    </w:p>
    <w:p w14:paraId="3738943F" w14:textId="77777777" w:rsidR="00624148" w:rsidRPr="009738EE" w:rsidRDefault="00624148" w:rsidP="009738EE">
      <w:pPr>
        <w:spacing w:after="239"/>
        <w:jc w:val="both"/>
        <w:rPr>
          <w:rFonts w:ascii="Arial" w:eastAsia="Arial" w:hAnsi="Arial" w:cs="Arial"/>
          <w:sz w:val="24"/>
          <w:szCs w:val="24"/>
          <w:shd w:val="clear" w:color="auto" w:fill="FFFFFF"/>
        </w:rPr>
      </w:pPr>
      <w:r w:rsidRPr="009738EE">
        <w:rPr>
          <w:rFonts w:ascii="Arial" w:eastAsia="Arial" w:hAnsi="Arial" w:cs="Arial"/>
          <w:sz w:val="24"/>
          <w:szCs w:val="24"/>
          <w:shd w:val="clear" w:color="auto" w:fill="FFFFFF"/>
        </w:rPr>
        <w:t>I. Информация за контакт с възложителя:</w:t>
      </w:r>
    </w:p>
    <w:p w14:paraId="543792F0" w14:textId="77777777" w:rsidR="00624148" w:rsidRDefault="00624148">
      <w:pPr>
        <w:ind w:firstLine="740"/>
        <w:jc w:val="both"/>
        <w:rPr>
          <w:rFonts w:ascii="Arial" w:eastAsia="Arial" w:hAnsi="Arial" w:cs="Arial"/>
          <w:shd w:val="clear" w:color="auto" w:fill="FFFFFF"/>
        </w:rPr>
      </w:pPr>
    </w:p>
    <w:p w14:paraId="419932C4" w14:textId="5B8AB49E" w:rsidR="00255655" w:rsidRDefault="00703D2C" w:rsidP="0054415E">
      <w:pPr>
        <w:ind w:firstLine="740"/>
        <w:jc w:val="both"/>
        <w:rPr>
          <w:rFonts w:ascii="Arial" w:eastAsia="Arial" w:hAnsi="Arial" w:cs="Arial"/>
          <w:shd w:val="clear" w:color="auto" w:fill="FFFFFF"/>
        </w:rPr>
      </w:pPr>
      <w:r w:rsidRPr="00B650D1">
        <w:rPr>
          <w:rFonts w:ascii="Arial" w:eastAsia="Arial" w:hAnsi="Arial" w:cs="Arial"/>
          <w:u w:val="single"/>
          <w:shd w:val="clear" w:color="auto" w:fill="FFFFFF"/>
        </w:rPr>
        <w:t>Възложител:</w:t>
      </w:r>
      <w:r>
        <w:rPr>
          <w:rFonts w:ascii="Arial" w:eastAsia="Arial" w:hAnsi="Arial" w:cs="Arial"/>
          <w:shd w:val="clear" w:color="auto" w:fill="FFFFFF"/>
        </w:rPr>
        <w:t xml:space="preserve"> </w:t>
      </w:r>
      <w:r w:rsidR="0054415E">
        <w:rPr>
          <w:rFonts w:ascii="Arial" w:eastAsia="Arial" w:hAnsi="Arial" w:cs="Arial"/>
          <w:shd w:val="clear" w:color="auto" w:fill="FFFFFF"/>
        </w:rPr>
        <w:t>А.</w:t>
      </w:r>
      <w:r w:rsidR="0028732C" w:rsidRPr="00DA2090">
        <w:rPr>
          <w:rFonts w:ascii="Arial" w:eastAsia="Arial" w:hAnsi="Arial" w:cs="Arial"/>
          <w:shd w:val="clear" w:color="auto" w:fill="FFFFFF"/>
        </w:rPr>
        <w:t xml:space="preserve"> </w:t>
      </w:r>
    </w:p>
    <w:p w14:paraId="733FF666" w14:textId="77777777" w:rsidR="0054415E" w:rsidRDefault="0054415E" w:rsidP="0054415E">
      <w:pPr>
        <w:ind w:firstLine="740"/>
        <w:jc w:val="both"/>
        <w:rPr>
          <w:rFonts w:ascii="Arial" w:eastAsia="Arial" w:hAnsi="Arial" w:cs="Arial"/>
          <w:shd w:val="clear" w:color="auto" w:fill="FFFFFF"/>
        </w:rPr>
      </w:pPr>
    </w:p>
    <w:p w14:paraId="77DCA18F" w14:textId="77777777" w:rsidR="0054415E" w:rsidRDefault="0054415E" w:rsidP="0054415E">
      <w:pPr>
        <w:ind w:firstLine="740"/>
        <w:jc w:val="both"/>
      </w:pPr>
    </w:p>
    <w:p w14:paraId="2D3D516F" w14:textId="5710C7F8" w:rsidR="00255655" w:rsidRPr="00A86422" w:rsidRDefault="00A86422" w:rsidP="00A86422">
      <w:pPr>
        <w:jc w:val="both"/>
        <w:rPr>
          <w:rFonts w:ascii="Arial" w:eastAsia="Times New Roman" w:hAnsi="Arial" w:cs="Arial"/>
          <w:color w:val="222222"/>
          <w:sz w:val="24"/>
          <w:szCs w:val="24"/>
        </w:rPr>
      </w:pPr>
      <w:r w:rsidRPr="00A86422">
        <w:rPr>
          <w:rFonts w:ascii="Arial" w:eastAsia="Times New Roman" w:hAnsi="Arial" w:cs="Arial"/>
          <w:color w:val="222222"/>
          <w:sz w:val="24"/>
          <w:szCs w:val="24"/>
        </w:rPr>
        <w:t>II. Резюме на инвестиционното предложение</w:t>
      </w:r>
    </w:p>
    <w:p w14:paraId="39D4633D" w14:textId="77777777" w:rsidR="00A86422" w:rsidRDefault="00A86422" w:rsidP="00A86422">
      <w:pPr>
        <w:jc w:val="both"/>
      </w:pPr>
    </w:p>
    <w:p w14:paraId="2469ED10" w14:textId="77777777" w:rsidR="00255655" w:rsidRPr="00DA2090" w:rsidRDefault="00DA2090" w:rsidP="00DA2090">
      <w:pPr>
        <w:pStyle w:val="a3"/>
        <w:numPr>
          <w:ilvl w:val="0"/>
          <w:numId w:val="4"/>
        </w:numPr>
        <w:spacing w:after="207"/>
        <w:jc w:val="both"/>
        <w:rPr>
          <w:rFonts w:ascii="Arial" w:eastAsia="Arial" w:hAnsi="Arial" w:cs="Arial"/>
          <w:shd w:val="clear" w:color="auto" w:fill="FFFFFF"/>
        </w:rPr>
      </w:pPr>
      <w:r w:rsidRPr="00DA2090">
        <w:rPr>
          <w:rFonts w:ascii="Arial" w:eastAsia="Arial" w:hAnsi="Arial" w:cs="Arial"/>
          <w:shd w:val="clear" w:color="auto" w:fill="FFFFFF"/>
        </w:rPr>
        <w:t>ХАРАКТЕРИСТИКА НА ИНВЕСТИЦИОННОТО ПР</w:t>
      </w:r>
      <w:r w:rsidR="008F4661">
        <w:rPr>
          <w:rFonts w:ascii="Arial" w:eastAsia="Arial" w:hAnsi="Arial" w:cs="Arial"/>
          <w:shd w:val="clear" w:color="auto" w:fill="FFFFFF"/>
        </w:rPr>
        <w:t>ЕДЛОЖЕНИЕ</w:t>
      </w:r>
    </w:p>
    <w:p w14:paraId="0EB83B35" w14:textId="6988CC07" w:rsidR="00255655" w:rsidRDefault="00DA2090" w:rsidP="00DA2090">
      <w:pPr>
        <w:spacing w:after="207"/>
        <w:jc w:val="both"/>
        <w:rPr>
          <w:rFonts w:ascii="Arial" w:eastAsia="Arial" w:hAnsi="Arial" w:cs="Arial"/>
          <w:shd w:val="clear" w:color="auto" w:fill="FFFFFF"/>
        </w:rPr>
      </w:pPr>
      <w:r>
        <w:t xml:space="preserve">А/ </w:t>
      </w:r>
      <w:r w:rsidR="00703D2C">
        <w:rPr>
          <w:rFonts w:ascii="Arial" w:eastAsia="Arial" w:hAnsi="Arial" w:cs="Arial"/>
          <w:shd w:val="clear" w:color="auto" w:fill="FFFFFF"/>
        </w:rPr>
        <w:t xml:space="preserve">Настоящото </w:t>
      </w:r>
      <w:r w:rsidR="008F4661">
        <w:rPr>
          <w:rFonts w:ascii="Arial" w:eastAsia="Arial" w:hAnsi="Arial" w:cs="Arial"/>
          <w:shd w:val="clear" w:color="auto" w:fill="FFFFFF"/>
        </w:rPr>
        <w:t>инвестиционно предложение</w:t>
      </w:r>
      <w:r w:rsidR="00703D2C">
        <w:rPr>
          <w:rFonts w:ascii="Arial" w:eastAsia="Arial" w:hAnsi="Arial" w:cs="Arial"/>
          <w:shd w:val="clear" w:color="auto" w:fill="FFFFFF"/>
        </w:rPr>
        <w:t xml:space="preserve"> е изготвено по поръчка на възложителя </w:t>
      </w:r>
      <w:r w:rsidR="0054415E">
        <w:rPr>
          <w:rFonts w:ascii="Arial" w:eastAsia="Arial" w:hAnsi="Arial" w:cs="Arial"/>
          <w:shd w:val="clear" w:color="auto" w:fill="FFFFFF"/>
        </w:rPr>
        <w:t>А</w:t>
      </w:r>
      <w:r w:rsidR="0028732C" w:rsidRPr="00DA2090">
        <w:rPr>
          <w:rFonts w:ascii="Arial" w:eastAsia="Arial" w:hAnsi="Arial" w:cs="Arial"/>
          <w:shd w:val="clear" w:color="auto" w:fill="FFFFFF"/>
        </w:rPr>
        <w:t xml:space="preserve"> Минчева</w:t>
      </w:r>
      <w:r w:rsidR="00703D2C" w:rsidRPr="00DA2090">
        <w:rPr>
          <w:rFonts w:ascii="Arial" w:eastAsia="Arial" w:hAnsi="Arial" w:cs="Arial"/>
          <w:shd w:val="clear" w:color="auto" w:fill="FFFFFF"/>
        </w:rPr>
        <w:t>,</w:t>
      </w:r>
      <w:r w:rsidR="00703D2C">
        <w:rPr>
          <w:rFonts w:ascii="Arial" w:eastAsia="Arial" w:hAnsi="Arial" w:cs="Arial"/>
          <w:shd w:val="clear" w:color="auto" w:fill="FFFFFF"/>
        </w:rPr>
        <w:t xml:space="preserve"> собственик на ПИ с идентификатор 56784.273.29, съгласно приложената Скица от АГКК - град Пловдив с  № 15 - 1392864-30.12.2021.</w:t>
      </w:r>
    </w:p>
    <w:p w14:paraId="4CC4232A" w14:textId="77777777" w:rsidR="00DA2090" w:rsidRDefault="00DA2090" w:rsidP="00DA2090">
      <w:pPr>
        <w:spacing w:after="120"/>
        <w:ind w:right="240"/>
        <w:jc w:val="both"/>
      </w:pPr>
      <w:r>
        <w:rPr>
          <w:rFonts w:ascii="Arial" w:eastAsia="Arial" w:hAnsi="Arial" w:cs="Arial"/>
          <w:shd w:val="clear" w:color="auto" w:fill="FFFFFF"/>
        </w:rPr>
        <w:t>ПИ с идентификатор 56784.273.29 е разположен в местност Прослав, Район Западен , град Пловдив, Община Пловдив, непосредствено до застроените със жилищни сгради западни покрайнини на кв. Прослав. Същият представлява земеделска земя , четвърта категория , неполивна ,  с начин на трайно ползване нива.   Теренът е равнинен, без трайни насаждения и дървесна растителност. На север имотът граничи със селскостопански път , продължение на улица от кв. Прослав. В останалите посоки имотът граничи с ниви , част от които в процес на промяна на предназначението.</w:t>
      </w:r>
    </w:p>
    <w:p w14:paraId="1B85E3F8" w14:textId="77777777" w:rsidR="00DA2090" w:rsidRDefault="00DA2090" w:rsidP="00DA2090">
      <w:pPr>
        <w:spacing w:after="275"/>
        <w:ind w:right="240"/>
        <w:jc w:val="both"/>
      </w:pPr>
      <w:r>
        <w:rPr>
          <w:rFonts w:ascii="Arial" w:eastAsia="Arial" w:hAnsi="Arial" w:cs="Arial"/>
          <w:shd w:val="clear" w:color="auto" w:fill="FFFFFF"/>
        </w:rPr>
        <w:t xml:space="preserve">Границите на имота са отразени в Скица от АГКК - град Пловдив с  № 15 - 1392864-30.12.2021 , неразделна част от настоящото Задание . Проекто-проучвателните работи обхващат </w:t>
      </w:r>
      <w:r>
        <w:rPr>
          <w:rFonts w:ascii="Arial" w:eastAsia="Arial" w:hAnsi="Arial" w:cs="Arial"/>
        </w:rPr>
        <w:t>13 652 кв.м.,</w:t>
      </w:r>
      <w:r>
        <w:rPr>
          <w:rFonts w:ascii="Arial" w:eastAsia="Arial" w:hAnsi="Arial" w:cs="Arial"/>
          <w:shd w:val="clear" w:color="auto" w:fill="FFFFFF"/>
        </w:rPr>
        <w:t xml:space="preserve"> плюс контактните зони.</w:t>
      </w:r>
    </w:p>
    <w:p w14:paraId="7A874F2C" w14:textId="77777777" w:rsidR="00255655" w:rsidRDefault="00703D2C">
      <w:pPr>
        <w:spacing w:after="120" w:line="276" w:lineRule="auto"/>
        <w:ind w:right="240"/>
        <w:jc w:val="both"/>
      </w:pPr>
      <w:r>
        <w:rPr>
          <w:rFonts w:ascii="Arial" w:eastAsia="Arial" w:hAnsi="Arial" w:cs="Arial"/>
          <w:shd w:val="clear" w:color="auto" w:fill="FFFFFF"/>
        </w:rPr>
        <w:t xml:space="preserve">Предмет на </w:t>
      </w:r>
      <w:r w:rsidR="008F4661">
        <w:rPr>
          <w:rFonts w:ascii="Arial" w:eastAsia="Arial" w:hAnsi="Arial" w:cs="Arial"/>
          <w:shd w:val="clear" w:color="auto" w:fill="FFFFFF"/>
        </w:rPr>
        <w:t xml:space="preserve">инвестиционно предложение </w:t>
      </w:r>
      <w:r>
        <w:rPr>
          <w:rFonts w:ascii="Arial" w:eastAsia="Arial" w:hAnsi="Arial" w:cs="Arial"/>
          <w:shd w:val="clear" w:color="auto" w:fill="FFFFFF"/>
        </w:rPr>
        <w:t>е изработване на Подробен устройствен план - план на регулация и план на застрояване  на ПИ с идентификатор 56784.273.29 с цел образуване на 21 УПИ за нискоетажно жилищно застрояване., заедно с обслужващите ги улици.</w:t>
      </w:r>
    </w:p>
    <w:p w14:paraId="33F54006" w14:textId="77777777" w:rsidR="00255655" w:rsidRDefault="00703D2C">
      <w:pPr>
        <w:spacing w:after="120" w:line="276" w:lineRule="auto"/>
        <w:ind w:right="240"/>
        <w:jc w:val="both"/>
        <w:rPr>
          <w:rFonts w:ascii="Arial" w:eastAsia="Arial" w:hAnsi="Arial" w:cs="Arial"/>
          <w:shd w:val="clear" w:color="auto" w:fill="FFFFFF"/>
        </w:rPr>
      </w:pPr>
      <w:r>
        <w:rPr>
          <w:rFonts w:ascii="Arial" w:eastAsia="Arial" w:hAnsi="Arial" w:cs="Arial"/>
          <w:shd w:val="clear" w:color="auto" w:fill="FFFFFF"/>
        </w:rPr>
        <w:t>Необходимостта от разработване на ПУП-ПРЗ за ПИ с идентификатор 56784.273.29  се налага от желанието на възложителя за осъществяване на инвестиционните му намерения за застрояване на имота с нискоетажни жилищни сгради, в съответствие с ОУП на град Пловдив .</w:t>
      </w:r>
    </w:p>
    <w:p w14:paraId="62A5F587" w14:textId="44F36CF7" w:rsidR="00D62831" w:rsidRPr="00B650D1" w:rsidRDefault="00D62831">
      <w:pPr>
        <w:spacing w:after="120" w:line="276" w:lineRule="auto"/>
        <w:ind w:right="240"/>
        <w:jc w:val="both"/>
        <w:rPr>
          <w:rFonts w:ascii="Arial" w:eastAsia="Arial" w:hAnsi="Arial" w:cs="Arial"/>
          <w:shd w:val="clear" w:color="auto" w:fill="FFFFFF"/>
        </w:rPr>
      </w:pPr>
      <w:r>
        <w:rPr>
          <w:rFonts w:ascii="Arial" w:eastAsia="Arial" w:hAnsi="Arial" w:cs="Arial"/>
          <w:shd w:val="clear" w:color="auto" w:fill="FFFFFF"/>
        </w:rPr>
        <w:lastRenderedPageBreak/>
        <w:t xml:space="preserve">Б/ Проектираните урегулирани поземлени имоти , заедно с обслужващите ги улици ще бъдат интегрална част от застрояването в кв. Прослав , град Пловдив , което съответства на приетия ОУП на град Пловдив. </w:t>
      </w:r>
      <w:r w:rsidR="00B650D1">
        <w:rPr>
          <w:rFonts w:ascii="Arial" w:eastAsia="Arial" w:hAnsi="Arial" w:cs="Arial"/>
          <w:shd w:val="clear" w:color="auto" w:fill="FFFFFF"/>
        </w:rPr>
        <w:t>В непосредствена близост има реализирани множество други инвестиционни намерения във вид на еднофамилни жилищни сгради</w:t>
      </w:r>
    </w:p>
    <w:p w14:paraId="13C92399" w14:textId="77777777" w:rsidR="00D62831" w:rsidRDefault="00D62831">
      <w:pPr>
        <w:spacing w:after="120" w:line="276" w:lineRule="auto"/>
        <w:ind w:right="240"/>
        <w:jc w:val="both"/>
        <w:rPr>
          <w:rFonts w:ascii="Arial" w:eastAsia="Arial" w:hAnsi="Arial" w:cs="Arial"/>
          <w:shd w:val="clear" w:color="auto" w:fill="FFFFFF"/>
        </w:rPr>
      </w:pPr>
      <w:r>
        <w:rPr>
          <w:rFonts w:ascii="Arial" w:eastAsia="Arial" w:hAnsi="Arial" w:cs="Arial"/>
          <w:shd w:val="clear" w:color="auto" w:fill="FFFFFF"/>
        </w:rPr>
        <w:t>В/ Използваните природни ресурси ще бъдат във вид на строителни материали.</w:t>
      </w:r>
    </w:p>
    <w:p w14:paraId="2667591C" w14:textId="77777777" w:rsidR="00D62831" w:rsidRDefault="00D62831">
      <w:pPr>
        <w:spacing w:after="120" w:line="276" w:lineRule="auto"/>
        <w:ind w:right="240"/>
        <w:jc w:val="both"/>
        <w:rPr>
          <w:rFonts w:ascii="Arial" w:eastAsia="Arial" w:hAnsi="Arial" w:cs="Arial"/>
          <w:shd w:val="clear" w:color="auto" w:fill="FFFFFF"/>
        </w:rPr>
      </w:pPr>
      <w:r>
        <w:rPr>
          <w:rFonts w:ascii="Arial" w:eastAsia="Arial" w:hAnsi="Arial" w:cs="Arial"/>
          <w:shd w:val="clear" w:color="auto" w:fill="FFFFFF"/>
        </w:rPr>
        <w:t xml:space="preserve">Г/ Очаквани генерирани отпадъци:  Строителни отпадъци в процеса на строителство на 21 къщи , които ще се управляват с план за управление на отпадъците </w:t>
      </w:r>
      <w:r>
        <w:rPr>
          <w:rFonts w:ascii="Arial" w:eastAsia="Arial" w:hAnsi="Arial" w:cs="Arial"/>
          <w:shd w:val="clear" w:color="auto" w:fill="FFFFFF"/>
        </w:rPr>
        <w:tab/>
        <w:t xml:space="preserve">, част от инвестиционно намерение в следващ етап . Битови отпадъци от експлоатацията на тези къщи , които </w:t>
      </w:r>
      <w:r w:rsidR="00B66464">
        <w:rPr>
          <w:rFonts w:ascii="Arial" w:eastAsia="Arial" w:hAnsi="Arial" w:cs="Arial"/>
          <w:shd w:val="clear" w:color="auto" w:fill="FFFFFF"/>
        </w:rPr>
        <w:t xml:space="preserve">ще се събират и обработват от обслужващата кв. Прослав специализирана фирма. Битови отпадъчни води от 21 къщи  , които ще се заустят в улична канализация ,част от канализацията на кв. Прослав. </w:t>
      </w:r>
    </w:p>
    <w:p w14:paraId="65D2474F" w14:textId="510F4154" w:rsidR="00B66464" w:rsidRDefault="00B66464">
      <w:pPr>
        <w:spacing w:after="120" w:line="276" w:lineRule="auto"/>
        <w:ind w:right="240"/>
        <w:jc w:val="both"/>
        <w:rPr>
          <w:rFonts w:ascii="Arial" w:eastAsia="Arial" w:hAnsi="Arial" w:cs="Arial"/>
          <w:shd w:val="clear" w:color="auto" w:fill="FFFFFF"/>
        </w:rPr>
      </w:pPr>
      <w:r>
        <w:rPr>
          <w:rFonts w:ascii="Arial" w:eastAsia="Arial" w:hAnsi="Arial" w:cs="Arial"/>
          <w:shd w:val="clear" w:color="auto" w:fill="FFFFFF"/>
        </w:rPr>
        <w:t>Д / Инвестиционното предложение няма да замърси ,няма да окаже вредно влияние и няма да създаде дискомфорт на околната среда</w:t>
      </w:r>
      <w:r w:rsidR="00E13371">
        <w:rPr>
          <w:rFonts w:ascii="Arial" w:eastAsia="Arial" w:hAnsi="Arial" w:cs="Arial"/>
          <w:shd w:val="clear" w:color="auto" w:fill="FFFFFF"/>
        </w:rPr>
        <w:t xml:space="preserve"> и е изцяло съобразено с регламента на ОУП на гр. Пловдив</w:t>
      </w:r>
      <w:r>
        <w:rPr>
          <w:rFonts w:ascii="Arial" w:eastAsia="Arial" w:hAnsi="Arial" w:cs="Arial"/>
          <w:shd w:val="clear" w:color="auto" w:fill="FFFFFF"/>
        </w:rPr>
        <w:t>.</w:t>
      </w:r>
    </w:p>
    <w:p w14:paraId="4F068E1F" w14:textId="77777777" w:rsidR="00B66464" w:rsidRDefault="00B66464" w:rsidP="00B66464">
      <w:pPr>
        <w:spacing w:after="120" w:line="276" w:lineRule="auto"/>
        <w:ind w:right="240"/>
        <w:jc w:val="both"/>
        <w:rPr>
          <w:rFonts w:ascii="Arial" w:eastAsia="Arial" w:hAnsi="Arial" w:cs="Arial"/>
          <w:shd w:val="clear" w:color="auto" w:fill="FFFFFF"/>
        </w:rPr>
      </w:pPr>
      <w:r>
        <w:rPr>
          <w:rFonts w:ascii="Arial" w:eastAsia="Arial" w:hAnsi="Arial" w:cs="Arial"/>
          <w:shd w:val="clear" w:color="auto" w:fill="FFFFFF"/>
        </w:rPr>
        <w:t>Е/ Инвестиционното предложение няма да създаде риск от големи аварии и/или бедствия, свързани с него.</w:t>
      </w:r>
    </w:p>
    <w:p w14:paraId="49870EBB" w14:textId="77777777" w:rsidR="00B66464" w:rsidRDefault="00B66464" w:rsidP="00B66464">
      <w:pPr>
        <w:spacing w:after="120" w:line="276" w:lineRule="auto"/>
        <w:ind w:right="240"/>
        <w:jc w:val="both"/>
        <w:rPr>
          <w:rFonts w:ascii="Arial" w:eastAsia="Arial" w:hAnsi="Arial" w:cs="Arial"/>
          <w:shd w:val="clear" w:color="auto" w:fill="FFFFFF"/>
        </w:rPr>
      </w:pPr>
      <w:r>
        <w:rPr>
          <w:rFonts w:ascii="Arial" w:eastAsia="Arial" w:hAnsi="Arial" w:cs="Arial"/>
          <w:shd w:val="clear" w:color="auto" w:fill="FFFFFF"/>
        </w:rPr>
        <w:t>Ж/ Инвестиционното предложение не съдава рискове за човешкото здраве поради неблагоприятно въздействие върху факторите на жизнената среда.</w:t>
      </w:r>
    </w:p>
    <w:p w14:paraId="5D4D031C" w14:textId="77777777" w:rsidR="00255655" w:rsidRDefault="00B66464" w:rsidP="00B66464">
      <w:pPr>
        <w:pStyle w:val="a3"/>
        <w:numPr>
          <w:ilvl w:val="0"/>
          <w:numId w:val="4"/>
        </w:numPr>
        <w:spacing w:after="120" w:line="276" w:lineRule="auto"/>
        <w:ind w:right="240"/>
        <w:jc w:val="both"/>
      </w:pPr>
      <w:r w:rsidRPr="00B66464">
        <w:rPr>
          <w:rFonts w:ascii="Arial" w:eastAsia="Arial" w:hAnsi="Arial" w:cs="Arial"/>
          <w:shd w:val="clear" w:color="auto" w:fill="FFFFFF"/>
        </w:rPr>
        <w:t xml:space="preserve"> </w:t>
      </w:r>
      <w:r w:rsidR="009D5A3F">
        <w:rPr>
          <w:rFonts w:ascii="Arial" w:eastAsia="Arial" w:hAnsi="Arial" w:cs="Arial"/>
          <w:shd w:val="clear" w:color="auto" w:fill="FFFFFF"/>
        </w:rPr>
        <w:t>МЕСТОПОЛОЖЕНИЕ НА ПЛОЩАДКАТА</w:t>
      </w:r>
    </w:p>
    <w:p w14:paraId="6E7D2794" w14:textId="77777777" w:rsidR="00255655" w:rsidRDefault="00703D2C">
      <w:pPr>
        <w:spacing w:after="120"/>
        <w:ind w:right="240"/>
        <w:jc w:val="both"/>
      </w:pPr>
      <w:r>
        <w:rPr>
          <w:rFonts w:ascii="Arial" w:eastAsia="Arial" w:hAnsi="Arial" w:cs="Arial"/>
          <w:shd w:val="clear" w:color="auto" w:fill="FFFFFF"/>
        </w:rPr>
        <w:t xml:space="preserve">ПИ с идентификатор 56784.273.29 е разположен в местност Прослав, Район Западен , град Пловдив, Община Пловдив, непосредствено до застроените със жилищни сгради западни покрайнини на кв. Прослав. </w:t>
      </w:r>
    </w:p>
    <w:p w14:paraId="526453DF" w14:textId="77777777" w:rsidR="00255655" w:rsidRDefault="00703D2C">
      <w:pPr>
        <w:spacing w:after="275"/>
        <w:ind w:right="240"/>
        <w:jc w:val="both"/>
      </w:pPr>
      <w:r>
        <w:rPr>
          <w:rFonts w:ascii="Arial" w:eastAsia="Arial" w:hAnsi="Arial" w:cs="Arial"/>
          <w:shd w:val="clear" w:color="auto" w:fill="FFFFFF"/>
        </w:rPr>
        <w:t xml:space="preserve">Границите на имота са отразени в Скица от АГКК - град Пловдив с  № 15 - 1392864-30.12.2021 , неразделна част от настоящото Задание . Проекто-проучвателните работи обхващат </w:t>
      </w:r>
      <w:r>
        <w:rPr>
          <w:rFonts w:ascii="Arial" w:eastAsia="Arial" w:hAnsi="Arial" w:cs="Arial"/>
        </w:rPr>
        <w:t>13 652 кв.м.,</w:t>
      </w:r>
      <w:r>
        <w:rPr>
          <w:rFonts w:ascii="Arial" w:eastAsia="Arial" w:hAnsi="Arial" w:cs="Arial"/>
          <w:shd w:val="clear" w:color="auto" w:fill="FFFFFF"/>
        </w:rPr>
        <w:t xml:space="preserve"> плюс контактните зони.</w:t>
      </w:r>
    </w:p>
    <w:p w14:paraId="6DF27CA2" w14:textId="77777777" w:rsidR="009D5A3F" w:rsidRDefault="009D5A3F" w:rsidP="009D5A3F">
      <w:pPr>
        <w:pStyle w:val="a3"/>
        <w:numPr>
          <w:ilvl w:val="0"/>
          <w:numId w:val="4"/>
        </w:numPr>
        <w:spacing w:after="261"/>
        <w:jc w:val="both"/>
        <w:rPr>
          <w:rFonts w:ascii="Arial" w:eastAsia="Arial" w:hAnsi="Arial" w:cs="Arial"/>
          <w:shd w:val="clear" w:color="auto" w:fill="FFFFFF"/>
        </w:rPr>
      </w:pPr>
      <w:r w:rsidRPr="009D5A3F">
        <w:rPr>
          <w:rFonts w:ascii="Arial" w:eastAsia="Arial" w:hAnsi="Arial" w:cs="Arial"/>
          <w:shd w:val="clear" w:color="auto" w:fill="FFFFFF"/>
        </w:rPr>
        <w:t>Инвестиционното предложение няма процеси и съоръжения , в които се очаква да са налични опасни вещества по приложение №3 към ЗООС</w:t>
      </w:r>
    </w:p>
    <w:p w14:paraId="0AA43EE7" w14:textId="77777777" w:rsidR="009D5A3F" w:rsidRPr="009D5A3F" w:rsidRDefault="009D5A3F" w:rsidP="009D5A3F">
      <w:pPr>
        <w:pStyle w:val="a3"/>
        <w:spacing w:after="261"/>
        <w:ind w:left="1100"/>
        <w:jc w:val="both"/>
        <w:rPr>
          <w:rFonts w:ascii="Arial" w:eastAsia="Arial" w:hAnsi="Arial" w:cs="Arial"/>
          <w:shd w:val="clear" w:color="auto" w:fill="FFFFFF"/>
        </w:rPr>
      </w:pPr>
    </w:p>
    <w:p w14:paraId="5A0DD4B2" w14:textId="2067CC18" w:rsidR="009D5A3F" w:rsidRPr="00E13371" w:rsidRDefault="009D5A3F" w:rsidP="009D5A3F">
      <w:pPr>
        <w:pStyle w:val="a3"/>
        <w:numPr>
          <w:ilvl w:val="0"/>
          <w:numId w:val="4"/>
        </w:numPr>
        <w:spacing w:after="261"/>
        <w:jc w:val="both"/>
      </w:pPr>
      <w:r>
        <w:rPr>
          <w:rFonts w:ascii="Arial" w:eastAsia="Arial" w:hAnsi="Arial" w:cs="Arial"/>
          <w:shd w:val="clear" w:color="auto" w:fill="FFFFFF"/>
        </w:rPr>
        <w:t>На север имотът граничи със селскостопански път , продължение на улица от кв. Прослав. Пътят ще се ушири 2 метра за сметка на имота , за да достигне параметрите на улица от градската мрежа. В рамките на имота ще се образуват две тупикови улици с дължина по 84 метра, с ширина по 6 метра ,  с обръщала в края , които ще обслужват новообразуваните урегулирани имоти.</w:t>
      </w:r>
    </w:p>
    <w:p w14:paraId="23D8C707" w14:textId="77777777" w:rsidR="00E13371" w:rsidRDefault="00E13371" w:rsidP="00E13371">
      <w:pPr>
        <w:pStyle w:val="a3"/>
      </w:pPr>
    </w:p>
    <w:p w14:paraId="490D71EF" w14:textId="69435CF5" w:rsidR="00E13371" w:rsidRPr="00A86422" w:rsidRDefault="00E13371" w:rsidP="00A86422">
      <w:pPr>
        <w:pStyle w:val="a3"/>
        <w:numPr>
          <w:ilvl w:val="0"/>
          <w:numId w:val="5"/>
        </w:numPr>
        <w:spacing w:after="261"/>
        <w:ind w:left="1134"/>
        <w:jc w:val="both"/>
        <w:rPr>
          <w:rFonts w:ascii="Arial" w:hAnsi="Arial" w:cs="Arial"/>
        </w:rPr>
      </w:pPr>
      <w:r w:rsidRPr="00A86422">
        <w:rPr>
          <w:rFonts w:ascii="Arial" w:hAnsi="Arial" w:cs="Arial"/>
        </w:rPr>
        <w:t xml:space="preserve">Методите на строителство ще бъдат традиционните и широкоизползвани в страната до момента – стоманобетонови конструкциис височина до 7м. до кота корниз. </w:t>
      </w:r>
    </w:p>
    <w:p w14:paraId="5FA59404" w14:textId="1E78E62A" w:rsidR="007263F7" w:rsidRPr="00A86422" w:rsidRDefault="007263F7" w:rsidP="00A86422">
      <w:pPr>
        <w:pStyle w:val="a3"/>
        <w:numPr>
          <w:ilvl w:val="0"/>
          <w:numId w:val="5"/>
        </w:numPr>
        <w:spacing w:after="261"/>
        <w:ind w:left="1134"/>
        <w:jc w:val="both"/>
        <w:rPr>
          <w:rFonts w:ascii="Arial" w:hAnsi="Arial" w:cs="Arial"/>
        </w:rPr>
      </w:pPr>
      <w:r w:rsidRPr="00A86422">
        <w:rPr>
          <w:rFonts w:ascii="Arial" w:hAnsi="Arial" w:cs="Arial"/>
        </w:rPr>
        <w:t xml:space="preserve">Инвестиционното предложение отговаря на обществената необходимост от урегулирани имоти за нискоетажно застрояване – къщи в границите на град Пловдив и е в изпълнение на предвижданията на ОУП на град Пловдив. </w:t>
      </w:r>
      <w:r w:rsidR="00052407" w:rsidRPr="00A86422">
        <w:rPr>
          <w:rFonts w:ascii="Arial" w:hAnsi="Arial" w:cs="Arial"/>
        </w:rPr>
        <w:t>Забелязва се тенденция в търсенето на жилищни имоти в крайните квартали на града, както и в селата непосредствено до града, където жителите предпочитат еднофамилни сгради с малък двор. В следствие на това, през последните 7-8 години, на запод от ул. Вегетарианска в кв. Прослав се е оформил вече своеобразен цял квартал с около 60-70 къщи.</w:t>
      </w:r>
    </w:p>
    <w:p w14:paraId="42DC74C8" w14:textId="70434495" w:rsidR="00052407" w:rsidRPr="00A86422" w:rsidRDefault="00052407" w:rsidP="00A86422">
      <w:pPr>
        <w:pStyle w:val="a3"/>
        <w:numPr>
          <w:ilvl w:val="0"/>
          <w:numId w:val="5"/>
        </w:numPr>
        <w:spacing w:after="261"/>
        <w:ind w:left="1134"/>
        <w:jc w:val="both"/>
        <w:rPr>
          <w:rFonts w:ascii="Arial" w:hAnsi="Arial" w:cs="Arial"/>
        </w:rPr>
      </w:pPr>
      <w:r w:rsidRPr="00A86422">
        <w:rPr>
          <w:rFonts w:ascii="Arial" w:hAnsi="Arial" w:cs="Arial"/>
        </w:rPr>
        <w:t>В близост няма разположени обекти</w:t>
      </w:r>
      <w:r w:rsidRPr="00A86422">
        <w:rPr>
          <w:rFonts w:ascii="Arial" w:eastAsia="Times New Roman" w:hAnsi="Arial" w:cs="Arial"/>
          <w:color w:val="222222"/>
        </w:rPr>
        <w:t>, подлежащи на здравна защита.</w:t>
      </w:r>
      <w:r w:rsidR="005F7D36" w:rsidRPr="00A86422">
        <w:rPr>
          <w:rFonts w:ascii="Arial" w:eastAsia="Times New Roman" w:hAnsi="Arial" w:cs="Arial"/>
          <w:color w:val="222222"/>
        </w:rPr>
        <w:t xml:space="preserve"> Прилагаме схема на разпределение на площите за 21 бр. жилищни сгради в имота.</w:t>
      </w:r>
    </w:p>
    <w:p w14:paraId="6E2C581C" w14:textId="563CA22E" w:rsidR="007263F7" w:rsidRDefault="007263F7" w:rsidP="00A86422">
      <w:pPr>
        <w:spacing w:after="120"/>
        <w:ind w:left="1134" w:right="240" w:hanging="425"/>
        <w:jc w:val="both"/>
        <w:rPr>
          <w:rFonts w:ascii="Arial" w:eastAsia="Arial" w:hAnsi="Arial" w:cs="Arial"/>
          <w:shd w:val="clear" w:color="auto" w:fill="FFFFFF"/>
        </w:rPr>
      </w:pPr>
      <w:r>
        <w:rPr>
          <w:rFonts w:ascii="Arial" w:hAnsi="Arial" w:cs="Arial"/>
        </w:rPr>
        <w:t xml:space="preserve">9. </w:t>
      </w:r>
      <w:r w:rsidR="00A86422">
        <w:rPr>
          <w:rFonts w:ascii="Arial" w:hAnsi="Arial" w:cs="Arial"/>
        </w:rPr>
        <w:t xml:space="preserve"> </w:t>
      </w:r>
      <w:r>
        <w:rPr>
          <w:rFonts w:ascii="Arial" w:eastAsia="Arial" w:hAnsi="Arial" w:cs="Arial"/>
          <w:shd w:val="clear" w:color="auto" w:fill="FFFFFF"/>
        </w:rPr>
        <w:t>ПИ с идентификатор 56784.273.29 представлява земеделска земя , четвърта категория , неполивна ,  с начин на трайно ползване нива.   Теренът е равнинен, без трайни насаждения и дървесна растителност. На север имотът граничи със селскостопански път , продължение на улица от кв. Прослав. В останалите посоки имотът граничи с ниви , част от които в процес на промяна на предназначението.</w:t>
      </w:r>
    </w:p>
    <w:p w14:paraId="363D1146" w14:textId="77777777" w:rsidR="007263F7" w:rsidRDefault="007263F7" w:rsidP="00A86422">
      <w:pPr>
        <w:spacing w:after="120"/>
        <w:ind w:left="1134" w:right="240" w:hanging="425"/>
        <w:jc w:val="both"/>
        <w:rPr>
          <w:rFonts w:ascii="Arial" w:eastAsia="Arial" w:hAnsi="Arial" w:cs="Arial"/>
          <w:shd w:val="clear" w:color="auto" w:fill="FFFFFF"/>
        </w:rPr>
      </w:pPr>
      <w:r>
        <w:rPr>
          <w:rFonts w:ascii="Arial" w:eastAsia="Arial" w:hAnsi="Arial" w:cs="Arial"/>
          <w:shd w:val="clear" w:color="auto" w:fill="FFFFFF"/>
        </w:rPr>
        <w:t xml:space="preserve">10. Инвестиционното предложение не засяга чувствителни територии или Национална екологична мрежа. </w:t>
      </w:r>
    </w:p>
    <w:p w14:paraId="5FCC81DF" w14:textId="4C98B607" w:rsidR="007263F7" w:rsidRDefault="007263F7" w:rsidP="00A86422">
      <w:pPr>
        <w:spacing w:after="120"/>
        <w:ind w:left="1134" w:right="240" w:hanging="425"/>
        <w:jc w:val="both"/>
        <w:rPr>
          <w:rFonts w:ascii="Arial" w:eastAsia="Arial" w:hAnsi="Arial" w:cs="Arial"/>
          <w:shd w:val="clear" w:color="auto" w:fill="FFFFFF"/>
        </w:rPr>
      </w:pPr>
      <w:r>
        <w:rPr>
          <w:rFonts w:ascii="Arial" w:eastAsia="Arial" w:hAnsi="Arial" w:cs="Arial"/>
          <w:shd w:val="clear" w:color="auto" w:fill="FFFFFF"/>
        </w:rPr>
        <w:t xml:space="preserve">11. Инвестиционното предложение предполага бъдещо жилищно строителство на 21 къщи с височина до </w:t>
      </w:r>
      <w:r w:rsidR="001539FD">
        <w:rPr>
          <w:rFonts w:ascii="Arial" w:eastAsia="Arial" w:hAnsi="Arial" w:cs="Arial"/>
          <w:shd w:val="clear" w:color="auto" w:fill="FFFFFF"/>
        </w:rPr>
        <w:t>7 метра, както и строителство на обслужващи ги водопровод и канализация , свързващи ги със съществуващите в кв. Прослав , съобразно изготвени схеми.</w:t>
      </w:r>
    </w:p>
    <w:p w14:paraId="439F20E0" w14:textId="77777777" w:rsidR="001539FD" w:rsidRDefault="001539FD" w:rsidP="00A86422">
      <w:pPr>
        <w:spacing w:after="120"/>
        <w:ind w:left="1134" w:right="240" w:hanging="425"/>
        <w:jc w:val="both"/>
        <w:rPr>
          <w:rFonts w:ascii="Arial" w:eastAsia="Arial" w:hAnsi="Arial" w:cs="Arial"/>
          <w:shd w:val="clear" w:color="auto" w:fill="FFFFFF"/>
        </w:rPr>
      </w:pPr>
      <w:r>
        <w:rPr>
          <w:rFonts w:ascii="Arial" w:eastAsia="Arial" w:hAnsi="Arial" w:cs="Arial"/>
          <w:shd w:val="clear" w:color="auto" w:fill="FFFFFF"/>
        </w:rPr>
        <w:t xml:space="preserve">12. За приемане на инвестиционното предложение са необходими съгласувания с ВиК , </w:t>
      </w:r>
      <w:r>
        <w:rPr>
          <w:rFonts w:ascii="Arial" w:eastAsia="Arial" w:hAnsi="Arial" w:cs="Arial"/>
          <w:shd w:val="clear" w:color="auto" w:fill="FFFFFF"/>
          <w:lang w:val="en-US"/>
        </w:rPr>
        <w:t xml:space="preserve">EVN </w:t>
      </w:r>
      <w:r>
        <w:rPr>
          <w:rFonts w:ascii="Arial" w:eastAsia="Arial" w:hAnsi="Arial" w:cs="Arial"/>
          <w:shd w:val="clear" w:color="auto" w:fill="FFFFFF"/>
        </w:rPr>
        <w:t>и одобряване от Община Пловдив</w:t>
      </w:r>
    </w:p>
    <w:p w14:paraId="4ABD1B8C" w14:textId="77777777" w:rsidR="001539FD" w:rsidRDefault="001539FD" w:rsidP="007263F7">
      <w:pPr>
        <w:spacing w:after="120"/>
        <w:ind w:right="240"/>
        <w:jc w:val="both"/>
        <w:rPr>
          <w:rFonts w:ascii="Arial" w:eastAsia="Arial" w:hAnsi="Arial" w:cs="Arial"/>
          <w:shd w:val="clear" w:color="auto" w:fill="FFFFFF"/>
        </w:rPr>
      </w:pPr>
    </w:p>
    <w:p w14:paraId="0384FE32" w14:textId="236249F5" w:rsidR="001539FD" w:rsidRPr="00A86422" w:rsidRDefault="001539FD" w:rsidP="00A86422">
      <w:pPr>
        <w:shd w:val="clear" w:color="auto" w:fill="FFFFFF"/>
        <w:jc w:val="both"/>
        <w:rPr>
          <w:rFonts w:ascii="Arial" w:eastAsia="Times New Roman" w:hAnsi="Arial" w:cs="Arial"/>
          <w:color w:val="222222"/>
          <w:sz w:val="24"/>
          <w:szCs w:val="24"/>
        </w:rPr>
      </w:pPr>
      <w:r w:rsidRPr="00A86422">
        <w:rPr>
          <w:rFonts w:ascii="Arial" w:eastAsia="Times New Roman" w:hAnsi="Arial" w:cs="Arial"/>
          <w:color w:val="222222"/>
          <w:sz w:val="24"/>
          <w:szCs w:val="24"/>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14:paraId="0CBC0D01" w14:textId="77777777" w:rsidR="00A86422" w:rsidRPr="001539FD" w:rsidRDefault="00A86422" w:rsidP="00A86422">
      <w:pPr>
        <w:shd w:val="clear" w:color="auto" w:fill="FFFFFF"/>
        <w:jc w:val="both"/>
        <w:rPr>
          <w:rFonts w:ascii="Arial" w:eastAsia="Times New Roman" w:hAnsi="Arial" w:cs="Arial"/>
          <w:color w:val="222222"/>
        </w:rPr>
      </w:pPr>
    </w:p>
    <w:p w14:paraId="20187445" w14:textId="77777777" w:rsidR="001539FD" w:rsidRPr="001539FD" w:rsidRDefault="001539FD" w:rsidP="001539FD">
      <w:pPr>
        <w:shd w:val="clear" w:color="auto" w:fill="FFFFFF"/>
        <w:ind w:firstLine="567"/>
        <w:jc w:val="both"/>
        <w:rPr>
          <w:rFonts w:ascii="Arial" w:eastAsia="Times New Roman" w:hAnsi="Arial" w:cs="Arial"/>
          <w:color w:val="222222"/>
        </w:rPr>
      </w:pPr>
      <w:r w:rsidRPr="001539FD">
        <w:rPr>
          <w:rFonts w:ascii="Arial" w:eastAsia="Times New Roman" w:hAnsi="Arial" w:cs="Arial"/>
          <w:color w:val="222222"/>
        </w:rPr>
        <w:t>1. съществуващо и одобрено земеползване</w:t>
      </w:r>
      <w:r>
        <w:rPr>
          <w:rFonts w:ascii="Arial" w:eastAsia="Times New Roman" w:hAnsi="Arial" w:cs="Arial"/>
          <w:color w:val="222222"/>
        </w:rPr>
        <w:t xml:space="preserve"> - </w:t>
      </w:r>
      <w:r>
        <w:rPr>
          <w:rFonts w:ascii="Arial" w:eastAsia="Arial" w:hAnsi="Arial" w:cs="Arial"/>
          <w:shd w:val="clear" w:color="auto" w:fill="FFFFFF"/>
        </w:rPr>
        <w:t>земеделска земя , четвърта категория , неполивна ,  с начин на трайно ползване нива</w:t>
      </w:r>
    </w:p>
    <w:p w14:paraId="65314611" w14:textId="77777777" w:rsidR="001539FD" w:rsidRPr="001539FD" w:rsidRDefault="001539FD" w:rsidP="001539FD">
      <w:pPr>
        <w:shd w:val="clear" w:color="auto" w:fill="FFFFFF"/>
        <w:ind w:firstLine="567"/>
        <w:jc w:val="both"/>
        <w:rPr>
          <w:rFonts w:ascii="Arial" w:eastAsia="Times New Roman" w:hAnsi="Arial" w:cs="Arial"/>
          <w:color w:val="222222"/>
        </w:rPr>
      </w:pPr>
      <w:r w:rsidRPr="001539FD">
        <w:rPr>
          <w:rFonts w:ascii="Arial" w:eastAsia="Times New Roman" w:hAnsi="Arial" w:cs="Arial"/>
          <w:color w:val="222222"/>
        </w:rPr>
        <w:t>2. мочурища, крайречни области, речни устия</w:t>
      </w:r>
      <w:r>
        <w:rPr>
          <w:rFonts w:ascii="Arial" w:eastAsia="Times New Roman" w:hAnsi="Arial" w:cs="Arial"/>
          <w:color w:val="222222"/>
        </w:rPr>
        <w:t xml:space="preserve"> - няма</w:t>
      </w:r>
    </w:p>
    <w:p w14:paraId="2E59F390" w14:textId="77777777" w:rsidR="001539FD" w:rsidRPr="001539FD" w:rsidRDefault="001539FD" w:rsidP="001539FD">
      <w:pPr>
        <w:shd w:val="clear" w:color="auto" w:fill="FFFFFF"/>
        <w:ind w:firstLine="567"/>
        <w:jc w:val="both"/>
        <w:rPr>
          <w:rFonts w:ascii="Arial" w:eastAsia="Times New Roman" w:hAnsi="Arial" w:cs="Arial"/>
          <w:color w:val="222222"/>
        </w:rPr>
      </w:pPr>
      <w:r w:rsidRPr="001539FD">
        <w:rPr>
          <w:rFonts w:ascii="Arial" w:eastAsia="Times New Roman" w:hAnsi="Arial" w:cs="Arial"/>
          <w:color w:val="222222"/>
        </w:rPr>
        <w:t>3. крайбр</w:t>
      </w:r>
      <w:r>
        <w:rPr>
          <w:rFonts w:ascii="Arial" w:eastAsia="Times New Roman" w:hAnsi="Arial" w:cs="Arial"/>
          <w:color w:val="222222"/>
        </w:rPr>
        <w:t>ежни зони и морска околна среда - няма</w:t>
      </w:r>
    </w:p>
    <w:p w14:paraId="4BE198AE" w14:textId="77777777" w:rsidR="001539FD" w:rsidRPr="001539FD" w:rsidRDefault="001539FD" w:rsidP="001539FD">
      <w:pPr>
        <w:shd w:val="clear" w:color="auto" w:fill="FFFFFF"/>
        <w:ind w:firstLine="567"/>
        <w:jc w:val="both"/>
        <w:rPr>
          <w:rFonts w:ascii="Arial" w:eastAsia="Times New Roman" w:hAnsi="Arial" w:cs="Arial"/>
          <w:color w:val="222222"/>
        </w:rPr>
      </w:pPr>
      <w:r w:rsidRPr="001539FD">
        <w:rPr>
          <w:rFonts w:ascii="Arial" w:eastAsia="Times New Roman" w:hAnsi="Arial" w:cs="Arial"/>
          <w:color w:val="222222"/>
        </w:rPr>
        <w:t>4. планински и горски райони</w:t>
      </w:r>
      <w:r>
        <w:rPr>
          <w:rFonts w:ascii="Arial" w:eastAsia="Times New Roman" w:hAnsi="Arial" w:cs="Arial"/>
          <w:color w:val="222222"/>
        </w:rPr>
        <w:t xml:space="preserve"> -няма</w:t>
      </w:r>
    </w:p>
    <w:p w14:paraId="28AB1BFC" w14:textId="77777777" w:rsidR="001539FD" w:rsidRPr="001539FD" w:rsidRDefault="001539FD" w:rsidP="001539FD">
      <w:pPr>
        <w:shd w:val="clear" w:color="auto" w:fill="FFFFFF"/>
        <w:ind w:firstLine="567"/>
        <w:jc w:val="both"/>
        <w:rPr>
          <w:rFonts w:ascii="Arial" w:eastAsia="Times New Roman" w:hAnsi="Arial" w:cs="Arial"/>
          <w:color w:val="222222"/>
        </w:rPr>
      </w:pPr>
      <w:r w:rsidRPr="001539FD">
        <w:rPr>
          <w:rFonts w:ascii="Arial" w:eastAsia="Times New Roman" w:hAnsi="Arial" w:cs="Arial"/>
          <w:color w:val="222222"/>
        </w:rPr>
        <w:t>5. защитени със закон територии</w:t>
      </w:r>
      <w:r>
        <w:rPr>
          <w:rFonts w:ascii="Arial" w:eastAsia="Times New Roman" w:hAnsi="Arial" w:cs="Arial"/>
          <w:color w:val="222222"/>
        </w:rPr>
        <w:t xml:space="preserve"> - няма</w:t>
      </w:r>
    </w:p>
    <w:p w14:paraId="475D650B" w14:textId="77777777" w:rsidR="001539FD" w:rsidRPr="001539FD" w:rsidRDefault="001539FD" w:rsidP="001539FD">
      <w:pPr>
        <w:shd w:val="clear" w:color="auto" w:fill="FFFFFF"/>
        <w:ind w:firstLine="567"/>
        <w:jc w:val="both"/>
        <w:rPr>
          <w:rFonts w:ascii="Arial" w:eastAsia="Times New Roman" w:hAnsi="Arial" w:cs="Arial"/>
          <w:color w:val="222222"/>
        </w:rPr>
      </w:pPr>
      <w:r w:rsidRPr="001539FD">
        <w:rPr>
          <w:rFonts w:ascii="Arial" w:eastAsia="Times New Roman" w:hAnsi="Arial" w:cs="Arial"/>
          <w:color w:val="222222"/>
        </w:rPr>
        <w:t>6. засегнати елементи от Националната екологична мрежа</w:t>
      </w:r>
      <w:r>
        <w:rPr>
          <w:rFonts w:ascii="Arial" w:eastAsia="Times New Roman" w:hAnsi="Arial" w:cs="Arial"/>
          <w:color w:val="222222"/>
        </w:rPr>
        <w:t xml:space="preserve"> - няма</w:t>
      </w:r>
    </w:p>
    <w:p w14:paraId="64FA304F" w14:textId="77777777" w:rsidR="001539FD" w:rsidRPr="001539FD" w:rsidRDefault="001539FD" w:rsidP="001539FD">
      <w:pPr>
        <w:shd w:val="clear" w:color="auto" w:fill="FFFFFF"/>
        <w:ind w:firstLine="567"/>
        <w:jc w:val="both"/>
        <w:rPr>
          <w:rFonts w:ascii="Arial" w:eastAsia="Times New Roman" w:hAnsi="Arial" w:cs="Arial"/>
          <w:color w:val="222222"/>
        </w:rPr>
      </w:pPr>
      <w:r w:rsidRPr="001539FD">
        <w:rPr>
          <w:rFonts w:ascii="Arial" w:eastAsia="Times New Roman" w:hAnsi="Arial" w:cs="Arial"/>
          <w:color w:val="222222"/>
        </w:rPr>
        <w:t>7. ландшафт и обекти с историческа, културна или археологическа стойност</w:t>
      </w:r>
      <w:r>
        <w:rPr>
          <w:rFonts w:ascii="Arial" w:eastAsia="Times New Roman" w:hAnsi="Arial" w:cs="Arial"/>
          <w:color w:val="222222"/>
        </w:rPr>
        <w:t xml:space="preserve"> -няма</w:t>
      </w:r>
    </w:p>
    <w:p w14:paraId="6D1C3451" w14:textId="77777777" w:rsidR="001539FD" w:rsidRPr="001539FD" w:rsidRDefault="001539FD" w:rsidP="001539FD">
      <w:pPr>
        <w:shd w:val="clear" w:color="auto" w:fill="FFFFFF"/>
        <w:ind w:firstLine="567"/>
        <w:jc w:val="both"/>
        <w:rPr>
          <w:rFonts w:ascii="Arial" w:eastAsia="Times New Roman" w:hAnsi="Arial" w:cs="Arial"/>
          <w:color w:val="222222"/>
        </w:rPr>
      </w:pPr>
      <w:r w:rsidRPr="001539FD">
        <w:rPr>
          <w:rFonts w:ascii="Arial" w:eastAsia="Times New Roman" w:hAnsi="Arial" w:cs="Arial"/>
          <w:color w:val="222222"/>
        </w:rPr>
        <w:t>8. територии и/или зони и обекти със специфичен санитарен статут или подлежащи на здравна защита</w:t>
      </w:r>
      <w:r>
        <w:rPr>
          <w:rFonts w:ascii="Arial" w:eastAsia="Times New Roman" w:hAnsi="Arial" w:cs="Arial"/>
          <w:color w:val="222222"/>
        </w:rPr>
        <w:t xml:space="preserve"> - няма</w:t>
      </w:r>
    </w:p>
    <w:p w14:paraId="6E0FFDA9" w14:textId="77777777" w:rsidR="001539FD" w:rsidRDefault="001539FD" w:rsidP="007263F7">
      <w:pPr>
        <w:spacing w:after="120"/>
        <w:ind w:right="240"/>
        <w:jc w:val="both"/>
      </w:pPr>
    </w:p>
    <w:p w14:paraId="76832E82" w14:textId="03D996BC" w:rsidR="00A14D22" w:rsidRPr="00A86422" w:rsidRDefault="00A14D22" w:rsidP="00A86422">
      <w:pPr>
        <w:shd w:val="clear" w:color="auto" w:fill="FFFFFF"/>
        <w:jc w:val="both"/>
        <w:rPr>
          <w:rFonts w:ascii="Arial" w:eastAsia="Times New Roman" w:hAnsi="Arial" w:cs="Arial"/>
          <w:color w:val="222222"/>
          <w:sz w:val="24"/>
          <w:szCs w:val="24"/>
        </w:rPr>
      </w:pPr>
      <w:r w:rsidRPr="00A86422">
        <w:rPr>
          <w:rFonts w:ascii="Arial" w:eastAsia="Times New Roman" w:hAnsi="Arial" w:cs="Arial"/>
          <w:color w:val="222222"/>
          <w:sz w:val="24"/>
          <w:szCs w:val="24"/>
        </w:rPr>
        <w:t xml:space="preserve">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 – урбанизиране на територията. </w:t>
      </w:r>
    </w:p>
    <w:p w14:paraId="4D785707" w14:textId="77777777" w:rsidR="00A86422" w:rsidRPr="00A14D22" w:rsidRDefault="00A86422" w:rsidP="00A86422">
      <w:pPr>
        <w:shd w:val="clear" w:color="auto" w:fill="FFFFFF"/>
        <w:jc w:val="both"/>
        <w:rPr>
          <w:rFonts w:ascii="Arial" w:eastAsia="Times New Roman" w:hAnsi="Arial" w:cs="Arial"/>
          <w:color w:val="222222"/>
        </w:rPr>
      </w:pPr>
    </w:p>
    <w:p w14:paraId="219C23A5" w14:textId="77777777" w:rsidR="00A14D22" w:rsidRPr="00A14D22" w:rsidRDefault="00A14D22" w:rsidP="00A14D22">
      <w:pPr>
        <w:shd w:val="clear" w:color="auto" w:fill="FFFFFF"/>
        <w:ind w:firstLine="567"/>
        <w:jc w:val="both"/>
        <w:rPr>
          <w:rFonts w:ascii="Arial" w:eastAsia="Times New Roman" w:hAnsi="Arial" w:cs="Arial"/>
          <w:color w:val="222222"/>
        </w:rPr>
      </w:pPr>
      <w:r w:rsidRPr="00A14D22">
        <w:rPr>
          <w:rFonts w:ascii="Arial" w:eastAsia="Times New Roman" w:hAnsi="Arial" w:cs="Arial"/>
          <w:color w:val="222222"/>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r>
        <w:rPr>
          <w:rFonts w:ascii="Arial" w:eastAsia="Times New Roman" w:hAnsi="Arial" w:cs="Arial"/>
          <w:color w:val="222222"/>
        </w:rPr>
        <w:t xml:space="preserve"> – не се очаква отрицателно въздействие. </w:t>
      </w:r>
    </w:p>
    <w:p w14:paraId="7E103280" w14:textId="77777777" w:rsidR="00A14D22" w:rsidRPr="00A14D22" w:rsidRDefault="00A14D22" w:rsidP="00A14D22">
      <w:pPr>
        <w:shd w:val="clear" w:color="auto" w:fill="FFFFFF"/>
        <w:ind w:firstLine="567"/>
        <w:jc w:val="both"/>
        <w:rPr>
          <w:rFonts w:ascii="Arial" w:eastAsia="Times New Roman" w:hAnsi="Arial" w:cs="Arial"/>
          <w:color w:val="222222"/>
        </w:rPr>
      </w:pPr>
      <w:r w:rsidRPr="00A14D22">
        <w:rPr>
          <w:rFonts w:ascii="Arial" w:eastAsia="Times New Roman" w:hAnsi="Arial" w:cs="Arial"/>
          <w:color w:val="222222"/>
        </w:rPr>
        <w:t>2. Въздействие върху елементи от Националната екологична мрежа, включително на разположените в близост до инвестиционното предложение</w:t>
      </w:r>
      <w:r>
        <w:rPr>
          <w:rFonts w:ascii="Arial" w:eastAsia="Times New Roman" w:hAnsi="Arial" w:cs="Arial"/>
          <w:color w:val="222222"/>
        </w:rPr>
        <w:t xml:space="preserve"> – не се очаква отрицателно въздействие.</w:t>
      </w:r>
      <w:r w:rsidRPr="00A14D22">
        <w:rPr>
          <w:rFonts w:ascii="Arial" w:eastAsia="Times New Roman" w:hAnsi="Arial" w:cs="Arial"/>
          <w:color w:val="222222"/>
        </w:rPr>
        <w:t>.</w:t>
      </w:r>
    </w:p>
    <w:p w14:paraId="4E6E563B" w14:textId="77777777" w:rsidR="00A14D22" w:rsidRPr="00A14D22" w:rsidRDefault="00A14D22" w:rsidP="00A14D22">
      <w:pPr>
        <w:shd w:val="clear" w:color="auto" w:fill="FFFFFF"/>
        <w:ind w:firstLine="567"/>
        <w:jc w:val="both"/>
        <w:rPr>
          <w:rFonts w:ascii="Arial" w:eastAsia="Times New Roman" w:hAnsi="Arial" w:cs="Arial"/>
          <w:color w:val="222222"/>
        </w:rPr>
      </w:pPr>
      <w:r w:rsidRPr="00A14D22">
        <w:rPr>
          <w:rFonts w:ascii="Arial" w:eastAsia="Times New Roman" w:hAnsi="Arial" w:cs="Arial"/>
          <w:color w:val="222222"/>
        </w:rPr>
        <w:t>3. Очакваните последици, произтичащи от уязвимостта на инвестиционното предложение от риск от големи аварии и/или бедствия</w:t>
      </w:r>
      <w:r>
        <w:rPr>
          <w:rFonts w:ascii="Arial" w:eastAsia="Times New Roman" w:hAnsi="Arial" w:cs="Arial"/>
          <w:color w:val="222222"/>
        </w:rPr>
        <w:t xml:space="preserve"> – не се очаква отрицателно въздействие.</w:t>
      </w:r>
    </w:p>
    <w:p w14:paraId="79EEE77A" w14:textId="77777777" w:rsidR="00A14D22" w:rsidRPr="00A14D22" w:rsidRDefault="00A14D22" w:rsidP="00A14D22">
      <w:pPr>
        <w:shd w:val="clear" w:color="auto" w:fill="FFFFFF"/>
        <w:ind w:firstLine="567"/>
        <w:jc w:val="both"/>
        <w:rPr>
          <w:rFonts w:ascii="Arial" w:eastAsia="Times New Roman" w:hAnsi="Arial" w:cs="Arial"/>
          <w:color w:val="222222"/>
        </w:rPr>
      </w:pPr>
      <w:r w:rsidRPr="00A14D22">
        <w:rPr>
          <w:rFonts w:ascii="Arial" w:eastAsia="Times New Roman" w:hAnsi="Arial" w:cs="Arial"/>
          <w:color w:val="222222"/>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r>
        <w:rPr>
          <w:rFonts w:ascii="Arial" w:eastAsia="Times New Roman" w:hAnsi="Arial" w:cs="Arial"/>
          <w:color w:val="222222"/>
        </w:rPr>
        <w:t xml:space="preserve"> – дълготрайно , постоянно и положително въздействие – обитаване на хора в еднофамилни къщи с богато озеленени дворове.</w:t>
      </w:r>
    </w:p>
    <w:p w14:paraId="5D332F8D" w14:textId="77777777" w:rsidR="00A14D22" w:rsidRPr="00A14D22" w:rsidRDefault="00A14D22" w:rsidP="00A14D22">
      <w:pPr>
        <w:shd w:val="clear" w:color="auto" w:fill="FFFFFF"/>
        <w:ind w:firstLine="567"/>
        <w:jc w:val="both"/>
        <w:rPr>
          <w:rFonts w:ascii="Arial" w:eastAsia="Times New Roman" w:hAnsi="Arial" w:cs="Arial"/>
          <w:color w:val="222222"/>
        </w:rPr>
      </w:pPr>
      <w:r w:rsidRPr="00A14D22">
        <w:rPr>
          <w:rFonts w:ascii="Arial" w:eastAsia="Times New Roman" w:hAnsi="Arial" w:cs="Arial"/>
          <w:color w:val="222222"/>
        </w:rPr>
        <w:t>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r>
        <w:rPr>
          <w:rFonts w:ascii="Arial" w:eastAsia="Times New Roman" w:hAnsi="Arial" w:cs="Arial"/>
          <w:color w:val="222222"/>
        </w:rPr>
        <w:t xml:space="preserve">  - кв.Прослав </w:t>
      </w:r>
      <w:r>
        <w:rPr>
          <w:rFonts w:ascii="Arial" w:eastAsia="Arial" w:hAnsi="Arial" w:cs="Arial"/>
        </w:rPr>
        <w:t>, гр Пловдив ще се разшири</w:t>
      </w:r>
      <w:r>
        <w:rPr>
          <w:rFonts w:ascii="Arial" w:eastAsia="Arial" w:hAnsi="Arial" w:cs="Arial"/>
          <w:shd w:val="clear" w:color="auto" w:fill="FFFFFF"/>
        </w:rPr>
        <w:t xml:space="preserve"> </w:t>
      </w:r>
      <w:r>
        <w:rPr>
          <w:rFonts w:ascii="Arial" w:eastAsia="Times New Roman" w:hAnsi="Arial" w:cs="Arial"/>
          <w:color w:val="222222"/>
        </w:rPr>
        <w:t xml:space="preserve">с </w:t>
      </w:r>
      <w:r>
        <w:rPr>
          <w:rFonts w:ascii="Arial" w:eastAsia="Arial" w:hAnsi="Arial" w:cs="Arial"/>
        </w:rPr>
        <w:t xml:space="preserve">13,6 декара в западна посока. </w:t>
      </w:r>
    </w:p>
    <w:p w14:paraId="0FB4145C" w14:textId="3D36A649" w:rsidR="00A14D22" w:rsidRPr="00A14D22" w:rsidRDefault="00A14D22" w:rsidP="00A14D22">
      <w:pPr>
        <w:shd w:val="clear" w:color="auto" w:fill="FFFFFF"/>
        <w:ind w:firstLine="567"/>
        <w:jc w:val="both"/>
        <w:rPr>
          <w:rFonts w:ascii="Arial" w:eastAsia="Times New Roman" w:hAnsi="Arial" w:cs="Arial"/>
          <w:color w:val="222222"/>
        </w:rPr>
      </w:pPr>
      <w:r w:rsidRPr="00A14D22">
        <w:rPr>
          <w:rFonts w:ascii="Arial" w:eastAsia="Times New Roman" w:hAnsi="Arial" w:cs="Arial"/>
          <w:color w:val="222222"/>
        </w:rPr>
        <w:t>6. Вероятност, интензивност, комплексност на въздействието</w:t>
      </w:r>
      <w:r w:rsidR="005F7D36">
        <w:rPr>
          <w:rFonts w:ascii="Arial" w:eastAsia="Times New Roman" w:hAnsi="Arial" w:cs="Arial"/>
          <w:color w:val="222222"/>
        </w:rPr>
        <w:t>. -  Очаквано реализиране на застрояването в рамките на следващите 5г.</w:t>
      </w:r>
    </w:p>
    <w:p w14:paraId="0A7DC2A0" w14:textId="31EF1777" w:rsidR="00A14D22" w:rsidRPr="00A14D22" w:rsidRDefault="00A14D22" w:rsidP="00A14D22">
      <w:pPr>
        <w:shd w:val="clear" w:color="auto" w:fill="FFFFFF"/>
        <w:ind w:firstLine="567"/>
        <w:jc w:val="both"/>
        <w:rPr>
          <w:rFonts w:ascii="Arial" w:eastAsia="Times New Roman" w:hAnsi="Arial" w:cs="Arial"/>
          <w:color w:val="222222"/>
        </w:rPr>
      </w:pPr>
      <w:r w:rsidRPr="00A14D22">
        <w:rPr>
          <w:rFonts w:ascii="Arial" w:eastAsia="Times New Roman" w:hAnsi="Arial" w:cs="Arial"/>
          <w:color w:val="222222"/>
        </w:rPr>
        <w:t>7. Очакваното настъпване, продължителността, честотата и обратимостта на въздействието.</w:t>
      </w:r>
      <w:r w:rsidR="005F7D36">
        <w:rPr>
          <w:rFonts w:ascii="Arial" w:eastAsia="Times New Roman" w:hAnsi="Arial" w:cs="Arial"/>
          <w:color w:val="222222"/>
        </w:rPr>
        <w:t xml:space="preserve"> - Не се очаква обратимост, след като веднъж е реализирано инвестиционното намерение.</w:t>
      </w:r>
    </w:p>
    <w:p w14:paraId="15A02641" w14:textId="6FA8A206" w:rsidR="00A14D22" w:rsidRPr="00A14D22" w:rsidRDefault="00A14D22" w:rsidP="00A14D22">
      <w:pPr>
        <w:shd w:val="clear" w:color="auto" w:fill="FFFFFF"/>
        <w:ind w:firstLine="567"/>
        <w:jc w:val="both"/>
        <w:rPr>
          <w:rFonts w:ascii="Arial" w:eastAsia="Times New Roman" w:hAnsi="Arial" w:cs="Arial"/>
          <w:color w:val="222222"/>
        </w:rPr>
      </w:pPr>
      <w:r w:rsidRPr="00A14D22">
        <w:rPr>
          <w:rFonts w:ascii="Arial" w:eastAsia="Times New Roman" w:hAnsi="Arial" w:cs="Arial"/>
          <w:color w:val="222222"/>
        </w:rPr>
        <w:t>8. Комбинирането с въздействия на други съществуващи и/или одобрени инвестиционни предложения</w:t>
      </w:r>
      <w:r w:rsidR="008F4661">
        <w:rPr>
          <w:rFonts w:ascii="Arial" w:eastAsia="Times New Roman" w:hAnsi="Arial" w:cs="Arial"/>
          <w:color w:val="222222"/>
        </w:rPr>
        <w:t xml:space="preserve"> – инвестиционното предложение е част от изпълнение на плановете , заложени в одобрения и влязъл в сила ОУП на град Пловдив</w:t>
      </w:r>
      <w:r w:rsidR="005F7D36">
        <w:rPr>
          <w:rFonts w:ascii="Arial" w:eastAsia="Times New Roman" w:hAnsi="Arial" w:cs="Arial"/>
          <w:color w:val="222222"/>
        </w:rPr>
        <w:t>. То е и в синхрон на вече реализирани такива в близост, както и на други идентични, които са в процес на реализация.</w:t>
      </w:r>
    </w:p>
    <w:p w14:paraId="3BE852F2" w14:textId="135093AA" w:rsidR="00A14D22" w:rsidRPr="00A14D22" w:rsidRDefault="00A14D22" w:rsidP="00A14D22">
      <w:pPr>
        <w:shd w:val="clear" w:color="auto" w:fill="FFFFFF"/>
        <w:ind w:firstLine="567"/>
        <w:jc w:val="both"/>
        <w:rPr>
          <w:rFonts w:ascii="Arial" w:eastAsia="Times New Roman" w:hAnsi="Arial" w:cs="Arial"/>
          <w:color w:val="222222"/>
        </w:rPr>
      </w:pPr>
      <w:r w:rsidRPr="00A14D22">
        <w:rPr>
          <w:rFonts w:ascii="Arial" w:eastAsia="Times New Roman" w:hAnsi="Arial" w:cs="Arial"/>
          <w:color w:val="222222"/>
        </w:rPr>
        <w:t>9. Възможността за ефективно намаляване на въздействията.</w:t>
      </w:r>
      <w:r w:rsidR="00321553">
        <w:rPr>
          <w:rFonts w:ascii="Arial" w:eastAsia="Times New Roman" w:hAnsi="Arial" w:cs="Arial"/>
          <w:color w:val="222222"/>
        </w:rPr>
        <w:t xml:space="preserve"> – Не се очакват негативни последици от реализиране на инвестиционното намерения. За всички процеси по време на строителството ще се предприемат необходимите законови изисквания за премахване на риска от негативни въздействия върху околната среда или хората.</w:t>
      </w:r>
    </w:p>
    <w:p w14:paraId="5AC2E4C1" w14:textId="77777777" w:rsidR="00A14D22" w:rsidRPr="00A14D22" w:rsidRDefault="00A14D22" w:rsidP="00A14D22">
      <w:pPr>
        <w:shd w:val="clear" w:color="auto" w:fill="FFFFFF"/>
        <w:ind w:firstLine="567"/>
        <w:jc w:val="both"/>
        <w:rPr>
          <w:rFonts w:ascii="Arial" w:eastAsia="Times New Roman" w:hAnsi="Arial" w:cs="Arial"/>
          <w:color w:val="222222"/>
        </w:rPr>
      </w:pPr>
      <w:r w:rsidRPr="00A14D22">
        <w:rPr>
          <w:rFonts w:ascii="Arial" w:eastAsia="Times New Roman" w:hAnsi="Arial" w:cs="Arial"/>
          <w:color w:val="222222"/>
        </w:rPr>
        <w:t>10. Трансграничен характер на въздействието</w:t>
      </w:r>
      <w:r w:rsidR="008F4661">
        <w:rPr>
          <w:rFonts w:ascii="Arial" w:eastAsia="Times New Roman" w:hAnsi="Arial" w:cs="Arial"/>
          <w:color w:val="222222"/>
        </w:rPr>
        <w:t xml:space="preserve"> - няма</w:t>
      </w:r>
    </w:p>
    <w:p w14:paraId="01CEADF6" w14:textId="77777777" w:rsidR="00A14D22" w:rsidRPr="00A14D22" w:rsidRDefault="00A14D22" w:rsidP="00A14D22">
      <w:pPr>
        <w:shd w:val="clear" w:color="auto" w:fill="FFFFFF"/>
        <w:ind w:firstLine="567"/>
        <w:jc w:val="both"/>
        <w:rPr>
          <w:rFonts w:ascii="Arial" w:eastAsia="Times New Roman" w:hAnsi="Arial" w:cs="Arial"/>
          <w:color w:val="222222"/>
        </w:rPr>
      </w:pPr>
      <w:r w:rsidRPr="00A14D22">
        <w:rPr>
          <w:rFonts w:ascii="Arial" w:eastAsia="Times New Roman" w:hAnsi="Arial" w:cs="Arial"/>
          <w:color w:val="222222"/>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r w:rsidR="008F4661">
        <w:rPr>
          <w:rFonts w:ascii="Arial" w:eastAsia="Times New Roman" w:hAnsi="Arial" w:cs="Arial"/>
          <w:color w:val="222222"/>
        </w:rPr>
        <w:t xml:space="preserve"> - няма</w:t>
      </w:r>
    </w:p>
    <w:p w14:paraId="16D528C9" w14:textId="77777777" w:rsidR="00A86422" w:rsidRDefault="00A86422" w:rsidP="00A14D22">
      <w:pPr>
        <w:shd w:val="clear" w:color="auto" w:fill="FFFFFF"/>
        <w:ind w:firstLine="567"/>
        <w:jc w:val="both"/>
        <w:rPr>
          <w:rFonts w:ascii="Arial" w:eastAsia="Times New Roman" w:hAnsi="Arial" w:cs="Arial"/>
          <w:color w:val="222222"/>
        </w:rPr>
      </w:pPr>
    </w:p>
    <w:p w14:paraId="70F474C8" w14:textId="5254B5F4" w:rsidR="00A14D22" w:rsidRPr="00A86422" w:rsidRDefault="00A14D22" w:rsidP="00A86422">
      <w:pPr>
        <w:shd w:val="clear" w:color="auto" w:fill="FFFFFF"/>
        <w:jc w:val="both"/>
        <w:rPr>
          <w:rFonts w:ascii="Arial" w:eastAsia="Times New Roman" w:hAnsi="Arial" w:cs="Arial"/>
          <w:color w:val="222222"/>
          <w:sz w:val="24"/>
          <w:szCs w:val="24"/>
          <w:lang w:val="en-US"/>
        </w:rPr>
      </w:pPr>
      <w:r w:rsidRPr="00A86422">
        <w:rPr>
          <w:rFonts w:ascii="Arial" w:eastAsia="Times New Roman" w:hAnsi="Arial" w:cs="Arial"/>
          <w:color w:val="222222"/>
          <w:sz w:val="24"/>
          <w:szCs w:val="24"/>
        </w:rPr>
        <w:t>V. Обществен интерес към инвестиционното предложение</w:t>
      </w:r>
      <w:r w:rsidR="008F4661" w:rsidRPr="00A86422">
        <w:rPr>
          <w:rFonts w:ascii="Arial" w:eastAsia="Times New Roman" w:hAnsi="Arial" w:cs="Arial"/>
          <w:color w:val="222222"/>
          <w:sz w:val="24"/>
          <w:szCs w:val="24"/>
        </w:rPr>
        <w:t xml:space="preserve"> . </w:t>
      </w:r>
      <w:r w:rsidR="00321553" w:rsidRPr="00A86422">
        <w:rPr>
          <w:rFonts w:ascii="Arial" w:eastAsia="Times New Roman" w:hAnsi="Arial" w:cs="Arial"/>
          <w:color w:val="222222"/>
          <w:sz w:val="24"/>
          <w:szCs w:val="24"/>
        </w:rPr>
        <w:t xml:space="preserve">– Инвестиционното предложение е сведено до знанието на обществеността чрез публикуване на обява във вестник „Марица“ на 10 декември 2022г. </w:t>
      </w:r>
      <w:proofErr w:type="gramStart"/>
      <w:r w:rsidR="00321553" w:rsidRPr="00A86422">
        <w:rPr>
          <w:rFonts w:ascii="Arial" w:eastAsia="Times New Roman" w:hAnsi="Arial" w:cs="Arial"/>
          <w:color w:val="222222"/>
          <w:sz w:val="24"/>
          <w:szCs w:val="24"/>
          <w:lang w:val="en-US"/>
        </w:rPr>
        <w:t>(</w:t>
      </w:r>
      <w:r w:rsidR="00321553" w:rsidRPr="00A86422">
        <w:rPr>
          <w:rFonts w:ascii="Arial" w:eastAsia="Times New Roman" w:hAnsi="Arial" w:cs="Arial"/>
          <w:color w:val="222222"/>
          <w:sz w:val="24"/>
          <w:szCs w:val="24"/>
        </w:rPr>
        <w:t xml:space="preserve"> Приложена</w:t>
      </w:r>
      <w:proofErr w:type="gramEnd"/>
      <w:r w:rsidR="00321553" w:rsidRPr="00A86422">
        <w:rPr>
          <w:rFonts w:ascii="Arial" w:eastAsia="Times New Roman" w:hAnsi="Arial" w:cs="Arial"/>
          <w:color w:val="222222"/>
          <w:sz w:val="24"/>
          <w:szCs w:val="24"/>
        </w:rPr>
        <w:t xml:space="preserve"> </w:t>
      </w:r>
      <w:r w:rsidR="00321553" w:rsidRPr="00A86422">
        <w:rPr>
          <w:rFonts w:ascii="Arial" w:eastAsia="Times New Roman" w:hAnsi="Arial" w:cs="Arial"/>
          <w:color w:val="222222"/>
          <w:sz w:val="24"/>
          <w:szCs w:val="24"/>
          <w:lang w:val="en-US"/>
        </w:rPr>
        <w:t>)</w:t>
      </w:r>
    </w:p>
    <w:p w14:paraId="6D310242" w14:textId="77777777" w:rsidR="00A14D22" w:rsidRDefault="00A14D22" w:rsidP="007263F7">
      <w:pPr>
        <w:spacing w:after="120"/>
        <w:ind w:right="240"/>
        <w:jc w:val="both"/>
      </w:pPr>
    </w:p>
    <w:p w14:paraId="0C309A96" w14:textId="7AED3D6D" w:rsidR="007263F7" w:rsidRDefault="007263F7" w:rsidP="007263F7">
      <w:pPr>
        <w:spacing w:after="261"/>
        <w:jc w:val="both"/>
      </w:pPr>
    </w:p>
    <w:p w14:paraId="7A5A7CB3" w14:textId="7C6ED3D6" w:rsidR="004F2C48" w:rsidRDefault="004F2C48" w:rsidP="007263F7">
      <w:pPr>
        <w:spacing w:after="261"/>
        <w:jc w:val="both"/>
      </w:pPr>
    </w:p>
    <w:p w14:paraId="42C1BFD7" w14:textId="1DE961C4" w:rsidR="004F2C48" w:rsidRDefault="004F2C48" w:rsidP="007263F7">
      <w:pPr>
        <w:spacing w:after="261"/>
        <w:jc w:val="both"/>
      </w:pPr>
    </w:p>
    <w:p w14:paraId="1D585AB2" w14:textId="619C24DF" w:rsidR="004F2C48" w:rsidRDefault="004F2C48" w:rsidP="007263F7">
      <w:pPr>
        <w:spacing w:after="261"/>
        <w:jc w:val="both"/>
      </w:pPr>
    </w:p>
    <w:p w14:paraId="3E3F606B" w14:textId="2062C7CF" w:rsidR="004F2C48" w:rsidRDefault="004F2C48" w:rsidP="007263F7">
      <w:pPr>
        <w:spacing w:after="261"/>
        <w:jc w:val="both"/>
      </w:pPr>
    </w:p>
    <w:p w14:paraId="08980900" w14:textId="4B9DEC56" w:rsidR="004F2C48" w:rsidRDefault="004F2C48" w:rsidP="007263F7">
      <w:pPr>
        <w:spacing w:after="261"/>
        <w:jc w:val="both"/>
      </w:pPr>
    </w:p>
    <w:p w14:paraId="048086F2" w14:textId="51C5B460" w:rsidR="004F2C48" w:rsidRDefault="004F2C48" w:rsidP="007263F7">
      <w:pPr>
        <w:spacing w:after="261"/>
        <w:jc w:val="both"/>
      </w:pPr>
    </w:p>
    <w:p w14:paraId="28A5A523" w14:textId="75BCF685" w:rsidR="004F2C48" w:rsidRDefault="004F2C48" w:rsidP="007263F7">
      <w:pPr>
        <w:spacing w:after="261"/>
        <w:jc w:val="both"/>
      </w:pPr>
    </w:p>
    <w:p w14:paraId="6D4A3F1B" w14:textId="54FE61D2" w:rsidR="004F2C48" w:rsidRPr="004F2C48" w:rsidRDefault="004F2C48" w:rsidP="007263F7">
      <w:pPr>
        <w:spacing w:after="261"/>
        <w:jc w:val="both"/>
        <w:rPr>
          <w:rFonts w:ascii="Arial" w:hAnsi="Arial" w:cs="Arial"/>
          <w:sz w:val="24"/>
          <w:szCs w:val="24"/>
        </w:rPr>
      </w:pPr>
      <w:r w:rsidRPr="004F2C48">
        <w:rPr>
          <w:rFonts w:ascii="Arial" w:hAnsi="Arial" w:cs="Arial"/>
          <w:b/>
          <w:bCs/>
          <w:sz w:val="24"/>
          <w:szCs w:val="24"/>
          <w:u w:val="single"/>
        </w:rPr>
        <w:t>ДО:</w:t>
      </w:r>
      <w:r w:rsidRPr="004F2C48">
        <w:rPr>
          <w:rFonts w:ascii="Arial" w:hAnsi="Arial" w:cs="Arial"/>
          <w:sz w:val="24"/>
          <w:szCs w:val="24"/>
        </w:rPr>
        <w:t xml:space="preserve">  РИОСВ Пловдив </w:t>
      </w:r>
    </w:p>
    <w:p w14:paraId="3DFB9007" w14:textId="76D1351B" w:rsidR="004F2C48" w:rsidRPr="004F2C48" w:rsidRDefault="004F2C48" w:rsidP="007263F7">
      <w:pPr>
        <w:spacing w:after="261"/>
        <w:jc w:val="both"/>
        <w:rPr>
          <w:rFonts w:ascii="Arial" w:hAnsi="Arial" w:cs="Arial"/>
          <w:sz w:val="24"/>
          <w:szCs w:val="24"/>
        </w:rPr>
      </w:pPr>
    </w:p>
    <w:p w14:paraId="52EF4179" w14:textId="6EDA763C" w:rsidR="004F2C48" w:rsidRPr="004F2C48" w:rsidRDefault="004F2C48" w:rsidP="007263F7">
      <w:pPr>
        <w:spacing w:after="261"/>
        <w:jc w:val="both"/>
        <w:rPr>
          <w:rFonts w:ascii="Arial" w:hAnsi="Arial" w:cs="Arial"/>
          <w:sz w:val="24"/>
          <w:szCs w:val="24"/>
        </w:rPr>
      </w:pPr>
      <w:r w:rsidRPr="004F2C48">
        <w:rPr>
          <w:rFonts w:ascii="Arial" w:hAnsi="Arial" w:cs="Arial"/>
          <w:b/>
          <w:bCs/>
          <w:sz w:val="24"/>
          <w:szCs w:val="24"/>
          <w:u w:val="single"/>
        </w:rPr>
        <w:t>Относно:</w:t>
      </w:r>
      <w:r w:rsidRPr="004F2C48">
        <w:rPr>
          <w:rFonts w:ascii="Arial" w:hAnsi="Arial" w:cs="Arial"/>
          <w:sz w:val="24"/>
          <w:szCs w:val="24"/>
        </w:rPr>
        <w:t xml:space="preserve"> Ваше писмо с изх.№ ОВОС-3221-3/05.12.2022г.</w:t>
      </w:r>
    </w:p>
    <w:p w14:paraId="4DF6BC3B" w14:textId="0D9FF496" w:rsidR="004F2C48" w:rsidRDefault="004F2C48" w:rsidP="007263F7">
      <w:pPr>
        <w:spacing w:after="261"/>
        <w:jc w:val="both"/>
      </w:pPr>
    </w:p>
    <w:p w14:paraId="4C76C71A" w14:textId="03C11B86" w:rsidR="004F2C48" w:rsidRDefault="004F2C48" w:rsidP="007263F7">
      <w:pPr>
        <w:spacing w:after="261"/>
        <w:jc w:val="both"/>
      </w:pPr>
    </w:p>
    <w:p w14:paraId="22498673" w14:textId="284D71EB" w:rsidR="004F2C48" w:rsidRPr="004F2C48" w:rsidRDefault="004F2C48" w:rsidP="007263F7">
      <w:pPr>
        <w:spacing w:after="261"/>
        <w:jc w:val="both"/>
        <w:rPr>
          <w:rFonts w:ascii="Arial" w:hAnsi="Arial" w:cs="Arial"/>
          <w:sz w:val="24"/>
          <w:szCs w:val="24"/>
        </w:rPr>
      </w:pPr>
      <w:r w:rsidRPr="004F2C48">
        <w:rPr>
          <w:rFonts w:ascii="Arial" w:hAnsi="Arial" w:cs="Arial"/>
          <w:sz w:val="24"/>
          <w:szCs w:val="24"/>
        </w:rPr>
        <w:t>Уважаеми г-н Директор,</w:t>
      </w:r>
    </w:p>
    <w:p w14:paraId="3E181EE3" w14:textId="3E65AE20" w:rsidR="004F2C48" w:rsidRPr="004F2C48" w:rsidRDefault="004F2C48" w:rsidP="007263F7">
      <w:pPr>
        <w:spacing w:after="261"/>
        <w:jc w:val="both"/>
        <w:rPr>
          <w:rFonts w:ascii="Arial" w:hAnsi="Arial" w:cs="Arial"/>
          <w:sz w:val="24"/>
          <w:szCs w:val="24"/>
        </w:rPr>
      </w:pPr>
    </w:p>
    <w:p w14:paraId="5DD5DC49" w14:textId="092042F3" w:rsidR="004F2C48" w:rsidRPr="004F2C48" w:rsidRDefault="004F2C48" w:rsidP="007263F7">
      <w:pPr>
        <w:spacing w:after="261"/>
        <w:jc w:val="both"/>
        <w:rPr>
          <w:rFonts w:ascii="Arial" w:hAnsi="Arial" w:cs="Arial"/>
          <w:sz w:val="24"/>
          <w:szCs w:val="24"/>
        </w:rPr>
      </w:pPr>
      <w:r w:rsidRPr="004F2C48">
        <w:rPr>
          <w:rFonts w:ascii="Arial" w:hAnsi="Arial" w:cs="Arial"/>
          <w:sz w:val="24"/>
          <w:szCs w:val="24"/>
        </w:rPr>
        <w:t xml:space="preserve">В отговор на Ваше писмо с изх.№ ОВОС-3221-3/05.12.2022г. във връзка с мое инвестиционно намерение, за което съм </w:t>
      </w:r>
      <w:r w:rsidR="00EF7A71">
        <w:rPr>
          <w:rFonts w:ascii="Arial" w:hAnsi="Arial" w:cs="Arial"/>
          <w:sz w:val="24"/>
          <w:szCs w:val="24"/>
        </w:rPr>
        <w:t>В</w:t>
      </w:r>
      <w:r w:rsidRPr="004F2C48">
        <w:rPr>
          <w:rFonts w:ascii="Arial" w:hAnsi="Arial" w:cs="Arial"/>
          <w:sz w:val="24"/>
          <w:szCs w:val="24"/>
        </w:rPr>
        <w:t xml:space="preserve">и информирала, предоставям допълнителната искана от Вас информация, а именно: </w:t>
      </w:r>
    </w:p>
    <w:p w14:paraId="190FC396" w14:textId="394D3BF0" w:rsidR="004F2C48" w:rsidRPr="004F2C48" w:rsidRDefault="004F2C48" w:rsidP="004F2C48">
      <w:pPr>
        <w:pStyle w:val="a3"/>
        <w:numPr>
          <w:ilvl w:val="0"/>
          <w:numId w:val="6"/>
        </w:numPr>
        <w:spacing w:after="261"/>
        <w:jc w:val="both"/>
        <w:rPr>
          <w:rFonts w:ascii="Arial" w:hAnsi="Arial" w:cs="Arial"/>
          <w:sz w:val="24"/>
          <w:szCs w:val="24"/>
        </w:rPr>
      </w:pPr>
      <w:r w:rsidRPr="004F2C48">
        <w:rPr>
          <w:rFonts w:ascii="Arial" w:hAnsi="Arial" w:cs="Arial"/>
          <w:sz w:val="24"/>
          <w:szCs w:val="24"/>
        </w:rPr>
        <w:t xml:space="preserve">Приложение 2 към Чл.6 от </w:t>
      </w:r>
      <w:r w:rsidRPr="004F2C48">
        <w:rPr>
          <w:rFonts w:ascii="Arial" w:hAnsi="Arial" w:cs="Arial"/>
          <w:i/>
          <w:sz w:val="24"/>
          <w:szCs w:val="24"/>
        </w:rPr>
        <w:t>Наредбата за условията и реда за извършване на оценка на въздействието върху околната среда</w:t>
      </w:r>
    </w:p>
    <w:p w14:paraId="63014126" w14:textId="3B4C6776" w:rsidR="004F2C48" w:rsidRPr="00EF7A71" w:rsidRDefault="004F2C48" w:rsidP="004F2C48">
      <w:pPr>
        <w:pStyle w:val="a3"/>
        <w:numPr>
          <w:ilvl w:val="0"/>
          <w:numId w:val="6"/>
        </w:numPr>
        <w:spacing w:after="261"/>
        <w:jc w:val="both"/>
        <w:rPr>
          <w:rFonts w:ascii="Arial" w:hAnsi="Arial" w:cs="Arial"/>
          <w:iCs/>
          <w:sz w:val="24"/>
          <w:szCs w:val="24"/>
        </w:rPr>
      </w:pPr>
      <w:r w:rsidRPr="00EF7A71">
        <w:rPr>
          <w:rFonts w:ascii="Arial" w:hAnsi="Arial" w:cs="Arial"/>
          <w:iCs/>
          <w:sz w:val="24"/>
          <w:szCs w:val="24"/>
        </w:rPr>
        <w:t>Публикувана обява във вестник „Марица“ от 10/12/2022г., с която съм информирала и обществеността за това си намерение.</w:t>
      </w:r>
    </w:p>
    <w:p w14:paraId="14A7C7F3" w14:textId="1E115ACC" w:rsidR="004F2C48" w:rsidRDefault="004F2C48" w:rsidP="007263F7">
      <w:pPr>
        <w:spacing w:after="261"/>
        <w:jc w:val="both"/>
      </w:pPr>
    </w:p>
    <w:p w14:paraId="1AD50141" w14:textId="7966A41C" w:rsidR="004F2C48" w:rsidRPr="00EF7A71" w:rsidRDefault="004F2C48" w:rsidP="007263F7">
      <w:pPr>
        <w:spacing w:after="261"/>
        <w:jc w:val="both"/>
        <w:rPr>
          <w:rFonts w:ascii="Arial" w:hAnsi="Arial" w:cs="Arial"/>
          <w:sz w:val="24"/>
          <w:szCs w:val="24"/>
        </w:rPr>
      </w:pPr>
      <w:r w:rsidRPr="00EF7A71">
        <w:rPr>
          <w:rFonts w:ascii="Arial" w:hAnsi="Arial" w:cs="Arial"/>
          <w:sz w:val="24"/>
          <w:szCs w:val="24"/>
        </w:rPr>
        <w:t xml:space="preserve">С Уважение, </w:t>
      </w:r>
    </w:p>
    <w:p w14:paraId="71B2BB82" w14:textId="42D42071" w:rsidR="004F2C48" w:rsidRPr="00EF7A71" w:rsidRDefault="004F2C48" w:rsidP="007263F7">
      <w:pPr>
        <w:spacing w:after="261"/>
        <w:jc w:val="both"/>
        <w:rPr>
          <w:rFonts w:ascii="Arial" w:hAnsi="Arial" w:cs="Arial"/>
          <w:sz w:val="24"/>
          <w:szCs w:val="24"/>
        </w:rPr>
      </w:pPr>
    </w:p>
    <w:p w14:paraId="5EED5615" w14:textId="3842990D" w:rsidR="004F2C48" w:rsidRPr="00EF7A71" w:rsidRDefault="004F2C48" w:rsidP="007263F7">
      <w:pPr>
        <w:spacing w:after="261"/>
        <w:jc w:val="both"/>
        <w:rPr>
          <w:rFonts w:ascii="Arial" w:hAnsi="Arial" w:cs="Arial"/>
          <w:sz w:val="24"/>
          <w:szCs w:val="24"/>
        </w:rPr>
      </w:pPr>
      <w:r w:rsidRPr="00EF7A71">
        <w:rPr>
          <w:rFonts w:ascii="Arial" w:hAnsi="Arial" w:cs="Arial"/>
          <w:sz w:val="24"/>
          <w:szCs w:val="24"/>
        </w:rPr>
        <w:t>…………………………………………….</w:t>
      </w:r>
    </w:p>
    <w:p w14:paraId="55B61D1F" w14:textId="46880015" w:rsidR="004F2C48" w:rsidRDefault="004F2C48" w:rsidP="007263F7">
      <w:pPr>
        <w:spacing w:after="261"/>
        <w:jc w:val="both"/>
      </w:pPr>
      <w:bookmarkStart w:id="0" w:name="_GoBack"/>
      <w:bookmarkEnd w:id="0"/>
    </w:p>
    <w:p w14:paraId="6A780CF4" w14:textId="4931060D" w:rsidR="004F2C48" w:rsidRDefault="004F2C48" w:rsidP="007263F7">
      <w:pPr>
        <w:spacing w:after="261"/>
        <w:jc w:val="both"/>
      </w:pPr>
      <w:r>
        <w:t>15/12/2022г.</w:t>
      </w:r>
    </w:p>
    <w:p w14:paraId="3FA722AA" w14:textId="77777777" w:rsidR="00255655" w:rsidRDefault="00255655">
      <w:pPr>
        <w:ind w:left="8180"/>
      </w:pPr>
    </w:p>
    <w:p w14:paraId="09E9BA1D" w14:textId="77777777" w:rsidR="00255655" w:rsidRDefault="00255655">
      <w:pPr>
        <w:ind w:left="720"/>
        <w:jc w:val="both"/>
      </w:pPr>
    </w:p>
    <w:p w14:paraId="6695A2A8" w14:textId="77777777" w:rsidR="00255655" w:rsidRDefault="00255655">
      <w:pPr>
        <w:jc w:val="both"/>
      </w:pPr>
    </w:p>
    <w:p w14:paraId="158DE2BF" w14:textId="77777777" w:rsidR="00255655" w:rsidRDefault="00255655">
      <w:pPr>
        <w:jc w:val="both"/>
      </w:pPr>
    </w:p>
    <w:p w14:paraId="7F407972" w14:textId="77777777" w:rsidR="00255655" w:rsidRDefault="00255655">
      <w:pPr>
        <w:jc w:val="both"/>
      </w:pPr>
    </w:p>
    <w:p w14:paraId="6780163A" w14:textId="77777777" w:rsidR="00255655" w:rsidRDefault="00255655">
      <w:pPr>
        <w:jc w:val="both"/>
      </w:pPr>
    </w:p>
    <w:p w14:paraId="37E1AD2D" w14:textId="77777777" w:rsidR="00255655" w:rsidRDefault="00255655">
      <w:pPr>
        <w:spacing w:after="200"/>
        <w:jc w:val="both"/>
      </w:pPr>
    </w:p>
    <w:p w14:paraId="67BD65B8" w14:textId="77777777" w:rsidR="00255655" w:rsidRDefault="00255655">
      <w:pPr>
        <w:spacing w:after="200"/>
        <w:ind w:firstLine="720"/>
        <w:jc w:val="both"/>
      </w:pPr>
    </w:p>
    <w:sectPr w:rsidR="00255655" w:rsidSect="005578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70AA1"/>
    <w:multiLevelType w:val="hybridMultilevel"/>
    <w:tmpl w:val="97A2C21E"/>
    <w:lvl w:ilvl="0" w:tplc="18D2839C">
      <w:start w:val="6"/>
      <w:numFmt w:val="decimal"/>
      <w:lvlText w:val="%1."/>
      <w:lvlJc w:val="left"/>
      <w:pPr>
        <w:ind w:left="1460" w:hanging="360"/>
      </w:pPr>
      <w:rPr>
        <w:rFonts w:hint="default"/>
      </w:rPr>
    </w:lvl>
    <w:lvl w:ilvl="1" w:tplc="04020019" w:tentative="1">
      <w:start w:val="1"/>
      <w:numFmt w:val="lowerLetter"/>
      <w:lvlText w:val="%2."/>
      <w:lvlJc w:val="left"/>
      <w:pPr>
        <w:ind w:left="2180" w:hanging="360"/>
      </w:pPr>
    </w:lvl>
    <w:lvl w:ilvl="2" w:tplc="0402001B" w:tentative="1">
      <w:start w:val="1"/>
      <w:numFmt w:val="lowerRoman"/>
      <w:lvlText w:val="%3."/>
      <w:lvlJc w:val="right"/>
      <w:pPr>
        <w:ind w:left="2900" w:hanging="180"/>
      </w:pPr>
    </w:lvl>
    <w:lvl w:ilvl="3" w:tplc="0402000F" w:tentative="1">
      <w:start w:val="1"/>
      <w:numFmt w:val="decimal"/>
      <w:lvlText w:val="%4."/>
      <w:lvlJc w:val="left"/>
      <w:pPr>
        <w:ind w:left="3620" w:hanging="360"/>
      </w:pPr>
    </w:lvl>
    <w:lvl w:ilvl="4" w:tplc="04020019" w:tentative="1">
      <w:start w:val="1"/>
      <w:numFmt w:val="lowerLetter"/>
      <w:lvlText w:val="%5."/>
      <w:lvlJc w:val="left"/>
      <w:pPr>
        <w:ind w:left="4340" w:hanging="360"/>
      </w:pPr>
    </w:lvl>
    <w:lvl w:ilvl="5" w:tplc="0402001B" w:tentative="1">
      <w:start w:val="1"/>
      <w:numFmt w:val="lowerRoman"/>
      <w:lvlText w:val="%6."/>
      <w:lvlJc w:val="right"/>
      <w:pPr>
        <w:ind w:left="5060" w:hanging="180"/>
      </w:pPr>
    </w:lvl>
    <w:lvl w:ilvl="6" w:tplc="0402000F" w:tentative="1">
      <w:start w:val="1"/>
      <w:numFmt w:val="decimal"/>
      <w:lvlText w:val="%7."/>
      <w:lvlJc w:val="left"/>
      <w:pPr>
        <w:ind w:left="5780" w:hanging="360"/>
      </w:pPr>
    </w:lvl>
    <w:lvl w:ilvl="7" w:tplc="04020019" w:tentative="1">
      <w:start w:val="1"/>
      <w:numFmt w:val="lowerLetter"/>
      <w:lvlText w:val="%8."/>
      <w:lvlJc w:val="left"/>
      <w:pPr>
        <w:ind w:left="6500" w:hanging="360"/>
      </w:pPr>
    </w:lvl>
    <w:lvl w:ilvl="8" w:tplc="0402001B" w:tentative="1">
      <w:start w:val="1"/>
      <w:numFmt w:val="lowerRoman"/>
      <w:lvlText w:val="%9."/>
      <w:lvlJc w:val="right"/>
      <w:pPr>
        <w:ind w:left="7220" w:hanging="180"/>
      </w:pPr>
    </w:lvl>
  </w:abstractNum>
  <w:abstractNum w:abstractNumId="1" w15:restartNumberingAfterBreak="0">
    <w:nsid w:val="30F90892"/>
    <w:multiLevelType w:val="multilevel"/>
    <w:tmpl w:val="EB9091BC"/>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AD25CDC"/>
    <w:multiLevelType w:val="multilevel"/>
    <w:tmpl w:val="6CC8CE56"/>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71D71502"/>
    <w:multiLevelType w:val="hybridMultilevel"/>
    <w:tmpl w:val="65C25836"/>
    <w:lvl w:ilvl="0" w:tplc="87AC59B8">
      <w:start w:val="4"/>
      <w:numFmt w:val="bullet"/>
      <w:lvlText w:val="-"/>
      <w:lvlJc w:val="left"/>
      <w:pPr>
        <w:ind w:left="720" w:hanging="360"/>
      </w:pPr>
      <w:rPr>
        <w:rFonts w:ascii="Calibri" w:eastAsiaTheme="minorEastAsia"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79092BFB"/>
    <w:multiLevelType w:val="multilevel"/>
    <w:tmpl w:val="CB1C7C54"/>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E2410A5"/>
    <w:multiLevelType w:val="hybridMultilevel"/>
    <w:tmpl w:val="17C8B61A"/>
    <w:lvl w:ilvl="0" w:tplc="7E24BC4A">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55"/>
    <w:rsid w:val="00052407"/>
    <w:rsid w:val="00057E6A"/>
    <w:rsid w:val="00112EF1"/>
    <w:rsid w:val="001539FD"/>
    <w:rsid w:val="00255655"/>
    <w:rsid w:val="0028732C"/>
    <w:rsid w:val="00321553"/>
    <w:rsid w:val="004E4311"/>
    <w:rsid w:val="004F2C48"/>
    <w:rsid w:val="0054415E"/>
    <w:rsid w:val="00557876"/>
    <w:rsid w:val="005F7D36"/>
    <w:rsid w:val="00624148"/>
    <w:rsid w:val="00703D2C"/>
    <w:rsid w:val="007263F7"/>
    <w:rsid w:val="00796093"/>
    <w:rsid w:val="00876583"/>
    <w:rsid w:val="008F35E1"/>
    <w:rsid w:val="008F4661"/>
    <w:rsid w:val="009738EE"/>
    <w:rsid w:val="00973FBC"/>
    <w:rsid w:val="009D5A3F"/>
    <w:rsid w:val="00A14D22"/>
    <w:rsid w:val="00A721BF"/>
    <w:rsid w:val="00A86422"/>
    <w:rsid w:val="00B650D1"/>
    <w:rsid w:val="00B66464"/>
    <w:rsid w:val="00D62831"/>
    <w:rsid w:val="00DA2090"/>
    <w:rsid w:val="00E13371"/>
    <w:rsid w:val="00EF7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924B"/>
  <w15:docId w15:val="{91443774-4EF2-4EB7-A9BF-5B3972A1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kern w:val="3"/>
        <w:sz w:val="22"/>
        <w:szCs w:val="22"/>
        <w:lang w:val="bg-BG" w:eastAsia="bg-BG"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8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Vanesa Georgieva</cp:lastModifiedBy>
  <cp:revision>4</cp:revision>
  <cp:lastPrinted>2022-12-15T08:58:00Z</cp:lastPrinted>
  <dcterms:created xsi:type="dcterms:W3CDTF">2022-12-20T13:12:00Z</dcterms:created>
  <dcterms:modified xsi:type="dcterms:W3CDTF">2022-12-20T16:05:00Z</dcterms:modified>
</cp:coreProperties>
</file>