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151" w:rsidRPr="009F7E7C" w:rsidRDefault="00550151" w:rsidP="00D91C38">
      <w:pPr>
        <w:keepNext/>
        <w:keepLines/>
        <w:spacing w:before="480"/>
        <w:jc w:val="both"/>
        <w:outlineLvl w:val="0"/>
        <w:rPr>
          <w:rFonts w:ascii="Arial Narrow" w:hAnsi="Arial Narrow" w:cs="Arial"/>
          <w:b/>
          <w:bCs/>
          <w:sz w:val="28"/>
          <w:szCs w:val="28"/>
        </w:rPr>
      </w:pPr>
      <w:bookmarkStart w:id="0" w:name="_Hlk505432967"/>
      <w:r w:rsidRPr="009F7E7C">
        <w:rPr>
          <w:rFonts w:ascii="Arial Narrow" w:hAnsi="Arial Narrow" w:cs="Arial"/>
          <w:b/>
          <w:bCs/>
          <w:sz w:val="28"/>
          <w:szCs w:val="28"/>
        </w:rPr>
        <w:t xml:space="preserve">ДО </w:t>
      </w:r>
    </w:p>
    <w:p w:rsidR="00550151" w:rsidRPr="009F7E7C" w:rsidRDefault="00550151" w:rsidP="00D91C38">
      <w:pPr>
        <w:jc w:val="both"/>
        <w:rPr>
          <w:rFonts w:ascii="Arial Narrow" w:hAnsi="Arial Narrow" w:cs="Arial"/>
          <w:b/>
          <w:sz w:val="28"/>
          <w:szCs w:val="28"/>
        </w:rPr>
      </w:pPr>
      <w:r w:rsidRPr="009F7E7C">
        <w:rPr>
          <w:rFonts w:ascii="Arial Narrow" w:hAnsi="Arial Narrow" w:cs="Arial"/>
          <w:b/>
          <w:sz w:val="28"/>
          <w:szCs w:val="28"/>
        </w:rPr>
        <w:t>ДИРЕКТОРА НА РИОСВ, гр. Пловдив</w:t>
      </w:r>
    </w:p>
    <w:p w:rsidR="009C7AFE" w:rsidRPr="009F7E7C" w:rsidRDefault="009C7AFE" w:rsidP="00D91C38">
      <w:pPr>
        <w:spacing w:after="120"/>
        <w:jc w:val="both"/>
        <w:rPr>
          <w:rFonts w:ascii="Arial Narrow" w:hAnsi="Arial Narrow" w:cs="Arial"/>
          <w:b/>
          <w:sz w:val="24"/>
          <w:szCs w:val="24"/>
          <w:u w:val="single"/>
        </w:rPr>
      </w:pPr>
    </w:p>
    <w:p w:rsidR="00550151" w:rsidRPr="009F7E7C" w:rsidRDefault="00550151" w:rsidP="00D91C38">
      <w:pPr>
        <w:spacing w:after="120"/>
        <w:jc w:val="both"/>
        <w:rPr>
          <w:rFonts w:ascii="Arial Narrow" w:hAnsi="Arial Narrow" w:cs="Arial"/>
          <w:b/>
          <w:sz w:val="28"/>
          <w:szCs w:val="28"/>
          <w:u w:val="single"/>
        </w:rPr>
      </w:pPr>
      <w:r w:rsidRPr="009F7E7C">
        <w:rPr>
          <w:rFonts w:ascii="Arial Narrow" w:hAnsi="Arial Narrow" w:cs="Arial"/>
          <w:b/>
          <w:sz w:val="28"/>
          <w:szCs w:val="28"/>
          <w:u w:val="single"/>
        </w:rPr>
        <w:t xml:space="preserve">На ваш изх. № ОВОС- </w:t>
      </w:r>
      <w:r w:rsidR="001B460F" w:rsidRPr="009F7E7C">
        <w:rPr>
          <w:rFonts w:ascii="Arial Narrow" w:hAnsi="Arial Narrow" w:cs="Arial"/>
          <w:b/>
          <w:sz w:val="28"/>
          <w:szCs w:val="28"/>
          <w:u w:val="single"/>
        </w:rPr>
        <w:t>1</w:t>
      </w:r>
      <w:r w:rsidR="009F7E7C" w:rsidRPr="009F7E7C">
        <w:rPr>
          <w:rFonts w:ascii="Arial Narrow" w:hAnsi="Arial Narrow" w:cs="Arial"/>
          <w:b/>
          <w:sz w:val="28"/>
          <w:szCs w:val="28"/>
          <w:u w:val="single"/>
        </w:rPr>
        <w:t>455</w:t>
      </w:r>
      <w:r w:rsidRPr="009F7E7C">
        <w:rPr>
          <w:rFonts w:ascii="Arial Narrow" w:hAnsi="Arial Narrow" w:cs="Arial"/>
          <w:b/>
          <w:sz w:val="28"/>
          <w:szCs w:val="28"/>
          <w:u w:val="single"/>
        </w:rPr>
        <w:t>-</w:t>
      </w:r>
      <w:r w:rsidR="001B460F" w:rsidRPr="009F7E7C">
        <w:rPr>
          <w:rFonts w:ascii="Arial Narrow" w:hAnsi="Arial Narrow" w:cs="Arial"/>
          <w:b/>
          <w:sz w:val="28"/>
          <w:szCs w:val="28"/>
          <w:u w:val="single"/>
        </w:rPr>
        <w:t>1</w:t>
      </w:r>
      <w:r w:rsidRPr="009F7E7C">
        <w:rPr>
          <w:rFonts w:ascii="Arial Narrow" w:hAnsi="Arial Narrow" w:cs="Arial"/>
          <w:b/>
          <w:sz w:val="28"/>
          <w:szCs w:val="28"/>
          <w:u w:val="single"/>
        </w:rPr>
        <w:t>/</w:t>
      </w:r>
      <w:r w:rsidR="001B460F" w:rsidRPr="009F7E7C">
        <w:rPr>
          <w:rFonts w:ascii="Arial Narrow" w:hAnsi="Arial Narrow" w:cs="Arial"/>
          <w:b/>
          <w:sz w:val="28"/>
          <w:szCs w:val="28"/>
          <w:u w:val="single"/>
        </w:rPr>
        <w:t>1</w:t>
      </w:r>
      <w:r w:rsidR="009F7E7C" w:rsidRPr="009F7E7C">
        <w:rPr>
          <w:rFonts w:ascii="Arial Narrow" w:hAnsi="Arial Narrow" w:cs="Arial"/>
          <w:b/>
          <w:sz w:val="28"/>
          <w:szCs w:val="28"/>
          <w:u w:val="single"/>
        </w:rPr>
        <w:t>3</w:t>
      </w:r>
      <w:r w:rsidRPr="009F7E7C">
        <w:rPr>
          <w:rFonts w:ascii="Arial Narrow" w:hAnsi="Arial Narrow" w:cs="Arial"/>
          <w:b/>
          <w:sz w:val="28"/>
          <w:szCs w:val="28"/>
          <w:u w:val="single"/>
        </w:rPr>
        <w:t>.0</w:t>
      </w:r>
      <w:r w:rsidR="009F7E7C" w:rsidRPr="009F7E7C">
        <w:rPr>
          <w:rFonts w:ascii="Arial Narrow" w:hAnsi="Arial Narrow" w:cs="Arial"/>
          <w:b/>
          <w:sz w:val="28"/>
          <w:szCs w:val="28"/>
          <w:u w:val="single"/>
        </w:rPr>
        <w:t>7</w:t>
      </w:r>
      <w:r w:rsidRPr="009F7E7C">
        <w:rPr>
          <w:rFonts w:ascii="Arial Narrow" w:hAnsi="Arial Narrow" w:cs="Arial"/>
          <w:b/>
          <w:sz w:val="28"/>
          <w:szCs w:val="28"/>
          <w:u w:val="single"/>
        </w:rPr>
        <w:t>.2021г.</w:t>
      </w:r>
    </w:p>
    <w:p w:rsidR="00550151" w:rsidRPr="009F7E7C" w:rsidRDefault="00550151" w:rsidP="00D91C38">
      <w:pPr>
        <w:spacing w:after="120"/>
        <w:jc w:val="both"/>
        <w:rPr>
          <w:rFonts w:ascii="Arial Narrow" w:hAnsi="Arial Narrow" w:cs="Arial"/>
          <w:b/>
          <w:bCs/>
          <w:sz w:val="28"/>
          <w:szCs w:val="28"/>
        </w:rPr>
      </w:pPr>
    </w:p>
    <w:p w:rsidR="009F7E7C" w:rsidRPr="009F7E7C" w:rsidRDefault="009F7E7C" w:rsidP="00EE30FD">
      <w:pPr>
        <w:spacing w:after="120"/>
        <w:jc w:val="center"/>
        <w:rPr>
          <w:rFonts w:ascii="Arial Narrow" w:hAnsi="Arial Narrow" w:cs="Arial"/>
          <w:b/>
          <w:bCs/>
          <w:sz w:val="36"/>
          <w:szCs w:val="36"/>
        </w:rPr>
      </w:pPr>
    </w:p>
    <w:p w:rsidR="00550151" w:rsidRPr="009F7E7C" w:rsidRDefault="00550151" w:rsidP="00EE30FD">
      <w:pPr>
        <w:spacing w:after="120"/>
        <w:jc w:val="center"/>
        <w:rPr>
          <w:rFonts w:ascii="Arial Narrow" w:hAnsi="Arial Narrow" w:cs="Arial"/>
          <w:b/>
          <w:bCs/>
          <w:sz w:val="36"/>
          <w:szCs w:val="36"/>
        </w:rPr>
      </w:pPr>
      <w:r w:rsidRPr="009F7E7C">
        <w:rPr>
          <w:rFonts w:ascii="Arial Narrow" w:hAnsi="Arial Narrow" w:cs="Arial"/>
          <w:b/>
          <w:bCs/>
          <w:sz w:val="36"/>
          <w:szCs w:val="36"/>
        </w:rPr>
        <w:t>И С К А Н Е</w:t>
      </w:r>
    </w:p>
    <w:p w:rsidR="00550151" w:rsidRPr="009F7E7C" w:rsidRDefault="00550151" w:rsidP="00EE30FD">
      <w:pPr>
        <w:spacing w:after="120"/>
        <w:contextualSpacing/>
        <w:jc w:val="center"/>
        <w:rPr>
          <w:rFonts w:ascii="Arial Narrow" w:hAnsi="Arial Narrow" w:cs="Arial"/>
          <w:b/>
          <w:bCs/>
          <w:sz w:val="28"/>
          <w:szCs w:val="28"/>
          <w:lang w:val="en-US"/>
        </w:rPr>
      </w:pPr>
      <w:r w:rsidRPr="009F7E7C">
        <w:rPr>
          <w:rFonts w:ascii="Arial Narrow" w:hAnsi="Arial Narrow" w:cs="Arial"/>
          <w:b/>
          <w:bCs/>
          <w:sz w:val="28"/>
          <w:szCs w:val="28"/>
        </w:rPr>
        <w:t>за преценяване на необходимостта от извършване на оценка на въздействието върху околната среда (ОВОС)</w:t>
      </w:r>
    </w:p>
    <w:p w:rsidR="00762740" w:rsidRPr="009F7E7C" w:rsidRDefault="00550151" w:rsidP="00EE30FD">
      <w:pPr>
        <w:spacing w:after="120"/>
        <w:ind w:left="360"/>
        <w:contextualSpacing/>
        <w:jc w:val="center"/>
        <w:rPr>
          <w:rFonts w:ascii="Arial Narrow" w:hAnsi="Arial Narrow" w:cs="Arial"/>
          <w:b/>
          <w:bCs/>
          <w:sz w:val="28"/>
          <w:szCs w:val="28"/>
        </w:rPr>
      </w:pPr>
      <w:r w:rsidRPr="009F7E7C">
        <w:rPr>
          <w:rFonts w:ascii="Arial Narrow" w:hAnsi="Arial Narrow" w:cs="Arial"/>
          <w:b/>
          <w:bCs/>
          <w:sz w:val="28"/>
          <w:szCs w:val="28"/>
        </w:rPr>
        <w:t>от</w:t>
      </w:r>
    </w:p>
    <w:p w:rsidR="009F7E7C" w:rsidRPr="009F7E7C" w:rsidRDefault="000C4FD5" w:rsidP="009F7E7C">
      <w:pPr>
        <w:keepNext/>
        <w:widowControl w:val="0"/>
        <w:spacing w:after="0" w:line="240" w:lineRule="auto"/>
        <w:ind w:firstLine="720"/>
        <w:jc w:val="both"/>
        <w:outlineLvl w:val="5"/>
        <w:rPr>
          <w:rFonts w:ascii="Arial Narrow" w:eastAsia="Times New Roman" w:hAnsi="Arial Narrow" w:cs="Arial"/>
          <w:sz w:val="28"/>
          <w:szCs w:val="28"/>
        </w:rPr>
      </w:pPr>
      <w:r>
        <w:rPr>
          <w:rFonts w:ascii="Arial Narrow" w:eastAsia="Times New Roman" w:hAnsi="Arial Narrow" w:cs="Arial"/>
          <w:b/>
          <w:sz w:val="28"/>
          <w:szCs w:val="28"/>
        </w:rPr>
        <w:t>Е. Ганева</w:t>
      </w:r>
    </w:p>
    <w:p w:rsidR="009F7E7C" w:rsidRPr="009F7E7C" w:rsidRDefault="009F7E7C" w:rsidP="00EE30FD">
      <w:pPr>
        <w:spacing w:after="120"/>
        <w:jc w:val="center"/>
        <w:rPr>
          <w:rFonts w:ascii="Arial Narrow" w:hAnsi="Arial Narrow" w:cs="Arial"/>
          <w:b/>
          <w:sz w:val="28"/>
          <w:szCs w:val="28"/>
        </w:rPr>
      </w:pPr>
    </w:p>
    <w:p w:rsidR="005C755C" w:rsidRDefault="005C755C" w:rsidP="00EE30FD">
      <w:pPr>
        <w:spacing w:after="120"/>
        <w:jc w:val="center"/>
        <w:rPr>
          <w:rFonts w:ascii="Arial Narrow" w:hAnsi="Arial Narrow" w:cs="Arial"/>
          <w:b/>
          <w:sz w:val="36"/>
          <w:szCs w:val="36"/>
        </w:rPr>
      </w:pPr>
    </w:p>
    <w:p w:rsidR="00550151" w:rsidRPr="009F7E7C" w:rsidRDefault="00550151" w:rsidP="00EE30FD">
      <w:pPr>
        <w:spacing w:after="120"/>
        <w:jc w:val="center"/>
        <w:rPr>
          <w:rFonts w:ascii="Arial Narrow" w:hAnsi="Arial Narrow" w:cs="Arial"/>
          <w:b/>
          <w:sz w:val="36"/>
          <w:szCs w:val="36"/>
        </w:rPr>
      </w:pPr>
      <w:r w:rsidRPr="009F7E7C">
        <w:rPr>
          <w:rFonts w:ascii="Arial Narrow" w:hAnsi="Arial Narrow" w:cs="Arial"/>
          <w:b/>
          <w:sz w:val="36"/>
          <w:szCs w:val="36"/>
        </w:rPr>
        <w:t xml:space="preserve">Уважаеми Господин </w:t>
      </w:r>
      <w:proofErr w:type="spellStart"/>
      <w:r w:rsidRPr="009F7E7C">
        <w:rPr>
          <w:rFonts w:ascii="Arial Narrow" w:hAnsi="Arial Narrow" w:cs="Arial"/>
          <w:b/>
          <w:sz w:val="36"/>
          <w:szCs w:val="36"/>
        </w:rPr>
        <w:t>Йотков</w:t>
      </w:r>
      <w:proofErr w:type="spellEnd"/>
      <w:r w:rsidRPr="009F7E7C">
        <w:rPr>
          <w:rFonts w:ascii="Arial Narrow" w:hAnsi="Arial Narrow" w:cs="Arial"/>
          <w:b/>
          <w:sz w:val="36"/>
          <w:szCs w:val="36"/>
        </w:rPr>
        <w:t>,</w:t>
      </w:r>
    </w:p>
    <w:p w:rsidR="009F7E7C" w:rsidRDefault="00550151" w:rsidP="009F7E7C">
      <w:pPr>
        <w:tabs>
          <w:tab w:val="left" w:pos="9356"/>
        </w:tabs>
        <w:spacing w:before="100" w:beforeAutospacing="1" w:after="100" w:afterAutospacing="1"/>
        <w:ind w:right="142" w:firstLine="708"/>
        <w:jc w:val="both"/>
        <w:rPr>
          <w:rFonts w:ascii="Arial Narrow" w:hAnsi="Arial Narrow" w:cs="Arial"/>
          <w:sz w:val="28"/>
          <w:szCs w:val="28"/>
        </w:rPr>
      </w:pPr>
      <w:r w:rsidRPr="009F7E7C">
        <w:rPr>
          <w:rFonts w:ascii="Arial Narrow" w:hAnsi="Arial Narrow" w:cs="Arial"/>
          <w:sz w:val="28"/>
          <w:szCs w:val="28"/>
        </w:rPr>
        <w:t>Моля да ми бъде издадено решение за преценяване на необходимостта от извършване на ОВОС за инвестиционно предложение:</w:t>
      </w:r>
      <w:r w:rsidR="00C9053A" w:rsidRPr="009F7E7C">
        <w:rPr>
          <w:rFonts w:ascii="Arial Narrow" w:hAnsi="Arial Narrow" w:cs="Arial"/>
          <w:sz w:val="28"/>
          <w:szCs w:val="28"/>
        </w:rPr>
        <w:t xml:space="preserve"> </w:t>
      </w:r>
    </w:p>
    <w:p w:rsidR="009F7E7C" w:rsidRPr="009F7E7C" w:rsidRDefault="009F7E7C" w:rsidP="009F7E7C">
      <w:pPr>
        <w:tabs>
          <w:tab w:val="left" w:pos="9356"/>
        </w:tabs>
        <w:spacing w:before="100" w:beforeAutospacing="1" w:after="100" w:afterAutospacing="1"/>
        <w:ind w:right="142" w:firstLine="708"/>
        <w:jc w:val="both"/>
        <w:rPr>
          <w:rFonts w:ascii="Arial Narrow" w:hAnsi="Arial Narrow" w:cs="Arial"/>
          <w:b/>
          <w:sz w:val="28"/>
          <w:szCs w:val="28"/>
        </w:rPr>
      </w:pPr>
      <w:r w:rsidRPr="009F7E7C">
        <w:rPr>
          <w:rFonts w:ascii="Arial Narrow" w:hAnsi="Arial Narrow" w:cs="Arial"/>
          <w:b/>
          <w:sz w:val="28"/>
          <w:szCs w:val="28"/>
        </w:rPr>
        <w:t xml:space="preserve">Промяна предназначение на земеделска земя за неземеделски нужди по реда на ЗОЗЗ и ППЗОЗЗ   за обект: Жилищно строителство в имот ПИ 31036.21.48, местност </w:t>
      </w:r>
      <w:proofErr w:type="spellStart"/>
      <w:r w:rsidRPr="009F7E7C">
        <w:rPr>
          <w:rFonts w:ascii="Arial Narrow" w:hAnsi="Arial Narrow" w:cs="Arial"/>
          <w:b/>
          <w:sz w:val="28"/>
          <w:szCs w:val="28"/>
        </w:rPr>
        <w:t>Ароница</w:t>
      </w:r>
      <w:proofErr w:type="spellEnd"/>
      <w:r w:rsidRPr="009F7E7C">
        <w:rPr>
          <w:rFonts w:ascii="Arial Narrow" w:hAnsi="Arial Narrow" w:cs="Arial"/>
          <w:b/>
          <w:sz w:val="28"/>
          <w:szCs w:val="28"/>
        </w:rPr>
        <w:t>, с. Златитрап, община Родопи</w:t>
      </w:r>
    </w:p>
    <w:p w:rsidR="00550151" w:rsidRPr="009F7E7C" w:rsidRDefault="00550151" w:rsidP="00D91C38">
      <w:pPr>
        <w:tabs>
          <w:tab w:val="left" w:pos="9214"/>
        </w:tabs>
        <w:ind w:right="42"/>
        <w:jc w:val="both"/>
        <w:rPr>
          <w:rFonts w:ascii="Arial Narrow" w:hAnsi="Arial Narrow" w:cs="Arial"/>
          <w:b/>
          <w:sz w:val="28"/>
          <w:szCs w:val="28"/>
        </w:rPr>
      </w:pPr>
      <w:r w:rsidRPr="009F7E7C">
        <w:rPr>
          <w:rFonts w:ascii="Arial Narrow" w:hAnsi="Arial Narrow" w:cs="Arial"/>
          <w:b/>
          <w:sz w:val="28"/>
          <w:szCs w:val="28"/>
        </w:rPr>
        <w:t xml:space="preserve">      </w:t>
      </w:r>
      <w:r w:rsidRPr="009F7E7C">
        <w:rPr>
          <w:rFonts w:ascii="Arial Narrow" w:hAnsi="Arial Narrow" w:cs="Arial"/>
          <w:b/>
          <w:sz w:val="28"/>
          <w:szCs w:val="28"/>
          <w:u w:val="single"/>
        </w:rPr>
        <w:t xml:space="preserve">  Прилагам:</w:t>
      </w:r>
    </w:p>
    <w:p w:rsidR="00550151" w:rsidRPr="009F7E7C" w:rsidRDefault="00550151" w:rsidP="00D91C38">
      <w:pPr>
        <w:numPr>
          <w:ilvl w:val="0"/>
          <w:numId w:val="13"/>
        </w:numPr>
        <w:tabs>
          <w:tab w:val="num" w:pos="426"/>
          <w:tab w:val="left" w:pos="993"/>
        </w:tabs>
        <w:ind w:left="142" w:right="42" w:firstLine="425"/>
        <w:jc w:val="both"/>
        <w:rPr>
          <w:rFonts w:ascii="Arial Narrow" w:hAnsi="Arial Narrow" w:cs="Arial"/>
          <w:sz w:val="28"/>
          <w:szCs w:val="28"/>
        </w:rPr>
      </w:pPr>
      <w:r w:rsidRPr="009F7E7C">
        <w:rPr>
          <w:rFonts w:ascii="Arial Narrow" w:hAnsi="Arial Narrow" w:cs="Arial"/>
          <w:sz w:val="28"/>
          <w:szCs w:val="28"/>
        </w:rPr>
        <w:t>Информация по Приложение № 2 на Наредбата за условията и реда за извършване на оценка на въздействието върху околната среда на инвестиционни предложения за строителство, дейности и технологии, приета с ПМС №59 от 7 март 2003 г. (ДВ, бр.25/2003 г.)</w:t>
      </w:r>
    </w:p>
    <w:p w:rsidR="00550151" w:rsidRPr="009F7E7C" w:rsidRDefault="00550151" w:rsidP="00D91C38">
      <w:pPr>
        <w:numPr>
          <w:ilvl w:val="0"/>
          <w:numId w:val="13"/>
        </w:numPr>
        <w:spacing w:before="120"/>
        <w:ind w:left="714" w:right="42" w:hanging="357"/>
        <w:jc w:val="both"/>
        <w:rPr>
          <w:rFonts w:ascii="Arial Narrow" w:hAnsi="Arial Narrow" w:cs="Arial"/>
          <w:sz w:val="28"/>
          <w:szCs w:val="28"/>
        </w:rPr>
      </w:pPr>
      <w:r w:rsidRPr="009F7E7C">
        <w:rPr>
          <w:rFonts w:ascii="Arial Narrow" w:hAnsi="Arial Narrow" w:cs="Arial"/>
          <w:sz w:val="28"/>
          <w:szCs w:val="28"/>
        </w:rPr>
        <w:t>Декларация</w:t>
      </w:r>
      <w:r w:rsidR="00903130" w:rsidRPr="009F7E7C">
        <w:rPr>
          <w:rFonts w:ascii="Arial Narrow" w:hAnsi="Arial Narrow" w:cs="Arial"/>
          <w:sz w:val="28"/>
          <w:szCs w:val="28"/>
        </w:rPr>
        <w:t xml:space="preserve"> </w:t>
      </w:r>
      <w:r w:rsidRPr="009F7E7C">
        <w:rPr>
          <w:rFonts w:ascii="Arial Narrow" w:hAnsi="Arial Narrow" w:cs="Arial"/>
          <w:sz w:val="28"/>
          <w:szCs w:val="28"/>
        </w:rPr>
        <w:t xml:space="preserve">за </w:t>
      </w:r>
      <w:r w:rsidR="009F7E7C" w:rsidRPr="009F7E7C">
        <w:rPr>
          <w:rFonts w:ascii="Arial Narrow" w:hAnsi="Arial Narrow" w:cs="Arial"/>
          <w:sz w:val="28"/>
          <w:szCs w:val="28"/>
        </w:rPr>
        <w:t>оповестяване</w:t>
      </w:r>
      <w:r w:rsidRPr="009F7E7C">
        <w:rPr>
          <w:rFonts w:ascii="Arial Narrow" w:hAnsi="Arial Narrow" w:cs="Arial"/>
          <w:sz w:val="28"/>
          <w:szCs w:val="28"/>
        </w:rPr>
        <w:t xml:space="preserve"> на </w:t>
      </w:r>
      <w:proofErr w:type="spellStart"/>
      <w:r w:rsidRPr="009F7E7C">
        <w:rPr>
          <w:rFonts w:ascii="Arial Narrow" w:hAnsi="Arial Narrow" w:cs="Arial"/>
          <w:sz w:val="28"/>
          <w:szCs w:val="28"/>
        </w:rPr>
        <w:t>инв</w:t>
      </w:r>
      <w:proofErr w:type="spellEnd"/>
      <w:r w:rsidRPr="009F7E7C">
        <w:rPr>
          <w:rFonts w:ascii="Arial Narrow" w:hAnsi="Arial Narrow" w:cs="Arial"/>
          <w:sz w:val="28"/>
          <w:szCs w:val="28"/>
        </w:rPr>
        <w:t>. предложение</w:t>
      </w:r>
    </w:p>
    <w:p w:rsidR="00550151" w:rsidRPr="009F7E7C" w:rsidRDefault="00550151" w:rsidP="00D91C38">
      <w:pPr>
        <w:numPr>
          <w:ilvl w:val="0"/>
          <w:numId w:val="13"/>
        </w:numPr>
        <w:spacing w:before="120"/>
        <w:ind w:left="714" w:right="42" w:hanging="357"/>
        <w:jc w:val="both"/>
        <w:rPr>
          <w:rFonts w:ascii="Arial Narrow" w:hAnsi="Arial Narrow" w:cs="Arial"/>
          <w:sz w:val="28"/>
          <w:szCs w:val="28"/>
        </w:rPr>
      </w:pPr>
      <w:r w:rsidRPr="009F7E7C">
        <w:rPr>
          <w:rFonts w:ascii="Arial Narrow" w:hAnsi="Arial Narrow" w:cs="Arial"/>
          <w:sz w:val="28"/>
          <w:szCs w:val="28"/>
        </w:rPr>
        <w:t>Документ за платена такса.</w:t>
      </w:r>
    </w:p>
    <w:p w:rsidR="00550151" w:rsidRPr="009F7E7C" w:rsidRDefault="00550151" w:rsidP="00D91C38">
      <w:pPr>
        <w:spacing w:line="360" w:lineRule="auto"/>
        <w:contextualSpacing/>
        <w:jc w:val="both"/>
        <w:rPr>
          <w:rFonts w:ascii="Arial Narrow" w:hAnsi="Arial Narrow" w:cs="Arial"/>
          <w:sz w:val="28"/>
          <w:szCs w:val="28"/>
        </w:rPr>
      </w:pPr>
    </w:p>
    <w:p w:rsidR="00550151" w:rsidRPr="009F7E7C" w:rsidRDefault="00EE30FD" w:rsidP="00D91C38">
      <w:pPr>
        <w:spacing w:line="360" w:lineRule="auto"/>
        <w:contextualSpacing/>
        <w:jc w:val="both"/>
        <w:rPr>
          <w:rFonts w:ascii="Arial Narrow" w:hAnsi="Arial Narrow" w:cs="Arial"/>
          <w:sz w:val="28"/>
          <w:szCs w:val="28"/>
        </w:rPr>
      </w:pPr>
      <w:r w:rsidRPr="009F7E7C">
        <w:rPr>
          <w:rFonts w:ascii="Arial Narrow" w:hAnsi="Arial Narrow" w:cs="Arial"/>
          <w:sz w:val="28"/>
          <w:szCs w:val="28"/>
        </w:rPr>
        <w:t xml:space="preserve">    </w:t>
      </w:r>
      <w:r w:rsidR="00550151" w:rsidRPr="009F7E7C">
        <w:rPr>
          <w:rFonts w:ascii="Arial Narrow" w:hAnsi="Arial Narrow" w:cs="Arial"/>
          <w:sz w:val="28"/>
          <w:szCs w:val="28"/>
        </w:rPr>
        <w:t xml:space="preserve">Дата:………………….. </w:t>
      </w:r>
      <w:r w:rsidR="00550151" w:rsidRPr="009F7E7C">
        <w:rPr>
          <w:rFonts w:ascii="Arial Narrow" w:hAnsi="Arial Narrow" w:cs="Arial"/>
          <w:sz w:val="28"/>
          <w:szCs w:val="28"/>
        </w:rPr>
        <w:tab/>
      </w:r>
      <w:r w:rsidR="00550151" w:rsidRPr="009F7E7C">
        <w:rPr>
          <w:rFonts w:ascii="Arial Narrow" w:hAnsi="Arial Narrow" w:cs="Arial"/>
          <w:sz w:val="28"/>
          <w:szCs w:val="28"/>
        </w:rPr>
        <w:tab/>
      </w:r>
      <w:r w:rsidR="001B460F" w:rsidRPr="009F7E7C">
        <w:rPr>
          <w:rFonts w:ascii="Arial Narrow" w:hAnsi="Arial Narrow" w:cs="Arial"/>
          <w:sz w:val="28"/>
          <w:szCs w:val="28"/>
        </w:rPr>
        <w:t xml:space="preserve">                     </w:t>
      </w:r>
    </w:p>
    <w:p w:rsidR="00CE7B04" w:rsidRPr="009F7E7C" w:rsidRDefault="00550151" w:rsidP="00D91C38">
      <w:pPr>
        <w:spacing w:after="0" w:line="240" w:lineRule="auto"/>
        <w:jc w:val="both"/>
        <w:rPr>
          <w:rFonts w:ascii="Arial Narrow" w:hAnsi="Arial Narrow" w:cs="Arial"/>
          <w:sz w:val="28"/>
          <w:szCs w:val="28"/>
          <w:u w:val="single"/>
        </w:rPr>
      </w:pPr>
      <w:r w:rsidRPr="009F7E7C">
        <w:rPr>
          <w:rFonts w:ascii="Arial Narrow" w:hAnsi="Arial Narrow" w:cs="Arial"/>
          <w:sz w:val="28"/>
          <w:szCs w:val="28"/>
        </w:rPr>
        <w:lastRenderedPageBreak/>
        <w:t xml:space="preserve">                                                </w:t>
      </w:r>
    </w:p>
    <w:p w:rsidR="009F7E7C" w:rsidRDefault="009F7E7C" w:rsidP="00D91C38">
      <w:pPr>
        <w:spacing w:after="0" w:line="240" w:lineRule="auto"/>
        <w:jc w:val="center"/>
        <w:rPr>
          <w:rFonts w:ascii="Arial Narrow" w:hAnsi="Arial Narrow" w:cs="Arial"/>
          <w:b/>
          <w:sz w:val="40"/>
          <w:szCs w:val="40"/>
          <w:u w:val="single"/>
        </w:rPr>
      </w:pPr>
    </w:p>
    <w:p w:rsidR="00CE7B04" w:rsidRPr="009F7E7C" w:rsidRDefault="00CE7B04" w:rsidP="00D91C38">
      <w:pPr>
        <w:spacing w:after="0" w:line="240" w:lineRule="auto"/>
        <w:jc w:val="center"/>
        <w:rPr>
          <w:rFonts w:ascii="Arial Narrow" w:hAnsi="Arial Narrow" w:cs="Arial"/>
          <w:b/>
          <w:sz w:val="40"/>
          <w:szCs w:val="40"/>
          <w:u w:val="single"/>
        </w:rPr>
      </w:pPr>
      <w:r w:rsidRPr="009F7E7C">
        <w:rPr>
          <w:rFonts w:ascii="Arial Narrow" w:hAnsi="Arial Narrow" w:cs="Arial"/>
          <w:b/>
          <w:sz w:val="40"/>
          <w:szCs w:val="40"/>
          <w:u w:val="single"/>
        </w:rPr>
        <w:t>Информация по Приложение № 2</w:t>
      </w:r>
    </w:p>
    <w:p w:rsidR="00CE7B04" w:rsidRPr="009F7E7C" w:rsidRDefault="00CE7B04" w:rsidP="00D91C38">
      <w:pPr>
        <w:spacing w:after="0" w:line="240" w:lineRule="auto"/>
        <w:jc w:val="center"/>
        <w:rPr>
          <w:rFonts w:ascii="Arial Narrow" w:hAnsi="Arial Narrow" w:cs="Arial"/>
          <w:sz w:val="40"/>
          <w:szCs w:val="40"/>
          <w:u w:val="single"/>
        </w:rPr>
      </w:pPr>
      <w:r w:rsidRPr="009F7E7C">
        <w:rPr>
          <w:rFonts w:ascii="Arial Narrow" w:hAnsi="Arial Narrow" w:cs="Arial"/>
          <w:sz w:val="40"/>
          <w:szCs w:val="40"/>
          <w:u w:val="single"/>
        </w:rPr>
        <w:t>към чл.6 от Наредбата за ОВОС за преценка необходимостта от извършване на ОВОС</w:t>
      </w:r>
    </w:p>
    <w:p w:rsidR="00CE7B04" w:rsidRPr="009F7E7C" w:rsidRDefault="00CE7B04" w:rsidP="00D91C38">
      <w:pPr>
        <w:spacing w:after="0" w:line="240" w:lineRule="auto"/>
        <w:jc w:val="both"/>
        <w:rPr>
          <w:rFonts w:ascii="Arial Narrow" w:hAnsi="Arial Narrow" w:cs="Arial"/>
          <w:sz w:val="28"/>
          <w:szCs w:val="28"/>
        </w:rPr>
      </w:pPr>
    </w:p>
    <w:p w:rsidR="00CE7B04" w:rsidRPr="009F7E7C" w:rsidRDefault="00CE7B04" w:rsidP="00D91C38">
      <w:pPr>
        <w:spacing w:after="0" w:line="240" w:lineRule="auto"/>
        <w:jc w:val="both"/>
        <w:rPr>
          <w:rFonts w:ascii="Arial Narrow" w:hAnsi="Arial Narrow" w:cs="Arial"/>
          <w:sz w:val="24"/>
          <w:szCs w:val="24"/>
        </w:rPr>
      </w:pPr>
      <w:r w:rsidRPr="009F7E7C">
        <w:rPr>
          <w:rFonts w:ascii="Arial Narrow" w:hAnsi="Arial Narrow" w:cs="Arial"/>
          <w:sz w:val="24"/>
          <w:szCs w:val="24"/>
        </w:rPr>
        <w:t xml:space="preserve">(Изм. - ДВ, бр. 3 от 2006 г., изм. и доп. - ДВ, бр. 3 от 2011 г., изм. и доп. - ДВ, бр. 12 от 2016 г., в сила от 12.02.2016 г., изм. - ДВ, бр. 3 от 05.01.2018 </w:t>
      </w:r>
      <w:proofErr w:type="spellStart"/>
      <w:r w:rsidRPr="009F7E7C">
        <w:rPr>
          <w:rFonts w:ascii="Arial Narrow" w:hAnsi="Arial Narrow" w:cs="Arial"/>
          <w:sz w:val="24"/>
          <w:szCs w:val="24"/>
        </w:rPr>
        <w:t>г.</w:t>
      </w:r>
      <w:r w:rsidR="00D91C38" w:rsidRPr="009F7E7C">
        <w:rPr>
          <w:rFonts w:ascii="Arial Narrow" w:hAnsi="Arial Narrow" w:cs="Arial"/>
          <w:sz w:val="24"/>
          <w:szCs w:val="24"/>
        </w:rPr>
        <w:t>изм</w:t>
      </w:r>
      <w:proofErr w:type="spellEnd"/>
      <w:r w:rsidR="00D91C38" w:rsidRPr="009F7E7C">
        <w:rPr>
          <w:rFonts w:ascii="Arial Narrow" w:hAnsi="Arial Narrow" w:cs="Arial"/>
          <w:sz w:val="24"/>
          <w:szCs w:val="24"/>
        </w:rPr>
        <w:t>. и доп.</w:t>
      </w:r>
      <w:r w:rsidRPr="009F7E7C">
        <w:rPr>
          <w:rFonts w:ascii="Arial Narrow" w:hAnsi="Arial Narrow" w:cs="Arial"/>
          <w:sz w:val="24"/>
          <w:szCs w:val="24"/>
        </w:rPr>
        <w:t>)</w:t>
      </w:r>
    </w:p>
    <w:p w:rsidR="00CE7B04" w:rsidRPr="009F7E7C" w:rsidRDefault="00CE7B04" w:rsidP="00D91C38">
      <w:pPr>
        <w:spacing w:after="0" w:line="240" w:lineRule="auto"/>
        <w:jc w:val="both"/>
        <w:rPr>
          <w:rFonts w:ascii="Arial Narrow" w:hAnsi="Arial Narrow" w:cs="Arial"/>
          <w:sz w:val="28"/>
          <w:szCs w:val="28"/>
          <w:u w:val="single"/>
        </w:rPr>
      </w:pPr>
    </w:p>
    <w:p w:rsidR="00CE7B04" w:rsidRPr="009F7E7C" w:rsidRDefault="00CE7B04" w:rsidP="00D91C38">
      <w:pPr>
        <w:shd w:val="clear" w:color="auto" w:fill="FFFFFF"/>
        <w:autoSpaceDE w:val="0"/>
        <w:autoSpaceDN w:val="0"/>
        <w:adjustRightInd w:val="0"/>
        <w:spacing w:after="0" w:line="264" w:lineRule="auto"/>
        <w:jc w:val="both"/>
        <w:rPr>
          <w:rFonts w:ascii="Arial Narrow" w:hAnsi="Arial Narrow" w:cs="Arial"/>
          <w:b/>
          <w:bCs/>
          <w:sz w:val="28"/>
          <w:szCs w:val="28"/>
        </w:rPr>
      </w:pPr>
    </w:p>
    <w:p w:rsidR="00762740" w:rsidRDefault="00762740" w:rsidP="00D91C38">
      <w:pPr>
        <w:pBdr>
          <w:top w:val="single" w:sz="4" w:space="1" w:color="auto"/>
          <w:left w:val="single" w:sz="4" w:space="4" w:color="auto"/>
          <w:bottom w:val="single" w:sz="4" w:space="1" w:color="auto"/>
          <w:right w:val="single" w:sz="4" w:space="0" w:color="auto"/>
        </w:pBdr>
        <w:shd w:val="clear" w:color="auto" w:fill="FFFFFF"/>
        <w:autoSpaceDE w:val="0"/>
        <w:autoSpaceDN w:val="0"/>
        <w:adjustRightInd w:val="0"/>
        <w:spacing w:after="0" w:line="264" w:lineRule="auto"/>
        <w:jc w:val="center"/>
        <w:rPr>
          <w:rFonts w:ascii="Arial Narrow" w:hAnsi="Arial Narrow" w:cs="Arial"/>
          <w:b/>
          <w:sz w:val="28"/>
          <w:szCs w:val="28"/>
        </w:rPr>
      </w:pPr>
      <w:r w:rsidRPr="005C755C">
        <w:rPr>
          <w:rFonts w:ascii="Arial Narrow" w:hAnsi="Arial Narrow" w:cs="Arial"/>
          <w:b/>
          <w:sz w:val="32"/>
          <w:szCs w:val="32"/>
        </w:rPr>
        <w:t>Инвестиционно предложение</w:t>
      </w:r>
      <w:r w:rsidRPr="009F7E7C">
        <w:rPr>
          <w:rFonts w:ascii="Arial Narrow" w:hAnsi="Arial Narrow" w:cs="Arial"/>
          <w:b/>
          <w:sz w:val="28"/>
          <w:szCs w:val="28"/>
        </w:rPr>
        <w:t>:</w:t>
      </w:r>
    </w:p>
    <w:p w:rsidR="009F7E7C" w:rsidRPr="009F7E7C" w:rsidRDefault="009F7E7C" w:rsidP="00D91C38">
      <w:pPr>
        <w:pBdr>
          <w:top w:val="single" w:sz="4" w:space="1" w:color="auto"/>
          <w:left w:val="single" w:sz="4" w:space="4" w:color="auto"/>
          <w:bottom w:val="single" w:sz="4" w:space="1" w:color="auto"/>
          <w:right w:val="single" w:sz="4" w:space="0" w:color="auto"/>
        </w:pBdr>
        <w:shd w:val="clear" w:color="auto" w:fill="FFFFFF"/>
        <w:autoSpaceDE w:val="0"/>
        <w:autoSpaceDN w:val="0"/>
        <w:adjustRightInd w:val="0"/>
        <w:spacing w:after="0" w:line="264" w:lineRule="auto"/>
        <w:jc w:val="center"/>
        <w:rPr>
          <w:rFonts w:ascii="Arial Narrow" w:hAnsi="Arial Narrow" w:cs="Arial"/>
          <w:b/>
          <w:sz w:val="28"/>
          <w:szCs w:val="28"/>
        </w:rPr>
      </w:pPr>
      <w:r w:rsidRPr="009F7E7C">
        <w:rPr>
          <w:rFonts w:ascii="Arial Narrow" w:hAnsi="Arial Narrow" w:cs="Arial"/>
          <w:b/>
          <w:sz w:val="28"/>
          <w:szCs w:val="28"/>
        </w:rPr>
        <w:t xml:space="preserve">Промяна предназначение на земеделска земя за неземеделски нужди по реда на ЗОЗЗ и ППЗОЗЗ   за обект: Жилищно строителство в имот ПИ 31036.21.48, местност </w:t>
      </w:r>
      <w:proofErr w:type="spellStart"/>
      <w:r w:rsidRPr="009F7E7C">
        <w:rPr>
          <w:rFonts w:ascii="Arial Narrow" w:hAnsi="Arial Narrow" w:cs="Arial"/>
          <w:b/>
          <w:sz w:val="28"/>
          <w:szCs w:val="28"/>
        </w:rPr>
        <w:t>Ароница</w:t>
      </w:r>
      <w:proofErr w:type="spellEnd"/>
      <w:r w:rsidRPr="009F7E7C">
        <w:rPr>
          <w:rFonts w:ascii="Arial Narrow" w:hAnsi="Arial Narrow" w:cs="Arial"/>
          <w:b/>
          <w:sz w:val="28"/>
          <w:szCs w:val="28"/>
        </w:rPr>
        <w:t>, с. Златитрап, община Родопи</w:t>
      </w:r>
    </w:p>
    <w:p w:rsidR="00CE7B04" w:rsidRPr="009F7E7C" w:rsidRDefault="00CE7B04" w:rsidP="00D91C38">
      <w:pPr>
        <w:shd w:val="clear" w:color="auto" w:fill="FFFFFF"/>
        <w:autoSpaceDE w:val="0"/>
        <w:autoSpaceDN w:val="0"/>
        <w:adjustRightInd w:val="0"/>
        <w:spacing w:after="0" w:line="264" w:lineRule="auto"/>
        <w:jc w:val="both"/>
        <w:rPr>
          <w:rFonts w:ascii="Arial Narrow" w:hAnsi="Arial Narrow" w:cs="Arial"/>
          <w:b/>
          <w:bCs/>
          <w:sz w:val="28"/>
          <w:szCs w:val="28"/>
          <w:u w:val="single"/>
        </w:rPr>
      </w:pPr>
    </w:p>
    <w:p w:rsidR="00CE7B04" w:rsidRPr="009F7E7C" w:rsidRDefault="009F7E7C" w:rsidP="009F7E7C">
      <w:pPr>
        <w:shd w:val="clear" w:color="auto" w:fill="FFFFFF"/>
        <w:autoSpaceDE w:val="0"/>
        <w:autoSpaceDN w:val="0"/>
        <w:adjustRightInd w:val="0"/>
        <w:spacing w:after="0" w:line="264" w:lineRule="auto"/>
        <w:jc w:val="both"/>
        <w:rPr>
          <w:rFonts w:ascii="Arial Narrow" w:hAnsi="Arial Narrow" w:cs="Arial"/>
          <w:b/>
          <w:bCs/>
          <w:sz w:val="28"/>
          <w:szCs w:val="28"/>
        </w:rPr>
      </w:pPr>
      <w:r w:rsidRPr="009F7E7C">
        <w:rPr>
          <w:rFonts w:ascii="Arial Narrow" w:hAnsi="Arial Narrow" w:cs="Arial"/>
          <w:b/>
          <w:bCs/>
          <w:sz w:val="28"/>
          <w:szCs w:val="28"/>
        </w:rPr>
        <w:t>Настоящата информация е в изпълнение на писмо с изх.№ ОВОС – 1455 -1 от 13.07.2021г. на РИОСВ – Пловдив и е изготвена съгласно Приложение № 2 към чл. 6 на Наредба за условията и реда за извършване на оценка на въздействието върху околната среда.</w:t>
      </w:r>
    </w:p>
    <w:p w:rsidR="00CE7B04" w:rsidRPr="009F7E7C" w:rsidRDefault="00CE7B04" w:rsidP="00D91C38">
      <w:pPr>
        <w:shd w:val="clear" w:color="auto" w:fill="FFFFFF"/>
        <w:autoSpaceDE w:val="0"/>
        <w:autoSpaceDN w:val="0"/>
        <w:adjustRightInd w:val="0"/>
        <w:spacing w:after="0" w:line="264" w:lineRule="auto"/>
        <w:ind w:firstLine="360"/>
        <w:jc w:val="both"/>
        <w:rPr>
          <w:rFonts w:ascii="Arial Narrow" w:hAnsi="Arial Narrow" w:cs="Arial"/>
          <w:b/>
          <w:bCs/>
          <w:sz w:val="28"/>
          <w:szCs w:val="28"/>
        </w:rPr>
      </w:pPr>
    </w:p>
    <w:bookmarkEnd w:id="0"/>
    <w:p w:rsidR="00CE7B04" w:rsidRDefault="00CE7B04" w:rsidP="00D91C38">
      <w:pPr>
        <w:pStyle w:val="ab"/>
        <w:numPr>
          <w:ilvl w:val="0"/>
          <w:numId w:val="14"/>
        </w:numPr>
        <w:shd w:val="clear" w:color="auto" w:fill="FFFFFF"/>
        <w:autoSpaceDE w:val="0"/>
        <w:autoSpaceDN w:val="0"/>
        <w:adjustRightInd w:val="0"/>
        <w:spacing w:after="0" w:line="240" w:lineRule="auto"/>
        <w:ind w:hanging="1080"/>
        <w:jc w:val="both"/>
        <w:rPr>
          <w:rFonts w:ascii="Arial Narrow" w:hAnsi="Arial Narrow" w:cs="Arial"/>
          <w:b/>
          <w:bCs/>
          <w:sz w:val="28"/>
          <w:szCs w:val="28"/>
          <w:u w:val="single"/>
        </w:rPr>
      </w:pPr>
      <w:r w:rsidRPr="009F7E7C">
        <w:rPr>
          <w:rFonts w:ascii="Arial Narrow" w:hAnsi="Arial Narrow" w:cs="Arial"/>
          <w:b/>
          <w:bCs/>
          <w:sz w:val="28"/>
          <w:szCs w:val="28"/>
          <w:u w:val="single"/>
        </w:rPr>
        <w:t>ИНФОРМАЦИЯ ЗА КОНТАКТ С ВЪЗЛОЖИТЕЛЯ:</w:t>
      </w:r>
    </w:p>
    <w:p w:rsidR="000C4FD5" w:rsidRDefault="000C4FD5" w:rsidP="000C4FD5">
      <w:pPr>
        <w:pStyle w:val="ab"/>
        <w:shd w:val="clear" w:color="auto" w:fill="FFFFFF"/>
        <w:autoSpaceDE w:val="0"/>
        <w:autoSpaceDN w:val="0"/>
        <w:adjustRightInd w:val="0"/>
        <w:spacing w:after="0" w:line="240" w:lineRule="auto"/>
        <w:ind w:left="1080"/>
        <w:jc w:val="both"/>
        <w:rPr>
          <w:rFonts w:ascii="Arial Narrow" w:hAnsi="Arial Narrow" w:cs="Arial"/>
          <w:b/>
          <w:bCs/>
          <w:sz w:val="28"/>
          <w:szCs w:val="28"/>
          <w:u w:val="single"/>
        </w:rPr>
      </w:pPr>
    </w:p>
    <w:p w:rsidR="00CE7B04" w:rsidRPr="009F7E7C" w:rsidRDefault="00CE7B04" w:rsidP="00D91C38">
      <w:pPr>
        <w:spacing w:after="0" w:line="264" w:lineRule="auto"/>
        <w:jc w:val="both"/>
        <w:rPr>
          <w:rFonts w:ascii="Arial Narrow" w:hAnsi="Arial Narrow" w:cs="Arial"/>
          <w:b/>
          <w:bCs/>
          <w:sz w:val="28"/>
          <w:szCs w:val="28"/>
          <w:u w:val="single"/>
          <w:lang w:eastAsia="bg-BG"/>
        </w:rPr>
      </w:pPr>
      <w:r w:rsidRPr="009F7E7C">
        <w:rPr>
          <w:rFonts w:ascii="Arial Narrow" w:hAnsi="Arial Narrow" w:cs="Arial"/>
          <w:b/>
          <w:bCs/>
          <w:sz w:val="28"/>
          <w:szCs w:val="28"/>
          <w:u w:val="single"/>
          <w:lang w:eastAsia="bg-BG"/>
        </w:rPr>
        <w:t>II. РЕЗЮМЕ НА ИНВЕСТИЦИОННОТО ПРЕДЛОЖЕНИЕ:</w:t>
      </w:r>
    </w:p>
    <w:p w:rsidR="002D46DF" w:rsidRPr="009F7E7C" w:rsidRDefault="00CE7B04" w:rsidP="009F7E7C">
      <w:pPr>
        <w:jc w:val="both"/>
        <w:rPr>
          <w:rFonts w:ascii="Arial Narrow" w:hAnsi="Arial Narrow" w:cs="Arial"/>
          <w:sz w:val="28"/>
          <w:szCs w:val="28"/>
        </w:rPr>
      </w:pPr>
      <w:r w:rsidRPr="009F7E7C">
        <w:rPr>
          <w:rFonts w:ascii="Arial Narrow" w:hAnsi="Arial Narrow" w:cs="Arial"/>
          <w:sz w:val="28"/>
          <w:szCs w:val="28"/>
        </w:rPr>
        <w:tab/>
      </w:r>
      <w:bookmarkStart w:id="1" w:name="_Hlk15476606"/>
      <w:r w:rsidR="002D46DF" w:rsidRPr="009F7E7C">
        <w:rPr>
          <w:rFonts w:ascii="Arial Narrow" w:hAnsi="Arial Narrow" w:cs="Arial"/>
          <w:sz w:val="28"/>
          <w:szCs w:val="28"/>
        </w:rPr>
        <w:t xml:space="preserve"> </w:t>
      </w:r>
      <w:bookmarkEnd w:id="1"/>
    </w:p>
    <w:p w:rsidR="00062C21" w:rsidRPr="00062C21" w:rsidRDefault="00062C21" w:rsidP="00062C21">
      <w:pPr>
        <w:spacing w:before="57" w:after="100" w:afterAutospacing="1" w:line="269" w:lineRule="atLeast"/>
        <w:jc w:val="both"/>
        <w:rPr>
          <w:rFonts w:ascii="Arial Narrow" w:hAnsi="Arial Narrow" w:cs="Arial"/>
          <w:sz w:val="28"/>
          <w:szCs w:val="28"/>
        </w:rPr>
      </w:pPr>
      <w:r w:rsidRPr="00062C21">
        <w:rPr>
          <w:rFonts w:ascii="Arial Narrow" w:hAnsi="Arial Narrow"/>
          <w:sz w:val="28"/>
          <w:szCs w:val="28"/>
        </w:rPr>
        <w:t xml:space="preserve">Инвестиционното предложение е </w:t>
      </w:r>
      <w:r w:rsidRPr="00062C21">
        <w:rPr>
          <w:rFonts w:ascii="Arial Narrow" w:hAnsi="Arial Narrow"/>
          <w:b/>
          <w:sz w:val="28"/>
          <w:szCs w:val="28"/>
        </w:rPr>
        <w:t>ново за имот</w:t>
      </w:r>
      <w:r w:rsidRPr="00062C21">
        <w:rPr>
          <w:rFonts w:ascii="Arial Narrow" w:hAnsi="Arial Narrow"/>
          <w:sz w:val="28"/>
          <w:szCs w:val="28"/>
        </w:rPr>
        <w:t xml:space="preserve"> </w:t>
      </w:r>
      <w:r w:rsidRPr="00062C21">
        <w:rPr>
          <w:rFonts w:ascii="Arial Narrow" w:hAnsi="Arial Narrow" w:cs="Arial"/>
          <w:b/>
          <w:sz w:val="28"/>
          <w:szCs w:val="28"/>
        </w:rPr>
        <w:t>ПИ 31036.21.48</w:t>
      </w:r>
      <w:r w:rsidRPr="00062C21">
        <w:rPr>
          <w:rFonts w:ascii="Arial Narrow" w:hAnsi="Arial Narrow" w:cs="Arial"/>
          <w:sz w:val="28"/>
          <w:szCs w:val="28"/>
        </w:rPr>
        <w:t xml:space="preserve">, местност </w:t>
      </w:r>
      <w:proofErr w:type="spellStart"/>
      <w:r w:rsidRPr="00062C21">
        <w:rPr>
          <w:rFonts w:ascii="Arial Narrow" w:hAnsi="Arial Narrow" w:cs="Arial"/>
          <w:sz w:val="28"/>
          <w:szCs w:val="28"/>
        </w:rPr>
        <w:t>Ароница</w:t>
      </w:r>
      <w:proofErr w:type="spellEnd"/>
      <w:r w:rsidRPr="00062C21">
        <w:rPr>
          <w:rFonts w:ascii="Arial Narrow" w:hAnsi="Arial Narrow" w:cs="Arial"/>
          <w:sz w:val="28"/>
          <w:szCs w:val="28"/>
        </w:rPr>
        <w:t>, с. Златитрап, община Родопи, с площ 10667 кв.</w:t>
      </w:r>
      <w:r w:rsidRPr="005C755C">
        <w:rPr>
          <w:rFonts w:ascii="Arial Narrow" w:hAnsi="Arial Narrow" w:cs="Arial"/>
          <w:sz w:val="28"/>
          <w:szCs w:val="28"/>
        </w:rPr>
        <w:t xml:space="preserve">м  </w:t>
      </w:r>
      <w:r w:rsidRPr="005C755C">
        <w:rPr>
          <w:rFonts w:ascii="Arial Narrow" w:hAnsi="Arial Narrow"/>
          <w:sz w:val="28"/>
          <w:szCs w:val="28"/>
        </w:rPr>
        <w:t xml:space="preserve"> и е за   промяна на предназначение на част от земеделска земя за жилищно строителство (3423 кв.м).</w:t>
      </w:r>
      <w:r w:rsidRPr="00062C21">
        <w:rPr>
          <w:rFonts w:ascii="Arial Narrow" w:hAnsi="Arial Narrow"/>
          <w:b/>
          <w:sz w:val="28"/>
          <w:szCs w:val="28"/>
        </w:rPr>
        <w:t xml:space="preserve"> </w:t>
      </w:r>
      <w:r w:rsidRPr="00062C21">
        <w:rPr>
          <w:rFonts w:ascii="Arial Narrow" w:hAnsi="Arial Narrow" w:cs="Arial"/>
          <w:sz w:val="28"/>
          <w:szCs w:val="28"/>
        </w:rPr>
        <w:t xml:space="preserve">  Ще се изработи проект ПУП - ПРЗ.</w:t>
      </w:r>
      <w:r w:rsidR="005C755C">
        <w:rPr>
          <w:rFonts w:ascii="Arial Narrow" w:hAnsi="Arial Narrow" w:cs="Arial"/>
          <w:sz w:val="28"/>
          <w:szCs w:val="28"/>
        </w:rPr>
        <w:t xml:space="preserve"> </w:t>
      </w:r>
    </w:p>
    <w:p w:rsidR="00062C21" w:rsidRPr="00062C21" w:rsidRDefault="00062C21" w:rsidP="00062C21">
      <w:pPr>
        <w:spacing w:before="57" w:after="100" w:afterAutospacing="1" w:line="269" w:lineRule="atLeast"/>
        <w:jc w:val="both"/>
        <w:rPr>
          <w:rFonts w:ascii="Arial Narrow" w:hAnsi="Arial Narrow" w:cs="Arial"/>
          <w:sz w:val="28"/>
          <w:szCs w:val="28"/>
        </w:rPr>
      </w:pPr>
      <w:r w:rsidRPr="00062C21">
        <w:rPr>
          <w:rFonts w:ascii="Arial Narrow" w:hAnsi="Arial Narrow"/>
          <w:sz w:val="28"/>
          <w:szCs w:val="28"/>
        </w:rPr>
        <w:t xml:space="preserve">Планът за регулация предвижда отреждането на 6 бр. урегулирани поземлени имота с </w:t>
      </w:r>
      <w:r w:rsidRPr="00062C21">
        <w:rPr>
          <w:rFonts w:ascii="Arial Narrow" w:hAnsi="Arial Narrow"/>
          <w:sz w:val="28"/>
          <w:szCs w:val="28"/>
          <w:lang w:val="en-US"/>
        </w:rPr>
        <w:t xml:space="preserve"> </w:t>
      </w:r>
      <w:r w:rsidRPr="00062C21">
        <w:rPr>
          <w:rFonts w:ascii="Arial Narrow" w:hAnsi="Arial Narrow"/>
          <w:sz w:val="28"/>
          <w:szCs w:val="28"/>
        </w:rPr>
        <w:t xml:space="preserve">площ </w:t>
      </w:r>
      <w:r w:rsidRPr="00062C21">
        <w:rPr>
          <w:rFonts w:ascii="Arial Narrow" w:hAnsi="Arial Narrow"/>
          <w:sz w:val="28"/>
          <w:szCs w:val="28"/>
          <w:lang w:val="en-US"/>
        </w:rPr>
        <w:t xml:space="preserve"> </w:t>
      </w:r>
      <w:r w:rsidRPr="00062C21">
        <w:rPr>
          <w:rFonts w:ascii="Arial Narrow" w:hAnsi="Arial Narrow"/>
          <w:sz w:val="28"/>
          <w:szCs w:val="28"/>
        </w:rPr>
        <w:t xml:space="preserve">по около 500 кв м и 1 бр. ПИ   за разширение на път и вътрешен път с площ  от около 423 кв.м. и 1 бр. ПИ, който ще остане земеделска земя с площ 7244 кв.м. Общо за смяна на предназначение на част от ПИ </w:t>
      </w:r>
      <w:r w:rsidRPr="00062C21">
        <w:rPr>
          <w:rFonts w:ascii="Arial Narrow" w:hAnsi="Arial Narrow" w:cs="Arial"/>
          <w:sz w:val="28"/>
          <w:szCs w:val="28"/>
        </w:rPr>
        <w:t>31036.21.48 - 3423 кв.м. Площите на новообразуваните имоти ще се прецизират след изготвяне на проект ПУП - ПРЗ.</w:t>
      </w:r>
    </w:p>
    <w:p w:rsidR="00C9053A" w:rsidRPr="009F7E7C" w:rsidRDefault="00C9053A" w:rsidP="00D91C38">
      <w:pPr>
        <w:widowControl w:val="0"/>
        <w:autoSpaceDE w:val="0"/>
        <w:autoSpaceDN w:val="0"/>
        <w:adjustRightInd w:val="0"/>
        <w:spacing w:after="0" w:line="264" w:lineRule="auto"/>
        <w:ind w:firstLine="708"/>
        <w:jc w:val="both"/>
        <w:rPr>
          <w:rFonts w:ascii="Arial Narrow" w:hAnsi="Arial Narrow" w:cs="Arial"/>
          <w:b/>
          <w:bCs/>
          <w:sz w:val="28"/>
          <w:szCs w:val="28"/>
          <w:u w:val="single"/>
        </w:rPr>
      </w:pPr>
    </w:p>
    <w:p w:rsidR="00CE7B04" w:rsidRPr="009F7E7C" w:rsidRDefault="00CE7B04" w:rsidP="00D91C38">
      <w:pPr>
        <w:numPr>
          <w:ilvl w:val="0"/>
          <w:numId w:val="8"/>
        </w:numPr>
        <w:tabs>
          <w:tab w:val="left" w:pos="993"/>
        </w:tabs>
        <w:spacing w:after="0" w:line="264" w:lineRule="auto"/>
        <w:ind w:left="0" w:firstLine="360"/>
        <w:jc w:val="both"/>
        <w:rPr>
          <w:rFonts w:ascii="Arial Narrow" w:hAnsi="Arial Narrow" w:cs="Arial"/>
          <w:b/>
          <w:bCs/>
          <w:sz w:val="28"/>
          <w:szCs w:val="28"/>
          <w:u w:val="single"/>
        </w:rPr>
      </w:pPr>
      <w:r w:rsidRPr="009F7E7C">
        <w:rPr>
          <w:rFonts w:ascii="Arial Narrow" w:hAnsi="Arial Narrow" w:cs="Arial"/>
          <w:b/>
          <w:bCs/>
          <w:sz w:val="28"/>
          <w:szCs w:val="28"/>
          <w:u w:val="single"/>
        </w:rPr>
        <w:t>Характеристики на инвестиционното предложение</w:t>
      </w:r>
    </w:p>
    <w:p w:rsidR="00CE7B04" w:rsidRPr="009F7E7C" w:rsidRDefault="00CE7B04" w:rsidP="00D91C38">
      <w:pPr>
        <w:shd w:val="clear" w:color="auto" w:fill="FFFFFF"/>
        <w:autoSpaceDE w:val="0"/>
        <w:autoSpaceDN w:val="0"/>
        <w:adjustRightInd w:val="0"/>
        <w:spacing w:after="0" w:line="264" w:lineRule="auto"/>
        <w:ind w:firstLine="360"/>
        <w:jc w:val="both"/>
        <w:rPr>
          <w:rFonts w:ascii="Arial Narrow" w:hAnsi="Arial Narrow" w:cs="Arial"/>
          <w:iCs/>
          <w:sz w:val="28"/>
          <w:szCs w:val="28"/>
          <w:u w:val="single"/>
          <w:lang w:eastAsia="bg-BG"/>
        </w:rPr>
      </w:pPr>
      <w:r w:rsidRPr="009F7E7C">
        <w:rPr>
          <w:rFonts w:ascii="Arial Narrow" w:hAnsi="Arial Narrow" w:cs="Arial"/>
          <w:iCs/>
          <w:sz w:val="28"/>
          <w:szCs w:val="28"/>
          <w:u w:val="single"/>
          <w:lang w:eastAsia="bg-BG"/>
        </w:rPr>
        <w:t>а) Размер, засегната площ, параметри, мащабност, обем,  производителност, обхват, оформление на инвестиционното предложение в неговата цялост;</w:t>
      </w:r>
    </w:p>
    <w:p w:rsidR="00062C21" w:rsidRPr="00062C21" w:rsidRDefault="00062C21" w:rsidP="00062C21">
      <w:pPr>
        <w:shd w:val="clear" w:color="auto" w:fill="FFFFFF"/>
        <w:autoSpaceDE w:val="0"/>
        <w:autoSpaceDN w:val="0"/>
        <w:adjustRightInd w:val="0"/>
        <w:spacing w:after="0" w:line="264" w:lineRule="auto"/>
        <w:ind w:firstLine="709"/>
        <w:jc w:val="both"/>
        <w:rPr>
          <w:rFonts w:ascii="Arial Narrow" w:hAnsi="Arial Narrow" w:cs="Arial"/>
          <w:sz w:val="28"/>
          <w:szCs w:val="28"/>
        </w:rPr>
      </w:pPr>
      <w:bookmarkStart w:id="2" w:name="_Hlk15476158"/>
      <w:r w:rsidRPr="00062C21">
        <w:rPr>
          <w:rFonts w:ascii="Arial Narrow" w:hAnsi="Arial Narrow" w:cs="Arial"/>
          <w:sz w:val="28"/>
          <w:szCs w:val="28"/>
        </w:rPr>
        <w:t xml:space="preserve">Застрояването в новообразуваните УПИ за жилищно строителство ще е свободно  с устройствени показатели за зона </w:t>
      </w:r>
      <w:proofErr w:type="spellStart"/>
      <w:r w:rsidRPr="00062C21">
        <w:rPr>
          <w:rFonts w:ascii="Arial Narrow" w:hAnsi="Arial Narrow" w:cs="Arial"/>
          <w:sz w:val="28"/>
          <w:szCs w:val="28"/>
        </w:rPr>
        <w:t>Жм</w:t>
      </w:r>
      <w:proofErr w:type="spellEnd"/>
      <w:r w:rsidRPr="00062C21">
        <w:rPr>
          <w:rFonts w:ascii="Arial Narrow" w:hAnsi="Arial Narrow" w:cs="Arial"/>
          <w:sz w:val="28"/>
          <w:szCs w:val="28"/>
        </w:rPr>
        <w:t xml:space="preserve">, височина до 10 м, плътност на застрояване 60%, </w:t>
      </w:r>
      <w:proofErr w:type="spellStart"/>
      <w:r w:rsidRPr="00062C21">
        <w:rPr>
          <w:rFonts w:ascii="Arial Narrow" w:hAnsi="Arial Narrow" w:cs="Arial"/>
          <w:sz w:val="28"/>
          <w:szCs w:val="28"/>
        </w:rPr>
        <w:lastRenderedPageBreak/>
        <w:t>Кинт</w:t>
      </w:r>
      <w:proofErr w:type="spellEnd"/>
      <w:r w:rsidRPr="00062C21">
        <w:rPr>
          <w:rFonts w:ascii="Arial Narrow" w:hAnsi="Arial Narrow" w:cs="Arial"/>
          <w:sz w:val="28"/>
          <w:szCs w:val="28"/>
        </w:rPr>
        <w:t xml:space="preserve"> 1,2, озеленяване мин 40%. Устройствените показатели са съобразени с имоти в близост с променено предназначение,    както и Наредба № 7 За правила и нормативи за устройство на отделните видове територии и устройствени зони. </w:t>
      </w:r>
    </w:p>
    <w:p w:rsidR="00062C21" w:rsidRPr="00062C21" w:rsidRDefault="00062C21" w:rsidP="00062C21">
      <w:pPr>
        <w:shd w:val="clear" w:color="auto" w:fill="FFFFFF"/>
        <w:autoSpaceDE w:val="0"/>
        <w:autoSpaceDN w:val="0"/>
        <w:adjustRightInd w:val="0"/>
        <w:spacing w:after="0" w:line="264" w:lineRule="auto"/>
        <w:ind w:firstLine="709"/>
        <w:jc w:val="both"/>
        <w:rPr>
          <w:rFonts w:ascii="Arial Narrow" w:hAnsi="Arial Narrow" w:cs="Arial"/>
          <w:sz w:val="28"/>
          <w:szCs w:val="28"/>
        </w:rPr>
      </w:pPr>
      <w:r w:rsidRPr="00062C21">
        <w:rPr>
          <w:rFonts w:ascii="Arial Narrow" w:hAnsi="Arial Narrow" w:cs="Arial"/>
          <w:sz w:val="28"/>
          <w:szCs w:val="28"/>
        </w:rPr>
        <w:t xml:space="preserve">Предвижда се на площадката в границите на новопроектираните УПИ да бъдат изградени   6 бр.   жилищни сгради, еднофамилни, двуетажни   със ЗП на всяка сграда около 150 кв.м и РЗП около 300 кв.м.    </w:t>
      </w:r>
    </w:p>
    <w:p w:rsidR="00062C21" w:rsidRPr="00062C21" w:rsidRDefault="00062C21" w:rsidP="00062C21">
      <w:pPr>
        <w:shd w:val="clear" w:color="auto" w:fill="FFFFFF"/>
        <w:autoSpaceDE w:val="0"/>
        <w:autoSpaceDN w:val="0"/>
        <w:adjustRightInd w:val="0"/>
        <w:spacing w:after="0" w:line="264" w:lineRule="auto"/>
        <w:ind w:firstLine="709"/>
        <w:jc w:val="both"/>
        <w:rPr>
          <w:rFonts w:ascii="Arial Narrow" w:hAnsi="Arial Narrow" w:cs="Arial"/>
          <w:sz w:val="28"/>
          <w:szCs w:val="28"/>
        </w:rPr>
      </w:pPr>
      <w:r w:rsidRPr="00062C21">
        <w:rPr>
          <w:rFonts w:ascii="Arial Narrow" w:hAnsi="Arial Narrow" w:cs="Arial"/>
          <w:sz w:val="28"/>
          <w:szCs w:val="28"/>
        </w:rPr>
        <w:t xml:space="preserve">Основните процеси по създаване на обекта са проучване  и проектиране, строителство и експлоатация. През строителния период ще се извършват земни и насипни работи, бетонови работи -кофражни, </w:t>
      </w:r>
      <w:proofErr w:type="spellStart"/>
      <w:r w:rsidRPr="00062C21">
        <w:rPr>
          <w:rFonts w:ascii="Arial Narrow" w:hAnsi="Arial Narrow" w:cs="Arial"/>
          <w:sz w:val="28"/>
          <w:szCs w:val="28"/>
        </w:rPr>
        <w:t>армировъчни,бетонови</w:t>
      </w:r>
      <w:proofErr w:type="spellEnd"/>
      <w:r w:rsidRPr="00062C21">
        <w:rPr>
          <w:rFonts w:ascii="Arial Narrow" w:hAnsi="Arial Narrow" w:cs="Arial"/>
          <w:sz w:val="28"/>
          <w:szCs w:val="28"/>
        </w:rPr>
        <w:t>, монтажни работи. Няма да се извършват взривни работи. В момента достъпът до обекта се осъществява по съществуващ   общински  път.</w:t>
      </w:r>
    </w:p>
    <w:p w:rsidR="00062C21" w:rsidRPr="00062C21" w:rsidRDefault="00062C21" w:rsidP="00062C21">
      <w:pPr>
        <w:shd w:val="clear" w:color="auto" w:fill="FFFFFF"/>
        <w:autoSpaceDE w:val="0"/>
        <w:autoSpaceDN w:val="0"/>
        <w:adjustRightInd w:val="0"/>
        <w:spacing w:after="0" w:line="264" w:lineRule="auto"/>
        <w:ind w:firstLine="709"/>
        <w:jc w:val="both"/>
        <w:rPr>
          <w:rFonts w:ascii="Arial Narrow" w:hAnsi="Arial Narrow" w:cs="Arial"/>
          <w:sz w:val="28"/>
          <w:szCs w:val="28"/>
        </w:rPr>
      </w:pPr>
      <w:r w:rsidRPr="00062C21">
        <w:rPr>
          <w:rFonts w:ascii="Arial Narrow" w:hAnsi="Arial Narrow" w:cs="Arial"/>
          <w:sz w:val="28"/>
          <w:szCs w:val="28"/>
        </w:rPr>
        <w:t>Реализацията на инвестиционната инициатива ще започне след завършване на процедурите, свързани с устройството на територията и опазване на околната среда.</w:t>
      </w:r>
    </w:p>
    <w:p w:rsidR="00062C21" w:rsidRPr="00062C21" w:rsidRDefault="00062C21" w:rsidP="00062C21">
      <w:pPr>
        <w:shd w:val="clear" w:color="auto" w:fill="FFFFFF"/>
        <w:autoSpaceDE w:val="0"/>
        <w:autoSpaceDN w:val="0"/>
        <w:adjustRightInd w:val="0"/>
        <w:spacing w:after="0" w:line="264" w:lineRule="auto"/>
        <w:ind w:firstLine="709"/>
        <w:jc w:val="both"/>
        <w:rPr>
          <w:rFonts w:ascii="Arial Narrow" w:hAnsi="Arial Narrow" w:cs="Arial"/>
          <w:sz w:val="28"/>
          <w:szCs w:val="28"/>
        </w:rPr>
      </w:pPr>
      <w:r w:rsidRPr="00062C21">
        <w:rPr>
          <w:rFonts w:ascii="Arial Narrow" w:hAnsi="Arial Narrow" w:cs="Arial"/>
          <w:sz w:val="28"/>
          <w:szCs w:val="28"/>
        </w:rPr>
        <w:t xml:space="preserve">Строителният период по реализацията на инвестиционното предложение се очаква да продължи около 6 месеца и протече в няколко етапа.  Ще бъдат създадени организация и графици на изпълнението. </w:t>
      </w:r>
    </w:p>
    <w:p w:rsidR="00062C21" w:rsidRPr="00062C21" w:rsidRDefault="00062C21" w:rsidP="00062C21">
      <w:pPr>
        <w:shd w:val="clear" w:color="auto" w:fill="FFFFFF"/>
        <w:autoSpaceDE w:val="0"/>
        <w:autoSpaceDN w:val="0"/>
        <w:adjustRightInd w:val="0"/>
        <w:spacing w:after="0" w:line="264" w:lineRule="auto"/>
        <w:ind w:firstLine="709"/>
        <w:jc w:val="both"/>
        <w:rPr>
          <w:rFonts w:ascii="Arial Narrow" w:hAnsi="Arial Narrow" w:cs="Arial"/>
          <w:sz w:val="28"/>
          <w:szCs w:val="28"/>
        </w:rPr>
      </w:pPr>
      <w:r w:rsidRPr="00062C21">
        <w:rPr>
          <w:rFonts w:ascii="Arial Narrow" w:hAnsi="Arial Narrow" w:cs="Arial"/>
          <w:sz w:val="28"/>
          <w:szCs w:val="28"/>
        </w:rPr>
        <w:t>Строителството ще се извърши по класическия начин: Изкопни работи, бетонови основи, монолитна конструкция от стоманобетон, тухлена зидария, довършителни работи, вертикална планировка. По време на реализация на инвестиционното намерение няма да се изграждат сгради за настаняване на работниците.</w:t>
      </w:r>
    </w:p>
    <w:p w:rsidR="00CE7B04" w:rsidRPr="009F7E7C" w:rsidRDefault="00CE7B04" w:rsidP="00D91C38">
      <w:pPr>
        <w:shd w:val="clear" w:color="auto" w:fill="FFFFFF"/>
        <w:autoSpaceDE w:val="0"/>
        <w:autoSpaceDN w:val="0"/>
        <w:adjustRightInd w:val="0"/>
        <w:spacing w:after="0" w:line="264" w:lineRule="auto"/>
        <w:ind w:firstLine="709"/>
        <w:jc w:val="both"/>
        <w:rPr>
          <w:rFonts w:ascii="Arial Narrow" w:hAnsi="Arial Narrow" w:cs="Arial"/>
          <w:sz w:val="28"/>
          <w:szCs w:val="28"/>
          <w:u w:val="single"/>
        </w:rPr>
      </w:pPr>
      <w:r w:rsidRPr="009F7E7C">
        <w:rPr>
          <w:rFonts w:ascii="Arial Narrow" w:hAnsi="Arial Narrow" w:cs="Arial"/>
          <w:sz w:val="28"/>
          <w:szCs w:val="28"/>
        </w:rPr>
        <w:t xml:space="preserve">Теренът е достатъчен за извършване на предвидените дейности и не се налага да бъдат използвани допълнителни площи, извън наличната площ на имота </w:t>
      </w:r>
      <w:r w:rsidR="00C61797" w:rsidRPr="009F7E7C">
        <w:rPr>
          <w:rFonts w:ascii="Arial Narrow" w:hAnsi="Arial Narrow" w:cs="Arial"/>
          <w:sz w:val="28"/>
          <w:szCs w:val="28"/>
        </w:rPr>
        <w:t>.</w:t>
      </w:r>
      <w:r w:rsidRPr="009F7E7C">
        <w:rPr>
          <w:rFonts w:ascii="Arial Narrow" w:hAnsi="Arial Narrow" w:cs="Arial"/>
          <w:sz w:val="28"/>
          <w:szCs w:val="28"/>
        </w:rPr>
        <w:t xml:space="preserve"> </w:t>
      </w:r>
    </w:p>
    <w:p w:rsidR="00CB56F5" w:rsidRPr="00CB56F5" w:rsidRDefault="00CB56F5" w:rsidP="00CB56F5">
      <w:pPr>
        <w:pStyle w:val="afd"/>
        <w:spacing w:after="0" w:line="264" w:lineRule="auto"/>
        <w:ind w:left="0" w:right="-11" w:firstLine="360"/>
        <w:jc w:val="both"/>
        <w:rPr>
          <w:rFonts w:ascii="Arial Narrow" w:hAnsi="Arial Narrow" w:cs="Arial"/>
          <w:sz w:val="28"/>
          <w:szCs w:val="28"/>
        </w:rPr>
      </w:pPr>
      <w:r>
        <w:rPr>
          <w:rFonts w:ascii="Arial Narrow" w:hAnsi="Arial Narrow" w:cs="Arial"/>
          <w:sz w:val="28"/>
          <w:szCs w:val="28"/>
        </w:rPr>
        <w:t xml:space="preserve">    </w:t>
      </w:r>
      <w:r w:rsidRPr="00CB56F5">
        <w:rPr>
          <w:rFonts w:ascii="Arial Narrow" w:hAnsi="Arial Narrow" w:cs="Arial"/>
          <w:sz w:val="28"/>
          <w:szCs w:val="28"/>
        </w:rPr>
        <w:t xml:space="preserve">Водоснабдяването на новообразуваните УПИ ще се осъществи от съществуващ уличен водопровод по път ПИ 31036.21.106 на изток, приблизително </w:t>
      </w:r>
      <w:r>
        <w:rPr>
          <w:rFonts w:ascii="Arial Narrow" w:hAnsi="Arial Narrow" w:cs="Arial"/>
          <w:sz w:val="28"/>
          <w:szCs w:val="28"/>
        </w:rPr>
        <w:t xml:space="preserve">на </w:t>
      </w:r>
      <w:r w:rsidRPr="00CB56F5">
        <w:rPr>
          <w:rFonts w:ascii="Arial Narrow" w:hAnsi="Arial Narrow" w:cs="Arial"/>
          <w:sz w:val="28"/>
          <w:szCs w:val="28"/>
        </w:rPr>
        <w:t xml:space="preserve">200 м от имота).  </w:t>
      </w:r>
    </w:p>
    <w:p w:rsidR="00CB56F5" w:rsidRDefault="00CB56F5" w:rsidP="00CB56F5">
      <w:pPr>
        <w:pStyle w:val="afd"/>
        <w:spacing w:after="0" w:line="264" w:lineRule="auto"/>
        <w:ind w:left="0" w:right="-11" w:firstLine="360"/>
        <w:jc w:val="both"/>
        <w:rPr>
          <w:rFonts w:ascii="Arial Narrow" w:hAnsi="Arial Narrow" w:cs="Arial"/>
          <w:sz w:val="28"/>
          <w:szCs w:val="28"/>
        </w:rPr>
      </w:pPr>
      <w:r w:rsidRPr="00CB56F5">
        <w:rPr>
          <w:rFonts w:ascii="Arial Narrow" w:hAnsi="Arial Narrow" w:cs="Arial"/>
          <w:sz w:val="28"/>
          <w:szCs w:val="28"/>
        </w:rPr>
        <w:t xml:space="preserve">  Необходими водни количества  0,8 m3/d за 1 бр. жилищна сграда. (4,8 m3/d за 6 бр. </w:t>
      </w:r>
      <w:proofErr w:type="spellStart"/>
      <w:r w:rsidRPr="00CB56F5">
        <w:rPr>
          <w:rFonts w:ascii="Arial Narrow" w:hAnsi="Arial Narrow" w:cs="Arial"/>
          <w:sz w:val="28"/>
          <w:szCs w:val="28"/>
        </w:rPr>
        <w:t>жил.сгради</w:t>
      </w:r>
      <w:proofErr w:type="spellEnd"/>
      <w:r w:rsidRPr="00CB56F5">
        <w:rPr>
          <w:rFonts w:ascii="Arial Narrow" w:hAnsi="Arial Narrow" w:cs="Arial"/>
          <w:sz w:val="28"/>
          <w:szCs w:val="28"/>
        </w:rPr>
        <w:t>)</w:t>
      </w:r>
    </w:p>
    <w:p w:rsidR="00D66DBA" w:rsidRPr="009F7E7C" w:rsidRDefault="00D66DBA" w:rsidP="00D91C38">
      <w:pPr>
        <w:pStyle w:val="afd"/>
        <w:spacing w:after="0" w:line="264" w:lineRule="auto"/>
        <w:ind w:left="0" w:right="-11" w:firstLine="708"/>
        <w:jc w:val="both"/>
        <w:rPr>
          <w:rFonts w:ascii="Arial Narrow" w:hAnsi="Arial Narrow" w:cs="Arial"/>
          <w:sz w:val="28"/>
          <w:szCs w:val="28"/>
        </w:rPr>
      </w:pPr>
      <w:r w:rsidRPr="009F7E7C">
        <w:rPr>
          <w:rFonts w:ascii="Arial Narrow" w:hAnsi="Arial Narrow" w:cs="Arial"/>
          <w:sz w:val="28"/>
          <w:szCs w:val="28"/>
        </w:rPr>
        <w:t>Заустването на отпадъчните битово-фекални води ще става  в</w:t>
      </w:r>
      <w:r w:rsidR="00C61797" w:rsidRPr="009F7E7C">
        <w:rPr>
          <w:rFonts w:ascii="Arial Narrow" w:hAnsi="Arial Narrow" w:cs="Arial"/>
          <w:sz w:val="28"/>
          <w:szCs w:val="28"/>
        </w:rPr>
        <w:t>ъв водоплътни ями във всяко от новопроектираните УПИ-та</w:t>
      </w:r>
      <w:r w:rsidRPr="009F7E7C">
        <w:rPr>
          <w:rFonts w:ascii="Arial Narrow" w:hAnsi="Arial Narrow" w:cs="Arial"/>
          <w:sz w:val="28"/>
          <w:szCs w:val="28"/>
        </w:rPr>
        <w:t xml:space="preserve">. </w:t>
      </w:r>
    </w:p>
    <w:p w:rsidR="00CE7B04" w:rsidRPr="009F7E7C" w:rsidRDefault="00CE7B04" w:rsidP="00D91C38">
      <w:pPr>
        <w:pStyle w:val="afd"/>
        <w:spacing w:after="0" w:line="264" w:lineRule="auto"/>
        <w:ind w:left="0" w:right="-11" w:firstLine="708"/>
        <w:jc w:val="both"/>
        <w:rPr>
          <w:rFonts w:ascii="Arial Narrow" w:hAnsi="Arial Narrow" w:cs="Arial"/>
          <w:sz w:val="28"/>
          <w:szCs w:val="28"/>
        </w:rPr>
      </w:pPr>
      <w:r w:rsidRPr="009F7E7C">
        <w:rPr>
          <w:rFonts w:ascii="Arial Narrow" w:hAnsi="Arial Narrow" w:cs="Arial"/>
          <w:sz w:val="28"/>
          <w:szCs w:val="28"/>
        </w:rPr>
        <w:t xml:space="preserve">Електроснабдяване на имотите ще се осъществи по схема на </w:t>
      </w:r>
      <w:proofErr w:type="spellStart"/>
      <w:r w:rsidRPr="009F7E7C">
        <w:rPr>
          <w:rFonts w:ascii="Arial Narrow" w:hAnsi="Arial Narrow" w:cs="Arial"/>
          <w:sz w:val="28"/>
          <w:szCs w:val="28"/>
        </w:rPr>
        <w:t>експлотационното</w:t>
      </w:r>
      <w:proofErr w:type="spellEnd"/>
      <w:r w:rsidRPr="009F7E7C">
        <w:rPr>
          <w:rFonts w:ascii="Arial Narrow" w:hAnsi="Arial Narrow" w:cs="Arial"/>
          <w:sz w:val="28"/>
          <w:szCs w:val="28"/>
        </w:rPr>
        <w:t xml:space="preserve"> дружество</w:t>
      </w:r>
      <w:r w:rsidR="00F63FE5" w:rsidRPr="009F7E7C">
        <w:rPr>
          <w:rFonts w:ascii="Arial Narrow" w:hAnsi="Arial Narrow" w:cs="Arial"/>
          <w:sz w:val="28"/>
          <w:szCs w:val="28"/>
        </w:rPr>
        <w:t xml:space="preserve"> чрез присъединяване към съществуващата </w:t>
      </w:r>
      <w:proofErr w:type="spellStart"/>
      <w:r w:rsidR="00F63FE5" w:rsidRPr="009F7E7C">
        <w:rPr>
          <w:rFonts w:ascii="Arial Narrow" w:hAnsi="Arial Narrow" w:cs="Arial"/>
          <w:sz w:val="28"/>
          <w:szCs w:val="28"/>
        </w:rPr>
        <w:t>ел.мрежа</w:t>
      </w:r>
      <w:proofErr w:type="spellEnd"/>
      <w:r w:rsidR="00F63FE5" w:rsidRPr="009F7E7C">
        <w:rPr>
          <w:rFonts w:ascii="Arial Narrow" w:hAnsi="Arial Narrow" w:cs="Arial"/>
          <w:sz w:val="28"/>
          <w:szCs w:val="28"/>
        </w:rPr>
        <w:t xml:space="preserve"> в района.</w:t>
      </w:r>
      <w:r w:rsidRPr="009F7E7C">
        <w:rPr>
          <w:rFonts w:ascii="Arial Narrow" w:hAnsi="Arial Narrow" w:cs="Arial"/>
          <w:sz w:val="28"/>
          <w:szCs w:val="28"/>
        </w:rPr>
        <w:t xml:space="preserve"> </w:t>
      </w:r>
      <w:r w:rsidRPr="009F7E7C">
        <w:rPr>
          <w:rFonts w:ascii="Arial Narrow" w:hAnsi="Arial Narrow" w:cs="Arial"/>
          <w:sz w:val="28"/>
          <w:szCs w:val="28"/>
          <w:lang w:eastAsia="bg-BG"/>
        </w:rPr>
        <w:t xml:space="preserve">Всички новообразувани </w:t>
      </w:r>
      <w:r w:rsidR="00C76DA0" w:rsidRPr="009F7E7C">
        <w:rPr>
          <w:rFonts w:ascii="Arial Narrow" w:hAnsi="Arial Narrow" w:cs="Arial"/>
          <w:sz w:val="28"/>
          <w:szCs w:val="28"/>
          <w:lang w:eastAsia="bg-BG"/>
        </w:rPr>
        <w:t>УПИ</w:t>
      </w:r>
      <w:r w:rsidRPr="009F7E7C">
        <w:rPr>
          <w:rFonts w:ascii="Arial Narrow" w:hAnsi="Arial Narrow" w:cs="Arial"/>
          <w:sz w:val="28"/>
          <w:szCs w:val="28"/>
          <w:lang w:eastAsia="bg-BG"/>
        </w:rPr>
        <w:t xml:space="preserve">  ще бъдат оформени, съгласно част архитектурна и обслужващи подразделения- инфраструктура и др.</w:t>
      </w:r>
    </w:p>
    <w:bookmarkEnd w:id="2"/>
    <w:p w:rsidR="00CE7B04" w:rsidRPr="009F7E7C" w:rsidRDefault="00CE7B04" w:rsidP="00D91C38">
      <w:pPr>
        <w:shd w:val="clear" w:color="auto" w:fill="FFFFFF"/>
        <w:autoSpaceDE w:val="0"/>
        <w:autoSpaceDN w:val="0"/>
        <w:adjustRightInd w:val="0"/>
        <w:spacing w:after="0" w:line="264" w:lineRule="auto"/>
        <w:ind w:firstLine="360"/>
        <w:jc w:val="both"/>
        <w:rPr>
          <w:rFonts w:ascii="Arial Narrow" w:hAnsi="Arial Narrow" w:cs="Arial"/>
          <w:b/>
          <w:bCs/>
          <w:sz w:val="28"/>
          <w:szCs w:val="28"/>
          <w:lang w:eastAsia="bg-BG"/>
        </w:rPr>
      </w:pPr>
      <w:r w:rsidRPr="009F7E7C">
        <w:rPr>
          <w:rFonts w:ascii="Arial Narrow" w:hAnsi="Arial Narrow" w:cs="Arial"/>
          <w:iCs/>
          <w:sz w:val="28"/>
          <w:szCs w:val="28"/>
          <w:u w:val="single"/>
          <w:lang w:eastAsia="bg-BG"/>
        </w:rPr>
        <w:t xml:space="preserve">б) Взаимовръзка и кумулиране с други съществуващи и/или одобрени инвестиционни предложения; </w:t>
      </w:r>
    </w:p>
    <w:p w:rsidR="00CE7B04" w:rsidRPr="009F7E7C" w:rsidRDefault="00CE7B04" w:rsidP="00D91C38">
      <w:pPr>
        <w:ind w:right="-9" w:firstLine="360"/>
        <w:jc w:val="both"/>
        <w:rPr>
          <w:rFonts w:ascii="Arial Narrow" w:hAnsi="Arial Narrow" w:cs="Arial"/>
          <w:sz w:val="28"/>
          <w:szCs w:val="28"/>
        </w:rPr>
      </w:pPr>
      <w:r w:rsidRPr="009F7E7C">
        <w:rPr>
          <w:rFonts w:ascii="Arial Narrow" w:hAnsi="Arial Narrow" w:cs="Arial"/>
          <w:sz w:val="28"/>
          <w:szCs w:val="28"/>
        </w:rPr>
        <w:t xml:space="preserve">Имотът няма пряка връзка с </w:t>
      </w:r>
      <w:r w:rsidR="00C61797" w:rsidRPr="009F7E7C">
        <w:rPr>
          <w:rFonts w:ascii="Arial Narrow" w:hAnsi="Arial Narrow" w:cs="Arial"/>
          <w:sz w:val="28"/>
          <w:szCs w:val="28"/>
        </w:rPr>
        <w:t xml:space="preserve">други </w:t>
      </w:r>
      <w:r w:rsidRPr="009F7E7C">
        <w:rPr>
          <w:rFonts w:ascii="Arial Narrow" w:hAnsi="Arial Narrow" w:cs="Arial"/>
          <w:sz w:val="28"/>
          <w:szCs w:val="28"/>
        </w:rPr>
        <w:t>имоти с променено предназначение, но в обхвата на предложението</w:t>
      </w:r>
      <w:r w:rsidR="00181092" w:rsidRPr="009F7E7C">
        <w:rPr>
          <w:rFonts w:ascii="Arial Narrow" w:hAnsi="Arial Narrow" w:cs="Arial"/>
          <w:sz w:val="28"/>
          <w:szCs w:val="28"/>
        </w:rPr>
        <w:t xml:space="preserve"> </w:t>
      </w:r>
      <w:r w:rsidR="00C61797" w:rsidRPr="009F7E7C">
        <w:rPr>
          <w:rFonts w:ascii="Arial Narrow" w:hAnsi="Arial Narrow" w:cs="Arial"/>
          <w:sz w:val="28"/>
          <w:szCs w:val="28"/>
        </w:rPr>
        <w:t>з</w:t>
      </w:r>
      <w:r w:rsidR="00181092" w:rsidRPr="009F7E7C">
        <w:rPr>
          <w:rFonts w:ascii="Arial Narrow" w:hAnsi="Arial Narrow" w:cs="Arial"/>
          <w:sz w:val="28"/>
          <w:szCs w:val="28"/>
        </w:rPr>
        <w:t xml:space="preserve">а имота в </w:t>
      </w:r>
      <w:r w:rsidR="00F63FE5" w:rsidRPr="009F7E7C">
        <w:rPr>
          <w:rFonts w:ascii="Arial Narrow" w:hAnsi="Arial Narrow" w:cs="Arial"/>
          <w:sz w:val="28"/>
          <w:szCs w:val="28"/>
        </w:rPr>
        <w:t xml:space="preserve">село </w:t>
      </w:r>
      <w:r w:rsidR="00CB56F5">
        <w:rPr>
          <w:rFonts w:ascii="Arial Narrow" w:hAnsi="Arial Narrow" w:cs="Arial"/>
          <w:sz w:val="28"/>
          <w:szCs w:val="28"/>
        </w:rPr>
        <w:t>Златитрап</w:t>
      </w:r>
      <w:r w:rsidR="00181092" w:rsidRPr="009F7E7C">
        <w:rPr>
          <w:rFonts w:ascii="Arial Narrow" w:hAnsi="Arial Narrow" w:cs="Arial"/>
          <w:sz w:val="28"/>
          <w:szCs w:val="28"/>
        </w:rPr>
        <w:t>, област Пловдив</w:t>
      </w:r>
      <w:r w:rsidRPr="009F7E7C">
        <w:rPr>
          <w:rFonts w:ascii="Arial Narrow" w:hAnsi="Arial Narrow" w:cs="Arial"/>
          <w:sz w:val="28"/>
          <w:szCs w:val="28"/>
        </w:rPr>
        <w:t xml:space="preserve"> са процедирани</w:t>
      </w:r>
      <w:r w:rsidR="00181092" w:rsidRPr="009F7E7C">
        <w:rPr>
          <w:rFonts w:ascii="Arial Narrow" w:hAnsi="Arial Narrow" w:cs="Arial"/>
          <w:sz w:val="28"/>
          <w:szCs w:val="28"/>
        </w:rPr>
        <w:t xml:space="preserve"> и други имоти </w:t>
      </w:r>
      <w:r w:rsidRPr="009F7E7C">
        <w:rPr>
          <w:rFonts w:ascii="Arial Narrow" w:hAnsi="Arial Narrow" w:cs="Arial"/>
          <w:sz w:val="28"/>
          <w:szCs w:val="28"/>
        </w:rPr>
        <w:t xml:space="preserve"> с предвиждания за квартала-жилищно строителство и обществено обслужване.  </w:t>
      </w:r>
      <w:r w:rsidRPr="009F7E7C">
        <w:rPr>
          <w:rFonts w:ascii="Arial Narrow" w:hAnsi="Arial Narrow" w:cs="Arial"/>
          <w:sz w:val="28"/>
          <w:szCs w:val="28"/>
        </w:rPr>
        <w:tab/>
      </w:r>
    </w:p>
    <w:p w:rsidR="00CE7B04" w:rsidRPr="009F7E7C" w:rsidRDefault="00CE7B04" w:rsidP="00D91C38">
      <w:pPr>
        <w:shd w:val="clear" w:color="auto" w:fill="FFFFFF"/>
        <w:autoSpaceDE w:val="0"/>
        <w:autoSpaceDN w:val="0"/>
        <w:adjustRightInd w:val="0"/>
        <w:spacing w:after="0" w:line="264" w:lineRule="auto"/>
        <w:ind w:firstLine="360"/>
        <w:jc w:val="both"/>
        <w:rPr>
          <w:rFonts w:ascii="Arial Narrow" w:hAnsi="Arial Narrow" w:cs="Arial"/>
          <w:iCs/>
          <w:sz w:val="28"/>
          <w:szCs w:val="28"/>
          <w:u w:val="single"/>
          <w:lang w:eastAsia="bg-BG"/>
        </w:rPr>
      </w:pPr>
      <w:r w:rsidRPr="009F7E7C">
        <w:rPr>
          <w:rFonts w:ascii="Arial Narrow" w:hAnsi="Arial Narrow" w:cs="Arial"/>
          <w:iCs/>
          <w:sz w:val="28"/>
          <w:szCs w:val="28"/>
          <w:u w:val="single"/>
          <w:lang w:eastAsia="bg-BG"/>
        </w:rPr>
        <w:t xml:space="preserve">в) Използване на природни ресурси по време на строителството и експлоатацията на земните недра, почвите, водите и на биологичното разнообразие; </w:t>
      </w:r>
    </w:p>
    <w:p w:rsidR="00CE7B04" w:rsidRPr="009F7E7C" w:rsidRDefault="00CE7B04" w:rsidP="00D91C38">
      <w:pPr>
        <w:shd w:val="clear" w:color="auto" w:fill="FFFFFF"/>
        <w:autoSpaceDE w:val="0"/>
        <w:autoSpaceDN w:val="0"/>
        <w:adjustRightInd w:val="0"/>
        <w:spacing w:after="0" w:line="264" w:lineRule="auto"/>
        <w:ind w:firstLine="360"/>
        <w:jc w:val="both"/>
        <w:rPr>
          <w:rFonts w:ascii="Arial Narrow" w:hAnsi="Arial Narrow" w:cs="Arial"/>
          <w:sz w:val="28"/>
          <w:szCs w:val="28"/>
        </w:rPr>
      </w:pPr>
      <w:r w:rsidRPr="009F7E7C">
        <w:rPr>
          <w:rFonts w:ascii="Arial Narrow" w:hAnsi="Arial Narrow" w:cs="Arial"/>
          <w:sz w:val="28"/>
          <w:szCs w:val="28"/>
        </w:rPr>
        <w:lastRenderedPageBreak/>
        <w:t xml:space="preserve">Основни суровини и строителни материали, които ще се употребяват при изграждане на обекта са: </w:t>
      </w:r>
      <w:r w:rsidR="002D46DF" w:rsidRPr="009F7E7C">
        <w:rPr>
          <w:rFonts w:ascii="Arial Narrow" w:hAnsi="Arial Narrow" w:cs="Arial"/>
          <w:sz w:val="28"/>
          <w:szCs w:val="28"/>
        </w:rPr>
        <w:t xml:space="preserve">вода, </w:t>
      </w:r>
      <w:r w:rsidRPr="009F7E7C">
        <w:rPr>
          <w:rFonts w:ascii="Arial Narrow" w:hAnsi="Arial Narrow" w:cs="Arial"/>
          <w:sz w:val="28"/>
          <w:szCs w:val="28"/>
        </w:rPr>
        <w:t xml:space="preserve"> инертни материали /пясък, баластра, чакъл, трошен камък/; бетонови и варови разтвори, мазилки и смеси; дървен материал; метални конструкции и арматурно желязо; PVC, PE-HD и PP тръбопроводи; облицовъчни и изолационни материали. </w:t>
      </w:r>
    </w:p>
    <w:p w:rsidR="00CB56F5" w:rsidRPr="00CB56F5" w:rsidRDefault="00CB56F5" w:rsidP="00CB56F5">
      <w:pPr>
        <w:shd w:val="clear" w:color="auto" w:fill="FFFFFF"/>
        <w:autoSpaceDE w:val="0"/>
        <w:autoSpaceDN w:val="0"/>
        <w:adjustRightInd w:val="0"/>
        <w:spacing w:after="0" w:line="264" w:lineRule="auto"/>
        <w:ind w:firstLine="360"/>
        <w:jc w:val="both"/>
        <w:rPr>
          <w:rFonts w:ascii="Arial Narrow" w:hAnsi="Arial Narrow" w:cs="Arial"/>
          <w:sz w:val="28"/>
          <w:szCs w:val="28"/>
        </w:rPr>
      </w:pPr>
      <w:r w:rsidRPr="00CB56F5">
        <w:rPr>
          <w:rFonts w:ascii="Arial Narrow" w:hAnsi="Arial Narrow" w:cs="Arial"/>
          <w:sz w:val="28"/>
          <w:szCs w:val="28"/>
        </w:rPr>
        <w:t xml:space="preserve">Водоснабдяването на новообразуваните УПИ ще се осъществи от съществуващ уличен водопровод по път ПИ 31036.21.106 на изток, приблизително </w:t>
      </w:r>
      <w:r>
        <w:rPr>
          <w:rFonts w:ascii="Arial Narrow" w:hAnsi="Arial Narrow" w:cs="Arial"/>
          <w:sz w:val="28"/>
          <w:szCs w:val="28"/>
        </w:rPr>
        <w:t xml:space="preserve">на </w:t>
      </w:r>
      <w:r w:rsidRPr="00CB56F5">
        <w:rPr>
          <w:rFonts w:ascii="Arial Narrow" w:hAnsi="Arial Narrow" w:cs="Arial"/>
          <w:sz w:val="28"/>
          <w:szCs w:val="28"/>
        </w:rPr>
        <w:t xml:space="preserve">200 м от имота).  </w:t>
      </w:r>
    </w:p>
    <w:p w:rsidR="00CB56F5" w:rsidRPr="00CB56F5" w:rsidRDefault="00CB56F5" w:rsidP="00CB56F5">
      <w:pPr>
        <w:shd w:val="clear" w:color="auto" w:fill="FFFFFF"/>
        <w:autoSpaceDE w:val="0"/>
        <w:autoSpaceDN w:val="0"/>
        <w:adjustRightInd w:val="0"/>
        <w:spacing w:after="0" w:line="264" w:lineRule="auto"/>
        <w:ind w:firstLine="360"/>
        <w:jc w:val="both"/>
        <w:rPr>
          <w:rFonts w:ascii="Arial Narrow" w:hAnsi="Arial Narrow" w:cs="Arial"/>
          <w:sz w:val="28"/>
          <w:szCs w:val="28"/>
        </w:rPr>
      </w:pPr>
      <w:r w:rsidRPr="00CB56F5">
        <w:rPr>
          <w:rFonts w:ascii="Arial Narrow" w:hAnsi="Arial Narrow" w:cs="Arial"/>
          <w:sz w:val="28"/>
          <w:szCs w:val="28"/>
        </w:rPr>
        <w:t xml:space="preserve">  Необходими водни количества  0,8 m3/d за 1 бр. жилищна сграда. (4,8 m3/d за 6 бр. </w:t>
      </w:r>
      <w:proofErr w:type="spellStart"/>
      <w:r w:rsidRPr="00CB56F5">
        <w:rPr>
          <w:rFonts w:ascii="Arial Narrow" w:hAnsi="Arial Narrow" w:cs="Arial"/>
          <w:sz w:val="28"/>
          <w:szCs w:val="28"/>
        </w:rPr>
        <w:t>жил.сгради</w:t>
      </w:r>
      <w:proofErr w:type="spellEnd"/>
      <w:r w:rsidRPr="00CB56F5">
        <w:rPr>
          <w:rFonts w:ascii="Arial Narrow" w:hAnsi="Arial Narrow" w:cs="Arial"/>
          <w:sz w:val="28"/>
          <w:szCs w:val="28"/>
        </w:rPr>
        <w:t>)</w:t>
      </w:r>
    </w:p>
    <w:p w:rsidR="002D46DF" w:rsidRPr="009F7E7C" w:rsidRDefault="002D46DF" w:rsidP="002D46DF">
      <w:pPr>
        <w:shd w:val="clear" w:color="auto" w:fill="FFFFFF"/>
        <w:autoSpaceDE w:val="0"/>
        <w:autoSpaceDN w:val="0"/>
        <w:adjustRightInd w:val="0"/>
        <w:spacing w:after="0" w:line="264" w:lineRule="auto"/>
        <w:ind w:firstLine="360"/>
        <w:jc w:val="both"/>
        <w:rPr>
          <w:rFonts w:ascii="Arial Narrow" w:hAnsi="Arial Narrow" w:cs="Arial"/>
          <w:sz w:val="28"/>
          <w:szCs w:val="28"/>
        </w:rPr>
      </w:pPr>
      <w:r w:rsidRPr="009F7E7C">
        <w:rPr>
          <w:rFonts w:ascii="Arial Narrow" w:hAnsi="Arial Narrow" w:cs="Arial"/>
          <w:sz w:val="28"/>
          <w:szCs w:val="28"/>
        </w:rPr>
        <w:t>Дъждовните води от покриви и настилки на площадката чрез подходяща вертикална планировка ще се поемат от тревните площи на площадката.</w:t>
      </w:r>
    </w:p>
    <w:p w:rsidR="002D46DF" w:rsidRPr="009F7E7C" w:rsidRDefault="002D46DF" w:rsidP="002D46DF">
      <w:pPr>
        <w:shd w:val="clear" w:color="auto" w:fill="FFFFFF"/>
        <w:autoSpaceDE w:val="0"/>
        <w:autoSpaceDN w:val="0"/>
        <w:adjustRightInd w:val="0"/>
        <w:spacing w:after="0" w:line="264" w:lineRule="auto"/>
        <w:ind w:firstLine="360"/>
        <w:jc w:val="both"/>
        <w:rPr>
          <w:rFonts w:ascii="Arial Narrow" w:hAnsi="Arial Narrow" w:cs="Arial"/>
          <w:sz w:val="28"/>
          <w:szCs w:val="28"/>
        </w:rPr>
      </w:pPr>
      <w:r w:rsidRPr="009F7E7C">
        <w:rPr>
          <w:rFonts w:ascii="Arial Narrow" w:hAnsi="Arial Narrow" w:cs="Arial"/>
          <w:sz w:val="28"/>
          <w:szCs w:val="28"/>
        </w:rPr>
        <w:t xml:space="preserve">В близост няма  изградена канализация.  За отпадните води ще се използват водоплътни ями в имота, които ще се почистват периодично от лицензирана фирма на база сключен договор за извозване до най близката ПСОВ. </w:t>
      </w:r>
    </w:p>
    <w:p w:rsidR="002D46DF" w:rsidRPr="009F7E7C" w:rsidRDefault="002D46DF" w:rsidP="002D46DF">
      <w:pPr>
        <w:shd w:val="clear" w:color="auto" w:fill="FFFFFF"/>
        <w:autoSpaceDE w:val="0"/>
        <w:autoSpaceDN w:val="0"/>
        <w:adjustRightInd w:val="0"/>
        <w:spacing w:after="0" w:line="264" w:lineRule="auto"/>
        <w:ind w:firstLine="360"/>
        <w:jc w:val="both"/>
        <w:rPr>
          <w:rFonts w:ascii="Arial Narrow" w:hAnsi="Arial Narrow" w:cs="Arial"/>
          <w:sz w:val="28"/>
          <w:szCs w:val="28"/>
        </w:rPr>
      </w:pPr>
      <w:r w:rsidRPr="009F7E7C">
        <w:rPr>
          <w:rFonts w:ascii="Arial Narrow" w:hAnsi="Arial Narrow" w:cs="Arial"/>
          <w:sz w:val="28"/>
          <w:szCs w:val="28"/>
        </w:rPr>
        <w:t xml:space="preserve">   </w:t>
      </w:r>
      <w:r w:rsidR="00CB56F5">
        <w:rPr>
          <w:rFonts w:ascii="Arial Narrow" w:hAnsi="Arial Narrow" w:cs="Arial"/>
          <w:sz w:val="28"/>
          <w:szCs w:val="28"/>
        </w:rPr>
        <w:t xml:space="preserve">Имотът </w:t>
      </w:r>
      <w:r w:rsidRPr="009F7E7C">
        <w:rPr>
          <w:rFonts w:ascii="Arial Narrow" w:hAnsi="Arial Narrow" w:cs="Arial"/>
          <w:sz w:val="28"/>
          <w:szCs w:val="28"/>
        </w:rPr>
        <w:t xml:space="preserve">е в   близост до имоти с променено предназначение и в близост до населено място, където има изградени водопроводни и ЕЛ мрежи. </w:t>
      </w:r>
    </w:p>
    <w:p w:rsidR="0089318A" w:rsidRPr="009F7E7C" w:rsidRDefault="002D46DF" w:rsidP="002D46DF">
      <w:pPr>
        <w:shd w:val="clear" w:color="auto" w:fill="FFFFFF"/>
        <w:autoSpaceDE w:val="0"/>
        <w:autoSpaceDN w:val="0"/>
        <w:adjustRightInd w:val="0"/>
        <w:spacing w:after="0" w:line="264" w:lineRule="auto"/>
        <w:ind w:firstLine="360"/>
        <w:jc w:val="both"/>
        <w:rPr>
          <w:rFonts w:ascii="Arial Narrow" w:hAnsi="Arial Narrow" w:cs="Arial"/>
          <w:sz w:val="28"/>
          <w:szCs w:val="28"/>
        </w:rPr>
      </w:pPr>
      <w:r w:rsidRPr="009F7E7C">
        <w:rPr>
          <w:rFonts w:ascii="Arial Narrow" w:hAnsi="Arial Narrow" w:cs="Arial"/>
          <w:sz w:val="28"/>
          <w:szCs w:val="28"/>
        </w:rPr>
        <w:t xml:space="preserve">  Предвижда се присъединяването на обекта към електроразпределителната мрежа  да се осъществи с нова КЛ 1 </w:t>
      </w:r>
      <w:proofErr w:type="spellStart"/>
      <w:r w:rsidRPr="009F7E7C">
        <w:rPr>
          <w:rFonts w:ascii="Arial Narrow" w:hAnsi="Arial Narrow" w:cs="Arial"/>
          <w:sz w:val="28"/>
          <w:szCs w:val="28"/>
        </w:rPr>
        <w:t>кV</w:t>
      </w:r>
      <w:proofErr w:type="spellEnd"/>
      <w:r w:rsidRPr="009F7E7C">
        <w:rPr>
          <w:rFonts w:ascii="Arial Narrow" w:hAnsi="Arial Narrow" w:cs="Arial"/>
          <w:sz w:val="28"/>
          <w:szCs w:val="28"/>
        </w:rPr>
        <w:t xml:space="preserve"> по съгласувано трасе от ТНН до  </w:t>
      </w:r>
      <w:proofErr w:type="spellStart"/>
      <w:r w:rsidRPr="009F7E7C">
        <w:rPr>
          <w:rFonts w:ascii="Arial Narrow" w:hAnsi="Arial Narrow" w:cs="Arial"/>
          <w:sz w:val="28"/>
          <w:szCs w:val="28"/>
        </w:rPr>
        <w:t>елекромерно</w:t>
      </w:r>
      <w:proofErr w:type="spellEnd"/>
      <w:r w:rsidRPr="009F7E7C">
        <w:rPr>
          <w:rFonts w:ascii="Arial Narrow" w:hAnsi="Arial Narrow" w:cs="Arial"/>
          <w:sz w:val="28"/>
          <w:szCs w:val="28"/>
        </w:rPr>
        <w:t xml:space="preserve"> табло тип ТЕПО монтирано на имотна граница. Предполагаема дълбочина на изкопите е 1,30 м  до 1,50 м, без използване на взрив.</w:t>
      </w:r>
    </w:p>
    <w:p w:rsidR="000A54EE" w:rsidRPr="000A54EE" w:rsidRDefault="000A54EE" w:rsidP="000A54EE">
      <w:pPr>
        <w:autoSpaceDE w:val="0"/>
        <w:autoSpaceDN w:val="0"/>
        <w:adjustRightInd w:val="0"/>
        <w:rPr>
          <w:rFonts w:ascii="Arial Narrow" w:eastAsia="Times New Roman" w:hAnsi="Arial Narrow" w:cs="Arial"/>
          <w:bCs/>
          <w:sz w:val="28"/>
          <w:szCs w:val="28"/>
        </w:rPr>
      </w:pPr>
      <w:r w:rsidRPr="000A54EE">
        <w:rPr>
          <w:rFonts w:ascii="Arial Narrow" w:eastAsia="Times New Roman" w:hAnsi="Arial Narrow"/>
          <w:sz w:val="28"/>
          <w:szCs w:val="28"/>
        </w:rPr>
        <w:t xml:space="preserve">В имота няма съществуваща ниска и висока растителност, нито съществуващи сгради. </w:t>
      </w:r>
    </w:p>
    <w:p w:rsidR="000A54EE" w:rsidRPr="000A54EE" w:rsidRDefault="000A54EE" w:rsidP="000A54EE">
      <w:pPr>
        <w:ind w:firstLine="720"/>
        <w:jc w:val="both"/>
        <w:rPr>
          <w:rFonts w:ascii="Arial Narrow" w:hAnsi="Arial Narrow"/>
          <w:sz w:val="28"/>
          <w:szCs w:val="28"/>
        </w:rPr>
      </w:pPr>
      <w:r w:rsidRPr="000A54EE">
        <w:rPr>
          <w:rFonts w:ascii="Arial Narrow" w:eastAsia="Times New Roman" w:hAnsi="Arial Narrow"/>
          <w:sz w:val="28"/>
          <w:szCs w:val="28"/>
        </w:rPr>
        <w:t>При започване на строителството хумусните маси и други земни маси ще бъдат отделени и транспортирани на съответно депо. След завършване на строително-монтажните дейности ще се изпълни вертикална планировка и благоустрояване на района.</w:t>
      </w:r>
      <w:r>
        <w:rPr>
          <w:rFonts w:ascii="Arial Narrow" w:eastAsia="Times New Roman" w:hAnsi="Arial Narrow"/>
          <w:sz w:val="28"/>
          <w:szCs w:val="28"/>
        </w:rPr>
        <w:t xml:space="preserve"> </w:t>
      </w:r>
      <w:proofErr w:type="spellStart"/>
      <w:r w:rsidRPr="000A54EE">
        <w:rPr>
          <w:rFonts w:ascii="Arial Narrow" w:hAnsi="Arial Narrow" w:cs="Arial"/>
          <w:sz w:val="28"/>
          <w:szCs w:val="28"/>
        </w:rPr>
        <w:t>Новопредвидените</w:t>
      </w:r>
      <w:proofErr w:type="spellEnd"/>
      <w:r w:rsidRPr="000A54EE">
        <w:rPr>
          <w:rFonts w:ascii="Arial Narrow" w:hAnsi="Arial Narrow" w:cs="Arial"/>
          <w:sz w:val="28"/>
          <w:szCs w:val="28"/>
        </w:rPr>
        <w:t xml:space="preserve">  сгради еднофамилни, двуетажни </w:t>
      </w:r>
      <w:r w:rsidRPr="000A54EE">
        <w:rPr>
          <w:rFonts w:ascii="Arial Narrow" w:hAnsi="Arial Narrow"/>
          <w:sz w:val="28"/>
          <w:szCs w:val="28"/>
        </w:rPr>
        <w:t xml:space="preserve"> ще се изградят с бетонови основи, монолитна конструкция от стоманобетон, тухлена зидария, довършителни работи, вертикална планировка</w:t>
      </w:r>
      <w:r w:rsidRPr="000A54EE">
        <w:rPr>
          <w:rFonts w:ascii="Arial Narrow" w:hAnsi="Arial Narrow" w:cs="Arial"/>
          <w:sz w:val="28"/>
          <w:szCs w:val="28"/>
        </w:rPr>
        <w:t xml:space="preserve">, дограма PVC, топлоизолация по външни стени, без използваеми тавани, без изби.  </w:t>
      </w:r>
      <w:r w:rsidRPr="000A54EE">
        <w:rPr>
          <w:rFonts w:ascii="Arial Narrow" w:hAnsi="Arial Narrow"/>
          <w:sz w:val="28"/>
          <w:szCs w:val="28"/>
        </w:rPr>
        <w:t>Площадката ще бъде оградена.</w:t>
      </w:r>
    </w:p>
    <w:p w:rsidR="00CB56F5" w:rsidRDefault="00CB56F5" w:rsidP="000A54EE">
      <w:pPr>
        <w:shd w:val="clear" w:color="auto" w:fill="FFFFFF"/>
        <w:autoSpaceDE w:val="0"/>
        <w:autoSpaceDN w:val="0"/>
        <w:adjustRightInd w:val="0"/>
        <w:spacing w:after="0" w:line="264" w:lineRule="auto"/>
        <w:ind w:firstLine="360"/>
        <w:jc w:val="both"/>
        <w:rPr>
          <w:rFonts w:ascii="Arial Narrow" w:hAnsi="Arial Narrow" w:cs="Arial"/>
          <w:iCs/>
          <w:sz w:val="28"/>
          <w:szCs w:val="28"/>
          <w:u w:val="single"/>
          <w:lang w:eastAsia="bg-BG"/>
        </w:rPr>
      </w:pPr>
    </w:p>
    <w:p w:rsidR="00CE7B04" w:rsidRPr="009F7E7C" w:rsidRDefault="00CE7B04" w:rsidP="00D91C38">
      <w:pPr>
        <w:shd w:val="clear" w:color="auto" w:fill="FFFFFF"/>
        <w:autoSpaceDE w:val="0"/>
        <w:autoSpaceDN w:val="0"/>
        <w:adjustRightInd w:val="0"/>
        <w:spacing w:after="0" w:line="264" w:lineRule="auto"/>
        <w:ind w:firstLine="360"/>
        <w:jc w:val="both"/>
        <w:rPr>
          <w:rFonts w:ascii="Arial Narrow" w:hAnsi="Arial Narrow" w:cs="Arial"/>
          <w:iCs/>
          <w:sz w:val="28"/>
          <w:szCs w:val="28"/>
          <w:u w:val="single"/>
          <w:lang w:eastAsia="bg-BG"/>
        </w:rPr>
      </w:pPr>
      <w:r w:rsidRPr="009F7E7C">
        <w:rPr>
          <w:rFonts w:ascii="Arial Narrow" w:hAnsi="Arial Narrow" w:cs="Arial"/>
          <w:iCs/>
          <w:sz w:val="28"/>
          <w:szCs w:val="28"/>
          <w:u w:val="single"/>
          <w:lang w:eastAsia="bg-BG"/>
        </w:rPr>
        <w:t>г) Генериране на отпадъци – видове, количества и начин на третиране, и отпадъчни води;</w:t>
      </w:r>
    </w:p>
    <w:p w:rsidR="00CE7B04" w:rsidRPr="009F7E7C" w:rsidRDefault="00CE7B04" w:rsidP="00D91C38">
      <w:pPr>
        <w:shd w:val="clear" w:color="auto" w:fill="FFFFFF"/>
        <w:autoSpaceDE w:val="0"/>
        <w:autoSpaceDN w:val="0"/>
        <w:adjustRightInd w:val="0"/>
        <w:spacing w:after="0" w:line="264" w:lineRule="auto"/>
        <w:ind w:firstLine="360"/>
        <w:jc w:val="both"/>
        <w:rPr>
          <w:rFonts w:ascii="Arial Narrow" w:hAnsi="Arial Narrow" w:cs="Arial"/>
          <w:sz w:val="28"/>
          <w:szCs w:val="28"/>
        </w:rPr>
      </w:pPr>
      <w:r w:rsidRPr="009F7E7C">
        <w:rPr>
          <w:rFonts w:ascii="Arial Narrow" w:hAnsi="Arial Narrow" w:cs="Arial"/>
          <w:sz w:val="28"/>
          <w:szCs w:val="28"/>
        </w:rPr>
        <w:t xml:space="preserve">По време на фазата на строителството основният вид отпадъци, които ще се образуват са строителните. Събирането, съхранението, транспортирането и обезвреждането на отпадъците ще се извършва в съответствие с изискванията на Закона за опазване на околната среда и Закона за управление на отпадъците. Съгласно чл. 18, ал. 1 от ЗУО третирането и транспортирането на отпадъците от строителните площадки и при разрушаване или реконструкция на сгради и съоръжения се извършват от притежателите на отпадъците, от изпълнителя на строителството или разрушаването или от друго лице въз основа на писмен договор. Чл. 18, ал. 2 от ЗУО изисква кметът на </w:t>
      </w:r>
      <w:r w:rsidRPr="009F7E7C">
        <w:rPr>
          <w:rFonts w:ascii="Arial Narrow" w:hAnsi="Arial Narrow" w:cs="Arial"/>
          <w:sz w:val="28"/>
          <w:szCs w:val="28"/>
        </w:rPr>
        <w:lastRenderedPageBreak/>
        <w:t>общината да определя маршрута за транспортиране на отпадъците и инсталацията/съоръжението за третирането им. Строителни отпадъци ще се събират на отделена  за целта площадка и ще се извозят на депо за строителни отпадъци посочено от Община</w:t>
      </w:r>
      <w:r w:rsidR="00F63FE5" w:rsidRPr="009F7E7C">
        <w:rPr>
          <w:rFonts w:ascii="Arial Narrow" w:hAnsi="Arial Narrow" w:cs="Arial"/>
          <w:sz w:val="28"/>
          <w:szCs w:val="28"/>
        </w:rPr>
        <w:t>та</w:t>
      </w:r>
      <w:r w:rsidRPr="009F7E7C">
        <w:rPr>
          <w:rFonts w:ascii="Arial Narrow" w:hAnsi="Arial Narrow" w:cs="Arial"/>
          <w:sz w:val="28"/>
          <w:szCs w:val="28"/>
        </w:rPr>
        <w:t>. Незначително ще бъде количеството на отпадъците, образувани от изпълнителите на строителните работи. Те са с Код 20 03 01: смесени битови отпадъци. Те ще се събират в контейнери и извозват  от фирмата обслужваща района и извършваща тази дейност. При експлоатацията на жилищните сгради  се очаква образуването на следните видове отпадъци:</w:t>
      </w:r>
    </w:p>
    <w:p w:rsidR="00CE7B04" w:rsidRPr="009F7E7C" w:rsidRDefault="00CE7B04" w:rsidP="00D91C38">
      <w:pPr>
        <w:shd w:val="clear" w:color="auto" w:fill="FFFFFF"/>
        <w:autoSpaceDE w:val="0"/>
        <w:autoSpaceDN w:val="0"/>
        <w:adjustRightInd w:val="0"/>
        <w:spacing w:after="0" w:line="264" w:lineRule="auto"/>
        <w:ind w:firstLine="360"/>
        <w:jc w:val="both"/>
        <w:rPr>
          <w:rFonts w:ascii="Arial Narrow" w:hAnsi="Arial Narrow" w:cs="Arial"/>
          <w:sz w:val="28"/>
          <w:szCs w:val="28"/>
        </w:rPr>
      </w:pPr>
      <w:r w:rsidRPr="009F7E7C">
        <w:rPr>
          <w:rFonts w:ascii="Arial Narrow" w:hAnsi="Arial Narrow" w:cs="Arial"/>
          <w:sz w:val="28"/>
          <w:szCs w:val="28"/>
        </w:rPr>
        <w:t>•</w:t>
      </w:r>
      <w:r w:rsidRPr="009F7E7C">
        <w:rPr>
          <w:rFonts w:ascii="Arial Narrow" w:hAnsi="Arial Narrow" w:cs="Arial"/>
          <w:sz w:val="28"/>
          <w:szCs w:val="28"/>
        </w:rPr>
        <w:tab/>
        <w:t>Код 20 03 01: Смесени битови отпадъци;</w:t>
      </w:r>
    </w:p>
    <w:p w:rsidR="00CE7B04" w:rsidRPr="009F7E7C" w:rsidRDefault="00CE7B04" w:rsidP="00D91C38">
      <w:pPr>
        <w:shd w:val="clear" w:color="auto" w:fill="FFFFFF"/>
        <w:autoSpaceDE w:val="0"/>
        <w:autoSpaceDN w:val="0"/>
        <w:adjustRightInd w:val="0"/>
        <w:spacing w:after="0" w:line="264" w:lineRule="auto"/>
        <w:ind w:firstLine="360"/>
        <w:jc w:val="both"/>
        <w:rPr>
          <w:rFonts w:ascii="Arial Narrow" w:hAnsi="Arial Narrow" w:cs="Arial"/>
          <w:sz w:val="28"/>
          <w:szCs w:val="28"/>
        </w:rPr>
      </w:pPr>
      <w:r w:rsidRPr="009F7E7C">
        <w:rPr>
          <w:rFonts w:ascii="Arial Narrow" w:hAnsi="Arial Narrow" w:cs="Arial"/>
          <w:sz w:val="28"/>
          <w:szCs w:val="28"/>
        </w:rPr>
        <w:t>•</w:t>
      </w:r>
      <w:r w:rsidRPr="009F7E7C">
        <w:rPr>
          <w:rFonts w:ascii="Arial Narrow" w:hAnsi="Arial Narrow" w:cs="Arial"/>
          <w:sz w:val="28"/>
          <w:szCs w:val="28"/>
        </w:rPr>
        <w:tab/>
        <w:t>Код 15 01: Опаковки (включително разделно събирани отпадъчни опаковки от бита);</w:t>
      </w:r>
    </w:p>
    <w:p w:rsidR="00CE7B04" w:rsidRPr="009F7E7C" w:rsidRDefault="00CE7B04" w:rsidP="00D91C38">
      <w:pPr>
        <w:shd w:val="clear" w:color="auto" w:fill="FFFFFF"/>
        <w:autoSpaceDE w:val="0"/>
        <w:autoSpaceDN w:val="0"/>
        <w:adjustRightInd w:val="0"/>
        <w:spacing w:after="0" w:line="264" w:lineRule="auto"/>
        <w:ind w:firstLine="360"/>
        <w:jc w:val="both"/>
        <w:rPr>
          <w:rFonts w:ascii="Arial Narrow" w:hAnsi="Arial Narrow" w:cs="Arial"/>
          <w:sz w:val="28"/>
          <w:szCs w:val="28"/>
        </w:rPr>
      </w:pPr>
      <w:r w:rsidRPr="009F7E7C">
        <w:rPr>
          <w:rFonts w:ascii="Arial Narrow" w:hAnsi="Arial Narrow" w:cs="Arial"/>
          <w:sz w:val="28"/>
          <w:szCs w:val="28"/>
        </w:rPr>
        <w:t>•</w:t>
      </w:r>
      <w:r w:rsidRPr="009F7E7C">
        <w:rPr>
          <w:rFonts w:ascii="Arial Narrow" w:hAnsi="Arial Narrow" w:cs="Arial"/>
          <w:sz w:val="28"/>
          <w:szCs w:val="28"/>
        </w:rPr>
        <w:tab/>
        <w:t>Код 20 02: Отпадъци от паркове и градини;</w:t>
      </w:r>
    </w:p>
    <w:p w:rsidR="00CE7B04" w:rsidRPr="009F7E7C" w:rsidRDefault="00CE7B04" w:rsidP="00D91C38">
      <w:pPr>
        <w:shd w:val="clear" w:color="auto" w:fill="FFFFFF"/>
        <w:autoSpaceDE w:val="0"/>
        <w:autoSpaceDN w:val="0"/>
        <w:adjustRightInd w:val="0"/>
        <w:spacing w:after="0" w:line="264" w:lineRule="auto"/>
        <w:ind w:firstLine="357"/>
        <w:jc w:val="both"/>
        <w:rPr>
          <w:rFonts w:ascii="Arial Narrow" w:hAnsi="Arial Narrow" w:cs="Arial"/>
          <w:sz w:val="28"/>
          <w:szCs w:val="28"/>
        </w:rPr>
      </w:pPr>
      <w:r w:rsidRPr="009F7E7C">
        <w:rPr>
          <w:rFonts w:ascii="Arial Narrow" w:hAnsi="Arial Narrow" w:cs="Arial"/>
          <w:sz w:val="28"/>
          <w:szCs w:val="28"/>
        </w:rPr>
        <w:t>•</w:t>
      </w:r>
      <w:r w:rsidRPr="009F7E7C">
        <w:rPr>
          <w:rFonts w:ascii="Arial Narrow" w:hAnsi="Arial Narrow" w:cs="Arial"/>
          <w:sz w:val="28"/>
          <w:szCs w:val="28"/>
        </w:rPr>
        <w:tab/>
        <w:t>Код 20 03: Други битови отпадъци.</w:t>
      </w:r>
    </w:p>
    <w:p w:rsidR="00CE7B04" w:rsidRPr="009F7E7C" w:rsidRDefault="00CE7B04" w:rsidP="00D91C38">
      <w:pPr>
        <w:spacing w:after="0" w:line="264" w:lineRule="auto"/>
        <w:ind w:firstLine="357"/>
        <w:jc w:val="both"/>
        <w:rPr>
          <w:rFonts w:ascii="Arial Narrow" w:hAnsi="Arial Narrow" w:cs="Arial"/>
          <w:sz w:val="28"/>
          <w:szCs w:val="28"/>
        </w:rPr>
      </w:pPr>
      <w:r w:rsidRPr="009F7E7C">
        <w:rPr>
          <w:rFonts w:ascii="Arial Narrow" w:hAnsi="Arial Narrow" w:cs="Arial"/>
          <w:sz w:val="28"/>
          <w:szCs w:val="28"/>
        </w:rPr>
        <w:t xml:space="preserve">Сметосъбирането и </w:t>
      </w:r>
      <w:proofErr w:type="spellStart"/>
      <w:r w:rsidRPr="009F7E7C">
        <w:rPr>
          <w:rFonts w:ascii="Arial Narrow" w:hAnsi="Arial Narrow" w:cs="Arial"/>
          <w:sz w:val="28"/>
          <w:szCs w:val="28"/>
        </w:rPr>
        <w:t>сметоизвозването</w:t>
      </w:r>
      <w:proofErr w:type="spellEnd"/>
      <w:r w:rsidRPr="009F7E7C">
        <w:rPr>
          <w:rFonts w:ascii="Arial Narrow" w:hAnsi="Arial Narrow" w:cs="Arial"/>
          <w:sz w:val="28"/>
          <w:szCs w:val="28"/>
        </w:rPr>
        <w:t xml:space="preserve"> на формираните по  време на експлоатацията на жилищните сгради  основно битови отпадъци, ще се извършва от фирмата по сметосъбиране и сметоизвозване, обслужваща </w:t>
      </w:r>
      <w:r w:rsidR="00F63FE5" w:rsidRPr="009F7E7C">
        <w:rPr>
          <w:rFonts w:ascii="Arial Narrow" w:hAnsi="Arial Narrow" w:cs="Arial"/>
          <w:sz w:val="28"/>
          <w:szCs w:val="28"/>
        </w:rPr>
        <w:t xml:space="preserve">прилежащия </w:t>
      </w:r>
      <w:r w:rsidRPr="009F7E7C">
        <w:rPr>
          <w:rFonts w:ascii="Arial Narrow" w:hAnsi="Arial Narrow" w:cs="Arial"/>
          <w:sz w:val="28"/>
          <w:szCs w:val="28"/>
        </w:rPr>
        <w:t xml:space="preserve">район. </w:t>
      </w:r>
    </w:p>
    <w:p w:rsidR="00D66DBA" w:rsidRPr="009F7E7C" w:rsidRDefault="00F63FE5" w:rsidP="00D91C38">
      <w:pPr>
        <w:spacing w:after="0" w:line="264" w:lineRule="auto"/>
        <w:ind w:firstLine="357"/>
        <w:jc w:val="both"/>
        <w:rPr>
          <w:rFonts w:ascii="Arial Narrow" w:hAnsi="Arial Narrow" w:cs="Arial"/>
          <w:sz w:val="28"/>
          <w:szCs w:val="28"/>
        </w:rPr>
      </w:pPr>
      <w:r w:rsidRPr="009F7E7C">
        <w:rPr>
          <w:rFonts w:ascii="Arial Narrow" w:hAnsi="Arial Narrow" w:cs="Arial"/>
          <w:sz w:val="28"/>
          <w:szCs w:val="28"/>
        </w:rPr>
        <w:t>Заустването на отпадъчните битово-фекални води ще става  във водоплътни ями във всяко от новопроектираните УПИ-та.</w:t>
      </w:r>
    </w:p>
    <w:p w:rsidR="0022121A" w:rsidRDefault="0022121A" w:rsidP="00D91C38">
      <w:pPr>
        <w:shd w:val="clear" w:color="auto" w:fill="FFFFFF"/>
        <w:autoSpaceDE w:val="0"/>
        <w:autoSpaceDN w:val="0"/>
        <w:adjustRightInd w:val="0"/>
        <w:spacing w:after="0" w:line="264" w:lineRule="auto"/>
        <w:ind w:firstLine="360"/>
        <w:jc w:val="both"/>
        <w:rPr>
          <w:rFonts w:ascii="Arial Narrow" w:hAnsi="Arial Narrow" w:cs="Arial"/>
          <w:iCs/>
          <w:sz w:val="28"/>
          <w:szCs w:val="28"/>
          <w:u w:val="single"/>
          <w:lang w:eastAsia="bg-BG"/>
        </w:rPr>
      </w:pPr>
    </w:p>
    <w:p w:rsidR="00CE7B04" w:rsidRPr="009F7E7C" w:rsidRDefault="00CE7B04" w:rsidP="00D91C38">
      <w:pPr>
        <w:shd w:val="clear" w:color="auto" w:fill="FFFFFF"/>
        <w:autoSpaceDE w:val="0"/>
        <w:autoSpaceDN w:val="0"/>
        <w:adjustRightInd w:val="0"/>
        <w:spacing w:after="0" w:line="264" w:lineRule="auto"/>
        <w:ind w:firstLine="360"/>
        <w:jc w:val="both"/>
        <w:rPr>
          <w:rFonts w:ascii="Arial Narrow" w:hAnsi="Arial Narrow" w:cs="Arial"/>
          <w:iCs/>
          <w:sz w:val="28"/>
          <w:szCs w:val="28"/>
          <w:u w:val="single"/>
          <w:lang w:eastAsia="bg-BG"/>
        </w:rPr>
      </w:pPr>
      <w:r w:rsidRPr="009F7E7C">
        <w:rPr>
          <w:rFonts w:ascii="Arial Narrow" w:hAnsi="Arial Narrow" w:cs="Arial"/>
          <w:iCs/>
          <w:sz w:val="28"/>
          <w:szCs w:val="28"/>
          <w:u w:val="single"/>
          <w:lang w:eastAsia="bg-BG"/>
        </w:rPr>
        <w:t xml:space="preserve">д) Замърсяване и вредно въздействие; дискомфорт на околната среда; </w:t>
      </w:r>
    </w:p>
    <w:p w:rsidR="00CE7B04" w:rsidRPr="009F7E7C" w:rsidRDefault="00CE7B04" w:rsidP="00D91C38">
      <w:pPr>
        <w:shd w:val="clear" w:color="auto" w:fill="FFFFFF"/>
        <w:autoSpaceDE w:val="0"/>
        <w:autoSpaceDN w:val="0"/>
        <w:adjustRightInd w:val="0"/>
        <w:spacing w:after="0" w:line="264" w:lineRule="auto"/>
        <w:ind w:firstLine="360"/>
        <w:jc w:val="both"/>
        <w:rPr>
          <w:rFonts w:ascii="Arial Narrow" w:hAnsi="Arial Narrow" w:cs="Arial"/>
          <w:sz w:val="28"/>
          <w:szCs w:val="28"/>
          <w:lang w:eastAsia="bg-BG"/>
        </w:rPr>
      </w:pPr>
      <w:r w:rsidRPr="009F7E7C">
        <w:rPr>
          <w:rFonts w:ascii="Arial Narrow" w:hAnsi="Arial Narrow" w:cs="Arial"/>
          <w:sz w:val="28"/>
          <w:szCs w:val="28"/>
        </w:rPr>
        <w:t xml:space="preserve">По време на етапа на изграждане на инвестиционното предложение се очакват предимно неорганизирани емисии на вредни вещества в атмосферния въздух. Замърсяването на въздуха в района по време на строителството ще се дължи на изгорели газове от двигателите с вътрешно горене на машините осъществяващи строителните и транспортни дейности. Основните замърсители, които ще се отделят във въздуха са CO, </w:t>
      </w:r>
      <w:proofErr w:type="spellStart"/>
      <w:r w:rsidRPr="009F7E7C">
        <w:rPr>
          <w:rFonts w:ascii="Arial Narrow" w:hAnsi="Arial Narrow" w:cs="Arial"/>
          <w:sz w:val="28"/>
          <w:szCs w:val="28"/>
        </w:rPr>
        <w:t>NOx</w:t>
      </w:r>
      <w:proofErr w:type="spellEnd"/>
      <w:r w:rsidRPr="009F7E7C">
        <w:rPr>
          <w:rFonts w:ascii="Arial Narrow" w:hAnsi="Arial Narrow" w:cs="Arial"/>
          <w:sz w:val="28"/>
          <w:szCs w:val="28"/>
          <w:lang w:val="ru-RU"/>
        </w:rPr>
        <w:t xml:space="preserve">, </w:t>
      </w:r>
      <w:r w:rsidRPr="009F7E7C">
        <w:rPr>
          <w:rFonts w:ascii="Arial Narrow" w:hAnsi="Arial Narrow" w:cs="Arial"/>
          <w:sz w:val="28"/>
          <w:szCs w:val="28"/>
          <w:lang w:val="en-US"/>
        </w:rPr>
        <w:t>SO</w:t>
      </w:r>
      <w:r w:rsidRPr="009F7E7C">
        <w:rPr>
          <w:rFonts w:ascii="Arial Narrow" w:hAnsi="Arial Narrow" w:cs="Arial"/>
          <w:sz w:val="28"/>
          <w:szCs w:val="28"/>
          <w:vertAlign w:val="subscript"/>
          <w:lang w:val="en-US"/>
        </w:rPr>
        <w:sym w:font="Symbol" w:char="F032"/>
      </w:r>
      <w:r w:rsidRPr="009F7E7C">
        <w:rPr>
          <w:rFonts w:ascii="Arial Narrow" w:hAnsi="Arial Narrow" w:cs="Arial"/>
          <w:sz w:val="28"/>
          <w:szCs w:val="28"/>
          <w:lang w:val="ru-RU"/>
        </w:rPr>
        <w:t xml:space="preserve">, </w:t>
      </w:r>
      <w:r w:rsidRPr="009F7E7C">
        <w:rPr>
          <w:rFonts w:ascii="Arial Narrow" w:hAnsi="Arial Narrow" w:cs="Arial"/>
          <w:sz w:val="28"/>
          <w:szCs w:val="28"/>
          <w:lang w:val="en-US"/>
        </w:rPr>
        <w:t>CH</w:t>
      </w:r>
      <w:r w:rsidRPr="009F7E7C">
        <w:rPr>
          <w:rFonts w:ascii="Arial Narrow" w:hAnsi="Arial Narrow" w:cs="Arial"/>
          <w:sz w:val="28"/>
          <w:szCs w:val="28"/>
          <w:lang w:val="ru-RU"/>
        </w:rPr>
        <w:t>-</w:t>
      </w:r>
      <w:proofErr w:type="spellStart"/>
      <w:r w:rsidRPr="009F7E7C">
        <w:rPr>
          <w:rFonts w:ascii="Arial Narrow" w:hAnsi="Arial Narrow" w:cs="Arial"/>
          <w:sz w:val="28"/>
          <w:szCs w:val="28"/>
          <w:lang w:val="ru-RU"/>
        </w:rPr>
        <w:t>ди</w:t>
      </w:r>
      <w:proofErr w:type="spellEnd"/>
      <w:r w:rsidRPr="009F7E7C">
        <w:rPr>
          <w:rFonts w:ascii="Arial Narrow" w:hAnsi="Arial Narrow" w:cs="Arial"/>
          <w:sz w:val="28"/>
          <w:szCs w:val="28"/>
          <w:lang w:val="ru-RU"/>
        </w:rPr>
        <w:t xml:space="preserve"> и прах</w:t>
      </w:r>
      <w:r w:rsidRPr="009F7E7C">
        <w:rPr>
          <w:rFonts w:ascii="Arial Narrow" w:hAnsi="Arial Narrow" w:cs="Arial"/>
          <w:sz w:val="28"/>
          <w:szCs w:val="28"/>
        </w:rPr>
        <w:t xml:space="preserve">. Тези емисии ще зависят от броя и вида на използваната при строителството техника. Прахови частици-при изпълнение на строително монтажните работи ще се емитира прах основно при изкопните работи, депонирането на хумусния слой и след това при възстановяването на терена /вертикална планировка/. Концентрацията на </w:t>
      </w:r>
      <w:proofErr w:type="spellStart"/>
      <w:r w:rsidRPr="009F7E7C">
        <w:rPr>
          <w:rFonts w:ascii="Arial Narrow" w:hAnsi="Arial Narrow" w:cs="Arial"/>
          <w:sz w:val="28"/>
          <w:szCs w:val="28"/>
        </w:rPr>
        <w:t>праховите</w:t>
      </w:r>
      <w:proofErr w:type="spellEnd"/>
      <w:r w:rsidRPr="009F7E7C">
        <w:rPr>
          <w:rFonts w:ascii="Arial Narrow" w:hAnsi="Arial Narrow" w:cs="Arial"/>
          <w:sz w:val="28"/>
          <w:szCs w:val="28"/>
        </w:rPr>
        <w:t xml:space="preserve"> частици до голяма степен ще зависи от сезона, през който ще се извършват строителните дейности, климатичните и метеорологичните фактори и предприетите мерки за намаляване </w:t>
      </w:r>
      <w:proofErr w:type="spellStart"/>
      <w:r w:rsidRPr="009F7E7C">
        <w:rPr>
          <w:rFonts w:ascii="Arial Narrow" w:hAnsi="Arial Narrow" w:cs="Arial"/>
          <w:sz w:val="28"/>
          <w:szCs w:val="28"/>
        </w:rPr>
        <w:t>праховото</w:t>
      </w:r>
      <w:proofErr w:type="spellEnd"/>
      <w:r w:rsidRPr="009F7E7C">
        <w:rPr>
          <w:rFonts w:ascii="Arial Narrow" w:hAnsi="Arial Narrow" w:cs="Arial"/>
          <w:sz w:val="28"/>
          <w:szCs w:val="28"/>
        </w:rPr>
        <w:t xml:space="preserve"> натоварване. По време на експлоатацията –  отоплението на жилищните сгради е предвидено да се осъществява от </w:t>
      </w:r>
      <w:proofErr w:type="spellStart"/>
      <w:r w:rsidR="002D46DF" w:rsidRPr="009F7E7C">
        <w:rPr>
          <w:rFonts w:ascii="Arial Narrow" w:hAnsi="Arial Narrow" w:cs="Arial"/>
          <w:sz w:val="28"/>
          <w:szCs w:val="28"/>
        </w:rPr>
        <w:t>инверторни</w:t>
      </w:r>
      <w:proofErr w:type="spellEnd"/>
      <w:r w:rsidR="002D46DF" w:rsidRPr="009F7E7C">
        <w:rPr>
          <w:rFonts w:ascii="Arial Narrow" w:hAnsi="Arial Narrow" w:cs="Arial"/>
          <w:sz w:val="28"/>
          <w:szCs w:val="28"/>
        </w:rPr>
        <w:t xml:space="preserve"> климатични системи или </w:t>
      </w:r>
      <w:r w:rsidRPr="009F7E7C">
        <w:rPr>
          <w:rFonts w:ascii="Arial Narrow" w:hAnsi="Arial Narrow" w:cs="Arial"/>
          <w:sz w:val="28"/>
          <w:szCs w:val="28"/>
        </w:rPr>
        <w:t xml:space="preserve">автоматизирани </w:t>
      </w:r>
      <w:proofErr w:type="spellStart"/>
      <w:r w:rsidRPr="009F7E7C">
        <w:rPr>
          <w:rFonts w:ascii="Arial Narrow" w:hAnsi="Arial Narrow" w:cs="Arial"/>
          <w:sz w:val="28"/>
          <w:szCs w:val="28"/>
        </w:rPr>
        <w:t>пелетни</w:t>
      </w:r>
      <w:proofErr w:type="spellEnd"/>
      <w:r w:rsidRPr="009F7E7C">
        <w:rPr>
          <w:rFonts w:ascii="Arial Narrow" w:hAnsi="Arial Narrow" w:cs="Arial"/>
          <w:sz w:val="28"/>
          <w:szCs w:val="28"/>
        </w:rPr>
        <w:t xml:space="preserve"> котли с висок коефициент на полезно действие – екологичен начин на отопление</w:t>
      </w:r>
    </w:p>
    <w:p w:rsidR="0022121A" w:rsidRDefault="0022121A" w:rsidP="00D91C38">
      <w:pPr>
        <w:spacing w:after="0" w:line="264" w:lineRule="auto"/>
        <w:ind w:firstLine="360"/>
        <w:jc w:val="both"/>
        <w:rPr>
          <w:rFonts w:ascii="Arial Narrow" w:hAnsi="Arial Narrow" w:cs="Arial"/>
          <w:iCs/>
          <w:sz w:val="28"/>
          <w:szCs w:val="28"/>
          <w:u w:val="single"/>
          <w:lang w:eastAsia="bg-BG"/>
        </w:rPr>
      </w:pPr>
    </w:p>
    <w:p w:rsidR="00CE7B04" w:rsidRPr="009F7E7C" w:rsidRDefault="00CE7B04" w:rsidP="00D91C38">
      <w:pPr>
        <w:spacing w:after="0" w:line="264" w:lineRule="auto"/>
        <w:ind w:firstLine="360"/>
        <w:jc w:val="both"/>
        <w:rPr>
          <w:rFonts w:ascii="Arial Narrow" w:hAnsi="Arial Narrow" w:cs="Arial"/>
          <w:b/>
          <w:bCs/>
          <w:iCs/>
          <w:sz w:val="28"/>
          <w:szCs w:val="28"/>
          <w:u w:val="single"/>
        </w:rPr>
      </w:pPr>
      <w:r w:rsidRPr="009F7E7C">
        <w:rPr>
          <w:rFonts w:ascii="Arial Narrow" w:hAnsi="Arial Narrow" w:cs="Arial"/>
          <w:iCs/>
          <w:sz w:val="28"/>
          <w:szCs w:val="28"/>
          <w:u w:val="single"/>
          <w:lang w:eastAsia="bg-BG"/>
        </w:rPr>
        <w:t xml:space="preserve">е) Риск от големи аварии и/или бедствия, които са свързани с инвестиционното предложение; </w:t>
      </w:r>
    </w:p>
    <w:p w:rsidR="00CE7B04" w:rsidRPr="009F7E7C" w:rsidRDefault="00CE7B04" w:rsidP="00D91C38">
      <w:pPr>
        <w:spacing w:after="0" w:line="264" w:lineRule="auto"/>
        <w:ind w:firstLine="360"/>
        <w:jc w:val="both"/>
        <w:rPr>
          <w:rFonts w:ascii="Arial Narrow" w:hAnsi="Arial Narrow" w:cs="Arial"/>
          <w:sz w:val="28"/>
          <w:szCs w:val="28"/>
          <w:lang w:eastAsia="bg-BG"/>
        </w:rPr>
      </w:pPr>
      <w:r w:rsidRPr="009F7E7C">
        <w:rPr>
          <w:rFonts w:ascii="Arial Narrow" w:hAnsi="Arial Narrow" w:cs="Arial"/>
          <w:sz w:val="28"/>
          <w:szCs w:val="28"/>
        </w:rPr>
        <w:t xml:space="preserve">Като риск може да се разглежда вероятността дадена потенциална опасност, свързана със строителството и експлоатацията на инвестиционното предложение да </w:t>
      </w:r>
      <w:r w:rsidRPr="009F7E7C">
        <w:rPr>
          <w:rFonts w:ascii="Arial Narrow" w:hAnsi="Arial Narrow" w:cs="Arial"/>
          <w:sz w:val="28"/>
          <w:szCs w:val="28"/>
        </w:rPr>
        <w:lastRenderedPageBreak/>
        <w:t>окаже негативно влияние върху компонентите на околната среда или населението. Риск е всеки случай на съмнително извънредно събитие (възникнало или неизбежно), което може да има неблагоприятен ефект върху околната среда и/или човека. За предотвратяване на евентуални рискови ситуации, се предвижда провеждане на обучение и инструктаж на служителите. С предвидените за осъществяване на инвестиционното предложение техника, методи и материали не се очаква риск от инциденти за околната среда. Ще се съблюдават стриктно изискванията към аварийния план за обекта</w:t>
      </w:r>
    </w:p>
    <w:p w:rsidR="0022121A" w:rsidRDefault="0022121A" w:rsidP="00D91C38">
      <w:pPr>
        <w:spacing w:after="0" w:line="264" w:lineRule="auto"/>
        <w:ind w:firstLine="360"/>
        <w:jc w:val="both"/>
        <w:rPr>
          <w:rFonts w:ascii="Arial Narrow" w:hAnsi="Arial Narrow" w:cs="Arial"/>
          <w:iCs/>
          <w:sz w:val="28"/>
          <w:szCs w:val="28"/>
          <w:u w:val="single"/>
          <w:lang w:eastAsia="bg-BG"/>
        </w:rPr>
      </w:pPr>
    </w:p>
    <w:p w:rsidR="00CE7B04" w:rsidRPr="009F7E7C" w:rsidRDefault="00CE7B04" w:rsidP="00D91C38">
      <w:pPr>
        <w:spacing w:after="0" w:line="264" w:lineRule="auto"/>
        <w:ind w:firstLine="360"/>
        <w:jc w:val="both"/>
        <w:rPr>
          <w:rFonts w:ascii="Arial Narrow" w:hAnsi="Arial Narrow" w:cs="Arial"/>
          <w:b/>
          <w:bCs/>
          <w:sz w:val="28"/>
          <w:szCs w:val="28"/>
          <w:lang w:eastAsia="bg-BG"/>
        </w:rPr>
      </w:pPr>
      <w:r w:rsidRPr="009F7E7C">
        <w:rPr>
          <w:rFonts w:ascii="Arial Narrow" w:hAnsi="Arial Narrow" w:cs="Arial"/>
          <w:iCs/>
          <w:sz w:val="28"/>
          <w:szCs w:val="28"/>
          <w:u w:val="single"/>
          <w:lang w:eastAsia="bg-BG"/>
        </w:rPr>
        <w:t xml:space="preserve">ж) Рисковете </w:t>
      </w:r>
      <w:r w:rsidRPr="009F7E7C">
        <w:rPr>
          <w:rFonts w:ascii="Arial Narrow" w:hAnsi="Arial Narrow" w:cs="Arial"/>
          <w:iCs/>
          <w:sz w:val="28"/>
          <w:szCs w:val="28"/>
          <w:u w:val="single"/>
          <w:bdr w:val="none" w:sz="0" w:space="0" w:color="auto" w:frame="1"/>
          <w:shd w:val="clear" w:color="auto" w:fill="FFFFFF"/>
          <w:lang w:eastAsia="bg-BG"/>
        </w:rPr>
        <w:t>за</w:t>
      </w:r>
      <w:r w:rsidRPr="009F7E7C">
        <w:rPr>
          <w:rFonts w:ascii="Arial Narrow" w:hAnsi="Arial Narrow" w:cs="Arial"/>
          <w:iCs/>
          <w:sz w:val="28"/>
          <w:szCs w:val="28"/>
          <w:u w:val="single"/>
          <w:lang w:eastAsia="bg-BG"/>
        </w:rPr>
        <w:t xml:space="preserve"> човешкото здраве поради неблагоприятно въздействие върху факторите на жизнената среда по смисъла на </w:t>
      </w:r>
      <w:hyperlink r:id="rId7" w:history="1">
        <w:r w:rsidRPr="009F7E7C">
          <w:rPr>
            <w:rFonts w:ascii="Arial Narrow" w:hAnsi="Arial Narrow" w:cs="Arial"/>
            <w:iCs/>
            <w:sz w:val="28"/>
            <w:szCs w:val="28"/>
            <w:u w:val="single"/>
            <w:lang w:eastAsia="bg-BG"/>
          </w:rPr>
          <w:t xml:space="preserve">§ 1, т. 12 от допълнителните разпоредби на Закона </w:t>
        </w:r>
        <w:r w:rsidRPr="009F7E7C">
          <w:rPr>
            <w:rFonts w:ascii="Arial Narrow" w:hAnsi="Arial Narrow" w:cs="Arial"/>
            <w:iCs/>
            <w:sz w:val="28"/>
            <w:szCs w:val="28"/>
            <w:u w:val="single"/>
            <w:bdr w:val="none" w:sz="0" w:space="0" w:color="auto" w:frame="1"/>
            <w:shd w:val="clear" w:color="auto" w:fill="FFFFFF"/>
            <w:lang w:eastAsia="bg-BG"/>
          </w:rPr>
          <w:t>за</w:t>
        </w:r>
        <w:r w:rsidRPr="009F7E7C">
          <w:rPr>
            <w:rFonts w:ascii="Arial Narrow" w:hAnsi="Arial Narrow" w:cs="Arial"/>
            <w:iCs/>
            <w:sz w:val="28"/>
            <w:szCs w:val="28"/>
            <w:u w:val="single"/>
            <w:lang w:eastAsia="bg-BG"/>
          </w:rPr>
          <w:t xml:space="preserve"> здравето</w:t>
        </w:r>
      </w:hyperlink>
      <w:r w:rsidRPr="009F7E7C">
        <w:rPr>
          <w:rFonts w:ascii="Arial Narrow" w:hAnsi="Arial Narrow" w:cs="Arial"/>
          <w:sz w:val="28"/>
          <w:szCs w:val="28"/>
          <w:lang w:eastAsia="bg-BG"/>
        </w:rPr>
        <w:t>.</w:t>
      </w:r>
    </w:p>
    <w:p w:rsidR="00CE7B04" w:rsidRPr="009F7E7C" w:rsidRDefault="00CE7B04" w:rsidP="00D91C38">
      <w:pPr>
        <w:spacing w:after="0" w:line="264" w:lineRule="auto"/>
        <w:ind w:firstLine="360"/>
        <w:jc w:val="both"/>
        <w:rPr>
          <w:rFonts w:ascii="Arial Narrow" w:hAnsi="Arial Narrow" w:cs="Arial"/>
          <w:sz w:val="28"/>
          <w:szCs w:val="28"/>
          <w:bdr w:val="none" w:sz="0" w:space="0" w:color="auto" w:frame="1"/>
          <w:shd w:val="clear" w:color="auto" w:fill="FFFFFF"/>
        </w:rPr>
      </w:pPr>
      <w:r w:rsidRPr="009F7E7C">
        <w:rPr>
          <w:rFonts w:ascii="Arial Narrow" w:hAnsi="Arial Narrow" w:cs="Arial"/>
          <w:sz w:val="28"/>
          <w:szCs w:val="28"/>
          <w:lang w:eastAsia="bg-BG"/>
        </w:rPr>
        <w:t xml:space="preserve"> Реализацията на инвестиционното намерение няма да окаже  </w:t>
      </w:r>
      <w:r w:rsidRPr="009F7E7C">
        <w:rPr>
          <w:rFonts w:ascii="Arial Narrow" w:hAnsi="Arial Narrow" w:cs="Arial"/>
          <w:sz w:val="28"/>
          <w:szCs w:val="28"/>
        </w:rPr>
        <w:t xml:space="preserve">неблагоприятното въздействие на </w:t>
      </w:r>
      <w:r w:rsidRPr="009F7E7C">
        <w:rPr>
          <w:rFonts w:ascii="Arial Narrow" w:hAnsi="Arial Narrow" w:cs="Arial"/>
          <w:sz w:val="28"/>
          <w:szCs w:val="28"/>
          <w:bdr w:val="none" w:sz="0" w:space="0" w:color="auto" w:frame="1"/>
          <w:shd w:val="clear" w:color="auto" w:fill="FFFFFF"/>
        </w:rPr>
        <w:t>фактори на жизнената среда</w:t>
      </w:r>
      <w:r w:rsidRPr="009F7E7C">
        <w:rPr>
          <w:rFonts w:ascii="Arial Narrow" w:hAnsi="Arial Narrow" w:cs="Arial"/>
          <w:sz w:val="28"/>
          <w:szCs w:val="28"/>
          <w:bdr w:val="none" w:sz="0" w:space="0" w:color="auto" w:frame="1"/>
          <w:shd w:val="clear" w:color="auto" w:fill="FFFFFF"/>
          <w:lang w:val="ru-RU"/>
        </w:rPr>
        <w:t xml:space="preserve"> </w:t>
      </w:r>
      <w:r w:rsidRPr="009F7E7C">
        <w:rPr>
          <w:rFonts w:ascii="Arial Narrow" w:hAnsi="Arial Narrow" w:cs="Arial"/>
          <w:sz w:val="28"/>
          <w:szCs w:val="28"/>
          <w:bdr w:val="none" w:sz="0" w:space="0" w:color="auto" w:frame="1"/>
          <w:shd w:val="clear" w:color="auto" w:fill="FFFFFF"/>
        </w:rPr>
        <w:t>определени по</w:t>
      </w:r>
      <w:r w:rsidRPr="009F7E7C">
        <w:rPr>
          <w:rFonts w:ascii="Arial Narrow" w:hAnsi="Arial Narrow" w:cs="Arial"/>
          <w:sz w:val="28"/>
          <w:szCs w:val="28"/>
        </w:rPr>
        <w:t xml:space="preserve"> </w:t>
      </w:r>
      <w:r w:rsidRPr="009F7E7C">
        <w:rPr>
          <w:rFonts w:ascii="Arial Narrow" w:hAnsi="Arial Narrow" w:cs="Arial"/>
          <w:sz w:val="28"/>
          <w:szCs w:val="28"/>
          <w:bdr w:val="none" w:sz="0" w:space="0" w:color="auto" w:frame="1"/>
          <w:shd w:val="clear" w:color="auto" w:fill="FFFFFF"/>
        </w:rPr>
        <w:t xml:space="preserve">смисъла на § 1, т. 12 от допълнителните разпоредби на Закона за здравето както следва: </w:t>
      </w:r>
    </w:p>
    <w:p w:rsidR="00CE7B04" w:rsidRPr="009F7E7C" w:rsidRDefault="00CE7B04" w:rsidP="00D91C38">
      <w:pPr>
        <w:pStyle w:val="ab"/>
        <w:numPr>
          <w:ilvl w:val="0"/>
          <w:numId w:val="2"/>
        </w:numPr>
        <w:spacing w:after="0" w:line="264" w:lineRule="auto"/>
        <w:ind w:left="0" w:firstLine="360"/>
        <w:jc w:val="both"/>
        <w:rPr>
          <w:rFonts w:ascii="Arial Narrow" w:hAnsi="Arial Narrow" w:cs="Arial"/>
          <w:sz w:val="28"/>
          <w:szCs w:val="28"/>
          <w:lang w:eastAsia="bg-BG"/>
        </w:rPr>
      </w:pPr>
      <w:r w:rsidRPr="009F7E7C">
        <w:rPr>
          <w:rFonts w:ascii="Arial Narrow" w:hAnsi="Arial Narrow" w:cs="Arial"/>
          <w:sz w:val="28"/>
          <w:szCs w:val="28"/>
          <w:bdr w:val="none" w:sz="0" w:space="0" w:color="auto" w:frame="1"/>
          <w:shd w:val="clear" w:color="auto" w:fill="FFFFFF"/>
        </w:rPr>
        <w:t xml:space="preserve">Настоящото ИН няма да окаже влияние върху източник на </w:t>
      </w:r>
      <w:r w:rsidRPr="009F7E7C">
        <w:rPr>
          <w:rFonts w:ascii="Arial Narrow" w:hAnsi="Arial Narrow" w:cs="Arial"/>
          <w:sz w:val="28"/>
          <w:szCs w:val="28"/>
          <w:lang w:eastAsia="bg-BG"/>
        </w:rPr>
        <w:t>води, предназначени за питейно-битови</w:t>
      </w:r>
      <w:r w:rsidR="00F63FE5" w:rsidRPr="009F7E7C">
        <w:rPr>
          <w:rFonts w:ascii="Arial Narrow" w:hAnsi="Arial Narrow" w:cs="Arial"/>
          <w:sz w:val="28"/>
          <w:szCs w:val="28"/>
          <w:lang w:eastAsia="bg-BG"/>
        </w:rPr>
        <w:t xml:space="preserve"> нужди</w:t>
      </w:r>
      <w:r w:rsidRPr="009F7E7C">
        <w:rPr>
          <w:rFonts w:ascii="Arial Narrow" w:hAnsi="Arial Narrow" w:cs="Arial"/>
          <w:sz w:val="28"/>
          <w:szCs w:val="28"/>
          <w:lang w:eastAsia="bg-BG"/>
        </w:rPr>
        <w:t xml:space="preserve">. </w:t>
      </w:r>
    </w:p>
    <w:p w:rsidR="00CE7B04" w:rsidRPr="009F7E7C" w:rsidRDefault="00CE7B04" w:rsidP="00D91C38">
      <w:pPr>
        <w:pStyle w:val="ab"/>
        <w:numPr>
          <w:ilvl w:val="0"/>
          <w:numId w:val="2"/>
        </w:numPr>
        <w:spacing w:after="0" w:line="264" w:lineRule="auto"/>
        <w:ind w:left="0" w:firstLine="360"/>
        <w:jc w:val="both"/>
        <w:rPr>
          <w:rFonts w:ascii="Arial Narrow" w:hAnsi="Arial Narrow" w:cs="Arial"/>
          <w:sz w:val="28"/>
          <w:szCs w:val="28"/>
          <w:lang w:eastAsia="bg-BG"/>
        </w:rPr>
      </w:pPr>
      <w:r w:rsidRPr="009F7E7C">
        <w:rPr>
          <w:rFonts w:ascii="Arial Narrow" w:hAnsi="Arial Narrow" w:cs="Arial"/>
          <w:sz w:val="28"/>
          <w:szCs w:val="28"/>
          <w:lang w:eastAsia="bg-BG"/>
        </w:rPr>
        <w:t>В близост до терена на ИН липсват  води</w:t>
      </w:r>
      <w:r w:rsidR="00CB56F5">
        <w:rPr>
          <w:rFonts w:ascii="Arial Narrow" w:hAnsi="Arial Narrow" w:cs="Arial"/>
          <w:sz w:val="28"/>
          <w:szCs w:val="28"/>
          <w:lang w:eastAsia="bg-BG"/>
        </w:rPr>
        <w:t>,</w:t>
      </w:r>
      <w:r w:rsidRPr="009F7E7C">
        <w:rPr>
          <w:rFonts w:ascii="Arial Narrow" w:hAnsi="Arial Narrow" w:cs="Arial"/>
          <w:sz w:val="28"/>
          <w:szCs w:val="28"/>
          <w:lang w:eastAsia="bg-BG"/>
        </w:rPr>
        <w:t xml:space="preserve"> предназначени за къпане, минерални води, предназначени за пиене или за използване за профилактични, лечебни или за хигиенни нужди. </w:t>
      </w:r>
    </w:p>
    <w:p w:rsidR="00CE7B04" w:rsidRPr="009F7E7C" w:rsidRDefault="00CE7B04" w:rsidP="00D91C38">
      <w:pPr>
        <w:pStyle w:val="ab"/>
        <w:numPr>
          <w:ilvl w:val="0"/>
          <w:numId w:val="2"/>
        </w:numPr>
        <w:spacing w:after="0" w:line="264" w:lineRule="auto"/>
        <w:ind w:left="0" w:firstLine="360"/>
        <w:jc w:val="both"/>
        <w:rPr>
          <w:rFonts w:ascii="Arial Narrow" w:hAnsi="Arial Narrow" w:cs="Arial"/>
          <w:sz w:val="28"/>
          <w:szCs w:val="28"/>
          <w:lang w:eastAsia="bg-BG"/>
        </w:rPr>
      </w:pPr>
      <w:r w:rsidRPr="009F7E7C">
        <w:rPr>
          <w:rFonts w:ascii="Arial Narrow" w:hAnsi="Arial Narrow" w:cs="Arial"/>
          <w:sz w:val="28"/>
          <w:szCs w:val="28"/>
          <w:lang w:eastAsia="bg-BG"/>
        </w:rPr>
        <w:t xml:space="preserve">Шум и вибрации в жилищни, обществени сгради и урбанизирани територии. От дейността не се очаква увеличаване на шумовите нива различни от фоновите. Вероятност от поява на слаби шумови въздействие има само по време на строителството, но те ще са краткотрайни и временни и в рамките на допустимите норми. </w:t>
      </w:r>
    </w:p>
    <w:p w:rsidR="00CE7B04" w:rsidRPr="009F7E7C" w:rsidRDefault="00CE7B04" w:rsidP="00D91C38">
      <w:pPr>
        <w:pStyle w:val="ab"/>
        <w:numPr>
          <w:ilvl w:val="0"/>
          <w:numId w:val="2"/>
        </w:numPr>
        <w:spacing w:after="0" w:line="264" w:lineRule="auto"/>
        <w:ind w:left="0" w:firstLine="360"/>
        <w:jc w:val="both"/>
        <w:rPr>
          <w:rFonts w:ascii="Arial Narrow" w:hAnsi="Arial Narrow" w:cs="Arial"/>
          <w:sz w:val="28"/>
          <w:szCs w:val="28"/>
          <w:lang w:eastAsia="bg-BG"/>
        </w:rPr>
      </w:pPr>
      <w:r w:rsidRPr="009F7E7C">
        <w:rPr>
          <w:rFonts w:ascii="Arial Narrow" w:hAnsi="Arial Narrow" w:cs="Arial"/>
          <w:sz w:val="28"/>
          <w:szCs w:val="28"/>
          <w:lang w:eastAsia="bg-BG"/>
        </w:rPr>
        <w:t xml:space="preserve">От дейността на настоящото ИН </w:t>
      </w:r>
      <w:r w:rsidR="00903130" w:rsidRPr="009F7E7C">
        <w:rPr>
          <w:rFonts w:ascii="Arial Narrow" w:hAnsi="Arial Narrow" w:cs="Arial"/>
          <w:sz w:val="28"/>
          <w:szCs w:val="28"/>
          <w:lang w:eastAsia="bg-BG"/>
        </w:rPr>
        <w:t>не се очакват</w:t>
      </w:r>
      <w:r w:rsidRPr="009F7E7C">
        <w:rPr>
          <w:rFonts w:ascii="Arial Narrow" w:hAnsi="Arial Narrow" w:cs="Arial"/>
          <w:sz w:val="28"/>
          <w:szCs w:val="28"/>
          <w:lang w:eastAsia="bg-BG"/>
        </w:rPr>
        <w:t xml:space="preserve"> йонизиращи лъчения в жилищните, производствените и обществените сгради, </w:t>
      </w:r>
      <w:proofErr w:type="spellStart"/>
      <w:r w:rsidRPr="009F7E7C">
        <w:rPr>
          <w:rFonts w:ascii="Arial Narrow" w:hAnsi="Arial Narrow" w:cs="Arial"/>
          <w:sz w:val="28"/>
          <w:szCs w:val="28"/>
          <w:lang w:eastAsia="bg-BG"/>
        </w:rPr>
        <w:t>нейонизиращи</w:t>
      </w:r>
      <w:proofErr w:type="spellEnd"/>
      <w:r w:rsidRPr="009F7E7C">
        <w:rPr>
          <w:rFonts w:ascii="Arial Narrow" w:hAnsi="Arial Narrow" w:cs="Arial"/>
          <w:sz w:val="28"/>
          <w:szCs w:val="28"/>
          <w:lang w:eastAsia="bg-BG"/>
        </w:rPr>
        <w:t xml:space="preserve"> лъчения в жилищните, производствените, обществените сгради и урбанизираните територии, химични фактори и биологични агенти в обектите с обществено предназначение. </w:t>
      </w:r>
    </w:p>
    <w:p w:rsidR="00CE7B04" w:rsidRPr="009F7E7C" w:rsidRDefault="00CE7B04" w:rsidP="00D91C38">
      <w:pPr>
        <w:pStyle w:val="ab"/>
        <w:numPr>
          <w:ilvl w:val="0"/>
          <w:numId w:val="2"/>
        </w:numPr>
        <w:spacing w:after="0" w:line="264" w:lineRule="auto"/>
        <w:ind w:left="0" w:firstLine="360"/>
        <w:jc w:val="both"/>
        <w:rPr>
          <w:rFonts w:ascii="Arial Narrow" w:hAnsi="Arial Narrow" w:cs="Arial"/>
          <w:sz w:val="28"/>
          <w:szCs w:val="28"/>
          <w:u w:val="single"/>
          <w:lang w:eastAsia="bg-BG"/>
        </w:rPr>
      </w:pPr>
      <w:r w:rsidRPr="009F7E7C">
        <w:rPr>
          <w:rFonts w:ascii="Arial Narrow" w:hAnsi="Arial Narrow" w:cs="Arial"/>
          <w:sz w:val="28"/>
          <w:szCs w:val="28"/>
          <w:lang w:eastAsia="bg-BG"/>
        </w:rPr>
        <w:t>Няма да се засягат   курортни ресурси</w:t>
      </w:r>
      <w:r w:rsidRPr="009F7E7C">
        <w:rPr>
          <w:rFonts w:ascii="Arial Narrow" w:hAnsi="Arial Narrow" w:cs="Arial"/>
          <w:sz w:val="28"/>
          <w:szCs w:val="28"/>
          <w:u w:val="single"/>
          <w:lang w:eastAsia="bg-BG"/>
        </w:rPr>
        <w:t>.</w:t>
      </w:r>
    </w:p>
    <w:p w:rsidR="00CE7B04" w:rsidRPr="009F7E7C" w:rsidRDefault="00CE7B04" w:rsidP="00D91C38">
      <w:pPr>
        <w:pStyle w:val="ab"/>
        <w:numPr>
          <w:ilvl w:val="0"/>
          <w:numId w:val="2"/>
        </w:numPr>
        <w:tabs>
          <w:tab w:val="left" w:pos="426"/>
        </w:tabs>
        <w:spacing w:after="0" w:line="264" w:lineRule="auto"/>
        <w:ind w:left="0" w:firstLine="360"/>
        <w:jc w:val="both"/>
        <w:rPr>
          <w:rFonts w:ascii="Arial Narrow" w:hAnsi="Arial Narrow" w:cs="Arial"/>
          <w:sz w:val="28"/>
          <w:szCs w:val="28"/>
          <w:lang w:eastAsia="bg-BG"/>
        </w:rPr>
      </w:pPr>
      <w:r w:rsidRPr="009F7E7C">
        <w:rPr>
          <w:rFonts w:ascii="Arial Narrow" w:hAnsi="Arial Narrow" w:cs="Arial"/>
          <w:sz w:val="28"/>
          <w:szCs w:val="28"/>
          <w:lang w:eastAsia="bg-BG"/>
        </w:rPr>
        <w:t xml:space="preserve">По отношение на въздух  - Замърсяването на въздуха в района по време на строителството ще се дължи на: Изгорели газове от двигателите с вътрешно горене на машините осъществяващи строителните и транспортни дейности. Основните замърсители, които ще се отделят във въздуха са CO, </w:t>
      </w:r>
      <w:proofErr w:type="spellStart"/>
      <w:r w:rsidRPr="009F7E7C">
        <w:rPr>
          <w:rFonts w:ascii="Arial Narrow" w:hAnsi="Arial Narrow" w:cs="Arial"/>
          <w:sz w:val="28"/>
          <w:szCs w:val="28"/>
          <w:lang w:eastAsia="bg-BG"/>
        </w:rPr>
        <w:t>NOx</w:t>
      </w:r>
      <w:proofErr w:type="spellEnd"/>
      <w:r w:rsidRPr="009F7E7C">
        <w:rPr>
          <w:rFonts w:ascii="Arial Narrow" w:hAnsi="Arial Narrow" w:cs="Arial"/>
          <w:sz w:val="28"/>
          <w:szCs w:val="28"/>
          <w:lang w:eastAsia="bg-BG"/>
        </w:rPr>
        <w:t>, SO</w:t>
      </w:r>
      <w:r w:rsidRPr="009F7E7C">
        <w:rPr>
          <w:rFonts w:ascii="Arial Narrow" w:hAnsi="Arial Narrow" w:cs="Arial"/>
          <w:sz w:val="28"/>
          <w:szCs w:val="28"/>
          <w:vertAlign w:val="subscript"/>
          <w:lang w:eastAsia="bg-BG"/>
        </w:rPr>
        <w:t>2</w:t>
      </w:r>
      <w:r w:rsidRPr="009F7E7C">
        <w:rPr>
          <w:rFonts w:ascii="Arial Narrow" w:hAnsi="Arial Narrow" w:cs="Arial"/>
          <w:sz w:val="28"/>
          <w:szCs w:val="28"/>
          <w:lang w:eastAsia="bg-BG"/>
        </w:rPr>
        <w:t xml:space="preserve">, CH-ди и прах. Тези емисии ще зависят от броя и вида на използваната при строителството техника. Прахови частици-при изпълнение на строително монтажните работи ще се емитира прах основно при изкопните работи, депонирането на хумусния слой и след това при възстановяването на терена /вертикална планировка/. Концентрацията на </w:t>
      </w:r>
      <w:proofErr w:type="spellStart"/>
      <w:r w:rsidRPr="009F7E7C">
        <w:rPr>
          <w:rFonts w:ascii="Arial Narrow" w:hAnsi="Arial Narrow" w:cs="Arial"/>
          <w:sz w:val="28"/>
          <w:szCs w:val="28"/>
          <w:lang w:eastAsia="bg-BG"/>
        </w:rPr>
        <w:t>праховите</w:t>
      </w:r>
      <w:proofErr w:type="spellEnd"/>
      <w:r w:rsidRPr="009F7E7C">
        <w:rPr>
          <w:rFonts w:ascii="Arial Narrow" w:hAnsi="Arial Narrow" w:cs="Arial"/>
          <w:sz w:val="28"/>
          <w:szCs w:val="28"/>
          <w:lang w:eastAsia="bg-BG"/>
        </w:rPr>
        <w:t xml:space="preserve"> частици до голяма степен ще зависи от сезона, през който ще се извършват строителните дейности, климатичните и метеорологичните фактори и предприетите мерки за намаляване </w:t>
      </w:r>
      <w:proofErr w:type="spellStart"/>
      <w:r w:rsidRPr="009F7E7C">
        <w:rPr>
          <w:rFonts w:ascii="Arial Narrow" w:hAnsi="Arial Narrow" w:cs="Arial"/>
          <w:sz w:val="28"/>
          <w:szCs w:val="28"/>
          <w:lang w:eastAsia="bg-BG"/>
        </w:rPr>
        <w:t>праховото</w:t>
      </w:r>
      <w:proofErr w:type="spellEnd"/>
      <w:r w:rsidRPr="009F7E7C">
        <w:rPr>
          <w:rFonts w:ascii="Arial Narrow" w:hAnsi="Arial Narrow" w:cs="Arial"/>
          <w:sz w:val="28"/>
          <w:szCs w:val="28"/>
          <w:lang w:eastAsia="bg-BG"/>
        </w:rPr>
        <w:t xml:space="preserve"> натоварване. По време на експлоатацията – </w:t>
      </w:r>
      <w:r w:rsidRPr="009F7E7C">
        <w:rPr>
          <w:rFonts w:ascii="Arial Narrow" w:hAnsi="Arial Narrow" w:cs="Arial"/>
          <w:sz w:val="28"/>
          <w:szCs w:val="28"/>
          <w:lang w:eastAsia="bg-BG"/>
        </w:rPr>
        <w:lastRenderedPageBreak/>
        <w:t xml:space="preserve">отоплението на жилищните сгради е предвидено да се осъществява от автоматизирани </w:t>
      </w:r>
      <w:proofErr w:type="spellStart"/>
      <w:r w:rsidRPr="009F7E7C">
        <w:rPr>
          <w:rFonts w:ascii="Arial Narrow" w:hAnsi="Arial Narrow" w:cs="Arial"/>
          <w:sz w:val="28"/>
          <w:szCs w:val="28"/>
          <w:lang w:eastAsia="bg-BG"/>
        </w:rPr>
        <w:t>пелетни</w:t>
      </w:r>
      <w:proofErr w:type="spellEnd"/>
      <w:r w:rsidRPr="009F7E7C">
        <w:rPr>
          <w:rFonts w:ascii="Arial Narrow" w:hAnsi="Arial Narrow" w:cs="Arial"/>
          <w:sz w:val="28"/>
          <w:szCs w:val="28"/>
          <w:lang w:eastAsia="bg-BG"/>
        </w:rPr>
        <w:t xml:space="preserve"> котли с висок коефициент на полезно действие – екологичен начин на отопление.</w:t>
      </w:r>
    </w:p>
    <w:p w:rsidR="00903130" w:rsidRPr="009F7E7C" w:rsidRDefault="00903130" w:rsidP="00D91C38">
      <w:pPr>
        <w:spacing w:after="0" w:line="264" w:lineRule="auto"/>
        <w:ind w:firstLine="360"/>
        <w:jc w:val="both"/>
        <w:rPr>
          <w:rFonts w:ascii="Arial Narrow" w:hAnsi="Arial Narrow" w:cs="Arial"/>
          <w:b/>
          <w:bCs/>
          <w:iCs/>
          <w:sz w:val="28"/>
          <w:szCs w:val="28"/>
          <w:u w:val="single"/>
          <w:lang w:eastAsia="bg-BG"/>
        </w:rPr>
      </w:pPr>
    </w:p>
    <w:p w:rsidR="00CE7B04" w:rsidRPr="009F7E7C" w:rsidRDefault="00CE7B04" w:rsidP="00D91C38">
      <w:pPr>
        <w:spacing w:after="0" w:line="264" w:lineRule="auto"/>
        <w:ind w:firstLine="360"/>
        <w:jc w:val="both"/>
        <w:rPr>
          <w:rFonts w:ascii="Arial Narrow" w:hAnsi="Arial Narrow" w:cs="Arial"/>
          <w:b/>
          <w:bCs/>
          <w:iCs/>
          <w:sz w:val="28"/>
          <w:szCs w:val="28"/>
          <w:u w:val="single"/>
          <w:lang w:eastAsia="bg-BG"/>
        </w:rPr>
      </w:pPr>
      <w:r w:rsidRPr="009F7E7C">
        <w:rPr>
          <w:rFonts w:ascii="Arial Narrow" w:hAnsi="Arial Narrow" w:cs="Arial"/>
          <w:b/>
          <w:bCs/>
          <w:iCs/>
          <w:sz w:val="28"/>
          <w:szCs w:val="28"/>
          <w:u w:val="single"/>
          <w:lang w:eastAsia="bg-BG"/>
        </w:rPr>
        <w:t xml:space="preserve">2. Местоположение на площадката, включително необходима площ </w:t>
      </w:r>
      <w:r w:rsidRPr="009F7E7C">
        <w:rPr>
          <w:rFonts w:ascii="Arial Narrow" w:hAnsi="Arial Narrow" w:cs="Arial"/>
          <w:b/>
          <w:bCs/>
          <w:iCs/>
          <w:sz w:val="28"/>
          <w:szCs w:val="28"/>
          <w:u w:val="single"/>
          <w:bdr w:val="none" w:sz="0" w:space="0" w:color="auto" w:frame="1"/>
          <w:shd w:val="clear" w:color="auto" w:fill="FFFFFF"/>
          <w:lang w:eastAsia="bg-BG"/>
        </w:rPr>
        <w:t>за</w:t>
      </w:r>
      <w:r w:rsidRPr="009F7E7C">
        <w:rPr>
          <w:rFonts w:ascii="Arial Narrow" w:hAnsi="Arial Narrow" w:cs="Arial"/>
          <w:b/>
          <w:bCs/>
          <w:iCs/>
          <w:sz w:val="28"/>
          <w:szCs w:val="28"/>
          <w:u w:val="single"/>
          <w:lang w:eastAsia="bg-BG"/>
        </w:rPr>
        <w:t xml:space="preserve"> временни дейности по време на строителството. </w:t>
      </w:r>
    </w:p>
    <w:p w:rsidR="002D46DF" w:rsidRPr="009F7E7C" w:rsidRDefault="00CB56F5" w:rsidP="00D91C38">
      <w:pPr>
        <w:shd w:val="clear" w:color="auto" w:fill="FFFFFF"/>
        <w:autoSpaceDE w:val="0"/>
        <w:autoSpaceDN w:val="0"/>
        <w:adjustRightInd w:val="0"/>
        <w:spacing w:after="0" w:line="264" w:lineRule="auto"/>
        <w:ind w:firstLine="708"/>
        <w:jc w:val="both"/>
        <w:rPr>
          <w:rFonts w:ascii="Arial Narrow" w:hAnsi="Arial Narrow" w:cs="Arial"/>
          <w:sz w:val="28"/>
          <w:szCs w:val="28"/>
        </w:rPr>
      </w:pPr>
      <w:r w:rsidRPr="00CB56F5">
        <w:rPr>
          <w:rFonts w:ascii="Arial Narrow" w:hAnsi="Arial Narrow" w:cs="Arial"/>
          <w:sz w:val="28"/>
          <w:szCs w:val="28"/>
        </w:rPr>
        <w:t xml:space="preserve">Имот 31036.21.48, местност </w:t>
      </w:r>
      <w:proofErr w:type="spellStart"/>
      <w:r w:rsidRPr="00CB56F5">
        <w:rPr>
          <w:rFonts w:ascii="Arial Narrow" w:hAnsi="Arial Narrow" w:cs="Arial"/>
          <w:sz w:val="28"/>
          <w:szCs w:val="28"/>
        </w:rPr>
        <w:t>Ароница</w:t>
      </w:r>
      <w:proofErr w:type="spellEnd"/>
      <w:r w:rsidRPr="00CB56F5">
        <w:rPr>
          <w:rFonts w:ascii="Arial Narrow" w:hAnsi="Arial Narrow" w:cs="Arial"/>
          <w:sz w:val="28"/>
          <w:szCs w:val="28"/>
        </w:rPr>
        <w:t xml:space="preserve">, с. Златитрап, община Родопи </w:t>
      </w:r>
      <w:r>
        <w:rPr>
          <w:rFonts w:ascii="Arial Narrow" w:hAnsi="Arial Narrow" w:cs="Arial"/>
          <w:sz w:val="28"/>
          <w:szCs w:val="28"/>
        </w:rPr>
        <w:t xml:space="preserve">е </w:t>
      </w:r>
      <w:r w:rsidRPr="00CB56F5">
        <w:rPr>
          <w:rFonts w:ascii="Arial Narrow" w:hAnsi="Arial Narrow" w:cs="Arial"/>
          <w:sz w:val="28"/>
          <w:szCs w:val="28"/>
        </w:rPr>
        <w:t>с площ 10667 кв.м, трайно предназначение на територията - земеделска, НТП - нива,  предвидено е да се раздели имота на 6 бр. урегулирани поземлени имота, с  площ  по около 500 кв м и 1 бр. ПИ   за разширение на път и вътрешен път с площ  от около 423 кв.м. и 1 бр. ПИ, който ще остане земеделска земя с площ 7244 кв.м. Общо за смяна на предназначение на част от ПИ 31036.21.48 - 3423 кв.м</w:t>
      </w:r>
    </w:p>
    <w:p w:rsidR="00CE7B04" w:rsidRPr="009F7E7C" w:rsidRDefault="00CE7B04" w:rsidP="00D91C38">
      <w:pPr>
        <w:shd w:val="clear" w:color="auto" w:fill="FFFFFF"/>
        <w:autoSpaceDE w:val="0"/>
        <w:autoSpaceDN w:val="0"/>
        <w:adjustRightInd w:val="0"/>
        <w:spacing w:after="0" w:line="264" w:lineRule="auto"/>
        <w:ind w:firstLine="708"/>
        <w:jc w:val="both"/>
        <w:rPr>
          <w:rFonts w:ascii="Arial Narrow" w:hAnsi="Arial Narrow" w:cs="Arial"/>
          <w:sz w:val="28"/>
          <w:szCs w:val="28"/>
        </w:rPr>
      </w:pPr>
      <w:r w:rsidRPr="009F7E7C">
        <w:rPr>
          <w:rFonts w:ascii="Arial Narrow" w:hAnsi="Arial Narrow" w:cs="Arial"/>
          <w:sz w:val="28"/>
          <w:szCs w:val="28"/>
        </w:rPr>
        <w:t xml:space="preserve">Имота не попада  в границите на защитени територии, съгласно Закона за защитените територии и </w:t>
      </w:r>
      <w:r w:rsidR="00F63FE5" w:rsidRPr="009F7E7C">
        <w:rPr>
          <w:rFonts w:ascii="Arial Narrow" w:hAnsi="Arial Narrow" w:cs="Arial"/>
          <w:sz w:val="28"/>
          <w:szCs w:val="28"/>
        </w:rPr>
        <w:t xml:space="preserve">в </w:t>
      </w:r>
      <w:r w:rsidRPr="009F7E7C">
        <w:rPr>
          <w:rFonts w:ascii="Arial Narrow" w:hAnsi="Arial Narrow" w:cs="Arial"/>
          <w:sz w:val="28"/>
          <w:szCs w:val="28"/>
        </w:rPr>
        <w:t xml:space="preserve">защитени зони, съгласно Закона за биологичното разнообразие. </w:t>
      </w:r>
    </w:p>
    <w:p w:rsidR="00C76DA0" w:rsidRPr="009F7E7C" w:rsidRDefault="00C76DA0" w:rsidP="006A1262">
      <w:pPr>
        <w:shd w:val="clear" w:color="auto" w:fill="FFFFFF"/>
        <w:autoSpaceDE w:val="0"/>
        <w:autoSpaceDN w:val="0"/>
        <w:adjustRightInd w:val="0"/>
        <w:spacing w:after="0" w:line="264" w:lineRule="auto"/>
        <w:ind w:firstLine="708"/>
        <w:jc w:val="both"/>
        <w:rPr>
          <w:rFonts w:ascii="Arial Narrow" w:hAnsi="Arial Narrow" w:cs="Arial"/>
          <w:sz w:val="28"/>
          <w:szCs w:val="28"/>
        </w:rPr>
      </w:pPr>
      <w:r w:rsidRPr="009F7E7C">
        <w:rPr>
          <w:rFonts w:ascii="Arial Narrow" w:hAnsi="Arial Narrow" w:cs="Arial"/>
          <w:sz w:val="28"/>
          <w:szCs w:val="28"/>
        </w:rPr>
        <w:t xml:space="preserve"> </w:t>
      </w:r>
    </w:p>
    <w:p w:rsidR="00C76DA0" w:rsidRPr="009F7E7C" w:rsidRDefault="00C76DA0" w:rsidP="00D91C38">
      <w:pPr>
        <w:shd w:val="clear" w:color="auto" w:fill="FFFFFF"/>
        <w:autoSpaceDE w:val="0"/>
        <w:autoSpaceDN w:val="0"/>
        <w:adjustRightInd w:val="0"/>
        <w:spacing w:after="0" w:line="264" w:lineRule="auto"/>
        <w:ind w:firstLine="708"/>
        <w:jc w:val="both"/>
        <w:rPr>
          <w:rFonts w:ascii="Arial Narrow" w:hAnsi="Arial Narrow" w:cs="Arial"/>
          <w:sz w:val="28"/>
          <w:szCs w:val="28"/>
        </w:rPr>
      </w:pPr>
    </w:p>
    <w:p w:rsidR="00CE7B04" w:rsidRPr="009F7E7C" w:rsidRDefault="00CE7B04" w:rsidP="00D91C38">
      <w:pPr>
        <w:shd w:val="clear" w:color="auto" w:fill="FFFFFF"/>
        <w:autoSpaceDE w:val="0"/>
        <w:autoSpaceDN w:val="0"/>
        <w:adjustRightInd w:val="0"/>
        <w:spacing w:after="0" w:line="264" w:lineRule="auto"/>
        <w:ind w:firstLine="360"/>
        <w:jc w:val="both"/>
        <w:rPr>
          <w:rFonts w:ascii="Arial Narrow" w:hAnsi="Arial Narrow" w:cs="Arial"/>
          <w:b/>
          <w:bCs/>
          <w:iCs/>
          <w:sz w:val="28"/>
          <w:szCs w:val="28"/>
          <w:u w:val="single"/>
          <w:lang w:eastAsia="bg-BG"/>
        </w:rPr>
      </w:pPr>
      <w:r w:rsidRPr="009F7E7C">
        <w:rPr>
          <w:rFonts w:ascii="Arial Narrow" w:hAnsi="Arial Narrow" w:cs="Arial"/>
          <w:b/>
          <w:bCs/>
          <w:iCs/>
          <w:sz w:val="28"/>
          <w:szCs w:val="28"/>
          <w:u w:val="single"/>
          <w:lang w:eastAsia="bg-BG"/>
        </w:rPr>
        <w:t xml:space="preserve">3. Описание на основните процеси (по </w:t>
      </w:r>
      <w:proofErr w:type="spellStart"/>
      <w:r w:rsidRPr="009F7E7C">
        <w:rPr>
          <w:rFonts w:ascii="Arial Narrow" w:hAnsi="Arial Narrow" w:cs="Arial"/>
          <w:b/>
          <w:bCs/>
          <w:iCs/>
          <w:sz w:val="28"/>
          <w:szCs w:val="28"/>
          <w:u w:val="single"/>
          <w:lang w:eastAsia="bg-BG"/>
        </w:rPr>
        <w:t>проспектни</w:t>
      </w:r>
      <w:proofErr w:type="spellEnd"/>
      <w:r w:rsidRPr="009F7E7C">
        <w:rPr>
          <w:rFonts w:ascii="Arial Narrow" w:hAnsi="Arial Narrow" w:cs="Arial"/>
          <w:b/>
          <w:bCs/>
          <w:iCs/>
          <w:sz w:val="28"/>
          <w:szCs w:val="28"/>
          <w:u w:val="single"/>
          <w:lang w:eastAsia="bg-BG"/>
        </w:rPr>
        <w:t xml:space="preserve"> данни), капацитет, включително на съоръженията, в които се очаква да са налични опасни вещества от </w:t>
      </w:r>
      <w:hyperlink r:id="rId8" w:history="1">
        <w:r w:rsidRPr="009F7E7C">
          <w:rPr>
            <w:rFonts w:ascii="Arial Narrow" w:hAnsi="Arial Narrow" w:cs="Arial"/>
            <w:b/>
            <w:bCs/>
            <w:iCs/>
            <w:sz w:val="28"/>
            <w:szCs w:val="28"/>
            <w:u w:val="single"/>
            <w:lang w:eastAsia="bg-BG"/>
          </w:rPr>
          <w:t>приложение № 3 към ЗООС</w:t>
        </w:r>
      </w:hyperlink>
      <w:r w:rsidRPr="009F7E7C">
        <w:rPr>
          <w:rFonts w:ascii="Arial Narrow" w:hAnsi="Arial Narrow" w:cs="Arial"/>
          <w:b/>
          <w:bCs/>
          <w:iCs/>
          <w:sz w:val="28"/>
          <w:szCs w:val="28"/>
          <w:u w:val="single"/>
          <w:lang w:eastAsia="bg-BG"/>
        </w:rPr>
        <w:t>.</w:t>
      </w:r>
    </w:p>
    <w:p w:rsidR="00CB56F5" w:rsidRPr="00CB56F5" w:rsidRDefault="00CB56F5" w:rsidP="00CB56F5">
      <w:pPr>
        <w:shd w:val="clear" w:color="auto" w:fill="FFFFFF"/>
        <w:autoSpaceDE w:val="0"/>
        <w:autoSpaceDN w:val="0"/>
        <w:adjustRightInd w:val="0"/>
        <w:spacing w:after="0" w:line="264" w:lineRule="auto"/>
        <w:ind w:firstLine="360"/>
        <w:jc w:val="both"/>
        <w:rPr>
          <w:rFonts w:ascii="Arial Narrow" w:hAnsi="Arial Narrow" w:cs="Arial"/>
          <w:sz w:val="28"/>
          <w:szCs w:val="28"/>
        </w:rPr>
      </w:pPr>
      <w:r w:rsidRPr="00CB56F5">
        <w:rPr>
          <w:rFonts w:ascii="Arial Narrow" w:hAnsi="Arial Narrow" w:cs="Arial"/>
          <w:sz w:val="28"/>
          <w:szCs w:val="28"/>
        </w:rPr>
        <w:t xml:space="preserve">Строителните параметри ще са : </w:t>
      </w:r>
    </w:p>
    <w:p w:rsidR="00CB56F5" w:rsidRPr="00CB56F5" w:rsidRDefault="00CB56F5" w:rsidP="00CB56F5">
      <w:pPr>
        <w:shd w:val="clear" w:color="auto" w:fill="FFFFFF"/>
        <w:autoSpaceDE w:val="0"/>
        <w:autoSpaceDN w:val="0"/>
        <w:adjustRightInd w:val="0"/>
        <w:spacing w:after="0" w:line="264" w:lineRule="auto"/>
        <w:ind w:firstLine="360"/>
        <w:jc w:val="both"/>
        <w:rPr>
          <w:rFonts w:ascii="Arial Narrow" w:hAnsi="Arial Narrow" w:cs="Arial"/>
          <w:sz w:val="28"/>
          <w:szCs w:val="28"/>
        </w:rPr>
      </w:pPr>
      <w:r w:rsidRPr="00CB56F5">
        <w:rPr>
          <w:rFonts w:ascii="Arial Narrow" w:hAnsi="Arial Narrow" w:cs="Arial"/>
          <w:sz w:val="28"/>
          <w:szCs w:val="28"/>
        </w:rPr>
        <w:t xml:space="preserve">– зона на застрояване – </w:t>
      </w:r>
      <w:proofErr w:type="spellStart"/>
      <w:r w:rsidRPr="00CB56F5">
        <w:rPr>
          <w:rFonts w:ascii="Arial Narrow" w:hAnsi="Arial Narrow" w:cs="Arial"/>
          <w:sz w:val="28"/>
          <w:szCs w:val="28"/>
        </w:rPr>
        <w:t>Жм</w:t>
      </w:r>
      <w:proofErr w:type="spellEnd"/>
      <w:r w:rsidRPr="00CB56F5">
        <w:rPr>
          <w:rFonts w:ascii="Arial Narrow" w:hAnsi="Arial Narrow" w:cs="Arial"/>
          <w:sz w:val="28"/>
          <w:szCs w:val="28"/>
        </w:rPr>
        <w:t xml:space="preserve"> –височина 10м.</w:t>
      </w:r>
    </w:p>
    <w:p w:rsidR="00CB56F5" w:rsidRPr="00CB56F5" w:rsidRDefault="00CB56F5" w:rsidP="00CB56F5">
      <w:pPr>
        <w:shd w:val="clear" w:color="auto" w:fill="FFFFFF"/>
        <w:autoSpaceDE w:val="0"/>
        <w:autoSpaceDN w:val="0"/>
        <w:adjustRightInd w:val="0"/>
        <w:spacing w:after="0" w:line="264" w:lineRule="auto"/>
        <w:ind w:firstLine="360"/>
        <w:jc w:val="both"/>
        <w:rPr>
          <w:rFonts w:ascii="Arial Narrow" w:hAnsi="Arial Narrow" w:cs="Arial"/>
          <w:sz w:val="28"/>
          <w:szCs w:val="28"/>
        </w:rPr>
      </w:pPr>
      <w:r w:rsidRPr="00CB56F5">
        <w:rPr>
          <w:rFonts w:ascii="Arial Narrow" w:hAnsi="Arial Narrow" w:cs="Arial"/>
          <w:sz w:val="28"/>
          <w:szCs w:val="28"/>
        </w:rPr>
        <w:t>- плътност на застрояването 60%</w:t>
      </w:r>
    </w:p>
    <w:p w:rsidR="00CB56F5" w:rsidRPr="00CB56F5" w:rsidRDefault="00CB56F5" w:rsidP="00CB56F5">
      <w:pPr>
        <w:shd w:val="clear" w:color="auto" w:fill="FFFFFF"/>
        <w:autoSpaceDE w:val="0"/>
        <w:autoSpaceDN w:val="0"/>
        <w:adjustRightInd w:val="0"/>
        <w:spacing w:after="0" w:line="264" w:lineRule="auto"/>
        <w:ind w:firstLine="360"/>
        <w:jc w:val="both"/>
        <w:rPr>
          <w:rFonts w:ascii="Arial Narrow" w:hAnsi="Arial Narrow" w:cs="Arial"/>
          <w:sz w:val="28"/>
          <w:szCs w:val="28"/>
        </w:rPr>
      </w:pPr>
      <w:r w:rsidRPr="00CB56F5">
        <w:rPr>
          <w:rFonts w:ascii="Arial Narrow" w:hAnsi="Arial Narrow" w:cs="Arial"/>
          <w:sz w:val="28"/>
          <w:szCs w:val="28"/>
        </w:rPr>
        <w:t xml:space="preserve">- озеленена площ мин. 40%. </w:t>
      </w:r>
    </w:p>
    <w:p w:rsidR="00CB56F5" w:rsidRPr="00CB56F5" w:rsidRDefault="00CB56F5" w:rsidP="00CB56F5">
      <w:pPr>
        <w:shd w:val="clear" w:color="auto" w:fill="FFFFFF"/>
        <w:autoSpaceDE w:val="0"/>
        <w:autoSpaceDN w:val="0"/>
        <w:adjustRightInd w:val="0"/>
        <w:spacing w:after="0" w:line="264" w:lineRule="auto"/>
        <w:ind w:firstLine="360"/>
        <w:jc w:val="both"/>
        <w:rPr>
          <w:rFonts w:ascii="Arial Narrow" w:hAnsi="Arial Narrow" w:cs="Arial"/>
          <w:sz w:val="28"/>
          <w:szCs w:val="28"/>
        </w:rPr>
      </w:pPr>
      <w:r w:rsidRPr="00CB56F5">
        <w:rPr>
          <w:rFonts w:ascii="Arial Narrow" w:hAnsi="Arial Narrow" w:cs="Arial"/>
          <w:sz w:val="28"/>
          <w:szCs w:val="28"/>
        </w:rPr>
        <w:t>- свободно застрояване.</w:t>
      </w:r>
    </w:p>
    <w:p w:rsidR="00CB56F5" w:rsidRDefault="00CB56F5" w:rsidP="00CB56F5">
      <w:pPr>
        <w:shd w:val="clear" w:color="auto" w:fill="FFFFFF"/>
        <w:autoSpaceDE w:val="0"/>
        <w:autoSpaceDN w:val="0"/>
        <w:adjustRightInd w:val="0"/>
        <w:spacing w:after="0" w:line="264" w:lineRule="auto"/>
        <w:ind w:firstLine="360"/>
        <w:jc w:val="both"/>
        <w:rPr>
          <w:rFonts w:ascii="Arial Narrow" w:hAnsi="Arial Narrow" w:cs="Arial"/>
          <w:sz w:val="28"/>
          <w:szCs w:val="28"/>
        </w:rPr>
      </w:pPr>
      <w:r w:rsidRPr="00CB56F5">
        <w:rPr>
          <w:rFonts w:ascii="Arial Narrow" w:hAnsi="Arial Narrow" w:cs="Arial"/>
          <w:sz w:val="28"/>
          <w:szCs w:val="28"/>
        </w:rPr>
        <w:t>Имотът е собственост на инвеститора.</w:t>
      </w:r>
    </w:p>
    <w:p w:rsidR="006A1262" w:rsidRPr="009F7E7C" w:rsidRDefault="006A1262" w:rsidP="006A1262">
      <w:pPr>
        <w:shd w:val="clear" w:color="auto" w:fill="FFFFFF"/>
        <w:autoSpaceDE w:val="0"/>
        <w:autoSpaceDN w:val="0"/>
        <w:adjustRightInd w:val="0"/>
        <w:spacing w:after="0" w:line="264" w:lineRule="auto"/>
        <w:ind w:firstLine="360"/>
        <w:jc w:val="both"/>
        <w:rPr>
          <w:rFonts w:ascii="Arial Narrow" w:hAnsi="Arial Narrow" w:cs="Arial"/>
          <w:sz w:val="28"/>
          <w:szCs w:val="28"/>
        </w:rPr>
      </w:pPr>
      <w:r w:rsidRPr="009F7E7C">
        <w:rPr>
          <w:rFonts w:ascii="Arial Narrow" w:hAnsi="Arial Narrow" w:cs="Arial"/>
          <w:sz w:val="28"/>
          <w:szCs w:val="28"/>
        </w:rPr>
        <w:t>Устройствените показатели са съобразени с други одобрени ПУП в същата зона, Наредба № 7 За правила и нормативи за устройство на отделните видове територии и устройствени зони.</w:t>
      </w:r>
    </w:p>
    <w:p w:rsidR="002D46DF" w:rsidRPr="009F7E7C" w:rsidRDefault="002D46DF" w:rsidP="002D46DF">
      <w:pPr>
        <w:shd w:val="clear" w:color="auto" w:fill="FFFFFF"/>
        <w:autoSpaceDE w:val="0"/>
        <w:autoSpaceDN w:val="0"/>
        <w:adjustRightInd w:val="0"/>
        <w:spacing w:after="0" w:line="264" w:lineRule="auto"/>
        <w:ind w:firstLine="360"/>
        <w:jc w:val="both"/>
        <w:rPr>
          <w:rFonts w:ascii="Arial Narrow" w:hAnsi="Arial Narrow" w:cs="Arial"/>
          <w:sz w:val="28"/>
          <w:szCs w:val="28"/>
        </w:rPr>
      </w:pPr>
      <w:r w:rsidRPr="009F7E7C">
        <w:rPr>
          <w:rFonts w:ascii="Arial Narrow" w:hAnsi="Arial Narrow" w:cs="Arial"/>
          <w:sz w:val="28"/>
          <w:szCs w:val="28"/>
        </w:rPr>
        <w:t xml:space="preserve">Основните процеси по създаване на обекта са проучване  и проектиране, строителство и експлоатация. През строителния период ще се извършват земни и насипни работи, бетонови работи -кофражни, </w:t>
      </w:r>
      <w:proofErr w:type="spellStart"/>
      <w:r w:rsidRPr="009F7E7C">
        <w:rPr>
          <w:rFonts w:ascii="Arial Narrow" w:hAnsi="Arial Narrow" w:cs="Arial"/>
          <w:sz w:val="28"/>
          <w:szCs w:val="28"/>
        </w:rPr>
        <w:t>армировъчни,бетонови</w:t>
      </w:r>
      <w:proofErr w:type="spellEnd"/>
      <w:r w:rsidRPr="009F7E7C">
        <w:rPr>
          <w:rFonts w:ascii="Arial Narrow" w:hAnsi="Arial Narrow" w:cs="Arial"/>
          <w:sz w:val="28"/>
          <w:szCs w:val="28"/>
        </w:rPr>
        <w:t>, монтажни работи. Няма да се извършват взривни работи. В момента достъпът до обекта се осъществява по съществуващ   общински  път  от    изток.</w:t>
      </w:r>
    </w:p>
    <w:p w:rsidR="002D46DF" w:rsidRPr="009F7E7C" w:rsidRDefault="002D46DF" w:rsidP="002D46DF">
      <w:pPr>
        <w:shd w:val="clear" w:color="auto" w:fill="FFFFFF"/>
        <w:autoSpaceDE w:val="0"/>
        <w:autoSpaceDN w:val="0"/>
        <w:adjustRightInd w:val="0"/>
        <w:spacing w:after="0" w:line="264" w:lineRule="auto"/>
        <w:ind w:firstLine="360"/>
        <w:jc w:val="both"/>
        <w:rPr>
          <w:rFonts w:ascii="Arial Narrow" w:hAnsi="Arial Narrow" w:cs="Arial"/>
          <w:sz w:val="28"/>
          <w:szCs w:val="28"/>
        </w:rPr>
      </w:pPr>
      <w:r w:rsidRPr="009F7E7C">
        <w:rPr>
          <w:rFonts w:ascii="Arial Narrow" w:hAnsi="Arial Narrow" w:cs="Arial"/>
          <w:sz w:val="28"/>
          <w:szCs w:val="28"/>
        </w:rPr>
        <w:t>Реализацията на инвестиционната инициатива ще започне след завършване на процедурите, свързани с устройството на територията и опазване на околната среда.</w:t>
      </w:r>
    </w:p>
    <w:p w:rsidR="002D46DF" w:rsidRPr="009F7E7C" w:rsidRDefault="002D46DF" w:rsidP="002D46DF">
      <w:pPr>
        <w:shd w:val="clear" w:color="auto" w:fill="FFFFFF"/>
        <w:autoSpaceDE w:val="0"/>
        <w:autoSpaceDN w:val="0"/>
        <w:adjustRightInd w:val="0"/>
        <w:spacing w:after="0" w:line="264" w:lineRule="auto"/>
        <w:ind w:firstLine="360"/>
        <w:jc w:val="both"/>
        <w:rPr>
          <w:rFonts w:ascii="Arial Narrow" w:hAnsi="Arial Narrow" w:cs="Arial"/>
          <w:sz w:val="28"/>
          <w:szCs w:val="28"/>
        </w:rPr>
      </w:pPr>
      <w:r w:rsidRPr="009F7E7C">
        <w:rPr>
          <w:rFonts w:ascii="Arial Narrow" w:hAnsi="Arial Narrow" w:cs="Arial"/>
          <w:sz w:val="28"/>
          <w:szCs w:val="28"/>
        </w:rPr>
        <w:t xml:space="preserve">Строителният период по реализацията на инвестиционното предложение се очаква да продължи около 6 месеца и протече в няколко етапа.  Ще бъдат създадени организация и графици на изпълнението. </w:t>
      </w:r>
    </w:p>
    <w:p w:rsidR="002D46DF" w:rsidRPr="009F7E7C" w:rsidRDefault="002D46DF" w:rsidP="002D46DF">
      <w:pPr>
        <w:shd w:val="clear" w:color="auto" w:fill="FFFFFF"/>
        <w:autoSpaceDE w:val="0"/>
        <w:autoSpaceDN w:val="0"/>
        <w:adjustRightInd w:val="0"/>
        <w:spacing w:after="0" w:line="264" w:lineRule="auto"/>
        <w:ind w:firstLine="360"/>
        <w:jc w:val="both"/>
        <w:rPr>
          <w:rFonts w:ascii="Arial Narrow" w:hAnsi="Arial Narrow" w:cs="Arial"/>
          <w:sz w:val="28"/>
          <w:szCs w:val="28"/>
        </w:rPr>
      </w:pPr>
      <w:r w:rsidRPr="009F7E7C">
        <w:rPr>
          <w:rFonts w:ascii="Arial Narrow" w:hAnsi="Arial Narrow" w:cs="Arial"/>
          <w:sz w:val="28"/>
          <w:szCs w:val="28"/>
        </w:rPr>
        <w:t xml:space="preserve">Строителството ще се извърши по класическия начин: Изкопни работи, бетонови основи, монолитна конструкция от стоманобетон, тухлена зидария, довършителни </w:t>
      </w:r>
      <w:r w:rsidRPr="009F7E7C">
        <w:rPr>
          <w:rFonts w:ascii="Arial Narrow" w:hAnsi="Arial Narrow" w:cs="Arial"/>
          <w:sz w:val="28"/>
          <w:szCs w:val="28"/>
        </w:rPr>
        <w:lastRenderedPageBreak/>
        <w:t>работи, вертикална планировка. По време на реализация на инвестиционното намерение няма да се изграждат сгради за настаняване на работниците.</w:t>
      </w:r>
    </w:p>
    <w:p w:rsidR="009E0FD3" w:rsidRDefault="00CE7B04" w:rsidP="00D91C38">
      <w:pPr>
        <w:shd w:val="clear" w:color="auto" w:fill="FFFFFF"/>
        <w:autoSpaceDE w:val="0"/>
        <w:autoSpaceDN w:val="0"/>
        <w:adjustRightInd w:val="0"/>
        <w:spacing w:after="0" w:line="264" w:lineRule="auto"/>
        <w:ind w:firstLine="360"/>
        <w:jc w:val="both"/>
        <w:rPr>
          <w:rFonts w:ascii="Arial Narrow" w:hAnsi="Arial Narrow" w:cs="Arial"/>
          <w:sz w:val="28"/>
          <w:szCs w:val="28"/>
          <w:lang w:val="ru-RU"/>
        </w:rPr>
      </w:pPr>
      <w:r w:rsidRPr="009F7E7C">
        <w:rPr>
          <w:rFonts w:ascii="Arial Narrow" w:hAnsi="Arial Narrow" w:cs="Arial"/>
          <w:sz w:val="28"/>
          <w:szCs w:val="28"/>
        </w:rPr>
        <w:t xml:space="preserve"> Всяка една от сградите в новообразуваните УПИ  ще е със застроена площ съобразен</w:t>
      </w:r>
      <w:r w:rsidR="0050253D" w:rsidRPr="009F7E7C">
        <w:rPr>
          <w:rFonts w:ascii="Arial Narrow" w:hAnsi="Arial Narrow" w:cs="Arial"/>
          <w:sz w:val="28"/>
          <w:szCs w:val="28"/>
        </w:rPr>
        <w:t>а</w:t>
      </w:r>
      <w:r w:rsidRPr="009F7E7C">
        <w:rPr>
          <w:rFonts w:ascii="Arial Narrow" w:hAnsi="Arial Narrow" w:cs="Arial"/>
          <w:sz w:val="28"/>
          <w:szCs w:val="28"/>
        </w:rPr>
        <w:t xml:space="preserve"> с нетните показатели за застрояване в устройствена зона ЖМ1 </w:t>
      </w:r>
      <w:proofErr w:type="spellStart"/>
      <w:r w:rsidR="00F63FE5" w:rsidRPr="009F7E7C">
        <w:rPr>
          <w:rFonts w:ascii="Arial Narrow" w:hAnsi="Arial Narrow" w:cs="Arial"/>
          <w:sz w:val="28"/>
          <w:szCs w:val="28"/>
        </w:rPr>
        <w:t>действуващия</w:t>
      </w:r>
      <w:proofErr w:type="spellEnd"/>
      <w:r w:rsidRPr="009F7E7C">
        <w:rPr>
          <w:rFonts w:ascii="Arial Narrow" w:hAnsi="Arial Narrow" w:cs="Arial"/>
          <w:sz w:val="28"/>
          <w:szCs w:val="28"/>
        </w:rPr>
        <w:t xml:space="preserve"> устройствен план</w:t>
      </w:r>
      <w:r w:rsidR="00F63FE5" w:rsidRPr="009F7E7C">
        <w:rPr>
          <w:rFonts w:ascii="Arial Narrow" w:hAnsi="Arial Narrow" w:cs="Arial"/>
          <w:sz w:val="28"/>
          <w:szCs w:val="28"/>
        </w:rPr>
        <w:t>.</w:t>
      </w:r>
      <w:r w:rsidR="009C7AFE" w:rsidRPr="009F7E7C">
        <w:rPr>
          <w:rFonts w:ascii="Arial Narrow" w:hAnsi="Arial Narrow" w:cs="Arial"/>
          <w:sz w:val="28"/>
          <w:szCs w:val="28"/>
        </w:rPr>
        <w:t xml:space="preserve"> </w:t>
      </w:r>
      <w:r w:rsidR="009E0FD3" w:rsidRPr="009F7E7C">
        <w:rPr>
          <w:rFonts w:ascii="Arial Narrow" w:hAnsi="Arial Narrow" w:cs="Arial"/>
          <w:sz w:val="28"/>
          <w:szCs w:val="28"/>
          <w:lang w:val="ru-RU"/>
        </w:rPr>
        <w:t xml:space="preserve">При изготвянето на ПУП-ПРЗ ще бъдат </w:t>
      </w:r>
      <w:proofErr w:type="spellStart"/>
      <w:r w:rsidR="009E0FD3" w:rsidRPr="009F7E7C">
        <w:rPr>
          <w:rFonts w:ascii="Arial Narrow" w:hAnsi="Arial Narrow" w:cs="Arial"/>
          <w:sz w:val="28"/>
          <w:szCs w:val="28"/>
          <w:lang w:val="ru-RU"/>
        </w:rPr>
        <w:t>спазени</w:t>
      </w:r>
      <w:proofErr w:type="spellEnd"/>
      <w:r w:rsidR="009E0FD3" w:rsidRPr="009F7E7C">
        <w:rPr>
          <w:rFonts w:ascii="Arial Narrow" w:hAnsi="Arial Narrow" w:cs="Arial"/>
          <w:sz w:val="28"/>
          <w:szCs w:val="28"/>
          <w:lang w:val="ru-RU"/>
        </w:rPr>
        <w:t xml:space="preserve"> изискванията на </w:t>
      </w:r>
      <w:proofErr w:type="spellStart"/>
      <w:proofErr w:type="gramStart"/>
      <w:r w:rsidR="009E0FD3" w:rsidRPr="009F7E7C">
        <w:rPr>
          <w:rFonts w:ascii="Arial Narrow" w:hAnsi="Arial Narrow" w:cs="Arial"/>
          <w:sz w:val="28"/>
          <w:szCs w:val="28"/>
          <w:lang w:val="ru-RU"/>
        </w:rPr>
        <w:t>ЗУТ,Наредба</w:t>
      </w:r>
      <w:proofErr w:type="spellEnd"/>
      <w:proofErr w:type="gramEnd"/>
      <w:r w:rsidR="009E0FD3" w:rsidRPr="009F7E7C">
        <w:rPr>
          <w:rFonts w:ascii="Arial Narrow" w:hAnsi="Arial Narrow" w:cs="Arial"/>
          <w:sz w:val="28"/>
          <w:szCs w:val="28"/>
          <w:lang w:val="ru-RU"/>
        </w:rPr>
        <w:t xml:space="preserve"> №7 за правила и нормативи за устройство на отделните видове територии и устройствени зони и Наредба №8 за </w:t>
      </w:r>
      <w:proofErr w:type="spellStart"/>
      <w:r w:rsidR="009E0FD3" w:rsidRPr="009F7E7C">
        <w:rPr>
          <w:rFonts w:ascii="Arial Narrow" w:hAnsi="Arial Narrow" w:cs="Arial"/>
          <w:sz w:val="28"/>
          <w:szCs w:val="28"/>
          <w:lang w:val="ru-RU"/>
        </w:rPr>
        <w:t>обема</w:t>
      </w:r>
      <w:proofErr w:type="spellEnd"/>
      <w:r w:rsidR="009E0FD3" w:rsidRPr="009F7E7C">
        <w:rPr>
          <w:rFonts w:ascii="Arial Narrow" w:hAnsi="Arial Narrow" w:cs="Arial"/>
          <w:sz w:val="28"/>
          <w:szCs w:val="28"/>
          <w:lang w:val="ru-RU"/>
        </w:rPr>
        <w:t xml:space="preserve"> и съдържанието на </w:t>
      </w:r>
      <w:proofErr w:type="spellStart"/>
      <w:r w:rsidR="009E0FD3" w:rsidRPr="009F7E7C">
        <w:rPr>
          <w:rFonts w:ascii="Arial Narrow" w:hAnsi="Arial Narrow" w:cs="Arial"/>
          <w:sz w:val="28"/>
          <w:szCs w:val="28"/>
          <w:lang w:val="ru-RU"/>
        </w:rPr>
        <w:t>устройствените</w:t>
      </w:r>
      <w:proofErr w:type="spellEnd"/>
      <w:r w:rsidR="009E0FD3" w:rsidRPr="009F7E7C">
        <w:rPr>
          <w:rFonts w:ascii="Arial Narrow" w:hAnsi="Arial Narrow" w:cs="Arial"/>
          <w:sz w:val="28"/>
          <w:szCs w:val="28"/>
          <w:lang w:val="ru-RU"/>
        </w:rPr>
        <w:t xml:space="preserve"> схеми и планове.</w:t>
      </w:r>
    </w:p>
    <w:p w:rsidR="000A54EE" w:rsidRPr="000A54EE" w:rsidRDefault="000A54EE" w:rsidP="000A54EE">
      <w:pPr>
        <w:shd w:val="clear" w:color="auto" w:fill="FFFFFF"/>
        <w:autoSpaceDE w:val="0"/>
        <w:autoSpaceDN w:val="0"/>
        <w:adjustRightInd w:val="0"/>
        <w:spacing w:after="0" w:line="264" w:lineRule="auto"/>
        <w:ind w:firstLine="360"/>
        <w:jc w:val="both"/>
        <w:rPr>
          <w:rFonts w:ascii="Arial Narrow" w:hAnsi="Arial Narrow" w:cs="Arial"/>
          <w:sz w:val="28"/>
          <w:szCs w:val="28"/>
          <w:lang w:val="ru-RU"/>
        </w:rPr>
      </w:pPr>
      <w:r>
        <w:rPr>
          <w:rFonts w:ascii="Arial Narrow" w:hAnsi="Arial Narrow" w:cs="Arial"/>
          <w:sz w:val="28"/>
          <w:szCs w:val="28"/>
          <w:lang w:val="ru-RU"/>
        </w:rPr>
        <w:t xml:space="preserve"> </w:t>
      </w:r>
      <w:proofErr w:type="spellStart"/>
      <w:proofErr w:type="gramStart"/>
      <w:r w:rsidRPr="000A54EE">
        <w:rPr>
          <w:rFonts w:ascii="Arial Narrow" w:hAnsi="Arial Narrow" w:cs="Arial"/>
          <w:sz w:val="28"/>
          <w:szCs w:val="28"/>
          <w:lang w:val="ru-RU"/>
        </w:rPr>
        <w:t>Новопредвидените</w:t>
      </w:r>
      <w:proofErr w:type="spellEnd"/>
      <w:r w:rsidRPr="000A54EE">
        <w:rPr>
          <w:rFonts w:ascii="Arial Narrow" w:hAnsi="Arial Narrow" w:cs="Arial"/>
          <w:sz w:val="28"/>
          <w:szCs w:val="28"/>
          <w:lang w:val="ru-RU"/>
        </w:rPr>
        <w:t xml:space="preserve">  сгради</w:t>
      </w:r>
      <w:proofErr w:type="gramEnd"/>
      <w:r w:rsidRPr="000A54EE">
        <w:rPr>
          <w:rFonts w:ascii="Arial Narrow" w:hAnsi="Arial Narrow" w:cs="Arial"/>
          <w:sz w:val="28"/>
          <w:szCs w:val="28"/>
          <w:lang w:val="ru-RU"/>
        </w:rPr>
        <w:t xml:space="preserve"> еднофамилни, двуетажни  ще се изградят с бетонови </w:t>
      </w:r>
      <w:proofErr w:type="spellStart"/>
      <w:r w:rsidRPr="000A54EE">
        <w:rPr>
          <w:rFonts w:ascii="Arial Narrow" w:hAnsi="Arial Narrow" w:cs="Arial"/>
          <w:sz w:val="28"/>
          <w:szCs w:val="28"/>
          <w:lang w:val="ru-RU"/>
        </w:rPr>
        <w:t>основи</w:t>
      </w:r>
      <w:proofErr w:type="spellEnd"/>
      <w:r w:rsidRPr="000A54EE">
        <w:rPr>
          <w:rFonts w:ascii="Arial Narrow" w:hAnsi="Arial Narrow" w:cs="Arial"/>
          <w:sz w:val="28"/>
          <w:szCs w:val="28"/>
          <w:lang w:val="ru-RU"/>
        </w:rPr>
        <w:t xml:space="preserve">, монолитна конструкция от </w:t>
      </w:r>
      <w:proofErr w:type="spellStart"/>
      <w:r w:rsidRPr="000A54EE">
        <w:rPr>
          <w:rFonts w:ascii="Arial Narrow" w:hAnsi="Arial Narrow" w:cs="Arial"/>
          <w:sz w:val="28"/>
          <w:szCs w:val="28"/>
          <w:lang w:val="ru-RU"/>
        </w:rPr>
        <w:t>стоманобетон</w:t>
      </w:r>
      <w:proofErr w:type="spellEnd"/>
      <w:r w:rsidRPr="000A54EE">
        <w:rPr>
          <w:rFonts w:ascii="Arial Narrow" w:hAnsi="Arial Narrow" w:cs="Arial"/>
          <w:sz w:val="28"/>
          <w:szCs w:val="28"/>
          <w:lang w:val="ru-RU"/>
        </w:rPr>
        <w:t xml:space="preserve">, </w:t>
      </w:r>
      <w:proofErr w:type="spellStart"/>
      <w:r w:rsidRPr="000A54EE">
        <w:rPr>
          <w:rFonts w:ascii="Arial Narrow" w:hAnsi="Arial Narrow" w:cs="Arial"/>
          <w:sz w:val="28"/>
          <w:szCs w:val="28"/>
          <w:lang w:val="ru-RU"/>
        </w:rPr>
        <w:t>тухлена</w:t>
      </w:r>
      <w:proofErr w:type="spellEnd"/>
      <w:r w:rsidRPr="000A54EE">
        <w:rPr>
          <w:rFonts w:ascii="Arial Narrow" w:hAnsi="Arial Narrow" w:cs="Arial"/>
          <w:sz w:val="28"/>
          <w:szCs w:val="28"/>
          <w:lang w:val="ru-RU"/>
        </w:rPr>
        <w:t xml:space="preserve"> </w:t>
      </w:r>
      <w:proofErr w:type="spellStart"/>
      <w:r w:rsidRPr="000A54EE">
        <w:rPr>
          <w:rFonts w:ascii="Arial Narrow" w:hAnsi="Arial Narrow" w:cs="Arial"/>
          <w:sz w:val="28"/>
          <w:szCs w:val="28"/>
          <w:lang w:val="ru-RU"/>
        </w:rPr>
        <w:t>зидария</w:t>
      </w:r>
      <w:proofErr w:type="spellEnd"/>
      <w:r w:rsidRPr="000A54EE">
        <w:rPr>
          <w:rFonts w:ascii="Arial Narrow" w:hAnsi="Arial Narrow" w:cs="Arial"/>
          <w:sz w:val="28"/>
          <w:szCs w:val="28"/>
          <w:lang w:val="ru-RU"/>
        </w:rPr>
        <w:t xml:space="preserve">, довършителни работи, </w:t>
      </w:r>
      <w:proofErr w:type="spellStart"/>
      <w:r w:rsidRPr="000A54EE">
        <w:rPr>
          <w:rFonts w:ascii="Arial Narrow" w:hAnsi="Arial Narrow" w:cs="Arial"/>
          <w:sz w:val="28"/>
          <w:szCs w:val="28"/>
          <w:lang w:val="ru-RU"/>
        </w:rPr>
        <w:t>вертикална</w:t>
      </w:r>
      <w:proofErr w:type="spellEnd"/>
      <w:r w:rsidRPr="000A54EE">
        <w:rPr>
          <w:rFonts w:ascii="Arial Narrow" w:hAnsi="Arial Narrow" w:cs="Arial"/>
          <w:sz w:val="28"/>
          <w:szCs w:val="28"/>
          <w:lang w:val="ru-RU"/>
        </w:rPr>
        <w:t xml:space="preserve"> планировка, дограма PVC, </w:t>
      </w:r>
      <w:proofErr w:type="spellStart"/>
      <w:r w:rsidRPr="000A54EE">
        <w:rPr>
          <w:rFonts w:ascii="Arial Narrow" w:hAnsi="Arial Narrow" w:cs="Arial"/>
          <w:sz w:val="28"/>
          <w:szCs w:val="28"/>
          <w:lang w:val="ru-RU"/>
        </w:rPr>
        <w:t>топлоизолация</w:t>
      </w:r>
      <w:proofErr w:type="spellEnd"/>
      <w:r w:rsidRPr="000A54EE">
        <w:rPr>
          <w:rFonts w:ascii="Arial Narrow" w:hAnsi="Arial Narrow" w:cs="Arial"/>
          <w:sz w:val="28"/>
          <w:szCs w:val="28"/>
          <w:lang w:val="ru-RU"/>
        </w:rPr>
        <w:t xml:space="preserve"> по външни стени, без </w:t>
      </w:r>
      <w:proofErr w:type="spellStart"/>
      <w:r w:rsidRPr="000A54EE">
        <w:rPr>
          <w:rFonts w:ascii="Arial Narrow" w:hAnsi="Arial Narrow" w:cs="Arial"/>
          <w:sz w:val="28"/>
          <w:szCs w:val="28"/>
          <w:lang w:val="ru-RU"/>
        </w:rPr>
        <w:t>използваеми</w:t>
      </w:r>
      <w:proofErr w:type="spellEnd"/>
      <w:r w:rsidRPr="000A54EE">
        <w:rPr>
          <w:rFonts w:ascii="Arial Narrow" w:hAnsi="Arial Narrow" w:cs="Arial"/>
          <w:sz w:val="28"/>
          <w:szCs w:val="28"/>
          <w:lang w:val="ru-RU"/>
        </w:rPr>
        <w:t xml:space="preserve"> </w:t>
      </w:r>
      <w:proofErr w:type="spellStart"/>
      <w:r w:rsidRPr="000A54EE">
        <w:rPr>
          <w:rFonts w:ascii="Arial Narrow" w:hAnsi="Arial Narrow" w:cs="Arial"/>
          <w:sz w:val="28"/>
          <w:szCs w:val="28"/>
          <w:lang w:val="ru-RU"/>
        </w:rPr>
        <w:t>тавани</w:t>
      </w:r>
      <w:proofErr w:type="spellEnd"/>
      <w:r w:rsidRPr="000A54EE">
        <w:rPr>
          <w:rFonts w:ascii="Arial Narrow" w:hAnsi="Arial Narrow" w:cs="Arial"/>
          <w:sz w:val="28"/>
          <w:szCs w:val="28"/>
          <w:lang w:val="ru-RU"/>
        </w:rPr>
        <w:t xml:space="preserve">, без </w:t>
      </w:r>
      <w:proofErr w:type="spellStart"/>
      <w:r w:rsidRPr="000A54EE">
        <w:rPr>
          <w:rFonts w:ascii="Arial Narrow" w:hAnsi="Arial Narrow" w:cs="Arial"/>
          <w:sz w:val="28"/>
          <w:szCs w:val="28"/>
          <w:lang w:val="ru-RU"/>
        </w:rPr>
        <w:t>изби</w:t>
      </w:r>
      <w:proofErr w:type="spellEnd"/>
      <w:r w:rsidRPr="000A54EE">
        <w:rPr>
          <w:rFonts w:ascii="Arial Narrow" w:hAnsi="Arial Narrow" w:cs="Arial"/>
          <w:sz w:val="28"/>
          <w:szCs w:val="28"/>
          <w:lang w:val="ru-RU"/>
        </w:rPr>
        <w:t>.  Площадката ще бъде оградена.</w:t>
      </w:r>
    </w:p>
    <w:p w:rsidR="009E0FD3" w:rsidRPr="009F7E7C" w:rsidRDefault="009E0FD3" w:rsidP="00D91C38">
      <w:pPr>
        <w:shd w:val="clear" w:color="auto" w:fill="FFFFFF"/>
        <w:autoSpaceDE w:val="0"/>
        <w:autoSpaceDN w:val="0"/>
        <w:adjustRightInd w:val="0"/>
        <w:spacing w:after="0" w:line="264" w:lineRule="auto"/>
        <w:ind w:firstLine="360"/>
        <w:jc w:val="both"/>
        <w:rPr>
          <w:rFonts w:ascii="Arial Narrow" w:hAnsi="Arial Narrow" w:cs="Arial"/>
          <w:sz w:val="28"/>
          <w:szCs w:val="28"/>
        </w:rPr>
      </w:pPr>
      <w:r w:rsidRPr="009F7E7C">
        <w:rPr>
          <w:rFonts w:ascii="Arial Narrow" w:hAnsi="Arial Narrow" w:cs="Arial"/>
          <w:sz w:val="28"/>
          <w:szCs w:val="28"/>
        </w:rPr>
        <w:t xml:space="preserve">Изграждането </w:t>
      </w:r>
      <w:r w:rsidR="009C7AFE" w:rsidRPr="009F7E7C">
        <w:rPr>
          <w:rFonts w:ascii="Arial Narrow" w:hAnsi="Arial Narrow" w:cs="Arial"/>
          <w:sz w:val="28"/>
          <w:szCs w:val="28"/>
        </w:rPr>
        <w:t>н</w:t>
      </w:r>
      <w:r w:rsidRPr="009F7E7C">
        <w:rPr>
          <w:rFonts w:ascii="Arial Narrow" w:hAnsi="Arial Narrow" w:cs="Arial"/>
          <w:sz w:val="28"/>
          <w:szCs w:val="28"/>
        </w:rPr>
        <w:t>а  обект</w:t>
      </w:r>
      <w:r w:rsidR="009C7AFE" w:rsidRPr="009F7E7C">
        <w:rPr>
          <w:rFonts w:ascii="Arial Narrow" w:hAnsi="Arial Narrow" w:cs="Arial"/>
          <w:sz w:val="28"/>
          <w:szCs w:val="28"/>
        </w:rPr>
        <w:t>ите</w:t>
      </w:r>
      <w:r w:rsidRPr="009F7E7C">
        <w:rPr>
          <w:rFonts w:ascii="Arial Narrow" w:hAnsi="Arial Narrow" w:cs="Arial"/>
          <w:sz w:val="28"/>
          <w:szCs w:val="28"/>
        </w:rPr>
        <w:t xml:space="preserve"> ще бъде съобразено с изискванията  Закона за устройство на територията и всички други действащи закони и подзаконови актове. </w:t>
      </w:r>
    </w:p>
    <w:p w:rsidR="009E0FD3" w:rsidRPr="009F7E7C" w:rsidRDefault="009E0FD3" w:rsidP="00D91C38">
      <w:pPr>
        <w:shd w:val="clear" w:color="auto" w:fill="FFFFFF"/>
        <w:autoSpaceDE w:val="0"/>
        <w:autoSpaceDN w:val="0"/>
        <w:adjustRightInd w:val="0"/>
        <w:spacing w:after="0" w:line="264" w:lineRule="auto"/>
        <w:ind w:firstLine="360"/>
        <w:jc w:val="both"/>
        <w:rPr>
          <w:rFonts w:ascii="Arial Narrow" w:hAnsi="Arial Narrow" w:cs="Arial"/>
          <w:sz w:val="28"/>
          <w:szCs w:val="28"/>
        </w:rPr>
      </w:pPr>
      <w:r w:rsidRPr="009F7E7C">
        <w:rPr>
          <w:rFonts w:ascii="Arial Narrow" w:hAnsi="Arial Narrow" w:cs="Arial"/>
          <w:sz w:val="28"/>
          <w:szCs w:val="28"/>
        </w:rPr>
        <w:t>За озеленяване и външно оформление на площадките ще се изготви отделен проект след завършване на вертикалната планировка.</w:t>
      </w:r>
    </w:p>
    <w:p w:rsidR="009E0FD3" w:rsidRPr="009F7E7C" w:rsidRDefault="009E0FD3" w:rsidP="00D91C38">
      <w:pPr>
        <w:shd w:val="clear" w:color="auto" w:fill="FFFFFF"/>
        <w:autoSpaceDE w:val="0"/>
        <w:autoSpaceDN w:val="0"/>
        <w:adjustRightInd w:val="0"/>
        <w:spacing w:after="0" w:line="264" w:lineRule="auto"/>
        <w:ind w:firstLine="360"/>
        <w:jc w:val="both"/>
        <w:rPr>
          <w:rFonts w:ascii="Arial Narrow" w:hAnsi="Arial Narrow" w:cs="Arial"/>
          <w:sz w:val="28"/>
          <w:szCs w:val="28"/>
        </w:rPr>
      </w:pPr>
      <w:r w:rsidRPr="009F7E7C">
        <w:rPr>
          <w:rFonts w:ascii="Arial Narrow" w:hAnsi="Arial Narrow" w:cs="Arial"/>
          <w:sz w:val="28"/>
          <w:szCs w:val="28"/>
        </w:rPr>
        <w:t>Разположението на основните елементи на площадката ще бъде съобразено с изградената инфраструктура в района.</w:t>
      </w:r>
      <w:r w:rsidR="006A1262" w:rsidRPr="009F7E7C">
        <w:rPr>
          <w:rFonts w:ascii="Arial Narrow" w:hAnsi="Arial Narrow"/>
        </w:rPr>
        <w:t xml:space="preserve"> </w:t>
      </w:r>
      <w:r w:rsidR="006A1262" w:rsidRPr="009F7E7C">
        <w:rPr>
          <w:rFonts w:ascii="Arial Narrow" w:hAnsi="Arial Narrow" w:cs="Arial"/>
          <w:sz w:val="28"/>
          <w:szCs w:val="28"/>
        </w:rPr>
        <w:t xml:space="preserve">Реализирането на  инвестиционното предложение няма да бъде свързано с въздействия извън границите на посочения парцел. Не е необходима друга прилежаща  площ освен наличната площ  на имота  Поради неголемия мащаб на предвидените строителни дейности не е необходима друга допълнителна площ за временни дейности по време на строителството. Всички СМР ще се извършват само в границите на  имота, предмет на инвестиционното предложение. </w:t>
      </w:r>
    </w:p>
    <w:p w:rsidR="006A1262" w:rsidRPr="009F7E7C" w:rsidRDefault="006A1262" w:rsidP="00D91C38">
      <w:pPr>
        <w:shd w:val="clear" w:color="auto" w:fill="FFFFFF"/>
        <w:autoSpaceDE w:val="0"/>
        <w:autoSpaceDN w:val="0"/>
        <w:adjustRightInd w:val="0"/>
        <w:spacing w:after="0" w:line="264" w:lineRule="auto"/>
        <w:ind w:firstLine="360"/>
        <w:jc w:val="both"/>
        <w:rPr>
          <w:rFonts w:ascii="Arial Narrow" w:hAnsi="Arial Narrow" w:cs="Arial"/>
          <w:b/>
          <w:bCs/>
          <w:iCs/>
          <w:sz w:val="28"/>
          <w:szCs w:val="28"/>
          <w:u w:val="single"/>
          <w:lang w:eastAsia="bg-BG"/>
        </w:rPr>
      </w:pPr>
    </w:p>
    <w:p w:rsidR="00CE7B04" w:rsidRPr="009F7E7C" w:rsidRDefault="00CE7B04" w:rsidP="00D91C38">
      <w:pPr>
        <w:shd w:val="clear" w:color="auto" w:fill="FFFFFF"/>
        <w:autoSpaceDE w:val="0"/>
        <w:autoSpaceDN w:val="0"/>
        <w:adjustRightInd w:val="0"/>
        <w:spacing w:after="0" w:line="264" w:lineRule="auto"/>
        <w:ind w:firstLine="360"/>
        <w:jc w:val="both"/>
        <w:rPr>
          <w:rFonts w:ascii="Arial Narrow" w:hAnsi="Arial Narrow" w:cs="Arial"/>
          <w:b/>
          <w:bCs/>
          <w:iCs/>
          <w:sz w:val="28"/>
          <w:szCs w:val="28"/>
          <w:u w:val="single"/>
          <w:lang w:eastAsia="bg-BG"/>
        </w:rPr>
      </w:pPr>
      <w:r w:rsidRPr="009F7E7C">
        <w:rPr>
          <w:rFonts w:ascii="Arial Narrow" w:hAnsi="Arial Narrow" w:cs="Arial"/>
          <w:b/>
          <w:bCs/>
          <w:iCs/>
          <w:sz w:val="28"/>
          <w:szCs w:val="28"/>
          <w:u w:val="single"/>
          <w:lang w:eastAsia="bg-BG"/>
        </w:rPr>
        <w:t xml:space="preserve">4. Схема на нова или промяна на съществуваща пътна инфраструктура.    </w:t>
      </w:r>
    </w:p>
    <w:p w:rsidR="006A1262" w:rsidRPr="009F7E7C" w:rsidRDefault="00CB56F5" w:rsidP="00CB56F5">
      <w:pPr>
        <w:pStyle w:val="afd"/>
        <w:spacing w:after="0" w:line="264" w:lineRule="auto"/>
        <w:ind w:left="142"/>
        <w:jc w:val="both"/>
        <w:rPr>
          <w:rFonts w:ascii="Arial Narrow" w:hAnsi="Arial Narrow" w:cs="Arial"/>
          <w:sz w:val="28"/>
          <w:szCs w:val="28"/>
        </w:rPr>
      </w:pPr>
      <w:r>
        <w:rPr>
          <w:rFonts w:ascii="Arial Narrow" w:hAnsi="Arial Narrow" w:cs="Arial"/>
          <w:sz w:val="28"/>
          <w:szCs w:val="28"/>
        </w:rPr>
        <w:t xml:space="preserve">    </w:t>
      </w:r>
      <w:r w:rsidRPr="00CB56F5">
        <w:rPr>
          <w:rFonts w:ascii="Arial Narrow" w:hAnsi="Arial Narrow" w:cs="Arial"/>
          <w:sz w:val="28"/>
          <w:szCs w:val="28"/>
        </w:rPr>
        <w:t xml:space="preserve">Транспортния достъп до имотите </w:t>
      </w:r>
      <w:r>
        <w:rPr>
          <w:rFonts w:ascii="Arial Narrow" w:hAnsi="Arial Narrow" w:cs="Arial"/>
          <w:sz w:val="28"/>
          <w:szCs w:val="28"/>
        </w:rPr>
        <w:t xml:space="preserve">ще </w:t>
      </w:r>
      <w:r w:rsidRPr="00CB56F5">
        <w:rPr>
          <w:rFonts w:ascii="Arial Narrow" w:hAnsi="Arial Narrow" w:cs="Arial"/>
          <w:sz w:val="28"/>
          <w:szCs w:val="28"/>
        </w:rPr>
        <w:t xml:space="preserve">се осъществява от  съществуващи  пътища   ПИ 31036.21.102 от север и от юг.   Новообразуваните поземлени имота ще са в северната част, а земеделската земя остава в южната част на имота с път от юг ПИ 31036.21.102   вид </w:t>
      </w:r>
      <w:proofErr w:type="spellStart"/>
      <w:r w:rsidRPr="00CB56F5">
        <w:rPr>
          <w:rFonts w:ascii="Arial Narrow" w:hAnsi="Arial Narrow" w:cs="Arial"/>
          <w:sz w:val="28"/>
          <w:szCs w:val="28"/>
        </w:rPr>
        <w:t>собств</w:t>
      </w:r>
      <w:proofErr w:type="spellEnd"/>
      <w:r w:rsidRPr="00CB56F5">
        <w:rPr>
          <w:rFonts w:ascii="Arial Narrow" w:hAnsi="Arial Narrow" w:cs="Arial"/>
          <w:sz w:val="28"/>
          <w:szCs w:val="28"/>
        </w:rPr>
        <w:t xml:space="preserve">. Общинска публична, вид територия Земеделска, НТП За селскостопански, горски, ведомствен път.   Предвижда се разширение на пътя от север, който ще обслужва урегулираните поземлени имоти, като ширината ще е 9,00 м. Ще бъде съобразена ширината с извлечение от съседни имоти с променено предназначение и одобрени ПУП.  </w:t>
      </w:r>
    </w:p>
    <w:p w:rsidR="009E0FD3" w:rsidRPr="009F7E7C" w:rsidRDefault="009E0FD3" w:rsidP="00D91C38">
      <w:pPr>
        <w:pStyle w:val="afd"/>
        <w:spacing w:after="0" w:line="264" w:lineRule="auto"/>
        <w:ind w:left="142" w:firstLine="938"/>
        <w:jc w:val="both"/>
        <w:rPr>
          <w:rFonts w:ascii="Arial Narrow" w:hAnsi="Arial Narrow" w:cs="Arial"/>
          <w:sz w:val="28"/>
          <w:szCs w:val="28"/>
        </w:rPr>
      </w:pPr>
      <w:r w:rsidRPr="009F7E7C">
        <w:rPr>
          <w:rFonts w:ascii="Arial Narrow" w:hAnsi="Arial Narrow" w:cs="Arial"/>
          <w:sz w:val="28"/>
          <w:szCs w:val="28"/>
        </w:rPr>
        <w:t>При изготвяне на работния проект ще бъдат отразени съществуващите пътни връзки за обекта и отклонението от им. Местоположението на имота е подходящо от гледна точка на пътно - транспортната обстановка в района и безопасност на движение.</w:t>
      </w:r>
    </w:p>
    <w:p w:rsidR="00D66DBA" w:rsidRPr="009F7E7C" w:rsidRDefault="00D66DBA" w:rsidP="00D91C38">
      <w:pPr>
        <w:spacing w:after="0" w:line="264" w:lineRule="auto"/>
        <w:ind w:firstLine="360"/>
        <w:jc w:val="both"/>
        <w:rPr>
          <w:rFonts w:ascii="Arial Narrow" w:hAnsi="Arial Narrow" w:cs="Arial"/>
          <w:b/>
          <w:bCs/>
          <w:iCs/>
          <w:sz w:val="28"/>
          <w:szCs w:val="28"/>
          <w:u w:val="single"/>
          <w:lang w:eastAsia="bg-BG"/>
        </w:rPr>
      </w:pPr>
    </w:p>
    <w:p w:rsidR="00CE7B04" w:rsidRPr="009F7E7C" w:rsidRDefault="00CE7B04" w:rsidP="00D91C38">
      <w:pPr>
        <w:spacing w:after="0" w:line="264" w:lineRule="auto"/>
        <w:ind w:firstLine="360"/>
        <w:jc w:val="both"/>
        <w:rPr>
          <w:rFonts w:ascii="Arial Narrow" w:hAnsi="Arial Narrow" w:cs="Arial"/>
          <w:b/>
          <w:bCs/>
          <w:iCs/>
          <w:sz w:val="28"/>
          <w:szCs w:val="28"/>
          <w:u w:val="single"/>
          <w:lang w:eastAsia="bg-BG"/>
        </w:rPr>
      </w:pPr>
      <w:r w:rsidRPr="009F7E7C">
        <w:rPr>
          <w:rFonts w:ascii="Arial Narrow" w:hAnsi="Arial Narrow" w:cs="Arial"/>
          <w:b/>
          <w:bCs/>
          <w:iCs/>
          <w:sz w:val="28"/>
          <w:szCs w:val="28"/>
          <w:u w:val="single"/>
          <w:lang w:eastAsia="bg-BG"/>
        </w:rPr>
        <w:t xml:space="preserve">5. Програма </w:t>
      </w:r>
      <w:r w:rsidRPr="009F7E7C">
        <w:rPr>
          <w:rFonts w:ascii="Arial Narrow" w:hAnsi="Arial Narrow" w:cs="Arial"/>
          <w:b/>
          <w:bCs/>
          <w:iCs/>
          <w:sz w:val="28"/>
          <w:szCs w:val="28"/>
          <w:u w:val="single"/>
          <w:bdr w:val="none" w:sz="0" w:space="0" w:color="auto" w:frame="1"/>
          <w:shd w:val="clear" w:color="auto" w:fill="FFFFFF"/>
          <w:lang w:eastAsia="bg-BG"/>
        </w:rPr>
        <w:t>за</w:t>
      </w:r>
      <w:r w:rsidRPr="009F7E7C">
        <w:rPr>
          <w:rFonts w:ascii="Arial Narrow" w:hAnsi="Arial Narrow" w:cs="Arial"/>
          <w:b/>
          <w:bCs/>
          <w:iCs/>
          <w:sz w:val="28"/>
          <w:szCs w:val="28"/>
          <w:u w:val="single"/>
          <w:lang w:eastAsia="bg-BG"/>
        </w:rPr>
        <w:t xml:space="preserve"> дейностите, включително </w:t>
      </w:r>
      <w:r w:rsidRPr="009F7E7C">
        <w:rPr>
          <w:rFonts w:ascii="Arial Narrow" w:hAnsi="Arial Narrow" w:cs="Arial"/>
          <w:b/>
          <w:bCs/>
          <w:iCs/>
          <w:sz w:val="28"/>
          <w:szCs w:val="28"/>
          <w:u w:val="single"/>
          <w:bdr w:val="none" w:sz="0" w:space="0" w:color="auto" w:frame="1"/>
          <w:shd w:val="clear" w:color="auto" w:fill="FFFFFF"/>
          <w:lang w:eastAsia="bg-BG"/>
        </w:rPr>
        <w:t>за</w:t>
      </w:r>
      <w:r w:rsidRPr="009F7E7C">
        <w:rPr>
          <w:rFonts w:ascii="Arial Narrow" w:hAnsi="Arial Narrow" w:cs="Arial"/>
          <w:b/>
          <w:bCs/>
          <w:iCs/>
          <w:sz w:val="28"/>
          <w:szCs w:val="28"/>
          <w:u w:val="single"/>
          <w:lang w:eastAsia="bg-BG"/>
        </w:rPr>
        <w:t xml:space="preserve"> строителство, експлоатация и фазите на закриване, възстановяване и последващо използване. </w:t>
      </w:r>
    </w:p>
    <w:p w:rsidR="009E0FD3" w:rsidRPr="009F7E7C" w:rsidRDefault="00CE7B04" w:rsidP="00D91C38">
      <w:pPr>
        <w:spacing w:after="0" w:line="264" w:lineRule="auto"/>
        <w:ind w:firstLine="360"/>
        <w:jc w:val="both"/>
        <w:rPr>
          <w:rFonts w:ascii="Arial Narrow" w:hAnsi="Arial Narrow" w:cs="Arial"/>
          <w:sz w:val="28"/>
          <w:szCs w:val="28"/>
        </w:rPr>
      </w:pPr>
      <w:r w:rsidRPr="009F7E7C">
        <w:rPr>
          <w:rFonts w:ascii="Arial Narrow" w:hAnsi="Arial Narrow" w:cs="Arial"/>
          <w:sz w:val="28"/>
          <w:szCs w:val="28"/>
        </w:rPr>
        <w:lastRenderedPageBreak/>
        <w:t xml:space="preserve">Конкретните параметри на строителните дейности, респективно съответните технически строителни решения, ще бъдат предмет на бъдещо работно проектиране. Не се налага ползването на допълнителни площи за временни дейности по време на строителството, освен площта на  имота, в който ще се реализира инвестиционното предложение. Основните строителни дейности ще се осъществят в рамките на един до два строителни сезона. Предвижда се изпълнението на стандартни за такъв тип строителни  дейности. </w:t>
      </w:r>
    </w:p>
    <w:p w:rsidR="00FA2CE7" w:rsidRPr="009F7E7C" w:rsidRDefault="00FA2CE7" w:rsidP="00D91C38">
      <w:pPr>
        <w:spacing w:after="0" w:line="264" w:lineRule="auto"/>
        <w:ind w:firstLine="360"/>
        <w:jc w:val="both"/>
        <w:rPr>
          <w:rFonts w:ascii="Arial Narrow" w:hAnsi="Arial Narrow" w:cs="Arial"/>
          <w:sz w:val="28"/>
          <w:szCs w:val="28"/>
        </w:rPr>
      </w:pPr>
      <w:r w:rsidRPr="009F7E7C">
        <w:rPr>
          <w:rFonts w:ascii="Arial Narrow" w:hAnsi="Arial Narrow" w:cs="Arial"/>
          <w:sz w:val="28"/>
          <w:szCs w:val="28"/>
        </w:rPr>
        <w:t>Инвестиционното намерение предвижда жилищните сгради да се изградят поетапно. Постройките ще бъдат до 3 етажа и ще се изграждат на етапи, като точното им местонахождение в имотите ще се реши при работното проектиране.</w:t>
      </w:r>
    </w:p>
    <w:p w:rsidR="006A1262" w:rsidRPr="009F7E7C" w:rsidRDefault="00FA2CE7" w:rsidP="00D91C38">
      <w:pPr>
        <w:spacing w:after="0" w:line="264" w:lineRule="auto"/>
        <w:ind w:firstLine="360"/>
        <w:jc w:val="both"/>
        <w:rPr>
          <w:rFonts w:ascii="Arial Narrow" w:hAnsi="Arial Narrow" w:cs="Arial"/>
          <w:sz w:val="28"/>
          <w:szCs w:val="28"/>
        </w:rPr>
      </w:pPr>
      <w:r w:rsidRPr="009F7E7C">
        <w:rPr>
          <w:rFonts w:ascii="Arial Narrow" w:hAnsi="Arial Narrow" w:cs="Arial"/>
          <w:sz w:val="28"/>
          <w:szCs w:val="28"/>
        </w:rPr>
        <w:t xml:space="preserve">Сградите  ще бъдат със свободно застрояване и ще  се ситуират според изискванията по плана за застрояване. </w:t>
      </w:r>
    </w:p>
    <w:p w:rsidR="00FA2CE7" w:rsidRPr="009F7E7C" w:rsidRDefault="00FA2CE7" w:rsidP="00D91C38">
      <w:pPr>
        <w:spacing w:after="0" w:line="264" w:lineRule="auto"/>
        <w:ind w:firstLine="360"/>
        <w:jc w:val="both"/>
        <w:rPr>
          <w:rFonts w:ascii="Arial Narrow" w:hAnsi="Arial Narrow" w:cs="Arial"/>
          <w:sz w:val="28"/>
          <w:szCs w:val="28"/>
        </w:rPr>
      </w:pPr>
      <w:r w:rsidRPr="009F7E7C">
        <w:rPr>
          <w:rFonts w:ascii="Arial Narrow" w:hAnsi="Arial Narrow" w:cs="Arial"/>
          <w:sz w:val="28"/>
          <w:szCs w:val="28"/>
        </w:rPr>
        <w:t>От жилищните помещения на партера ще бъдат предвидени допълнителни излизания към  двора.</w:t>
      </w:r>
    </w:p>
    <w:p w:rsidR="00FA2CE7" w:rsidRPr="009F7E7C" w:rsidRDefault="00FA2CE7" w:rsidP="00D91C38">
      <w:pPr>
        <w:spacing w:after="0" w:line="264" w:lineRule="auto"/>
        <w:ind w:firstLine="360"/>
        <w:jc w:val="both"/>
        <w:rPr>
          <w:rFonts w:ascii="Arial Narrow" w:hAnsi="Arial Narrow" w:cs="Arial"/>
          <w:sz w:val="28"/>
          <w:szCs w:val="28"/>
        </w:rPr>
      </w:pPr>
      <w:r w:rsidRPr="009F7E7C">
        <w:rPr>
          <w:rFonts w:ascii="Arial Narrow" w:hAnsi="Arial Narrow" w:cs="Arial"/>
          <w:sz w:val="28"/>
          <w:szCs w:val="28"/>
        </w:rPr>
        <w:t xml:space="preserve">Конструкция на  сградите  ще бъде  монолитна,  стоманобетонна. </w:t>
      </w:r>
    </w:p>
    <w:p w:rsidR="00FA2CE7" w:rsidRPr="009F7E7C" w:rsidRDefault="00FA2CE7" w:rsidP="00D91C38">
      <w:pPr>
        <w:spacing w:after="0" w:line="264" w:lineRule="auto"/>
        <w:ind w:firstLine="360"/>
        <w:jc w:val="both"/>
        <w:rPr>
          <w:rFonts w:ascii="Arial Narrow" w:hAnsi="Arial Narrow" w:cs="Arial"/>
          <w:sz w:val="28"/>
          <w:szCs w:val="28"/>
        </w:rPr>
      </w:pPr>
      <w:r w:rsidRPr="009F7E7C">
        <w:rPr>
          <w:rFonts w:ascii="Arial Narrow" w:hAnsi="Arial Narrow" w:cs="Arial"/>
          <w:sz w:val="28"/>
          <w:szCs w:val="28"/>
        </w:rPr>
        <w:t xml:space="preserve">Всички конструктивни елементи ще са </w:t>
      </w:r>
      <w:proofErr w:type="spellStart"/>
      <w:r w:rsidRPr="009F7E7C">
        <w:rPr>
          <w:rFonts w:ascii="Arial Narrow" w:hAnsi="Arial Narrow" w:cs="Arial"/>
          <w:sz w:val="28"/>
          <w:szCs w:val="28"/>
        </w:rPr>
        <w:t>пожарозащитени</w:t>
      </w:r>
      <w:proofErr w:type="spellEnd"/>
      <w:r w:rsidRPr="009F7E7C">
        <w:rPr>
          <w:rFonts w:ascii="Arial Narrow" w:hAnsi="Arial Narrow" w:cs="Arial"/>
          <w:sz w:val="28"/>
          <w:szCs w:val="28"/>
        </w:rPr>
        <w:t xml:space="preserve"> според изискванията на действащата нормативна уредба.</w:t>
      </w:r>
    </w:p>
    <w:p w:rsidR="00FA2CE7" w:rsidRPr="009F7E7C" w:rsidRDefault="00FA2CE7" w:rsidP="00D91C38">
      <w:pPr>
        <w:spacing w:after="0" w:line="264" w:lineRule="auto"/>
        <w:ind w:firstLine="360"/>
        <w:jc w:val="both"/>
        <w:rPr>
          <w:rFonts w:ascii="Arial Narrow" w:hAnsi="Arial Narrow" w:cs="Arial"/>
          <w:sz w:val="28"/>
          <w:szCs w:val="28"/>
        </w:rPr>
      </w:pPr>
      <w:r w:rsidRPr="009F7E7C">
        <w:rPr>
          <w:rFonts w:ascii="Arial Narrow" w:hAnsi="Arial Narrow" w:cs="Arial"/>
          <w:sz w:val="28"/>
          <w:szCs w:val="28"/>
        </w:rPr>
        <w:t xml:space="preserve">Строителни материали, които ще се използват по време на строителството ще са: </w:t>
      </w:r>
    </w:p>
    <w:p w:rsidR="00FA2CE7" w:rsidRPr="009F7E7C" w:rsidRDefault="00FA2CE7" w:rsidP="00D91C38">
      <w:pPr>
        <w:spacing w:after="0" w:line="264" w:lineRule="auto"/>
        <w:ind w:firstLine="360"/>
        <w:jc w:val="both"/>
        <w:rPr>
          <w:rFonts w:ascii="Arial Narrow" w:hAnsi="Arial Narrow" w:cs="Arial"/>
          <w:sz w:val="28"/>
          <w:szCs w:val="28"/>
        </w:rPr>
      </w:pPr>
      <w:r w:rsidRPr="009F7E7C">
        <w:rPr>
          <w:rFonts w:ascii="Arial Narrow" w:hAnsi="Arial Narrow" w:cs="Arial"/>
          <w:sz w:val="28"/>
          <w:szCs w:val="28"/>
        </w:rPr>
        <w:t>-Бетон клас В 12,5 за подложен бетон.</w:t>
      </w:r>
    </w:p>
    <w:p w:rsidR="00FA2CE7" w:rsidRPr="009F7E7C" w:rsidRDefault="00FA2CE7" w:rsidP="00D91C38">
      <w:pPr>
        <w:spacing w:after="0" w:line="264" w:lineRule="auto"/>
        <w:ind w:firstLine="360"/>
        <w:jc w:val="both"/>
        <w:rPr>
          <w:rFonts w:ascii="Arial Narrow" w:hAnsi="Arial Narrow" w:cs="Arial"/>
          <w:sz w:val="28"/>
          <w:szCs w:val="28"/>
        </w:rPr>
      </w:pPr>
      <w:r w:rsidRPr="009F7E7C">
        <w:rPr>
          <w:rFonts w:ascii="Arial Narrow" w:hAnsi="Arial Narrow" w:cs="Arial"/>
          <w:sz w:val="28"/>
          <w:szCs w:val="28"/>
        </w:rPr>
        <w:t xml:space="preserve">-Бетон клас В 30 за фундаментната плоча, единични фундаменти и </w:t>
      </w:r>
      <w:proofErr w:type="spellStart"/>
      <w:r w:rsidRPr="009F7E7C">
        <w:rPr>
          <w:rFonts w:ascii="Arial Narrow" w:hAnsi="Arial Narrow" w:cs="Arial"/>
          <w:sz w:val="28"/>
          <w:szCs w:val="28"/>
        </w:rPr>
        <w:t>ивичните</w:t>
      </w:r>
      <w:proofErr w:type="spellEnd"/>
      <w:r w:rsidRPr="009F7E7C">
        <w:rPr>
          <w:rFonts w:ascii="Arial Narrow" w:hAnsi="Arial Narrow" w:cs="Arial"/>
          <w:sz w:val="28"/>
          <w:szCs w:val="28"/>
        </w:rPr>
        <w:t xml:space="preserve"> основи.</w:t>
      </w:r>
    </w:p>
    <w:p w:rsidR="00FA2CE7" w:rsidRPr="009F7E7C" w:rsidRDefault="00FA2CE7" w:rsidP="00D91C38">
      <w:pPr>
        <w:spacing w:after="0" w:line="264" w:lineRule="auto"/>
        <w:ind w:firstLine="360"/>
        <w:jc w:val="both"/>
        <w:rPr>
          <w:rFonts w:ascii="Arial Narrow" w:hAnsi="Arial Narrow" w:cs="Arial"/>
          <w:sz w:val="28"/>
          <w:szCs w:val="28"/>
        </w:rPr>
      </w:pPr>
      <w:r w:rsidRPr="009F7E7C">
        <w:rPr>
          <w:rFonts w:ascii="Arial Narrow" w:hAnsi="Arial Narrow" w:cs="Arial"/>
          <w:sz w:val="28"/>
          <w:szCs w:val="28"/>
        </w:rPr>
        <w:t xml:space="preserve">-Стомана AI с </w:t>
      </w:r>
      <w:proofErr w:type="spellStart"/>
      <w:r w:rsidRPr="009F7E7C">
        <w:rPr>
          <w:rFonts w:ascii="Arial Narrow" w:hAnsi="Arial Narrow" w:cs="Arial"/>
          <w:sz w:val="28"/>
          <w:szCs w:val="28"/>
        </w:rPr>
        <w:t>Rs</w:t>
      </w:r>
      <w:proofErr w:type="spellEnd"/>
      <w:r w:rsidRPr="009F7E7C">
        <w:rPr>
          <w:rFonts w:ascii="Arial Narrow" w:hAnsi="Arial Narrow" w:cs="Arial"/>
          <w:sz w:val="28"/>
          <w:szCs w:val="28"/>
        </w:rPr>
        <w:t xml:space="preserve"> - 22.5 </w:t>
      </w:r>
      <w:proofErr w:type="spellStart"/>
      <w:r w:rsidRPr="009F7E7C">
        <w:rPr>
          <w:rFonts w:ascii="Arial Narrow" w:hAnsi="Arial Narrow" w:cs="Arial"/>
          <w:sz w:val="28"/>
          <w:szCs w:val="28"/>
        </w:rPr>
        <w:t>kN</w:t>
      </w:r>
      <w:proofErr w:type="spellEnd"/>
      <w:r w:rsidRPr="009F7E7C">
        <w:rPr>
          <w:rFonts w:ascii="Arial Narrow" w:hAnsi="Arial Narrow" w:cs="Arial"/>
          <w:sz w:val="28"/>
          <w:szCs w:val="28"/>
        </w:rPr>
        <w:t xml:space="preserve">/cm2 и стомана В500 с </w:t>
      </w:r>
      <w:proofErr w:type="spellStart"/>
      <w:r w:rsidRPr="009F7E7C">
        <w:rPr>
          <w:rFonts w:ascii="Arial Narrow" w:hAnsi="Arial Narrow" w:cs="Arial"/>
          <w:sz w:val="28"/>
          <w:szCs w:val="28"/>
        </w:rPr>
        <w:t>Rs</w:t>
      </w:r>
      <w:proofErr w:type="spellEnd"/>
      <w:r w:rsidRPr="009F7E7C">
        <w:rPr>
          <w:rFonts w:ascii="Arial Narrow" w:hAnsi="Arial Narrow" w:cs="Arial"/>
          <w:sz w:val="28"/>
          <w:szCs w:val="28"/>
        </w:rPr>
        <w:t xml:space="preserve"> = 43.0 </w:t>
      </w:r>
      <w:proofErr w:type="spellStart"/>
      <w:r w:rsidRPr="009F7E7C">
        <w:rPr>
          <w:rFonts w:ascii="Arial Narrow" w:hAnsi="Arial Narrow" w:cs="Arial"/>
          <w:sz w:val="28"/>
          <w:szCs w:val="28"/>
        </w:rPr>
        <w:t>kN</w:t>
      </w:r>
      <w:proofErr w:type="spellEnd"/>
      <w:r w:rsidRPr="009F7E7C">
        <w:rPr>
          <w:rFonts w:ascii="Arial Narrow" w:hAnsi="Arial Narrow" w:cs="Arial"/>
          <w:sz w:val="28"/>
          <w:szCs w:val="28"/>
        </w:rPr>
        <w:t>/cm2.</w:t>
      </w:r>
    </w:p>
    <w:p w:rsidR="00FA2CE7" w:rsidRPr="009F7E7C" w:rsidRDefault="00FA2CE7" w:rsidP="00D91C38">
      <w:pPr>
        <w:spacing w:after="0" w:line="264" w:lineRule="auto"/>
        <w:ind w:firstLine="360"/>
        <w:jc w:val="both"/>
        <w:rPr>
          <w:rFonts w:ascii="Arial Narrow" w:hAnsi="Arial Narrow" w:cs="Arial"/>
          <w:sz w:val="28"/>
          <w:szCs w:val="28"/>
        </w:rPr>
      </w:pPr>
      <w:r w:rsidRPr="009F7E7C">
        <w:rPr>
          <w:rFonts w:ascii="Arial Narrow" w:hAnsi="Arial Narrow" w:cs="Arial"/>
          <w:sz w:val="28"/>
          <w:szCs w:val="28"/>
        </w:rPr>
        <w:t>-Фасадни материали - каменна облицовка и мазилка</w:t>
      </w:r>
      <w:r w:rsidRPr="009F7E7C">
        <w:rPr>
          <w:rFonts w:ascii="Arial Narrow" w:hAnsi="Arial Narrow" w:cs="Arial"/>
          <w:sz w:val="28"/>
          <w:szCs w:val="28"/>
        </w:rPr>
        <w:tab/>
      </w:r>
    </w:p>
    <w:p w:rsidR="00FA2CE7" w:rsidRPr="009F7E7C" w:rsidRDefault="00FA2CE7" w:rsidP="00D91C38">
      <w:pPr>
        <w:spacing w:after="0" w:line="264" w:lineRule="auto"/>
        <w:ind w:firstLine="360"/>
        <w:jc w:val="both"/>
        <w:rPr>
          <w:rFonts w:ascii="Arial Narrow" w:hAnsi="Arial Narrow" w:cs="Arial"/>
          <w:sz w:val="28"/>
          <w:szCs w:val="28"/>
        </w:rPr>
      </w:pPr>
      <w:r w:rsidRPr="009F7E7C">
        <w:rPr>
          <w:rFonts w:ascii="Arial Narrow" w:hAnsi="Arial Narrow" w:cs="Arial"/>
          <w:sz w:val="28"/>
          <w:szCs w:val="28"/>
        </w:rPr>
        <w:t>-Външни стени – 25 см тухла + 10см топлоизолация</w:t>
      </w:r>
    </w:p>
    <w:p w:rsidR="00FA2CE7" w:rsidRPr="009F7E7C" w:rsidRDefault="00FA2CE7" w:rsidP="00D91C38">
      <w:pPr>
        <w:spacing w:after="0" w:line="264" w:lineRule="auto"/>
        <w:ind w:firstLine="360"/>
        <w:jc w:val="both"/>
        <w:rPr>
          <w:rFonts w:ascii="Arial Narrow" w:hAnsi="Arial Narrow" w:cs="Arial"/>
          <w:sz w:val="28"/>
          <w:szCs w:val="28"/>
        </w:rPr>
      </w:pPr>
      <w:r w:rsidRPr="009F7E7C">
        <w:rPr>
          <w:rFonts w:ascii="Arial Narrow" w:hAnsi="Arial Narrow" w:cs="Arial"/>
          <w:sz w:val="28"/>
          <w:szCs w:val="28"/>
        </w:rPr>
        <w:t>-Вътрешни преградни стени – тухла и преградни системи за сухо строителство, 15см</w:t>
      </w:r>
    </w:p>
    <w:p w:rsidR="00FA2CE7" w:rsidRPr="009F7E7C" w:rsidRDefault="00FA2CE7" w:rsidP="00D91C38">
      <w:pPr>
        <w:spacing w:after="0" w:line="264" w:lineRule="auto"/>
        <w:ind w:firstLine="360"/>
        <w:jc w:val="both"/>
        <w:rPr>
          <w:rFonts w:ascii="Arial Narrow" w:hAnsi="Arial Narrow" w:cs="Arial"/>
          <w:sz w:val="28"/>
          <w:szCs w:val="28"/>
        </w:rPr>
      </w:pPr>
      <w:r w:rsidRPr="009F7E7C">
        <w:rPr>
          <w:rFonts w:ascii="Arial Narrow" w:hAnsi="Arial Narrow" w:cs="Arial"/>
          <w:sz w:val="28"/>
          <w:szCs w:val="28"/>
        </w:rPr>
        <w:t xml:space="preserve">Конструкцията на сградите ще е </w:t>
      </w:r>
      <w:proofErr w:type="spellStart"/>
      <w:r w:rsidRPr="009F7E7C">
        <w:rPr>
          <w:rFonts w:ascii="Arial Narrow" w:hAnsi="Arial Narrow" w:cs="Arial"/>
          <w:sz w:val="28"/>
          <w:szCs w:val="28"/>
        </w:rPr>
        <w:t>фундирана</w:t>
      </w:r>
      <w:proofErr w:type="spellEnd"/>
      <w:r w:rsidRPr="009F7E7C">
        <w:rPr>
          <w:rFonts w:ascii="Arial Narrow" w:hAnsi="Arial Narrow" w:cs="Arial"/>
          <w:sz w:val="28"/>
          <w:szCs w:val="28"/>
        </w:rPr>
        <w:t xml:space="preserve"> върху съобразно конструктивния проект - фундаментна плоча или ивичести основи. </w:t>
      </w:r>
    </w:p>
    <w:p w:rsidR="009C7AFE" w:rsidRPr="009F7E7C" w:rsidRDefault="00FA2CE7" w:rsidP="00D91C38">
      <w:pPr>
        <w:spacing w:after="0" w:line="264" w:lineRule="auto"/>
        <w:ind w:firstLine="360"/>
        <w:jc w:val="both"/>
        <w:rPr>
          <w:rFonts w:ascii="Arial Narrow" w:hAnsi="Arial Narrow" w:cs="Arial"/>
          <w:sz w:val="28"/>
          <w:szCs w:val="28"/>
        </w:rPr>
      </w:pPr>
      <w:r w:rsidRPr="009F7E7C">
        <w:rPr>
          <w:rFonts w:ascii="Arial Narrow" w:hAnsi="Arial Narrow" w:cs="Arial"/>
          <w:sz w:val="28"/>
          <w:szCs w:val="28"/>
        </w:rPr>
        <w:t xml:space="preserve">За осигуряване на сградата за земетръсни въздействия се предвижда сеизмичните сили да се поемат от стоманобетонови шайби. </w:t>
      </w:r>
    </w:p>
    <w:p w:rsidR="00FA2CE7" w:rsidRPr="009F7E7C" w:rsidRDefault="00FA2CE7" w:rsidP="00D91C38">
      <w:pPr>
        <w:spacing w:after="0" w:line="264" w:lineRule="auto"/>
        <w:ind w:firstLine="360"/>
        <w:jc w:val="both"/>
        <w:rPr>
          <w:rFonts w:ascii="Arial Narrow" w:hAnsi="Arial Narrow" w:cs="Arial"/>
          <w:sz w:val="28"/>
          <w:szCs w:val="28"/>
        </w:rPr>
      </w:pPr>
      <w:r w:rsidRPr="009F7E7C">
        <w:rPr>
          <w:rFonts w:ascii="Arial Narrow" w:hAnsi="Arial Narrow" w:cs="Arial"/>
          <w:sz w:val="28"/>
          <w:szCs w:val="28"/>
        </w:rPr>
        <w:t xml:space="preserve">Предвидена ще  бъде принудителна смукателна вентилация на санитарните възли в сградите. Вентилацията  ще се осъществява с </w:t>
      </w:r>
      <w:proofErr w:type="spellStart"/>
      <w:r w:rsidRPr="009F7E7C">
        <w:rPr>
          <w:rFonts w:ascii="Arial Narrow" w:hAnsi="Arial Narrow" w:cs="Arial"/>
          <w:sz w:val="28"/>
          <w:szCs w:val="28"/>
        </w:rPr>
        <w:t>осови</w:t>
      </w:r>
      <w:proofErr w:type="spellEnd"/>
      <w:r w:rsidRPr="009F7E7C">
        <w:rPr>
          <w:rFonts w:ascii="Arial Narrow" w:hAnsi="Arial Narrow" w:cs="Arial"/>
          <w:sz w:val="28"/>
          <w:szCs w:val="28"/>
        </w:rPr>
        <w:t xml:space="preserve"> </w:t>
      </w:r>
      <w:proofErr w:type="spellStart"/>
      <w:r w:rsidRPr="009F7E7C">
        <w:rPr>
          <w:rFonts w:ascii="Arial Narrow" w:hAnsi="Arial Narrow" w:cs="Arial"/>
          <w:sz w:val="28"/>
          <w:szCs w:val="28"/>
        </w:rPr>
        <w:t>противовлажни</w:t>
      </w:r>
      <w:proofErr w:type="spellEnd"/>
      <w:r w:rsidRPr="009F7E7C">
        <w:rPr>
          <w:rFonts w:ascii="Arial Narrow" w:hAnsi="Arial Narrow" w:cs="Arial"/>
          <w:sz w:val="28"/>
          <w:szCs w:val="28"/>
        </w:rPr>
        <w:t xml:space="preserve"> вентилатори с вградена автоматична </w:t>
      </w:r>
      <w:proofErr w:type="spellStart"/>
      <w:r w:rsidRPr="009F7E7C">
        <w:rPr>
          <w:rFonts w:ascii="Arial Narrow" w:hAnsi="Arial Narrow" w:cs="Arial"/>
          <w:sz w:val="28"/>
          <w:szCs w:val="28"/>
        </w:rPr>
        <w:t>жалуза</w:t>
      </w:r>
      <w:proofErr w:type="spellEnd"/>
      <w:r w:rsidRPr="009F7E7C">
        <w:rPr>
          <w:rFonts w:ascii="Arial Narrow" w:hAnsi="Arial Narrow" w:cs="Arial"/>
          <w:sz w:val="28"/>
          <w:szCs w:val="28"/>
        </w:rPr>
        <w:t xml:space="preserve"> на изхода към вертикален </w:t>
      </w:r>
      <w:proofErr w:type="spellStart"/>
      <w:r w:rsidRPr="009F7E7C">
        <w:rPr>
          <w:rFonts w:ascii="Arial Narrow" w:hAnsi="Arial Narrow" w:cs="Arial"/>
          <w:sz w:val="28"/>
          <w:szCs w:val="28"/>
        </w:rPr>
        <w:t>въздуховод</w:t>
      </w:r>
      <w:proofErr w:type="spellEnd"/>
      <w:r w:rsidRPr="009F7E7C">
        <w:rPr>
          <w:rFonts w:ascii="Arial Narrow" w:hAnsi="Arial Narrow" w:cs="Arial"/>
          <w:sz w:val="28"/>
          <w:szCs w:val="28"/>
        </w:rPr>
        <w:t xml:space="preserve"> от РVС тръба. Изхвърлянето на отработения въздух  ще става над покрива на сградата. Предвидена ще бъде  принудителна смукателна вентилация в кухнята. Вентилацията  ще се осъществява с локален кухненски смукател, окомплектован с тристепенен </w:t>
      </w:r>
      <w:proofErr w:type="spellStart"/>
      <w:r w:rsidRPr="009F7E7C">
        <w:rPr>
          <w:rFonts w:ascii="Arial Narrow" w:hAnsi="Arial Narrow" w:cs="Arial"/>
          <w:sz w:val="28"/>
          <w:szCs w:val="28"/>
        </w:rPr>
        <w:t>противовлажен</w:t>
      </w:r>
      <w:proofErr w:type="spellEnd"/>
      <w:r w:rsidRPr="009F7E7C">
        <w:rPr>
          <w:rFonts w:ascii="Arial Narrow" w:hAnsi="Arial Narrow" w:cs="Arial"/>
          <w:sz w:val="28"/>
          <w:szCs w:val="28"/>
        </w:rPr>
        <w:t xml:space="preserve"> вентилатор с вградена </w:t>
      </w:r>
      <w:proofErr w:type="spellStart"/>
      <w:r w:rsidRPr="009F7E7C">
        <w:rPr>
          <w:rFonts w:ascii="Arial Narrow" w:hAnsi="Arial Narrow" w:cs="Arial"/>
          <w:sz w:val="28"/>
          <w:szCs w:val="28"/>
        </w:rPr>
        <w:t>самопадаща</w:t>
      </w:r>
      <w:proofErr w:type="spellEnd"/>
      <w:r w:rsidRPr="009F7E7C">
        <w:rPr>
          <w:rFonts w:ascii="Arial Narrow" w:hAnsi="Arial Narrow" w:cs="Arial"/>
          <w:sz w:val="28"/>
          <w:szCs w:val="28"/>
        </w:rPr>
        <w:t xml:space="preserve"> клапа и миещи се филтри. Изхвърлянето на въздуха ще  е над покрива на сградата.</w:t>
      </w:r>
    </w:p>
    <w:p w:rsidR="00FA2CE7" w:rsidRPr="009F7E7C" w:rsidRDefault="00FA2CE7" w:rsidP="00D91C38">
      <w:pPr>
        <w:spacing w:after="0" w:line="264" w:lineRule="auto"/>
        <w:ind w:firstLine="360"/>
        <w:jc w:val="both"/>
        <w:rPr>
          <w:rFonts w:ascii="Arial Narrow" w:hAnsi="Arial Narrow" w:cs="Arial"/>
          <w:sz w:val="28"/>
          <w:szCs w:val="28"/>
        </w:rPr>
      </w:pPr>
      <w:r w:rsidRPr="009F7E7C">
        <w:rPr>
          <w:rFonts w:ascii="Arial Narrow" w:hAnsi="Arial Narrow" w:cs="Arial"/>
          <w:sz w:val="28"/>
          <w:szCs w:val="28"/>
        </w:rPr>
        <w:t xml:space="preserve">    Отоплението на сградите ще бъде на </w:t>
      </w:r>
      <w:proofErr w:type="spellStart"/>
      <w:r w:rsidRPr="009F7E7C">
        <w:rPr>
          <w:rFonts w:ascii="Arial Narrow" w:hAnsi="Arial Narrow" w:cs="Arial"/>
          <w:sz w:val="28"/>
          <w:szCs w:val="28"/>
        </w:rPr>
        <w:t>ел.енергия</w:t>
      </w:r>
      <w:proofErr w:type="spellEnd"/>
      <w:r w:rsidRPr="009F7E7C">
        <w:rPr>
          <w:rFonts w:ascii="Arial Narrow" w:hAnsi="Arial Narrow" w:cs="Arial"/>
          <w:sz w:val="28"/>
          <w:szCs w:val="28"/>
        </w:rPr>
        <w:t xml:space="preserve">-климатици или </w:t>
      </w:r>
      <w:proofErr w:type="spellStart"/>
      <w:r w:rsidRPr="009F7E7C">
        <w:rPr>
          <w:rFonts w:ascii="Arial Narrow" w:hAnsi="Arial Narrow" w:cs="Arial"/>
          <w:sz w:val="28"/>
          <w:szCs w:val="28"/>
        </w:rPr>
        <w:t>пелетни</w:t>
      </w:r>
      <w:proofErr w:type="spellEnd"/>
      <w:r w:rsidRPr="009F7E7C">
        <w:rPr>
          <w:rFonts w:ascii="Arial Narrow" w:hAnsi="Arial Narrow" w:cs="Arial"/>
          <w:sz w:val="28"/>
          <w:szCs w:val="28"/>
        </w:rPr>
        <w:t xml:space="preserve"> котли/камини.</w:t>
      </w:r>
    </w:p>
    <w:p w:rsidR="00FA2CE7" w:rsidRPr="009F7E7C" w:rsidRDefault="00FA2CE7" w:rsidP="00D91C38">
      <w:pPr>
        <w:spacing w:after="0" w:line="264" w:lineRule="auto"/>
        <w:ind w:firstLine="360"/>
        <w:jc w:val="both"/>
        <w:rPr>
          <w:rFonts w:ascii="Arial Narrow" w:hAnsi="Arial Narrow" w:cs="Arial"/>
          <w:sz w:val="28"/>
          <w:szCs w:val="28"/>
        </w:rPr>
      </w:pPr>
      <w:r w:rsidRPr="009F7E7C">
        <w:rPr>
          <w:rFonts w:ascii="Arial Narrow" w:hAnsi="Arial Narrow" w:cs="Arial"/>
          <w:sz w:val="28"/>
          <w:szCs w:val="28"/>
        </w:rPr>
        <w:t xml:space="preserve"> </w:t>
      </w:r>
      <w:r w:rsidRPr="009F7E7C">
        <w:rPr>
          <w:rFonts w:ascii="Arial Narrow" w:hAnsi="Arial Narrow" w:cs="Arial"/>
          <w:sz w:val="28"/>
          <w:szCs w:val="28"/>
        </w:rPr>
        <w:tab/>
        <w:t xml:space="preserve">Имотите ще бъдат захранени с </w:t>
      </w:r>
      <w:proofErr w:type="spellStart"/>
      <w:r w:rsidRPr="009F7E7C">
        <w:rPr>
          <w:rFonts w:ascii="Arial Narrow" w:hAnsi="Arial Narrow" w:cs="Arial"/>
          <w:sz w:val="28"/>
          <w:szCs w:val="28"/>
        </w:rPr>
        <w:t>ел.енергия</w:t>
      </w:r>
      <w:proofErr w:type="spellEnd"/>
      <w:r w:rsidRPr="009F7E7C">
        <w:rPr>
          <w:rFonts w:ascii="Arial Narrow" w:hAnsi="Arial Narrow" w:cs="Arial"/>
          <w:sz w:val="28"/>
          <w:szCs w:val="28"/>
        </w:rPr>
        <w:t xml:space="preserve"> от електропреносната мрежа по  предварителен договор с  «Електроразпределение Юг ЕАД», след влизане на ПУП-ПРЗ в сила и издаване на виза за проектиране.</w:t>
      </w:r>
    </w:p>
    <w:p w:rsidR="00FA2CE7" w:rsidRPr="009F7E7C" w:rsidRDefault="00FA2CE7" w:rsidP="00D91C38">
      <w:pPr>
        <w:spacing w:after="0" w:line="264" w:lineRule="auto"/>
        <w:ind w:firstLine="360"/>
        <w:jc w:val="both"/>
        <w:rPr>
          <w:rFonts w:ascii="Arial Narrow" w:hAnsi="Arial Narrow" w:cs="Arial"/>
          <w:sz w:val="28"/>
          <w:szCs w:val="28"/>
        </w:rPr>
      </w:pPr>
      <w:r w:rsidRPr="009F7E7C">
        <w:rPr>
          <w:rFonts w:ascii="Arial Narrow" w:hAnsi="Arial Narrow" w:cs="Arial"/>
          <w:sz w:val="28"/>
          <w:szCs w:val="28"/>
        </w:rPr>
        <w:lastRenderedPageBreak/>
        <w:t xml:space="preserve">Ще бъде монтиран търговски електромер към всяка сграда в специално изготвена ниша на </w:t>
      </w:r>
      <w:proofErr w:type="spellStart"/>
      <w:r w:rsidRPr="009F7E7C">
        <w:rPr>
          <w:rFonts w:ascii="Arial Narrow" w:hAnsi="Arial Narrow" w:cs="Arial"/>
          <w:sz w:val="28"/>
          <w:szCs w:val="28"/>
        </w:rPr>
        <w:t>фасата</w:t>
      </w:r>
      <w:proofErr w:type="spellEnd"/>
      <w:r w:rsidRPr="009F7E7C">
        <w:rPr>
          <w:rFonts w:ascii="Arial Narrow" w:hAnsi="Arial Narrow" w:cs="Arial"/>
          <w:sz w:val="28"/>
          <w:szCs w:val="28"/>
        </w:rPr>
        <w:t xml:space="preserve"> на сградата за отчитане на количеството консумирана </w:t>
      </w:r>
      <w:proofErr w:type="spellStart"/>
      <w:r w:rsidRPr="009F7E7C">
        <w:rPr>
          <w:rFonts w:ascii="Arial Narrow" w:hAnsi="Arial Narrow" w:cs="Arial"/>
          <w:sz w:val="28"/>
          <w:szCs w:val="28"/>
        </w:rPr>
        <w:t>ел.енергия</w:t>
      </w:r>
      <w:proofErr w:type="spellEnd"/>
      <w:r w:rsidRPr="009F7E7C">
        <w:rPr>
          <w:rFonts w:ascii="Arial Narrow" w:hAnsi="Arial Narrow" w:cs="Arial"/>
          <w:sz w:val="28"/>
          <w:szCs w:val="28"/>
        </w:rPr>
        <w:t>.</w:t>
      </w:r>
      <w:r w:rsidR="006A1262" w:rsidRPr="009F7E7C">
        <w:rPr>
          <w:rFonts w:ascii="Arial Narrow" w:hAnsi="Arial Narrow" w:cs="Arial"/>
          <w:sz w:val="28"/>
          <w:szCs w:val="28"/>
        </w:rPr>
        <w:t xml:space="preserve"> </w:t>
      </w:r>
      <w:r w:rsidRPr="009F7E7C">
        <w:rPr>
          <w:rFonts w:ascii="Arial Narrow" w:hAnsi="Arial Narrow" w:cs="Arial"/>
          <w:sz w:val="28"/>
          <w:szCs w:val="28"/>
        </w:rPr>
        <w:t xml:space="preserve">Електромерното табло ще бъде изградено съгласно изискванията на нормативите. </w:t>
      </w:r>
    </w:p>
    <w:p w:rsidR="009E0FD3" w:rsidRPr="009F7E7C" w:rsidRDefault="00FA2CE7" w:rsidP="00D91C38">
      <w:pPr>
        <w:spacing w:after="0" w:line="264" w:lineRule="auto"/>
        <w:ind w:firstLine="360"/>
        <w:jc w:val="both"/>
        <w:rPr>
          <w:rFonts w:ascii="Arial Narrow" w:hAnsi="Arial Narrow" w:cs="Arial"/>
          <w:sz w:val="28"/>
          <w:szCs w:val="28"/>
        </w:rPr>
      </w:pPr>
      <w:r w:rsidRPr="009F7E7C">
        <w:rPr>
          <w:rFonts w:ascii="Arial Narrow" w:hAnsi="Arial Narrow" w:cs="Arial"/>
          <w:sz w:val="28"/>
          <w:szCs w:val="28"/>
        </w:rPr>
        <w:t>Кабелите ще са положени в предпазни тръби, като преминаването през бетонови плочи и стени  ще се запълва с негорим материал.</w:t>
      </w:r>
    </w:p>
    <w:p w:rsidR="00CE7B04" w:rsidRPr="009F7E7C" w:rsidRDefault="00CE7B04" w:rsidP="00D91C38">
      <w:pPr>
        <w:spacing w:after="0" w:line="264" w:lineRule="auto"/>
        <w:ind w:firstLine="360"/>
        <w:jc w:val="both"/>
        <w:rPr>
          <w:rFonts w:ascii="Arial Narrow" w:hAnsi="Arial Narrow" w:cs="Arial"/>
          <w:sz w:val="28"/>
          <w:szCs w:val="28"/>
        </w:rPr>
      </w:pPr>
      <w:r w:rsidRPr="009F7E7C">
        <w:rPr>
          <w:rFonts w:ascii="Arial Narrow" w:hAnsi="Arial Narrow" w:cs="Arial"/>
          <w:sz w:val="28"/>
          <w:szCs w:val="28"/>
        </w:rPr>
        <w:t>През този етап ще бъдат изградени и елементите на спомагателната инфраструктура – електроснабдяването на обекта, ВиК мрежата и т.н. Дейностите, който ще се извършват при строителството и експлоатацията на инвестиционното предложение ще бъдат по одобрени и съгласувани от съответните инстанции проекти.</w:t>
      </w:r>
    </w:p>
    <w:p w:rsidR="00903130" w:rsidRPr="009F7E7C" w:rsidRDefault="00903130" w:rsidP="00D91C38">
      <w:pPr>
        <w:shd w:val="clear" w:color="auto" w:fill="FFFFFF"/>
        <w:autoSpaceDE w:val="0"/>
        <w:autoSpaceDN w:val="0"/>
        <w:adjustRightInd w:val="0"/>
        <w:spacing w:after="0" w:line="264" w:lineRule="auto"/>
        <w:ind w:firstLine="360"/>
        <w:jc w:val="both"/>
        <w:rPr>
          <w:rFonts w:ascii="Arial Narrow" w:hAnsi="Arial Narrow" w:cs="Arial"/>
          <w:b/>
          <w:bCs/>
          <w:iCs/>
          <w:sz w:val="28"/>
          <w:szCs w:val="28"/>
          <w:u w:val="single"/>
          <w:lang w:eastAsia="bg-BG"/>
        </w:rPr>
      </w:pPr>
    </w:p>
    <w:p w:rsidR="00CE7B04" w:rsidRPr="009F7E7C" w:rsidRDefault="00CE7B04" w:rsidP="00D91C38">
      <w:pPr>
        <w:shd w:val="clear" w:color="auto" w:fill="FFFFFF"/>
        <w:autoSpaceDE w:val="0"/>
        <w:autoSpaceDN w:val="0"/>
        <w:adjustRightInd w:val="0"/>
        <w:spacing w:after="0" w:line="264" w:lineRule="auto"/>
        <w:ind w:firstLine="360"/>
        <w:jc w:val="both"/>
        <w:rPr>
          <w:rFonts w:ascii="Arial Narrow" w:hAnsi="Arial Narrow" w:cs="Arial"/>
          <w:b/>
          <w:bCs/>
          <w:iCs/>
          <w:sz w:val="28"/>
          <w:szCs w:val="28"/>
          <w:u w:val="single"/>
          <w:lang w:eastAsia="bg-BG"/>
        </w:rPr>
      </w:pPr>
      <w:r w:rsidRPr="009F7E7C">
        <w:rPr>
          <w:rFonts w:ascii="Arial Narrow" w:hAnsi="Arial Narrow" w:cs="Arial"/>
          <w:b/>
          <w:bCs/>
          <w:iCs/>
          <w:sz w:val="28"/>
          <w:szCs w:val="28"/>
          <w:u w:val="single"/>
          <w:lang w:eastAsia="bg-BG"/>
        </w:rPr>
        <w:t xml:space="preserve">6. Предлагани методи </w:t>
      </w:r>
      <w:r w:rsidRPr="009F7E7C">
        <w:rPr>
          <w:rFonts w:ascii="Arial Narrow" w:hAnsi="Arial Narrow" w:cs="Arial"/>
          <w:b/>
          <w:bCs/>
          <w:iCs/>
          <w:sz w:val="28"/>
          <w:szCs w:val="28"/>
          <w:u w:val="single"/>
          <w:bdr w:val="none" w:sz="0" w:space="0" w:color="auto" w:frame="1"/>
          <w:shd w:val="clear" w:color="auto" w:fill="FFFFFF"/>
          <w:lang w:eastAsia="bg-BG"/>
        </w:rPr>
        <w:t>за</w:t>
      </w:r>
      <w:r w:rsidRPr="009F7E7C">
        <w:rPr>
          <w:rFonts w:ascii="Arial Narrow" w:hAnsi="Arial Narrow" w:cs="Arial"/>
          <w:b/>
          <w:bCs/>
          <w:iCs/>
          <w:sz w:val="28"/>
          <w:szCs w:val="28"/>
          <w:u w:val="single"/>
          <w:lang w:eastAsia="bg-BG"/>
        </w:rPr>
        <w:t xml:space="preserve"> строителство. </w:t>
      </w:r>
    </w:p>
    <w:p w:rsidR="00CE7B04" w:rsidRPr="009F7E7C" w:rsidRDefault="00CE7B04" w:rsidP="00D91C38">
      <w:pPr>
        <w:spacing w:after="0" w:line="264" w:lineRule="auto"/>
        <w:ind w:firstLine="360"/>
        <w:jc w:val="both"/>
        <w:rPr>
          <w:rFonts w:ascii="Arial Narrow" w:hAnsi="Arial Narrow" w:cs="Arial"/>
          <w:sz w:val="28"/>
          <w:szCs w:val="28"/>
        </w:rPr>
      </w:pPr>
      <w:r w:rsidRPr="009F7E7C">
        <w:rPr>
          <w:rFonts w:ascii="Arial Narrow" w:hAnsi="Arial Narrow" w:cs="Arial"/>
          <w:sz w:val="28"/>
          <w:szCs w:val="28"/>
        </w:rPr>
        <w:t>Ще се прилагат стандартни методи за строителство</w:t>
      </w:r>
      <w:r w:rsidR="0022121A">
        <w:rPr>
          <w:rFonts w:ascii="Arial Narrow" w:hAnsi="Arial Narrow" w:cs="Arial"/>
          <w:sz w:val="28"/>
          <w:szCs w:val="28"/>
        </w:rPr>
        <w:t xml:space="preserve"> с</w:t>
      </w:r>
      <w:r w:rsidR="0022121A" w:rsidRPr="0022121A">
        <w:t xml:space="preserve"> </w:t>
      </w:r>
      <w:r w:rsidR="0022121A" w:rsidRPr="0022121A">
        <w:rPr>
          <w:rFonts w:ascii="Arial Narrow" w:hAnsi="Arial Narrow" w:cs="Arial"/>
          <w:sz w:val="28"/>
          <w:szCs w:val="28"/>
        </w:rPr>
        <w:t>дейности – изкопни, кофражни, армировъчни, бетонови и монтажни</w:t>
      </w:r>
      <w:r w:rsidRPr="009F7E7C">
        <w:rPr>
          <w:rFonts w:ascii="Arial Narrow" w:hAnsi="Arial Narrow" w:cs="Arial"/>
          <w:sz w:val="28"/>
          <w:szCs w:val="28"/>
        </w:rPr>
        <w:t xml:space="preserve">. Изпълнението на СМР ще се извършва в съответствие с проект за технология и организация на строителството като част от Плана за безопасни условия на труд в следната последователност: </w:t>
      </w:r>
    </w:p>
    <w:p w:rsidR="00CE7B04" w:rsidRPr="009F7E7C" w:rsidRDefault="00CE7B04" w:rsidP="00D91C38">
      <w:pPr>
        <w:spacing w:after="0" w:line="264" w:lineRule="auto"/>
        <w:ind w:firstLine="360"/>
        <w:jc w:val="both"/>
        <w:rPr>
          <w:rFonts w:ascii="Arial Narrow" w:hAnsi="Arial Narrow" w:cs="Arial"/>
          <w:b/>
          <w:bCs/>
          <w:sz w:val="28"/>
          <w:szCs w:val="28"/>
          <w:u w:val="single"/>
        </w:rPr>
      </w:pPr>
      <w:r w:rsidRPr="009F7E7C">
        <w:rPr>
          <w:rFonts w:ascii="Arial Narrow" w:hAnsi="Arial Narrow" w:cs="Arial"/>
          <w:sz w:val="28"/>
          <w:szCs w:val="28"/>
        </w:rPr>
        <w:t xml:space="preserve">  </w:t>
      </w:r>
      <w:r w:rsidRPr="009F7E7C">
        <w:rPr>
          <w:rFonts w:ascii="Arial Narrow" w:hAnsi="Arial Narrow" w:cs="Arial"/>
          <w:b/>
          <w:bCs/>
          <w:sz w:val="28"/>
          <w:szCs w:val="28"/>
          <w:u w:val="single"/>
        </w:rPr>
        <w:t>•</w:t>
      </w:r>
      <w:r w:rsidRPr="009F7E7C">
        <w:rPr>
          <w:rFonts w:ascii="Arial Narrow" w:hAnsi="Arial Narrow" w:cs="Arial"/>
          <w:b/>
          <w:bCs/>
          <w:sz w:val="28"/>
          <w:szCs w:val="28"/>
          <w:u w:val="single"/>
        </w:rPr>
        <w:tab/>
        <w:t>Етапи на строителството</w:t>
      </w:r>
    </w:p>
    <w:p w:rsidR="00CE7B04" w:rsidRPr="009F7E7C" w:rsidRDefault="00CE7B04" w:rsidP="00D91C38">
      <w:pPr>
        <w:spacing w:after="0" w:line="264" w:lineRule="auto"/>
        <w:ind w:firstLine="360"/>
        <w:jc w:val="both"/>
        <w:rPr>
          <w:rFonts w:ascii="Arial Narrow" w:hAnsi="Arial Narrow" w:cs="Arial"/>
          <w:sz w:val="28"/>
          <w:szCs w:val="28"/>
        </w:rPr>
      </w:pPr>
      <w:r w:rsidRPr="009F7E7C">
        <w:rPr>
          <w:rFonts w:ascii="Arial Narrow" w:hAnsi="Arial Narrow" w:cs="Arial"/>
          <w:sz w:val="28"/>
          <w:szCs w:val="28"/>
        </w:rPr>
        <w:t xml:space="preserve">На етап инвестиционно предложение, не може да се представи </w:t>
      </w:r>
      <w:r w:rsidR="00FA2CE7" w:rsidRPr="009F7E7C">
        <w:rPr>
          <w:rFonts w:ascii="Arial Narrow" w:hAnsi="Arial Narrow" w:cs="Arial"/>
          <w:sz w:val="28"/>
          <w:szCs w:val="28"/>
        </w:rPr>
        <w:t xml:space="preserve">точна </w:t>
      </w:r>
      <w:r w:rsidRPr="009F7E7C">
        <w:rPr>
          <w:rFonts w:ascii="Arial Narrow" w:hAnsi="Arial Narrow" w:cs="Arial"/>
          <w:sz w:val="28"/>
          <w:szCs w:val="28"/>
        </w:rPr>
        <w:t xml:space="preserve">програма или срокове за изграждане на </w:t>
      </w:r>
      <w:proofErr w:type="spellStart"/>
      <w:r w:rsidRPr="009F7E7C">
        <w:rPr>
          <w:rFonts w:ascii="Arial Narrow" w:hAnsi="Arial Narrow" w:cs="Arial"/>
          <w:sz w:val="28"/>
          <w:szCs w:val="28"/>
        </w:rPr>
        <w:t>жлищните</w:t>
      </w:r>
      <w:proofErr w:type="spellEnd"/>
      <w:r w:rsidRPr="009F7E7C">
        <w:rPr>
          <w:rFonts w:ascii="Arial Narrow" w:hAnsi="Arial Narrow" w:cs="Arial"/>
          <w:sz w:val="28"/>
          <w:szCs w:val="28"/>
        </w:rPr>
        <w:t xml:space="preserve"> сгради, но намеренията на възложителите са за еднофазно строителство. По отношение на последователността на строителните дейности те се разделят на:</w:t>
      </w:r>
    </w:p>
    <w:p w:rsidR="00CE7B04" w:rsidRPr="009F7E7C" w:rsidRDefault="00CE7B04" w:rsidP="00D91C38">
      <w:pPr>
        <w:spacing w:after="0" w:line="264" w:lineRule="auto"/>
        <w:ind w:firstLine="360"/>
        <w:jc w:val="both"/>
        <w:rPr>
          <w:rFonts w:ascii="Arial Narrow" w:hAnsi="Arial Narrow" w:cs="Arial"/>
          <w:iCs/>
          <w:sz w:val="28"/>
          <w:szCs w:val="28"/>
        </w:rPr>
      </w:pPr>
      <w:r w:rsidRPr="009F7E7C">
        <w:rPr>
          <w:rFonts w:ascii="Arial Narrow" w:hAnsi="Arial Narrow" w:cs="Arial"/>
          <w:iCs/>
          <w:sz w:val="28"/>
          <w:szCs w:val="28"/>
        </w:rPr>
        <w:t>-</w:t>
      </w:r>
      <w:r w:rsidRPr="009F7E7C">
        <w:rPr>
          <w:rFonts w:ascii="Arial Narrow" w:hAnsi="Arial Narrow" w:cs="Arial"/>
          <w:iCs/>
          <w:sz w:val="28"/>
          <w:szCs w:val="28"/>
        </w:rPr>
        <w:tab/>
        <w:t xml:space="preserve">Временно строителство. </w:t>
      </w:r>
    </w:p>
    <w:p w:rsidR="00CE7B04" w:rsidRPr="009F7E7C" w:rsidRDefault="00CE7B04" w:rsidP="00D91C38">
      <w:pPr>
        <w:spacing w:after="0" w:line="264" w:lineRule="auto"/>
        <w:ind w:firstLine="360"/>
        <w:jc w:val="both"/>
        <w:rPr>
          <w:rFonts w:ascii="Arial Narrow" w:hAnsi="Arial Narrow" w:cs="Arial"/>
          <w:sz w:val="28"/>
          <w:szCs w:val="28"/>
        </w:rPr>
      </w:pPr>
      <w:r w:rsidRPr="009F7E7C">
        <w:rPr>
          <w:rFonts w:ascii="Arial Narrow" w:hAnsi="Arial Narrow" w:cs="Arial"/>
          <w:sz w:val="28"/>
          <w:szCs w:val="28"/>
        </w:rPr>
        <w:t>Поради мащаба на обекта, не е наложително извършването на временно строителство. Предвижда се обособяването на  спомагателни площадки, които ще бъдат ситуирани в границите на всяко от новообразуваните УПИ:</w:t>
      </w:r>
    </w:p>
    <w:p w:rsidR="00CE7B04" w:rsidRPr="009F7E7C" w:rsidRDefault="00CE7B04" w:rsidP="00D91C38">
      <w:pPr>
        <w:spacing w:after="0" w:line="264" w:lineRule="auto"/>
        <w:ind w:firstLine="360"/>
        <w:jc w:val="both"/>
        <w:rPr>
          <w:rFonts w:ascii="Arial Narrow" w:hAnsi="Arial Narrow" w:cs="Arial"/>
          <w:sz w:val="28"/>
          <w:szCs w:val="28"/>
        </w:rPr>
      </w:pPr>
      <w:r w:rsidRPr="009F7E7C">
        <w:rPr>
          <w:rFonts w:ascii="Arial Narrow" w:hAnsi="Arial Narrow" w:cs="Arial"/>
          <w:sz w:val="28"/>
          <w:szCs w:val="28"/>
        </w:rPr>
        <w:t xml:space="preserve">Площадка за строителните материали, малогабаритна строителна механизация и фургон за работниците, в който ще бъде съхраняван дребен инвентар. </w:t>
      </w:r>
    </w:p>
    <w:p w:rsidR="00CE7B04" w:rsidRPr="009F7E7C" w:rsidRDefault="00CE7B04" w:rsidP="00D91C38">
      <w:pPr>
        <w:spacing w:after="0" w:line="264" w:lineRule="auto"/>
        <w:ind w:firstLine="360"/>
        <w:jc w:val="both"/>
        <w:rPr>
          <w:rFonts w:ascii="Arial Narrow" w:hAnsi="Arial Narrow" w:cs="Arial"/>
          <w:sz w:val="28"/>
          <w:szCs w:val="28"/>
        </w:rPr>
      </w:pPr>
      <w:r w:rsidRPr="009F7E7C">
        <w:rPr>
          <w:rFonts w:ascii="Arial Narrow" w:hAnsi="Arial Narrow" w:cs="Arial"/>
          <w:sz w:val="28"/>
          <w:szCs w:val="28"/>
        </w:rPr>
        <w:t xml:space="preserve">Площадка за временно съхраняване на строителни отпадъци. Нейната площ ще бъде малка тъй като на нея ще се съхраняват главно отпадъци от некачествени строителни материали и отломки от новото строителство. </w:t>
      </w:r>
    </w:p>
    <w:p w:rsidR="00CE7B04" w:rsidRPr="009F7E7C" w:rsidRDefault="00CE7B04" w:rsidP="00D91C38">
      <w:pPr>
        <w:spacing w:after="0" w:line="264" w:lineRule="auto"/>
        <w:ind w:firstLine="360"/>
        <w:jc w:val="both"/>
        <w:rPr>
          <w:rFonts w:ascii="Arial Narrow" w:hAnsi="Arial Narrow" w:cs="Arial"/>
          <w:sz w:val="28"/>
          <w:szCs w:val="28"/>
        </w:rPr>
      </w:pPr>
      <w:r w:rsidRPr="009F7E7C">
        <w:rPr>
          <w:rFonts w:ascii="Arial Narrow" w:hAnsi="Arial Narrow" w:cs="Arial"/>
          <w:sz w:val="28"/>
          <w:szCs w:val="28"/>
        </w:rPr>
        <w:t xml:space="preserve">Площадка за временно съхраняване на земната </w:t>
      </w:r>
      <w:proofErr w:type="spellStart"/>
      <w:r w:rsidRPr="009F7E7C">
        <w:rPr>
          <w:rFonts w:ascii="Arial Narrow" w:hAnsi="Arial Narrow" w:cs="Arial"/>
          <w:sz w:val="28"/>
          <w:szCs w:val="28"/>
        </w:rPr>
        <w:t>откривка</w:t>
      </w:r>
      <w:proofErr w:type="spellEnd"/>
      <w:r w:rsidRPr="009F7E7C">
        <w:rPr>
          <w:rFonts w:ascii="Arial Narrow" w:hAnsi="Arial Narrow" w:cs="Arial"/>
          <w:sz w:val="28"/>
          <w:szCs w:val="28"/>
        </w:rPr>
        <w:t xml:space="preserve"> и хумусния пласт.</w:t>
      </w:r>
    </w:p>
    <w:p w:rsidR="00CE7B04" w:rsidRPr="009F7E7C" w:rsidRDefault="00CE7B04" w:rsidP="00D91C38">
      <w:pPr>
        <w:spacing w:after="0" w:line="264" w:lineRule="auto"/>
        <w:ind w:firstLine="360"/>
        <w:jc w:val="both"/>
        <w:rPr>
          <w:rFonts w:ascii="Arial Narrow" w:hAnsi="Arial Narrow" w:cs="Arial"/>
          <w:iCs/>
          <w:sz w:val="28"/>
          <w:szCs w:val="28"/>
        </w:rPr>
      </w:pPr>
      <w:r w:rsidRPr="009F7E7C">
        <w:rPr>
          <w:rFonts w:ascii="Arial Narrow" w:hAnsi="Arial Narrow" w:cs="Arial"/>
          <w:iCs/>
          <w:sz w:val="28"/>
          <w:szCs w:val="28"/>
        </w:rPr>
        <w:t>-</w:t>
      </w:r>
      <w:r w:rsidRPr="009F7E7C">
        <w:rPr>
          <w:rFonts w:ascii="Arial Narrow" w:hAnsi="Arial Narrow" w:cs="Arial"/>
          <w:iCs/>
          <w:sz w:val="28"/>
          <w:szCs w:val="28"/>
        </w:rPr>
        <w:tab/>
        <w:t xml:space="preserve">Основно строителство. </w:t>
      </w:r>
    </w:p>
    <w:p w:rsidR="00CE7B04" w:rsidRPr="009F7E7C" w:rsidRDefault="00CE7B04" w:rsidP="00D91C38">
      <w:pPr>
        <w:spacing w:after="0" w:line="264" w:lineRule="auto"/>
        <w:ind w:firstLine="360"/>
        <w:jc w:val="both"/>
        <w:rPr>
          <w:rFonts w:ascii="Arial Narrow" w:hAnsi="Arial Narrow" w:cs="Arial"/>
          <w:sz w:val="28"/>
          <w:szCs w:val="28"/>
        </w:rPr>
      </w:pPr>
      <w:r w:rsidRPr="009F7E7C">
        <w:rPr>
          <w:rFonts w:ascii="Arial Narrow" w:hAnsi="Arial Narrow" w:cs="Arial"/>
          <w:sz w:val="28"/>
          <w:szCs w:val="28"/>
        </w:rPr>
        <w:t>Този етап ще се осъществи в рамките на един строителен сезон. За изграждане на жилищните сгради се предвижда изпълнението на стандартни за такъв тип строителство дейности – изкопни, кофражни, армировъчни, бетонови и монтажни. През този етап ще бъдат изградени и елементите на спомагателната инфраструктура – електроснабдяването, ВиК мрежата.</w:t>
      </w:r>
    </w:p>
    <w:p w:rsidR="00CE7B04" w:rsidRPr="009F7E7C" w:rsidRDefault="00CE7B04" w:rsidP="00D91C38">
      <w:pPr>
        <w:spacing w:after="0" w:line="264" w:lineRule="auto"/>
        <w:ind w:firstLine="360"/>
        <w:jc w:val="both"/>
        <w:rPr>
          <w:rFonts w:ascii="Arial Narrow" w:hAnsi="Arial Narrow" w:cs="Arial"/>
          <w:iCs/>
          <w:sz w:val="28"/>
          <w:szCs w:val="28"/>
        </w:rPr>
      </w:pPr>
      <w:r w:rsidRPr="009F7E7C">
        <w:rPr>
          <w:rFonts w:ascii="Arial Narrow" w:hAnsi="Arial Narrow" w:cs="Arial"/>
          <w:iCs/>
          <w:sz w:val="28"/>
          <w:szCs w:val="28"/>
        </w:rPr>
        <w:t>-</w:t>
      </w:r>
      <w:r w:rsidRPr="009F7E7C">
        <w:rPr>
          <w:rFonts w:ascii="Arial Narrow" w:hAnsi="Arial Narrow" w:cs="Arial"/>
          <w:iCs/>
          <w:sz w:val="28"/>
          <w:szCs w:val="28"/>
        </w:rPr>
        <w:tab/>
        <w:t xml:space="preserve">Закриване на строителната площадка. </w:t>
      </w:r>
    </w:p>
    <w:p w:rsidR="00CE7B04" w:rsidRPr="009F7E7C" w:rsidRDefault="00CE7B04" w:rsidP="00D91C38">
      <w:pPr>
        <w:spacing w:after="0" w:line="264" w:lineRule="auto"/>
        <w:ind w:firstLine="360"/>
        <w:jc w:val="both"/>
        <w:rPr>
          <w:rFonts w:ascii="Arial Narrow" w:hAnsi="Arial Narrow" w:cs="Arial"/>
          <w:sz w:val="28"/>
          <w:szCs w:val="28"/>
        </w:rPr>
      </w:pPr>
      <w:r w:rsidRPr="009F7E7C">
        <w:rPr>
          <w:rFonts w:ascii="Arial Narrow" w:hAnsi="Arial Narrow" w:cs="Arial"/>
          <w:sz w:val="28"/>
          <w:szCs w:val="28"/>
        </w:rPr>
        <w:t xml:space="preserve">След изграждане на сградите, спомагателните площадки ще бъдат закрити. Генерираните по време на строителството отпадъци ще бъдат предавани на лица притежаващи съответните разрешителни по реда на ЗУО. Земните маси от изкопните дейности и хумусната </w:t>
      </w:r>
      <w:proofErr w:type="spellStart"/>
      <w:r w:rsidRPr="009F7E7C">
        <w:rPr>
          <w:rFonts w:ascii="Arial Narrow" w:hAnsi="Arial Narrow" w:cs="Arial"/>
          <w:sz w:val="28"/>
          <w:szCs w:val="28"/>
        </w:rPr>
        <w:t>откривка</w:t>
      </w:r>
      <w:proofErr w:type="spellEnd"/>
      <w:r w:rsidRPr="009F7E7C">
        <w:rPr>
          <w:rFonts w:ascii="Arial Narrow" w:hAnsi="Arial Narrow" w:cs="Arial"/>
          <w:sz w:val="28"/>
          <w:szCs w:val="28"/>
        </w:rPr>
        <w:t xml:space="preserve">, ще бъдат използвани при изпълнение на вертикалната </w:t>
      </w:r>
      <w:r w:rsidRPr="009F7E7C">
        <w:rPr>
          <w:rFonts w:ascii="Arial Narrow" w:hAnsi="Arial Narrow" w:cs="Arial"/>
          <w:sz w:val="28"/>
          <w:szCs w:val="28"/>
        </w:rPr>
        <w:lastRenderedPageBreak/>
        <w:t xml:space="preserve">планировка на сградите и за рекултивация на засегнатите от строителството площи в имота. </w:t>
      </w:r>
    </w:p>
    <w:p w:rsidR="00903130" w:rsidRPr="009F7E7C" w:rsidRDefault="00903130" w:rsidP="00D91C38">
      <w:pPr>
        <w:shd w:val="clear" w:color="auto" w:fill="FFFFFF"/>
        <w:autoSpaceDE w:val="0"/>
        <w:autoSpaceDN w:val="0"/>
        <w:adjustRightInd w:val="0"/>
        <w:spacing w:after="0" w:line="264" w:lineRule="auto"/>
        <w:ind w:firstLine="360"/>
        <w:jc w:val="both"/>
        <w:rPr>
          <w:rFonts w:ascii="Arial Narrow" w:hAnsi="Arial Narrow" w:cs="Arial"/>
          <w:b/>
          <w:bCs/>
          <w:iCs/>
          <w:sz w:val="28"/>
          <w:szCs w:val="28"/>
          <w:u w:val="single"/>
          <w:lang w:eastAsia="bg-BG"/>
        </w:rPr>
      </w:pPr>
    </w:p>
    <w:p w:rsidR="00CE7B04" w:rsidRPr="009F7E7C" w:rsidRDefault="00CE7B04" w:rsidP="00D91C38">
      <w:pPr>
        <w:shd w:val="clear" w:color="auto" w:fill="FFFFFF"/>
        <w:autoSpaceDE w:val="0"/>
        <w:autoSpaceDN w:val="0"/>
        <w:adjustRightInd w:val="0"/>
        <w:spacing w:after="0" w:line="264" w:lineRule="auto"/>
        <w:ind w:firstLine="360"/>
        <w:jc w:val="both"/>
        <w:rPr>
          <w:rFonts w:ascii="Arial Narrow" w:hAnsi="Arial Narrow" w:cs="Arial"/>
          <w:b/>
          <w:bCs/>
          <w:iCs/>
          <w:sz w:val="28"/>
          <w:szCs w:val="28"/>
          <w:u w:val="single"/>
          <w:lang w:eastAsia="bg-BG"/>
        </w:rPr>
      </w:pPr>
      <w:r w:rsidRPr="009F7E7C">
        <w:rPr>
          <w:rFonts w:ascii="Arial Narrow" w:hAnsi="Arial Narrow" w:cs="Arial"/>
          <w:b/>
          <w:bCs/>
          <w:iCs/>
          <w:sz w:val="28"/>
          <w:szCs w:val="28"/>
          <w:u w:val="single"/>
          <w:lang w:eastAsia="bg-BG"/>
        </w:rPr>
        <w:t xml:space="preserve">7. Доказване на необходимостта от инвестиционното предложение. </w:t>
      </w:r>
    </w:p>
    <w:p w:rsidR="00CE7B04" w:rsidRPr="009F7E7C" w:rsidRDefault="00CE7B04" w:rsidP="00D91C38">
      <w:pPr>
        <w:spacing w:after="0" w:line="264" w:lineRule="auto"/>
        <w:ind w:firstLine="360"/>
        <w:jc w:val="both"/>
        <w:rPr>
          <w:rFonts w:ascii="Arial Narrow" w:hAnsi="Arial Narrow" w:cs="Arial"/>
          <w:sz w:val="28"/>
          <w:szCs w:val="28"/>
        </w:rPr>
      </w:pPr>
      <w:r w:rsidRPr="009F7E7C">
        <w:rPr>
          <w:rFonts w:ascii="Arial Narrow" w:hAnsi="Arial Narrow" w:cs="Arial"/>
          <w:sz w:val="28"/>
          <w:szCs w:val="28"/>
        </w:rPr>
        <w:t xml:space="preserve">Местоположението на имота е съобразено с дейността, която ще се развива. С реализацията на инвестиционното предложение ще се  подпомогне социално – икономическото развитие на района и ще се насърчи устойчивото му развитие, поради следното: </w:t>
      </w:r>
    </w:p>
    <w:p w:rsidR="00CE7B04" w:rsidRPr="009F7E7C" w:rsidRDefault="00CE7B04" w:rsidP="00D91C38">
      <w:pPr>
        <w:spacing w:after="0" w:line="264" w:lineRule="auto"/>
        <w:ind w:firstLine="360"/>
        <w:jc w:val="both"/>
        <w:rPr>
          <w:rFonts w:ascii="Arial Narrow" w:hAnsi="Arial Narrow" w:cs="Arial"/>
          <w:sz w:val="28"/>
          <w:szCs w:val="28"/>
        </w:rPr>
      </w:pPr>
      <w:r w:rsidRPr="009F7E7C">
        <w:rPr>
          <w:rFonts w:ascii="Arial Narrow" w:hAnsi="Arial Narrow" w:cs="Arial"/>
          <w:sz w:val="28"/>
          <w:szCs w:val="28"/>
        </w:rPr>
        <w:t xml:space="preserve">През последните години все повече нараства търсенето на парцели с цел изграждане на жилищни сгради извън градска територия. Поради тази причина реализацията на инвестиционното предложение е необходима предвид нарастващите нужди на населението от </w:t>
      </w:r>
      <w:r w:rsidR="009F7E82" w:rsidRPr="009F7E7C">
        <w:rPr>
          <w:rFonts w:ascii="Arial Narrow" w:hAnsi="Arial Narrow" w:cs="Arial"/>
          <w:sz w:val="28"/>
          <w:szCs w:val="28"/>
        </w:rPr>
        <w:t xml:space="preserve">близкия </w:t>
      </w:r>
      <w:r w:rsidRPr="009F7E7C">
        <w:rPr>
          <w:rFonts w:ascii="Arial Narrow" w:hAnsi="Arial Narrow" w:cs="Arial"/>
          <w:sz w:val="28"/>
          <w:szCs w:val="28"/>
        </w:rPr>
        <w:t xml:space="preserve">гр. Пловдив.  </w:t>
      </w:r>
    </w:p>
    <w:p w:rsidR="00CE7B04" w:rsidRPr="009F7E7C" w:rsidRDefault="00CE7B04" w:rsidP="00D91C38">
      <w:pPr>
        <w:tabs>
          <w:tab w:val="left" w:pos="426"/>
        </w:tabs>
        <w:spacing w:after="0" w:line="264" w:lineRule="auto"/>
        <w:ind w:firstLine="360"/>
        <w:jc w:val="both"/>
        <w:rPr>
          <w:rFonts w:ascii="Arial Narrow" w:hAnsi="Arial Narrow" w:cs="Arial"/>
          <w:b/>
          <w:bCs/>
          <w:iCs/>
          <w:sz w:val="28"/>
          <w:szCs w:val="28"/>
          <w:u w:val="single"/>
        </w:rPr>
      </w:pPr>
      <w:r w:rsidRPr="009F7E7C">
        <w:rPr>
          <w:rFonts w:ascii="Arial Narrow" w:hAnsi="Arial Narrow" w:cs="Arial"/>
          <w:b/>
          <w:bCs/>
          <w:iCs/>
          <w:sz w:val="28"/>
          <w:szCs w:val="28"/>
          <w:u w:val="single"/>
        </w:rPr>
        <w:t>Алтернативи :</w:t>
      </w:r>
    </w:p>
    <w:p w:rsidR="00CE7B04" w:rsidRPr="009F7E7C" w:rsidRDefault="00CE7B04" w:rsidP="00D91C38">
      <w:pPr>
        <w:pStyle w:val="afd"/>
        <w:spacing w:after="0" w:line="264" w:lineRule="auto"/>
        <w:ind w:left="0" w:firstLine="360"/>
        <w:jc w:val="both"/>
        <w:rPr>
          <w:rFonts w:ascii="Arial Narrow" w:hAnsi="Arial Narrow" w:cs="Arial"/>
          <w:b/>
          <w:bCs/>
          <w:sz w:val="28"/>
          <w:szCs w:val="28"/>
          <w:u w:val="single"/>
        </w:rPr>
      </w:pPr>
      <w:r w:rsidRPr="009F7E7C">
        <w:rPr>
          <w:rFonts w:ascii="Arial Narrow" w:hAnsi="Arial Narrow" w:cs="Arial"/>
          <w:b/>
          <w:bCs/>
          <w:sz w:val="28"/>
          <w:szCs w:val="28"/>
          <w:u w:val="single"/>
        </w:rPr>
        <w:t>Алтернатива 1 е свързана с реализацията на инвестиционното предложение, както е описано в  т.2:</w:t>
      </w:r>
    </w:p>
    <w:p w:rsidR="00CE7B04" w:rsidRPr="009F7E7C" w:rsidRDefault="00CE7B04" w:rsidP="00D91C38">
      <w:pPr>
        <w:spacing w:after="0" w:line="264" w:lineRule="auto"/>
        <w:ind w:firstLine="360"/>
        <w:jc w:val="both"/>
        <w:rPr>
          <w:rFonts w:ascii="Arial Narrow" w:hAnsi="Arial Narrow" w:cs="Arial"/>
          <w:sz w:val="28"/>
          <w:szCs w:val="28"/>
        </w:rPr>
      </w:pPr>
      <w:r w:rsidRPr="009F7E7C">
        <w:rPr>
          <w:rFonts w:ascii="Arial Narrow" w:hAnsi="Arial Narrow" w:cs="Arial"/>
          <w:sz w:val="28"/>
          <w:szCs w:val="28"/>
        </w:rPr>
        <w:t>Преимуществата на тази алтернатива се изразяват в следните области:</w:t>
      </w:r>
    </w:p>
    <w:p w:rsidR="00CE7B04" w:rsidRPr="009F7E7C" w:rsidRDefault="00CE7B04" w:rsidP="00D91C38">
      <w:pPr>
        <w:pStyle w:val="afd"/>
        <w:numPr>
          <w:ilvl w:val="0"/>
          <w:numId w:val="10"/>
        </w:numPr>
        <w:tabs>
          <w:tab w:val="clear" w:pos="1440"/>
          <w:tab w:val="num" w:pos="709"/>
        </w:tabs>
        <w:spacing w:after="0" w:line="264" w:lineRule="auto"/>
        <w:ind w:left="0" w:firstLine="360"/>
        <w:jc w:val="both"/>
        <w:rPr>
          <w:rFonts w:ascii="Arial Narrow" w:hAnsi="Arial Narrow" w:cs="Arial"/>
          <w:sz w:val="28"/>
          <w:szCs w:val="28"/>
        </w:rPr>
      </w:pPr>
      <w:r w:rsidRPr="009F7E7C">
        <w:rPr>
          <w:rFonts w:ascii="Arial Narrow" w:hAnsi="Arial Narrow" w:cs="Arial"/>
          <w:sz w:val="28"/>
          <w:szCs w:val="28"/>
        </w:rPr>
        <w:t>Осигуряване на жилищни сгради  извън градска територия.</w:t>
      </w:r>
    </w:p>
    <w:p w:rsidR="00CE7B04" w:rsidRPr="009F7E7C" w:rsidRDefault="00CE7B04" w:rsidP="00D91C38">
      <w:pPr>
        <w:pStyle w:val="afd"/>
        <w:numPr>
          <w:ilvl w:val="0"/>
          <w:numId w:val="9"/>
        </w:numPr>
        <w:tabs>
          <w:tab w:val="clear" w:pos="360"/>
          <w:tab w:val="num" w:pos="709"/>
        </w:tabs>
        <w:spacing w:after="0" w:line="264" w:lineRule="auto"/>
        <w:ind w:left="0" w:firstLine="360"/>
        <w:jc w:val="both"/>
        <w:rPr>
          <w:rFonts w:ascii="Arial Narrow" w:hAnsi="Arial Narrow" w:cs="Arial"/>
          <w:sz w:val="28"/>
          <w:szCs w:val="28"/>
        </w:rPr>
      </w:pPr>
      <w:r w:rsidRPr="009F7E7C">
        <w:rPr>
          <w:rFonts w:ascii="Arial Narrow" w:hAnsi="Arial Narrow" w:cs="Arial"/>
          <w:sz w:val="28"/>
          <w:szCs w:val="28"/>
        </w:rPr>
        <w:t>Предвидените съвременни методи за строителство и използваното  оборудване   отговарят на най-добрите налични техники;</w:t>
      </w:r>
    </w:p>
    <w:p w:rsidR="00CE7B04" w:rsidRPr="009F7E7C" w:rsidRDefault="00CE7B04" w:rsidP="00D91C38">
      <w:pPr>
        <w:spacing w:after="0" w:line="264" w:lineRule="auto"/>
        <w:ind w:firstLine="360"/>
        <w:jc w:val="both"/>
        <w:rPr>
          <w:rFonts w:ascii="Arial Narrow" w:hAnsi="Arial Narrow" w:cs="Arial"/>
          <w:sz w:val="28"/>
          <w:szCs w:val="28"/>
        </w:rPr>
      </w:pPr>
      <w:r w:rsidRPr="009F7E7C">
        <w:rPr>
          <w:rFonts w:ascii="Arial Narrow" w:hAnsi="Arial Narrow" w:cs="Arial"/>
          <w:sz w:val="28"/>
          <w:szCs w:val="28"/>
        </w:rPr>
        <w:t xml:space="preserve">По отношение на местоположението площадката на сградите не се разглеждат други алтернативи, защото то е оптимално, а освен това имотът е собственост на  възложителите. </w:t>
      </w:r>
    </w:p>
    <w:p w:rsidR="00CE7B04" w:rsidRPr="009F7E7C" w:rsidRDefault="00CE7B04" w:rsidP="00D91C38">
      <w:pPr>
        <w:pStyle w:val="afd"/>
        <w:spacing w:after="0" w:line="264" w:lineRule="auto"/>
        <w:ind w:left="0" w:firstLine="360"/>
        <w:jc w:val="both"/>
        <w:rPr>
          <w:rFonts w:ascii="Arial Narrow" w:hAnsi="Arial Narrow" w:cs="Arial"/>
          <w:b/>
          <w:bCs/>
          <w:sz w:val="28"/>
          <w:szCs w:val="28"/>
          <w:u w:val="single"/>
        </w:rPr>
      </w:pPr>
      <w:r w:rsidRPr="009F7E7C">
        <w:rPr>
          <w:rFonts w:ascii="Arial Narrow" w:hAnsi="Arial Narrow" w:cs="Arial"/>
          <w:b/>
          <w:bCs/>
          <w:sz w:val="28"/>
          <w:szCs w:val="28"/>
          <w:u w:val="single"/>
        </w:rPr>
        <w:t>Алтернатива 0:</w:t>
      </w:r>
    </w:p>
    <w:p w:rsidR="00CE7B04" w:rsidRPr="009F7E7C" w:rsidRDefault="00CE7B04" w:rsidP="00D91C38">
      <w:pPr>
        <w:spacing w:after="0" w:line="264" w:lineRule="auto"/>
        <w:ind w:firstLine="360"/>
        <w:jc w:val="both"/>
        <w:rPr>
          <w:rFonts w:ascii="Arial Narrow" w:hAnsi="Arial Narrow" w:cs="Arial"/>
          <w:sz w:val="28"/>
          <w:szCs w:val="28"/>
        </w:rPr>
      </w:pPr>
      <w:r w:rsidRPr="009F7E7C">
        <w:rPr>
          <w:rFonts w:ascii="Arial Narrow" w:hAnsi="Arial Narrow" w:cs="Arial"/>
          <w:sz w:val="28"/>
          <w:szCs w:val="28"/>
        </w:rPr>
        <w:t>Нулева алтернатива е възможността да не се осъществи дейността, предвидена с инвестиционното предложение. В случая не се препоръчва изпълнение на нулева алтернатива, тъй като успешната реализация на инвестиционното предложение ще има социален ефект, свързан с осигуряване на жилищни сгради за собствениците на поземления имот извън урбанизирана градска среда.</w:t>
      </w:r>
    </w:p>
    <w:p w:rsidR="00903130" w:rsidRPr="009F7E7C" w:rsidRDefault="00903130" w:rsidP="00D91C38">
      <w:pPr>
        <w:shd w:val="clear" w:color="auto" w:fill="FFFFFF"/>
        <w:autoSpaceDE w:val="0"/>
        <w:autoSpaceDN w:val="0"/>
        <w:adjustRightInd w:val="0"/>
        <w:spacing w:after="0" w:line="264" w:lineRule="auto"/>
        <w:ind w:firstLine="360"/>
        <w:jc w:val="both"/>
        <w:rPr>
          <w:rFonts w:ascii="Arial Narrow" w:hAnsi="Arial Narrow" w:cs="Arial"/>
          <w:b/>
          <w:bCs/>
          <w:iCs/>
          <w:sz w:val="28"/>
          <w:szCs w:val="28"/>
          <w:u w:val="single"/>
          <w:lang w:eastAsia="bg-BG"/>
        </w:rPr>
      </w:pPr>
    </w:p>
    <w:p w:rsidR="00CE7B04" w:rsidRPr="009F7E7C" w:rsidRDefault="00CE7B04" w:rsidP="00D91C38">
      <w:pPr>
        <w:shd w:val="clear" w:color="auto" w:fill="FFFFFF"/>
        <w:autoSpaceDE w:val="0"/>
        <w:autoSpaceDN w:val="0"/>
        <w:adjustRightInd w:val="0"/>
        <w:spacing w:after="0" w:line="264" w:lineRule="auto"/>
        <w:ind w:firstLine="360"/>
        <w:jc w:val="both"/>
        <w:rPr>
          <w:rFonts w:ascii="Arial Narrow" w:hAnsi="Arial Narrow" w:cs="Arial"/>
          <w:b/>
          <w:bCs/>
          <w:iCs/>
          <w:sz w:val="28"/>
          <w:szCs w:val="28"/>
          <w:u w:val="single"/>
          <w:lang w:eastAsia="bg-BG"/>
        </w:rPr>
      </w:pPr>
      <w:r w:rsidRPr="009F7E7C">
        <w:rPr>
          <w:rFonts w:ascii="Arial Narrow" w:hAnsi="Arial Narrow" w:cs="Arial"/>
          <w:b/>
          <w:bCs/>
          <w:iCs/>
          <w:sz w:val="28"/>
          <w:szCs w:val="28"/>
          <w:u w:val="single"/>
          <w:lang w:eastAsia="bg-BG"/>
        </w:rPr>
        <w:t xml:space="preserve">8. План, карти и снимки, показващи границите на инвестиционното предложение, даващи информация </w:t>
      </w:r>
      <w:r w:rsidRPr="009F7E7C">
        <w:rPr>
          <w:rFonts w:ascii="Arial Narrow" w:hAnsi="Arial Narrow" w:cs="Arial"/>
          <w:b/>
          <w:bCs/>
          <w:iCs/>
          <w:sz w:val="28"/>
          <w:szCs w:val="28"/>
          <w:u w:val="single"/>
          <w:bdr w:val="none" w:sz="0" w:space="0" w:color="auto" w:frame="1"/>
          <w:shd w:val="clear" w:color="auto" w:fill="FFFFFF"/>
          <w:lang w:eastAsia="bg-BG"/>
        </w:rPr>
        <w:t>за</w:t>
      </w:r>
      <w:r w:rsidRPr="009F7E7C">
        <w:rPr>
          <w:rFonts w:ascii="Arial Narrow" w:hAnsi="Arial Narrow" w:cs="Arial"/>
          <w:b/>
          <w:bCs/>
          <w:iCs/>
          <w:sz w:val="28"/>
          <w:szCs w:val="28"/>
          <w:u w:val="single"/>
          <w:lang w:eastAsia="bg-BG"/>
        </w:rPr>
        <w:t xml:space="preserve"> физическите, природните и антропогенните характеристики, както и </w:t>
      </w:r>
      <w:r w:rsidRPr="009F7E7C">
        <w:rPr>
          <w:rFonts w:ascii="Arial Narrow" w:hAnsi="Arial Narrow" w:cs="Arial"/>
          <w:b/>
          <w:bCs/>
          <w:iCs/>
          <w:sz w:val="28"/>
          <w:szCs w:val="28"/>
          <w:u w:val="single"/>
          <w:bdr w:val="none" w:sz="0" w:space="0" w:color="auto" w:frame="1"/>
          <w:shd w:val="clear" w:color="auto" w:fill="FFFFFF"/>
          <w:lang w:eastAsia="bg-BG"/>
        </w:rPr>
        <w:t>за</w:t>
      </w:r>
      <w:r w:rsidRPr="009F7E7C">
        <w:rPr>
          <w:rFonts w:ascii="Arial Narrow" w:hAnsi="Arial Narrow" w:cs="Arial"/>
          <w:b/>
          <w:bCs/>
          <w:iCs/>
          <w:sz w:val="28"/>
          <w:szCs w:val="28"/>
          <w:u w:val="single"/>
          <w:lang w:eastAsia="bg-BG"/>
        </w:rPr>
        <w:t xml:space="preserve"> разположените в близост елементи от Националната екологична мрежа и най-близко разположените обекти, подлежащи на здравна защита, и отстоянията до тях. </w:t>
      </w:r>
    </w:p>
    <w:p w:rsidR="00CE7B04" w:rsidRPr="009F7E7C" w:rsidRDefault="00CE7B04" w:rsidP="00D91C38">
      <w:pPr>
        <w:shd w:val="clear" w:color="auto" w:fill="FFFFFF"/>
        <w:autoSpaceDE w:val="0"/>
        <w:autoSpaceDN w:val="0"/>
        <w:adjustRightInd w:val="0"/>
        <w:spacing w:after="0" w:line="264" w:lineRule="auto"/>
        <w:ind w:firstLine="708"/>
        <w:jc w:val="both"/>
        <w:rPr>
          <w:rFonts w:ascii="Arial Narrow" w:hAnsi="Arial Narrow" w:cs="Arial"/>
          <w:sz w:val="28"/>
          <w:szCs w:val="28"/>
        </w:rPr>
      </w:pPr>
      <w:r w:rsidRPr="009F7E7C">
        <w:rPr>
          <w:rFonts w:ascii="Arial Narrow" w:hAnsi="Arial Narrow" w:cs="Arial"/>
          <w:sz w:val="28"/>
          <w:szCs w:val="28"/>
        </w:rPr>
        <w:t xml:space="preserve">Реализирането на инвестиционното намерение ще стане съгласно утвърдения ПУП и работните проекти при спазване на ограничителната линия на застрояване. Към документацията са приложени скица на имота, в който се предвижда да се реализира инвестиционното предложение. </w:t>
      </w:r>
    </w:p>
    <w:p w:rsidR="00CE7B04" w:rsidRPr="009F7E7C" w:rsidRDefault="00CE7B04" w:rsidP="00D91C38">
      <w:pPr>
        <w:shd w:val="clear" w:color="auto" w:fill="FFFFFF"/>
        <w:autoSpaceDE w:val="0"/>
        <w:autoSpaceDN w:val="0"/>
        <w:adjustRightInd w:val="0"/>
        <w:spacing w:after="0" w:line="264" w:lineRule="auto"/>
        <w:ind w:firstLine="708"/>
        <w:jc w:val="both"/>
        <w:rPr>
          <w:rFonts w:ascii="Arial Narrow" w:hAnsi="Arial Narrow" w:cs="Arial"/>
          <w:sz w:val="28"/>
          <w:szCs w:val="28"/>
        </w:rPr>
      </w:pPr>
      <w:r w:rsidRPr="009F7E7C">
        <w:rPr>
          <w:rFonts w:ascii="Arial Narrow" w:hAnsi="Arial Narrow" w:cs="Arial"/>
          <w:sz w:val="28"/>
          <w:szCs w:val="28"/>
        </w:rPr>
        <w:t xml:space="preserve">Имота не попада  в границите на защитени територии, съгласно Закона за защитените територии и защитени зони, съгласно Закона за биологичното разнообразие. </w:t>
      </w:r>
    </w:p>
    <w:p w:rsidR="00CE7B04" w:rsidRPr="009F7E7C" w:rsidRDefault="00CE7B04" w:rsidP="00D91C38">
      <w:pPr>
        <w:shd w:val="clear" w:color="auto" w:fill="FFFFFF"/>
        <w:autoSpaceDE w:val="0"/>
        <w:autoSpaceDN w:val="0"/>
        <w:adjustRightInd w:val="0"/>
        <w:spacing w:after="0" w:line="264" w:lineRule="auto"/>
        <w:ind w:firstLine="709"/>
        <w:jc w:val="both"/>
        <w:rPr>
          <w:rFonts w:ascii="Arial Narrow" w:hAnsi="Arial Narrow" w:cs="Arial"/>
          <w:sz w:val="28"/>
          <w:szCs w:val="28"/>
        </w:rPr>
      </w:pPr>
      <w:bookmarkStart w:id="3" w:name="_Hlk505508521"/>
      <w:r w:rsidRPr="009F7E7C">
        <w:rPr>
          <w:rFonts w:ascii="Arial Narrow" w:hAnsi="Arial Narrow" w:cs="Arial"/>
          <w:sz w:val="28"/>
          <w:szCs w:val="28"/>
        </w:rPr>
        <w:lastRenderedPageBreak/>
        <w:t xml:space="preserve">Съгласно т. ІІ от Писмото на РИОСВ с № ОВОС – </w:t>
      </w:r>
      <w:r w:rsidR="000A54EE">
        <w:rPr>
          <w:rFonts w:ascii="Arial Narrow" w:hAnsi="Arial Narrow" w:cs="Arial"/>
          <w:sz w:val="28"/>
          <w:szCs w:val="28"/>
        </w:rPr>
        <w:t>1455</w:t>
      </w:r>
      <w:r w:rsidRPr="009F7E7C">
        <w:rPr>
          <w:rFonts w:ascii="Arial Narrow" w:hAnsi="Arial Narrow" w:cs="Arial"/>
          <w:sz w:val="28"/>
          <w:szCs w:val="28"/>
        </w:rPr>
        <w:t xml:space="preserve"> -1 от </w:t>
      </w:r>
      <w:r w:rsidR="00D66DBA" w:rsidRPr="009F7E7C">
        <w:rPr>
          <w:rFonts w:ascii="Arial Narrow" w:hAnsi="Arial Narrow" w:cs="Arial"/>
          <w:sz w:val="28"/>
          <w:szCs w:val="28"/>
        </w:rPr>
        <w:t>13</w:t>
      </w:r>
      <w:r w:rsidRPr="009F7E7C">
        <w:rPr>
          <w:rFonts w:ascii="Arial Narrow" w:hAnsi="Arial Narrow" w:cs="Arial"/>
          <w:sz w:val="28"/>
          <w:szCs w:val="28"/>
        </w:rPr>
        <w:t>.0</w:t>
      </w:r>
      <w:r w:rsidR="000A54EE">
        <w:rPr>
          <w:rFonts w:ascii="Arial Narrow" w:hAnsi="Arial Narrow" w:cs="Arial"/>
          <w:sz w:val="28"/>
          <w:szCs w:val="28"/>
        </w:rPr>
        <w:t>7</w:t>
      </w:r>
      <w:r w:rsidRPr="009F7E7C">
        <w:rPr>
          <w:rFonts w:ascii="Arial Narrow" w:hAnsi="Arial Narrow" w:cs="Arial"/>
          <w:sz w:val="28"/>
          <w:szCs w:val="28"/>
        </w:rPr>
        <w:t>.20</w:t>
      </w:r>
      <w:r w:rsidR="00D66DBA" w:rsidRPr="009F7E7C">
        <w:rPr>
          <w:rFonts w:ascii="Arial Narrow" w:hAnsi="Arial Narrow" w:cs="Arial"/>
          <w:sz w:val="28"/>
          <w:szCs w:val="28"/>
        </w:rPr>
        <w:t>2</w:t>
      </w:r>
      <w:r w:rsidRPr="009F7E7C">
        <w:rPr>
          <w:rFonts w:ascii="Arial Narrow" w:hAnsi="Arial Narrow" w:cs="Arial"/>
          <w:sz w:val="28"/>
          <w:szCs w:val="28"/>
        </w:rPr>
        <w:t>1г, най-близката защитена зона от Европейската екологична мрежа „НАТУРА 2000“</w:t>
      </w:r>
      <w:r w:rsidR="00D66DBA" w:rsidRPr="009F7E7C">
        <w:rPr>
          <w:rFonts w:ascii="Arial Narrow" w:hAnsi="Arial Narrow" w:cs="Arial"/>
          <w:sz w:val="28"/>
          <w:szCs w:val="28"/>
        </w:rPr>
        <w:t>,</w:t>
      </w:r>
      <w:r w:rsidRPr="009F7E7C">
        <w:rPr>
          <w:rFonts w:ascii="Arial Narrow" w:hAnsi="Arial Narrow" w:cs="Arial"/>
          <w:sz w:val="28"/>
          <w:szCs w:val="28"/>
        </w:rPr>
        <w:t xml:space="preserve"> до която се намира имотите </w:t>
      </w:r>
      <w:r w:rsidR="00C70491" w:rsidRPr="009F7E7C">
        <w:rPr>
          <w:rFonts w:ascii="Arial Narrow" w:hAnsi="Arial Narrow" w:cs="Arial"/>
          <w:sz w:val="28"/>
          <w:szCs w:val="28"/>
        </w:rPr>
        <w:t>е</w:t>
      </w:r>
      <w:r w:rsidRPr="009F7E7C">
        <w:rPr>
          <w:rFonts w:ascii="Arial Narrow" w:hAnsi="Arial Narrow" w:cs="Arial"/>
          <w:sz w:val="28"/>
          <w:szCs w:val="28"/>
        </w:rPr>
        <w:t xml:space="preserve"> З</w:t>
      </w:r>
      <w:r w:rsidR="000A54EE">
        <w:rPr>
          <w:rFonts w:ascii="Arial Narrow" w:hAnsi="Arial Narrow" w:cs="Arial"/>
          <w:sz w:val="28"/>
          <w:szCs w:val="28"/>
        </w:rPr>
        <w:t>ащитена</w:t>
      </w:r>
      <w:r w:rsidRPr="009F7E7C">
        <w:rPr>
          <w:rFonts w:ascii="Arial Narrow" w:hAnsi="Arial Narrow" w:cs="Arial"/>
          <w:sz w:val="28"/>
          <w:szCs w:val="28"/>
        </w:rPr>
        <w:t xml:space="preserve"> З</w:t>
      </w:r>
      <w:r w:rsidR="000A54EE">
        <w:rPr>
          <w:rFonts w:ascii="Arial Narrow" w:hAnsi="Arial Narrow" w:cs="Arial"/>
          <w:sz w:val="28"/>
          <w:szCs w:val="28"/>
        </w:rPr>
        <w:t>она</w:t>
      </w:r>
      <w:r w:rsidRPr="009F7E7C">
        <w:rPr>
          <w:rFonts w:ascii="Arial Narrow" w:hAnsi="Arial Narrow" w:cs="Arial"/>
          <w:sz w:val="28"/>
          <w:szCs w:val="28"/>
        </w:rPr>
        <w:t xml:space="preserve"> </w:t>
      </w:r>
      <w:r w:rsidRPr="009F7E7C">
        <w:rPr>
          <w:rFonts w:ascii="Arial Narrow" w:hAnsi="Arial Narrow" w:cs="Arial"/>
          <w:iCs/>
          <w:sz w:val="28"/>
          <w:szCs w:val="28"/>
          <w:u w:val="single"/>
        </w:rPr>
        <w:t>„</w:t>
      </w:r>
      <w:r w:rsidR="000A54EE">
        <w:rPr>
          <w:rFonts w:ascii="Arial Narrow" w:hAnsi="Arial Narrow" w:cs="Arial"/>
          <w:iCs/>
          <w:sz w:val="28"/>
          <w:szCs w:val="28"/>
          <w:u w:val="single"/>
        </w:rPr>
        <w:t>Марица Пловдив</w:t>
      </w:r>
      <w:r w:rsidRPr="009F7E7C">
        <w:rPr>
          <w:rFonts w:ascii="Arial Narrow" w:hAnsi="Arial Narrow" w:cs="Arial"/>
          <w:b/>
          <w:bCs/>
          <w:sz w:val="28"/>
          <w:szCs w:val="28"/>
        </w:rPr>
        <w:t>" С КОД В</w:t>
      </w:r>
      <w:r w:rsidRPr="009F7E7C">
        <w:rPr>
          <w:rFonts w:ascii="Arial Narrow" w:hAnsi="Arial Narrow" w:cs="Arial"/>
          <w:b/>
          <w:bCs/>
          <w:sz w:val="28"/>
          <w:szCs w:val="28"/>
          <w:lang w:val="en-US"/>
        </w:rPr>
        <w:t>G</w:t>
      </w:r>
      <w:r w:rsidRPr="009F7E7C">
        <w:rPr>
          <w:rFonts w:ascii="Arial Narrow" w:hAnsi="Arial Narrow" w:cs="Arial"/>
          <w:b/>
          <w:bCs/>
          <w:sz w:val="28"/>
          <w:szCs w:val="28"/>
        </w:rPr>
        <w:t xml:space="preserve"> 000</w:t>
      </w:r>
      <w:r w:rsidR="000A54EE">
        <w:rPr>
          <w:rFonts w:ascii="Arial Narrow" w:hAnsi="Arial Narrow" w:cs="Arial"/>
          <w:b/>
          <w:bCs/>
          <w:sz w:val="28"/>
          <w:szCs w:val="28"/>
        </w:rPr>
        <w:t>2087</w:t>
      </w:r>
      <w:r w:rsidRPr="009F7E7C">
        <w:rPr>
          <w:rFonts w:ascii="Arial Narrow" w:hAnsi="Arial Narrow" w:cs="Arial"/>
          <w:b/>
          <w:bCs/>
          <w:sz w:val="28"/>
          <w:szCs w:val="28"/>
        </w:rPr>
        <w:t>.</w:t>
      </w:r>
    </w:p>
    <w:bookmarkEnd w:id="3"/>
    <w:p w:rsidR="00903130" w:rsidRPr="009F7E7C" w:rsidRDefault="00903130" w:rsidP="00D91C38">
      <w:pPr>
        <w:shd w:val="clear" w:color="auto" w:fill="FFFFFF"/>
        <w:autoSpaceDE w:val="0"/>
        <w:autoSpaceDN w:val="0"/>
        <w:adjustRightInd w:val="0"/>
        <w:spacing w:after="0" w:line="264" w:lineRule="auto"/>
        <w:ind w:firstLine="360"/>
        <w:jc w:val="both"/>
        <w:rPr>
          <w:rFonts w:ascii="Arial Narrow" w:hAnsi="Arial Narrow" w:cs="Arial"/>
          <w:b/>
          <w:bCs/>
          <w:iCs/>
          <w:sz w:val="28"/>
          <w:szCs w:val="28"/>
          <w:u w:val="single"/>
          <w:lang w:eastAsia="bg-BG"/>
        </w:rPr>
      </w:pPr>
    </w:p>
    <w:p w:rsidR="00CE7B04" w:rsidRPr="009F7E7C" w:rsidRDefault="00CE7B04" w:rsidP="00D91C38">
      <w:pPr>
        <w:shd w:val="clear" w:color="auto" w:fill="FFFFFF"/>
        <w:autoSpaceDE w:val="0"/>
        <w:autoSpaceDN w:val="0"/>
        <w:adjustRightInd w:val="0"/>
        <w:spacing w:after="0" w:line="264" w:lineRule="auto"/>
        <w:ind w:firstLine="360"/>
        <w:jc w:val="both"/>
        <w:rPr>
          <w:rFonts w:ascii="Arial Narrow" w:hAnsi="Arial Narrow" w:cs="Arial"/>
          <w:b/>
          <w:bCs/>
          <w:iCs/>
          <w:sz w:val="28"/>
          <w:szCs w:val="28"/>
          <w:u w:val="single"/>
          <w:lang w:eastAsia="bg-BG"/>
        </w:rPr>
      </w:pPr>
      <w:r w:rsidRPr="009F7E7C">
        <w:rPr>
          <w:rFonts w:ascii="Arial Narrow" w:hAnsi="Arial Narrow" w:cs="Arial"/>
          <w:b/>
          <w:bCs/>
          <w:iCs/>
          <w:sz w:val="28"/>
          <w:szCs w:val="28"/>
          <w:u w:val="single"/>
          <w:lang w:eastAsia="bg-BG"/>
        </w:rPr>
        <w:t xml:space="preserve">9. Съществуващо земеползване по границите на площадката или трасето на инвестиционното предложение. </w:t>
      </w:r>
    </w:p>
    <w:p w:rsidR="006A1262" w:rsidRPr="009F7E7C" w:rsidRDefault="006A1262" w:rsidP="00D91C38">
      <w:pPr>
        <w:pStyle w:val="afd"/>
        <w:spacing w:after="0" w:line="264" w:lineRule="auto"/>
        <w:ind w:left="0" w:firstLine="709"/>
        <w:jc w:val="both"/>
        <w:rPr>
          <w:rFonts w:ascii="Arial Narrow" w:hAnsi="Arial Narrow" w:cs="Arial"/>
          <w:sz w:val="28"/>
          <w:szCs w:val="28"/>
        </w:rPr>
      </w:pPr>
      <w:r w:rsidRPr="009F7E7C">
        <w:rPr>
          <w:rFonts w:ascii="Arial Narrow" w:hAnsi="Arial Narrow" w:cs="Arial"/>
          <w:sz w:val="28"/>
          <w:szCs w:val="28"/>
        </w:rPr>
        <w:t>Реализирането на  инвестиционното предложение няма да бъде свързано с въздействия извън границите на посочения парцел. Не е необходима друга прилежаща  площ освен наличната площ  на имота  Поради неголемия мащаб на предвидените строителни дейности не е необходима друга допълнителна площ за временни дейности по време на строителството. Всички СМР ще се извършват само в границите на  имота, предмет на инвестиционното предложение</w:t>
      </w:r>
    </w:p>
    <w:p w:rsidR="00CE7B04" w:rsidRPr="009F7E7C" w:rsidRDefault="00CE7B04" w:rsidP="00D91C38">
      <w:pPr>
        <w:pStyle w:val="afd"/>
        <w:spacing w:after="0" w:line="264" w:lineRule="auto"/>
        <w:ind w:left="0" w:firstLine="709"/>
        <w:jc w:val="both"/>
        <w:rPr>
          <w:rFonts w:ascii="Arial Narrow" w:hAnsi="Arial Narrow" w:cs="Arial"/>
          <w:sz w:val="28"/>
          <w:szCs w:val="28"/>
        </w:rPr>
      </w:pPr>
      <w:r w:rsidRPr="009F7E7C">
        <w:rPr>
          <w:rFonts w:ascii="Arial Narrow" w:hAnsi="Arial Narrow" w:cs="Arial"/>
          <w:sz w:val="28"/>
          <w:szCs w:val="28"/>
        </w:rPr>
        <w:t xml:space="preserve"> Реализацията не влиза в противоречие и пряко въздействие с други одобрени и влезли в сила устройствени планове, обекти и дейности.. Имотът няма пряка връзка с имоти с променено предназначение, но в обхвата на предложението са </w:t>
      </w:r>
      <w:r w:rsidR="00D66DBA" w:rsidRPr="009F7E7C">
        <w:rPr>
          <w:rFonts w:ascii="Arial Narrow" w:hAnsi="Arial Narrow" w:cs="Arial"/>
          <w:sz w:val="28"/>
          <w:szCs w:val="28"/>
        </w:rPr>
        <w:t xml:space="preserve"> процеди</w:t>
      </w:r>
      <w:r w:rsidRPr="009F7E7C">
        <w:rPr>
          <w:rFonts w:ascii="Arial Narrow" w:hAnsi="Arial Narrow" w:cs="Arial"/>
          <w:sz w:val="28"/>
          <w:szCs w:val="28"/>
        </w:rPr>
        <w:t>рани</w:t>
      </w:r>
      <w:r w:rsidR="00D66DBA" w:rsidRPr="009F7E7C">
        <w:rPr>
          <w:rFonts w:ascii="Arial Narrow" w:hAnsi="Arial Narrow" w:cs="Arial"/>
          <w:sz w:val="28"/>
          <w:szCs w:val="28"/>
        </w:rPr>
        <w:t xml:space="preserve"> и </w:t>
      </w:r>
      <w:r w:rsidRPr="009F7E7C">
        <w:rPr>
          <w:rFonts w:ascii="Arial Narrow" w:hAnsi="Arial Narrow" w:cs="Arial"/>
          <w:sz w:val="28"/>
          <w:szCs w:val="28"/>
        </w:rPr>
        <w:t xml:space="preserve"> отредени УПИ  с предвиждания за квартала-жилищно строителство и обществено обслужване. Реализацията на инвестиционното предложение няма да повлияе негативно върху ползвателите на съседните имоти. Намеренията на инвеститора не противоречат на други утвърдени устройствен и проекти или програми</w:t>
      </w:r>
    </w:p>
    <w:p w:rsidR="00903130" w:rsidRPr="009F7E7C" w:rsidRDefault="00903130" w:rsidP="00D91C38">
      <w:pPr>
        <w:pStyle w:val="afd"/>
        <w:spacing w:after="0" w:line="264" w:lineRule="auto"/>
        <w:ind w:left="0" w:firstLine="709"/>
        <w:jc w:val="both"/>
        <w:rPr>
          <w:rFonts w:ascii="Arial Narrow" w:hAnsi="Arial Narrow" w:cs="Arial"/>
          <w:b/>
          <w:bCs/>
          <w:iCs/>
          <w:sz w:val="28"/>
          <w:szCs w:val="28"/>
          <w:u w:val="single"/>
          <w:lang w:eastAsia="bg-BG"/>
        </w:rPr>
      </w:pPr>
    </w:p>
    <w:p w:rsidR="00CE7B04" w:rsidRPr="009F7E7C" w:rsidRDefault="00CE7B04" w:rsidP="00D91C38">
      <w:pPr>
        <w:pStyle w:val="afd"/>
        <w:spacing w:after="0" w:line="264" w:lineRule="auto"/>
        <w:ind w:left="0" w:firstLine="709"/>
        <w:jc w:val="both"/>
        <w:rPr>
          <w:rFonts w:ascii="Arial Narrow" w:hAnsi="Arial Narrow" w:cs="Arial"/>
          <w:b/>
          <w:bCs/>
          <w:iCs/>
          <w:sz w:val="28"/>
          <w:szCs w:val="28"/>
          <w:u w:val="single"/>
          <w:lang w:eastAsia="bg-BG"/>
        </w:rPr>
      </w:pPr>
      <w:r w:rsidRPr="009F7E7C">
        <w:rPr>
          <w:rFonts w:ascii="Arial Narrow" w:hAnsi="Arial Narrow" w:cs="Arial"/>
          <w:b/>
          <w:bCs/>
          <w:iCs/>
          <w:sz w:val="28"/>
          <w:szCs w:val="28"/>
          <w:u w:val="single"/>
          <w:lang w:eastAsia="bg-BG"/>
        </w:rPr>
        <w:t xml:space="preserve">10. Чувствителни територии, в т.ч. чувствителни зони, уязвими зони, защитени зони, санитарно-охранителни зони около водоизточниците и съоръженията </w:t>
      </w:r>
      <w:r w:rsidRPr="009F7E7C">
        <w:rPr>
          <w:rFonts w:ascii="Arial Narrow" w:hAnsi="Arial Narrow" w:cs="Arial"/>
          <w:b/>
          <w:bCs/>
          <w:iCs/>
          <w:sz w:val="28"/>
          <w:szCs w:val="28"/>
          <w:u w:val="single"/>
          <w:bdr w:val="none" w:sz="0" w:space="0" w:color="auto" w:frame="1"/>
          <w:shd w:val="clear" w:color="auto" w:fill="FFFFFF"/>
          <w:lang w:eastAsia="bg-BG"/>
        </w:rPr>
        <w:t>за</w:t>
      </w:r>
      <w:r w:rsidRPr="009F7E7C">
        <w:rPr>
          <w:rFonts w:ascii="Arial Narrow" w:hAnsi="Arial Narrow" w:cs="Arial"/>
          <w:b/>
          <w:bCs/>
          <w:iCs/>
          <w:sz w:val="28"/>
          <w:szCs w:val="28"/>
          <w:u w:val="single"/>
          <w:lang w:eastAsia="bg-BG"/>
        </w:rPr>
        <w:t xml:space="preserve"> питейно-битово водоснабдяване и около водоизточниците на минерални води, използвани </w:t>
      </w:r>
      <w:r w:rsidRPr="009F7E7C">
        <w:rPr>
          <w:rFonts w:ascii="Arial Narrow" w:hAnsi="Arial Narrow" w:cs="Arial"/>
          <w:b/>
          <w:bCs/>
          <w:iCs/>
          <w:sz w:val="28"/>
          <w:szCs w:val="28"/>
          <w:u w:val="single"/>
          <w:bdr w:val="none" w:sz="0" w:space="0" w:color="auto" w:frame="1"/>
          <w:shd w:val="clear" w:color="auto" w:fill="FFFFFF"/>
          <w:lang w:eastAsia="bg-BG"/>
        </w:rPr>
        <w:t>за</w:t>
      </w:r>
      <w:r w:rsidRPr="009F7E7C">
        <w:rPr>
          <w:rFonts w:ascii="Arial Narrow" w:hAnsi="Arial Narrow" w:cs="Arial"/>
          <w:b/>
          <w:bCs/>
          <w:iCs/>
          <w:sz w:val="28"/>
          <w:szCs w:val="28"/>
          <w:u w:val="single"/>
          <w:lang w:eastAsia="bg-BG"/>
        </w:rPr>
        <w:t xml:space="preserve"> лечебни, профилактични, питейни и хигиенни нужди и др.; Национална екологична мрежа.</w:t>
      </w:r>
    </w:p>
    <w:p w:rsidR="00CE7B04" w:rsidRPr="009F7E7C" w:rsidRDefault="00CE7B04" w:rsidP="00D91C38">
      <w:pPr>
        <w:shd w:val="clear" w:color="auto" w:fill="FFFFFF"/>
        <w:autoSpaceDE w:val="0"/>
        <w:autoSpaceDN w:val="0"/>
        <w:adjustRightInd w:val="0"/>
        <w:spacing w:after="0" w:line="264" w:lineRule="auto"/>
        <w:ind w:firstLine="360"/>
        <w:jc w:val="both"/>
        <w:rPr>
          <w:rFonts w:ascii="Arial Narrow" w:hAnsi="Arial Narrow" w:cs="Arial"/>
          <w:sz w:val="28"/>
          <w:szCs w:val="28"/>
        </w:rPr>
      </w:pPr>
      <w:r w:rsidRPr="009F7E7C">
        <w:rPr>
          <w:rFonts w:ascii="Arial Narrow" w:hAnsi="Arial Narrow" w:cs="Arial"/>
          <w:sz w:val="28"/>
          <w:szCs w:val="28"/>
          <w:lang w:eastAsia="bg-BG"/>
        </w:rPr>
        <w:t>Инвестиционното предложение не попада в  границите на защитени територии, съгласно Закона за защитените територии и защитените зони, съгласно Закона за биологичното разнообразие, изграждащи Националната екологична мрежа в страната. Няма ч</w:t>
      </w:r>
      <w:r w:rsidRPr="009F7E7C">
        <w:rPr>
          <w:rFonts w:ascii="Arial Narrow" w:hAnsi="Arial Narrow" w:cs="Arial"/>
          <w:sz w:val="28"/>
          <w:szCs w:val="28"/>
        </w:rPr>
        <w:t xml:space="preserve">увствителни територии, в т.ч. чувствителни зони, уязвими зони, защитени зони, санитарно - охранителни зони и други. В близост до имотите няма защитени обекти или паметници на културата. Не попадат и в планински и горски масиви, влажни зони, в силно урбанизирани територии и т.н. Обектът не засяга елементи на националната екологична мрежа. В имотите, в които ще се реализира инвестиционното предложение липсват природни </w:t>
      </w:r>
      <w:proofErr w:type="spellStart"/>
      <w:r w:rsidRPr="009F7E7C">
        <w:rPr>
          <w:rFonts w:ascii="Arial Narrow" w:hAnsi="Arial Narrow" w:cs="Arial"/>
          <w:sz w:val="28"/>
          <w:szCs w:val="28"/>
        </w:rPr>
        <w:t>месотообитания</w:t>
      </w:r>
      <w:proofErr w:type="spellEnd"/>
      <w:r w:rsidRPr="009F7E7C">
        <w:rPr>
          <w:rFonts w:ascii="Arial Narrow" w:hAnsi="Arial Narrow" w:cs="Arial"/>
          <w:sz w:val="28"/>
          <w:szCs w:val="28"/>
        </w:rPr>
        <w:t>, предмет на опазване в ЗАЩИТЕНА ЗОНА</w:t>
      </w:r>
      <w:r w:rsidR="000A54EE">
        <w:rPr>
          <w:rFonts w:ascii="Arial Narrow" w:hAnsi="Arial Narrow" w:cs="Arial"/>
          <w:sz w:val="28"/>
          <w:szCs w:val="28"/>
        </w:rPr>
        <w:t xml:space="preserve"> </w:t>
      </w:r>
      <w:r w:rsidR="000A54EE" w:rsidRPr="000A54EE">
        <w:rPr>
          <w:rFonts w:ascii="Arial Narrow" w:hAnsi="Arial Narrow" w:cs="Arial"/>
          <w:sz w:val="28"/>
          <w:szCs w:val="28"/>
        </w:rPr>
        <w:t>„Марица Пловдив" С КОД ВG 0002087</w:t>
      </w:r>
      <w:r w:rsidR="000A54EE">
        <w:rPr>
          <w:rFonts w:ascii="Arial Narrow" w:hAnsi="Arial Narrow" w:cs="Arial"/>
          <w:sz w:val="28"/>
          <w:szCs w:val="28"/>
        </w:rPr>
        <w:t>.</w:t>
      </w:r>
      <w:r w:rsidRPr="009F7E7C">
        <w:rPr>
          <w:rFonts w:ascii="Arial Narrow" w:hAnsi="Arial Narrow" w:cs="Arial"/>
          <w:sz w:val="28"/>
          <w:szCs w:val="28"/>
        </w:rPr>
        <w:t xml:space="preserve"> В резултат от реализацията на инвестиционното предложение няма да настъпи унищожаване или увреждане на природни местообитания или местообитания на видове, предмет на опазване в защитената зона, тъй като такива липсват в имота.  От изложеното по-горе може да се направи извода, че  изграждането и експлоатацията на жилищните сгради не се очаква да окажат отрицателно въздействие върху елементите на Националната екологична мрежа.</w:t>
      </w:r>
    </w:p>
    <w:p w:rsidR="00903130" w:rsidRPr="009F7E7C" w:rsidRDefault="00903130" w:rsidP="00D91C38">
      <w:pPr>
        <w:shd w:val="clear" w:color="auto" w:fill="FFFFFF"/>
        <w:autoSpaceDE w:val="0"/>
        <w:autoSpaceDN w:val="0"/>
        <w:adjustRightInd w:val="0"/>
        <w:spacing w:after="0" w:line="264" w:lineRule="auto"/>
        <w:ind w:firstLine="360"/>
        <w:jc w:val="both"/>
        <w:rPr>
          <w:rFonts w:ascii="Arial Narrow" w:hAnsi="Arial Narrow" w:cs="Arial"/>
          <w:b/>
          <w:bCs/>
          <w:iCs/>
          <w:sz w:val="28"/>
          <w:szCs w:val="28"/>
          <w:u w:val="single"/>
          <w:lang w:eastAsia="bg-BG"/>
        </w:rPr>
      </w:pPr>
    </w:p>
    <w:p w:rsidR="00CE7B04" w:rsidRPr="009F7E7C" w:rsidRDefault="00CE7B04" w:rsidP="00D91C38">
      <w:pPr>
        <w:shd w:val="clear" w:color="auto" w:fill="FFFFFF"/>
        <w:autoSpaceDE w:val="0"/>
        <w:autoSpaceDN w:val="0"/>
        <w:adjustRightInd w:val="0"/>
        <w:spacing w:after="0" w:line="264" w:lineRule="auto"/>
        <w:ind w:firstLine="360"/>
        <w:jc w:val="both"/>
        <w:rPr>
          <w:rFonts w:ascii="Arial Narrow" w:hAnsi="Arial Narrow" w:cs="Arial"/>
          <w:b/>
          <w:bCs/>
          <w:iCs/>
          <w:sz w:val="28"/>
          <w:szCs w:val="28"/>
          <w:u w:val="single"/>
          <w:lang w:eastAsia="bg-BG"/>
        </w:rPr>
      </w:pPr>
      <w:r w:rsidRPr="009F7E7C">
        <w:rPr>
          <w:rFonts w:ascii="Arial Narrow" w:hAnsi="Arial Narrow" w:cs="Arial"/>
          <w:b/>
          <w:bCs/>
          <w:iCs/>
          <w:sz w:val="28"/>
          <w:szCs w:val="28"/>
          <w:u w:val="single"/>
          <w:lang w:eastAsia="bg-BG"/>
        </w:rPr>
        <w:lastRenderedPageBreak/>
        <w:t>11. Други дейности, свързани с инвестиционното предложение (например добив на строителни материали, нов водопровод, добив или пренасяне на енергия, жилищно строителство).</w:t>
      </w:r>
    </w:p>
    <w:p w:rsidR="006A1262" w:rsidRPr="009F7E7C" w:rsidRDefault="006A1262" w:rsidP="006A1262">
      <w:pPr>
        <w:shd w:val="clear" w:color="auto" w:fill="FFFFFF"/>
        <w:autoSpaceDE w:val="0"/>
        <w:autoSpaceDN w:val="0"/>
        <w:adjustRightInd w:val="0"/>
        <w:spacing w:after="0" w:line="264" w:lineRule="auto"/>
        <w:ind w:firstLine="360"/>
        <w:jc w:val="both"/>
        <w:rPr>
          <w:rFonts w:ascii="Arial Narrow" w:hAnsi="Arial Narrow" w:cs="Arial"/>
          <w:sz w:val="28"/>
          <w:szCs w:val="28"/>
        </w:rPr>
      </w:pPr>
    </w:p>
    <w:p w:rsidR="000A54EE" w:rsidRDefault="000A54EE" w:rsidP="006A1262">
      <w:pPr>
        <w:shd w:val="clear" w:color="auto" w:fill="FFFFFF"/>
        <w:autoSpaceDE w:val="0"/>
        <w:autoSpaceDN w:val="0"/>
        <w:adjustRightInd w:val="0"/>
        <w:spacing w:after="0" w:line="264" w:lineRule="auto"/>
        <w:ind w:firstLine="360"/>
        <w:jc w:val="both"/>
        <w:rPr>
          <w:rFonts w:ascii="Arial Narrow" w:hAnsi="Arial Narrow" w:cs="Arial"/>
          <w:sz w:val="28"/>
          <w:szCs w:val="28"/>
        </w:rPr>
      </w:pPr>
    </w:p>
    <w:p w:rsidR="000A54EE" w:rsidRPr="000A54EE" w:rsidRDefault="000A54EE" w:rsidP="000A54EE">
      <w:pPr>
        <w:shd w:val="clear" w:color="auto" w:fill="FFFFFF"/>
        <w:autoSpaceDE w:val="0"/>
        <w:autoSpaceDN w:val="0"/>
        <w:adjustRightInd w:val="0"/>
        <w:spacing w:after="0" w:line="264" w:lineRule="auto"/>
        <w:ind w:firstLine="360"/>
        <w:jc w:val="both"/>
        <w:rPr>
          <w:rFonts w:ascii="Arial Narrow" w:hAnsi="Arial Narrow" w:cs="Arial"/>
          <w:sz w:val="28"/>
          <w:szCs w:val="28"/>
        </w:rPr>
      </w:pPr>
      <w:r w:rsidRPr="000A54EE">
        <w:rPr>
          <w:rFonts w:ascii="Arial Narrow" w:hAnsi="Arial Narrow" w:cs="Arial"/>
          <w:sz w:val="28"/>
          <w:szCs w:val="28"/>
        </w:rPr>
        <w:t xml:space="preserve">Водоснабдяването на новообразуваните УПИ ще се осъществи от съществуващ уличен водопровод по път ПИ 31036.21.106 на изток, приблизително на 200 м от имота).  </w:t>
      </w:r>
    </w:p>
    <w:p w:rsidR="000A54EE" w:rsidRDefault="000A54EE" w:rsidP="000A54EE">
      <w:pPr>
        <w:shd w:val="clear" w:color="auto" w:fill="FFFFFF"/>
        <w:autoSpaceDE w:val="0"/>
        <w:autoSpaceDN w:val="0"/>
        <w:adjustRightInd w:val="0"/>
        <w:spacing w:after="0" w:line="264" w:lineRule="auto"/>
        <w:ind w:firstLine="360"/>
        <w:jc w:val="both"/>
        <w:rPr>
          <w:rFonts w:ascii="Arial Narrow" w:hAnsi="Arial Narrow" w:cs="Arial"/>
          <w:sz w:val="28"/>
          <w:szCs w:val="28"/>
        </w:rPr>
      </w:pPr>
      <w:r w:rsidRPr="000A54EE">
        <w:rPr>
          <w:rFonts w:ascii="Arial Narrow" w:hAnsi="Arial Narrow" w:cs="Arial"/>
          <w:sz w:val="28"/>
          <w:szCs w:val="28"/>
        </w:rPr>
        <w:t xml:space="preserve">  Необходими водни количества  0,8 m3/d за 1 бр. жилищна сграда. (4,8 m3/d за 6 бр. </w:t>
      </w:r>
      <w:proofErr w:type="spellStart"/>
      <w:r w:rsidRPr="000A54EE">
        <w:rPr>
          <w:rFonts w:ascii="Arial Narrow" w:hAnsi="Arial Narrow" w:cs="Arial"/>
          <w:sz w:val="28"/>
          <w:szCs w:val="28"/>
        </w:rPr>
        <w:t>жил.сгради</w:t>
      </w:r>
      <w:proofErr w:type="spellEnd"/>
      <w:r w:rsidRPr="000A54EE">
        <w:rPr>
          <w:rFonts w:ascii="Arial Narrow" w:hAnsi="Arial Narrow" w:cs="Arial"/>
          <w:sz w:val="28"/>
          <w:szCs w:val="28"/>
        </w:rPr>
        <w:t>)</w:t>
      </w:r>
    </w:p>
    <w:p w:rsidR="006A1262" w:rsidRPr="009F7E7C" w:rsidRDefault="000A54EE" w:rsidP="006A1262">
      <w:pPr>
        <w:shd w:val="clear" w:color="auto" w:fill="FFFFFF"/>
        <w:autoSpaceDE w:val="0"/>
        <w:autoSpaceDN w:val="0"/>
        <w:adjustRightInd w:val="0"/>
        <w:spacing w:after="0" w:line="264" w:lineRule="auto"/>
        <w:ind w:firstLine="360"/>
        <w:jc w:val="both"/>
        <w:rPr>
          <w:rFonts w:ascii="Arial Narrow" w:hAnsi="Arial Narrow" w:cs="Arial"/>
          <w:sz w:val="28"/>
          <w:szCs w:val="28"/>
        </w:rPr>
      </w:pPr>
      <w:r w:rsidRPr="000A54EE">
        <w:rPr>
          <w:rFonts w:ascii="Arial Narrow" w:hAnsi="Arial Narrow" w:cs="Arial"/>
          <w:sz w:val="28"/>
          <w:szCs w:val="28"/>
        </w:rPr>
        <w:t>От дейността на инвестиционното предложение ще се образуват основно бит</w:t>
      </w:r>
      <w:r>
        <w:rPr>
          <w:rFonts w:ascii="Arial Narrow" w:hAnsi="Arial Narrow" w:cs="Arial"/>
          <w:sz w:val="28"/>
          <w:szCs w:val="28"/>
        </w:rPr>
        <w:t>о</w:t>
      </w:r>
      <w:r w:rsidRPr="000A54EE">
        <w:rPr>
          <w:rFonts w:ascii="Arial Narrow" w:hAnsi="Arial Narrow" w:cs="Arial"/>
          <w:sz w:val="28"/>
          <w:szCs w:val="28"/>
        </w:rPr>
        <w:t>в</w:t>
      </w:r>
      <w:r>
        <w:rPr>
          <w:rFonts w:ascii="Arial Narrow" w:hAnsi="Arial Narrow" w:cs="Arial"/>
          <w:sz w:val="28"/>
          <w:szCs w:val="28"/>
        </w:rPr>
        <w:t>о</w:t>
      </w:r>
      <w:r w:rsidRPr="000A54EE">
        <w:rPr>
          <w:rFonts w:ascii="Arial Narrow" w:hAnsi="Arial Narrow" w:cs="Arial"/>
          <w:sz w:val="28"/>
          <w:szCs w:val="28"/>
        </w:rPr>
        <w:t xml:space="preserve">-фекални води. Отпадъчни водни количества, битови отпадъчни води </w:t>
      </w:r>
      <w:proofErr w:type="spellStart"/>
      <w:r w:rsidRPr="000A54EE">
        <w:rPr>
          <w:rFonts w:ascii="Arial Narrow" w:hAnsi="Arial Narrow" w:cs="Arial"/>
          <w:sz w:val="28"/>
          <w:szCs w:val="28"/>
        </w:rPr>
        <w:t>води</w:t>
      </w:r>
      <w:proofErr w:type="spellEnd"/>
      <w:r w:rsidRPr="000A54EE">
        <w:rPr>
          <w:rFonts w:ascii="Arial Narrow" w:hAnsi="Arial Narrow" w:cs="Arial"/>
          <w:sz w:val="28"/>
          <w:szCs w:val="28"/>
        </w:rPr>
        <w:t xml:space="preserve"> 0,64 m3/d за 1 бр. жилищна сграда, (3,84 m3/d за 6 бр. </w:t>
      </w:r>
      <w:proofErr w:type="spellStart"/>
      <w:r w:rsidRPr="000A54EE">
        <w:rPr>
          <w:rFonts w:ascii="Arial Narrow" w:hAnsi="Arial Narrow" w:cs="Arial"/>
          <w:sz w:val="28"/>
          <w:szCs w:val="28"/>
        </w:rPr>
        <w:t>жил.сгради</w:t>
      </w:r>
      <w:proofErr w:type="spellEnd"/>
      <w:r w:rsidRPr="000A54EE">
        <w:rPr>
          <w:rFonts w:ascii="Arial Narrow" w:hAnsi="Arial Narrow" w:cs="Arial"/>
          <w:sz w:val="28"/>
          <w:szCs w:val="28"/>
        </w:rPr>
        <w:t xml:space="preserve"> ще се отвеждат от санитарните прибори до площадкова канализация която ще се </w:t>
      </w:r>
      <w:proofErr w:type="spellStart"/>
      <w:r w:rsidRPr="000A54EE">
        <w:rPr>
          <w:rFonts w:ascii="Arial Narrow" w:hAnsi="Arial Narrow" w:cs="Arial"/>
          <w:sz w:val="28"/>
          <w:szCs w:val="28"/>
        </w:rPr>
        <w:t>зауства</w:t>
      </w:r>
      <w:proofErr w:type="spellEnd"/>
      <w:r w:rsidRPr="000A54EE">
        <w:rPr>
          <w:rFonts w:ascii="Arial Narrow" w:hAnsi="Arial Narrow" w:cs="Arial"/>
          <w:sz w:val="28"/>
          <w:szCs w:val="28"/>
        </w:rPr>
        <w:t xml:space="preserve"> в безотточни ями.  </w:t>
      </w:r>
      <w:r w:rsidR="006A1262" w:rsidRPr="009F7E7C">
        <w:rPr>
          <w:rFonts w:ascii="Arial Narrow" w:hAnsi="Arial Narrow" w:cs="Arial"/>
          <w:sz w:val="28"/>
          <w:szCs w:val="28"/>
        </w:rPr>
        <w:t xml:space="preserve"> Дъждовните води от покриви и настилки на площадката чрез подходяща вертикална планировка ще се поемат от тревните площи на площадката.</w:t>
      </w:r>
    </w:p>
    <w:p w:rsidR="00FA2CE7" w:rsidRPr="009F7E7C" w:rsidRDefault="00F63FE5" w:rsidP="00D91C38">
      <w:pPr>
        <w:shd w:val="clear" w:color="auto" w:fill="FFFFFF"/>
        <w:autoSpaceDE w:val="0"/>
        <w:autoSpaceDN w:val="0"/>
        <w:adjustRightInd w:val="0"/>
        <w:spacing w:after="0" w:line="264" w:lineRule="auto"/>
        <w:ind w:firstLine="360"/>
        <w:jc w:val="both"/>
        <w:rPr>
          <w:rFonts w:ascii="Arial Narrow" w:hAnsi="Arial Narrow" w:cs="Arial"/>
          <w:sz w:val="28"/>
          <w:szCs w:val="28"/>
        </w:rPr>
      </w:pPr>
      <w:r w:rsidRPr="009F7E7C">
        <w:rPr>
          <w:rFonts w:ascii="Arial Narrow" w:hAnsi="Arial Narrow" w:cs="Arial"/>
          <w:sz w:val="28"/>
          <w:szCs w:val="28"/>
        </w:rPr>
        <w:t xml:space="preserve">Електроснабдяване на имотите ще се осъществи по схема на </w:t>
      </w:r>
      <w:proofErr w:type="spellStart"/>
      <w:r w:rsidRPr="009F7E7C">
        <w:rPr>
          <w:rFonts w:ascii="Arial Narrow" w:hAnsi="Arial Narrow" w:cs="Arial"/>
          <w:sz w:val="28"/>
          <w:szCs w:val="28"/>
        </w:rPr>
        <w:t>експлотационното</w:t>
      </w:r>
      <w:proofErr w:type="spellEnd"/>
      <w:r w:rsidRPr="009F7E7C">
        <w:rPr>
          <w:rFonts w:ascii="Arial Narrow" w:hAnsi="Arial Narrow" w:cs="Arial"/>
          <w:sz w:val="28"/>
          <w:szCs w:val="28"/>
        </w:rPr>
        <w:t xml:space="preserve"> дружество чрез присъединяване към съществуващата </w:t>
      </w:r>
      <w:proofErr w:type="spellStart"/>
      <w:r w:rsidRPr="009F7E7C">
        <w:rPr>
          <w:rFonts w:ascii="Arial Narrow" w:hAnsi="Arial Narrow" w:cs="Arial"/>
          <w:sz w:val="28"/>
          <w:szCs w:val="28"/>
        </w:rPr>
        <w:t>ел.мрежа</w:t>
      </w:r>
      <w:proofErr w:type="spellEnd"/>
      <w:r w:rsidRPr="009F7E7C">
        <w:rPr>
          <w:rFonts w:ascii="Arial Narrow" w:hAnsi="Arial Narrow" w:cs="Arial"/>
          <w:sz w:val="28"/>
          <w:szCs w:val="28"/>
        </w:rPr>
        <w:t xml:space="preserve"> в района.</w:t>
      </w:r>
      <w:r w:rsidR="00FA2CE7" w:rsidRPr="009F7E7C">
        <w:rPr>
          <w:rFonts w:ascii="Arial Narrow" w:hAnsi="Arial Narrow" w:cs="Arial"/>
          <w:sz w:val="28"/>
          <w:szCs w:val="28"/>
        </w:rPr>
        <w:t xml:space="preserve"> </w:t>
      </w:r>
    </w:p>
    <w:p w:rsidR="00FA2CE7" w:rsidRPr="009F7E7C" w:rsidRDefault="00FA2CE7" w:rsidP="00D91C38">
      <w:pPr>
        <w:shd w:val="clear" w:color="auto" w:fill="FFFFFF"/>
        <w:autoSpaceDE w:val="0"/>
        <w:autoSpaceDN w:val="0"/>
        <w:adjustRightInd w:val="0"/>
        <w:spacing w:after="0" w:line="264" w:lineRule="auto"/>
        <w:ind w:firstLine="360"/>
        <w:jc w:val="both"/>
        <w:rPr>
          <w:rFonts w:ascii="Arial Narrow" w:hAnsi="Arial Narrow" w:cs="Arial"/>
          <w:sz w:val="28"/>
          <w:szCs w:val="28"/>
        </w:rPr>
      </w:pPr>
      <w:r w:rsidRPr="009F7E7C">
        <w:rPr>
          <w:rFonts w:ascii="Arial Narrow" w:hAnsi="Arial Narrow" w:cs="Arial"/>
          <w:sz w:val="28"/>
          <w:szCs w:val="28"/>
        </w:rPr>
        <w:t>При работното проектиране ще се заложат мероприятия, гарантиращи спазването на екологичното законодателство .</w:t>
      </w:r>
    </w:p>
    <w:p w:rsidR="00FA2CE7" w:rsidRPr="009F7E7C" w:rsidRDefault="00FA2CE7" w:rsidP="00D91C38">
      <w:pPr>
        <w:shd w:val="clear" w:color="auto" w:fill="FFFFFF"/>
        <w:autoSpaceDE w:val="0"/>
        <w:autoSpaceDN w:val="0"/>
        <w:adjustRightInd w:val="0"/>
        <w:spacing w:after="0" w:line="264" w:lineRule="auto"/>
        <w:ind w:firstLine="360"/>
        <w:jc w:val="both"/>
        <w:rPr>
          <w:rFonts w:ascii="Arial Narrow" w:hAnsi="Arial Narrow" w:cs="Arial"/>
          <w:sz w:val="28"/>
          <w:szCs w:val="28"/>
        </w:rPr>
      </w:pPr>
      <w:r w:rsidRPr="009F7E7C">
        <w:rPr>
          <w:rFonts w:ascii="Arial Narrow" w:hAnsi="Arial Narrow" w:cs="Arial"/>
          <w:sz w:val="28"/>
          <w:szCs w:val="28"/>
        </w:rPr>
        <w:t>По време на изграждането на обекта ще бъдат предвидени мерки:</w:t>
      </w:r>
    </w:p>
    <w:p w:rsidR="00FA2CE7" w:rsidRPr="009F7E7C" w:rsidRDefault="00FA2CE7" w:rsidP="00D91C38">
      <w:pPr>
        <w:shd w:val="clear" w:color="auto" w:fill="FFFFFF"/>
        <w:autoSpaceDE w:val="0"/>
        <w:autoSpaceDN w:val="0"/>
        <w:adjustRightInd w:val="0"/>
        <w:spacing w:after="0" w:line="264" w:lineRule="auto"/>
        <w:ind w:firstLine="360"/>
        <w:jc w:val="both"/>
        <w:rPr>
          <w:rFonts w:ascii="Arial Narrow" w:hAnsi="Arial Narrow" w:cs="Arial"/>
          <w:sz w:val="28"/>
          <w:szCs w:val="28"/>
        </w:rPr>
      </w:pPr>
      <w:r w:rsidRPr="009F7E7C">
        <w:rPr>
          <w:rFonts w:ascii="Arial Narrow" w:hAnsi="Arial Narrow" w:cs="Arial"/>
          <w:sz w:val="28"/>
          <w:szCs w:val="28"/>
        </w:rPr>
        <w:t>-  надеждно укрепване на изкопи;</w:t>
      </w:r>
    </w:p>
    <w:p w:rsidR="00FA2CE7" w:rsidRPr="009F7E7C" w:rsidRDefault="00FA2CE7" w:rsidP="00D91C38">
      <w:pPr>
        <w:shd w:val="clear" w:color="auto" w:fill="FFFFFF"/>
        <w:autoSpaceDE w:val="0"/>
        <w:autoSpaceDN w:val="0"/>
        <w:adjustRightInd w:val="0"/>
        <w:spacing w:after="0" w:line="264" w:lineRule="auto"/>
        <w:ind w:firstLine="360"/>
        <w:jc w:val="both"/>
        <w:rPr>
          <w:rFonts w:ascii="Arial Narrow" w:hAnsi="Arial Narrow" w:cs="Arial"/>
          <w:sz w:val="28"/>
          <w:szCs w:val="28"/>
        </w:rPr>
      </w:pPr>
      <w:r w:rsidRPr="009F7E7C">
        <w:rPr>
          <w:rFonts w:ascii="Arial Narrow" w:hAnsi="Arial Narrow" w:cs="Arial"/>
          <w:sz w:val="28"/>
          <w:szCs w:val="28"/>
        </w:rPr>
        <w:t xml:space="preserve">- бетонирането да се извършва без прекъсване, а </w:t>
      </w:r>
      <w:proofErr w:type="spellStart"/>
      <w:r w:rsidRPr="009F7E7C">
        <w:rPr>
          <w:rFonts w:ascii="Arial Narrow" w:hAnsi="Arial Narrow" w:cs="Arial"/>
          <w:sz w:val="28"/>
          <w:szCs w:val="28"/>
        </w:rPr>
        <w:t>декофрирането</w:t>
      </w:r>
      <w:proofErr w:type="spellEnd"/>
      <w:r w:rsidRPr="009F7E7C">
        <w:rPr>
          <w:rFonts w:ascii="Arial Narrow" w:hAnsi="Arial Narrow" w:cs="Arial"/>
          <w:sz w:val="28"/>
          <w:szCs w:val="28"/>
        </w:rPr>
        <w:t xml:space="preserve">  да става не по-рано от 28-ия ден от бетонирането;</w:t>
      </w:r>
    </w:p>
    <w:p w:rsidR="00FA2CE7" w:rsidRPr="009F7E7C" w:rsidRDefault="00FA2CE7" w:rsidP="00D91C38">
      <w:pPr>
        <w:shd w:val="clear" w:color="auto" w:fill="FFFFFF"/>
        <w:autoSpaceDE w:val="0"/>
        <w:autoSpaceDN w:val="0"/>
        <w:adjustRightInd w:val="0"/>
        <w:spacing w:after="0" w:line="264" w:lineRule="auto"/>
        <w:ind w:firstLine="360"/>
        <w:jc w:val="both"/>
        <w:rPr>
          <w:rFonts w:ascii="Arial Narrow" w:hAnsi="Arial Narrow" w:cs="Arial"/>
          <w:sz w:val="28"/>
          <w:szCs w:val="28"/>
        </w:rPr>
      </w:pPr>
      <w:r w:rsidRPr="009F7E7C">
        <w:rPr>
          <w:rFonts w:ascii="Arial Narrow" w:hAnsi="Arial Narrow" w:cs="Arial"/>
          <w:sz w:val="28"/>
          <w:szCs w:val="28"/>
        </w:rPr>
        <w:t>- на всички изкопи да се поставят предпазни парапети и бордови дъски.</w:t>
      </w:r>
    </w:p>
    <w:p w:rsidR="00CE7B04" w:rsidRPr="009F7E7C" w:rsidRDefault="00CE7B04" w:rsidP="00D91C38">
      <w:pPr>
        <w:shd w:val="clear" w:color="auto" w:fill="FFFFFF"/>
        <w:autoSpaceDE w:val="0"/>
        <w:autoSpaceDN w:val="0"/>
        <w:adjustRightInd w:val="0"/>
        <w:spacing w:after="0" w:line="264" w:lineRule="auto"/>
        <w:ind w:firstLine="360"/>
        <w:jc w:val="both"/>
        <w:rPr>
          <w:rFonts w:ascii="Arial Narrow" w:hAnsi="Arial Narrow" w:cs="Arial"/>
          <w:sz w:val="28"/>
          <w:szCs w:val="28"/>
        </w:rPr>
      </w:pPr>
      <w:r w:rsidRPr="009F7E7C">
        <w:rPr>
          <w:rFonts w:ascii="Arial Narrow" w:hAnsi="Arial Narrow" w:cs="Arial"/>
          <w:sz w:val="28"/>
          <w:szCs w:val="28"/>
        </w:rPr>
        <w:t xml:space="preserve"> Освен описаното по – горе, не се предвиждат други дейности, свързани с инвестиционното предложение, като добив на строителни материали, добив или пренасяне на енергия..</w:t>
      </w:r>
    </w:p>
    <w:p w:rsidR="00CE7B04" w:rsidRPr="009F7E7C" w:rsidRDefault="00CE7B04" w:rsidP="00D91C38">
      <w:pPr>
        <w:shd w:val="clear" w:color="auto" w:fill="FFFFFF"/>
        <w:autoSpaceDE w:val="0"/>
        <w:autoSpaceDN w:val="0"/>
        <w:adjustRightInd w:val="0"/>
        <w:spacing w:after="0" w:line="264" w:lineRule="auto"/>
        <w:ind w:firstLine="360"/>
        <w:jc w:val="both"/>
        <w:rPr>
          <w:rFonts w:ascii="Arial Narrow" w:hAnsi="Arial Narrow" w:cs="Arial"/>
          <w:b/>
          <w:bCs/>
          <w:iCs/>
          <w:sz w:val="28"/>
          <w:szCs w:val="28"/>
          <w:u w:val="single"/>
          <w:lang w:eastAsia="bg-BG"/>
        </w:rPr>
      </w:pPr>
      <w:r w:rsidRPr="009F7E7C">
        <w:rPr>
          <w:rFonts w:ascii="Arial Narrow" w:hAnsi="Arial Narrow" w:cs="Arial"/>
          <w:b/>
          <w:bCs/>
          <w:iCs/>
          <w:sz w:val="28"/>
          <w:szCs w:val="28"/>
          <w:u w:val="single"/>
          <w:lang w:eastAsia="bg-BG"/>
        </w:rPr>
        <w:t xml:space="preserve">12. Необходимост от други разрешителни, свързани с инвестиционното предложение. </w:t>
      </w:r>
    </w:p>
    <w:p w:rsidR="00CE7B04" w:rsidRPr="009F7E7C" w:rsidRDefault="00CE7B04" w:rsidP="00D91C38">
      <w:pPr>
        <w:spacing w:after="0" w:line="264" w:lineRule="auto"/>
        <w:ind w:firstLine="360"/>
        <w:jc w:val="both"/>
        <w:rPr>
          <w:rFonts w:ascii="Arial Narrow" w:hAnsi="Arial Narrow" w:cs="Arial"/>
          <w:sz w:val="28"/>
          <w:szCs w:val="28"/>
        </w:rPr>
      </w:pPr>
      <w:r w:rsidRPr="009F7E7C">
        <w:rPr>
          <w:rFonts w:ascii="Arial Narrow" w:hAnsi="Arial Narrow" w:cs="Arial"/>
          <w:sz w:val="28"/>
          <w:szCs w:val="28"/>
        </w:rPr>
        <w:t xml:space="preserve">За реализацията на инвестиционното намерение е необходимо издаване на: </w:t>
      </w:r>
    </w:p>
    <w:p w:rsidR="00CE7B04" w:rsidRPr="009F7E7C" w:rsidRDefault="00CE7B04" w:rsidP="00D91C38">
      <w:pPr>
        <w:spacing w:after="0" w:line="264" w:lineRule="auto"/>
        <w:ind w:firstLine="360"/>
        <w:jc w:val="both"/>
        <w:rPr>
          <w:rFonts w:ascii="Arial Narrow" w:hAnsi="Arial Narrow" w:cs="Arial"/>
          <w:sz w:val="28"/>
          <w:szCs w:val="28"/>
        </w:rPr>
      </w:pPr>
      <w:r w:rsidRPr="009F7E7C">
        <w:rPr>
          <w:rFonts w:ascii="Arial Narrow" w:hAnsi="Arial Narrow" w:cs="Arial"/>
          <w:sz w:val="28"/>
          <w:szCs w:val="28"/>
        </w:rPr>
        <w:t>- Решение за преценяване необходимостта от изготвяне на ОВОС от Директора на РИОСВ-Пловдив;</w:t>
      </w:r>
    </w:p>
    <w:p w:rsidR="00CE7B04" w:rsidRPr="009F7E7C" w:rsidRDefault="00CE7B04" w:rsidP="00D91C38">
      <w:pPr>
        <w:spacing w:after="0" w:line="264" w:lineRule="auto"/>
        <w:ind w:firstLine="360"/>
        <w:jc w:val="both"/>
        <w:rPr>
          <w:rFonts w:ascii="Arial Narrow" w:hAnsi="Arial Narrow" w:cs="Arial"/>
          <w:sz w:val="28"/>
          <w:szCs w:val="28"/>
        </w:rPr>
      </w:pPr>
      <w:r w:rsidRPr="009F7E7C">
        <w:rPr>
          <w:rFonts w:ascii="Arial Narrow" w:hAnsi="Arial Narrow" w:cs="Arial"/>
          <w:sz w:val="28"/>
          <w:szCs w:val="28"/>
        </w:rPr>
        <w:t>-</w:t>
      </w:r>
      <w:r w:rsidRPr="009F7E7C">
        <w:rPr>
          <w:rFonts w:ascii="Arial Narrow" w:hAnsi="Arial Narrow" w:cs="Arial"/>
          <w:sz w:val="28"/>
          <w:szCs w:val="28"/>
          <w:lang w:val="ru-RU"/>
        </w:rPr>
        <w:t xml:space="preserve"> </w:t>
      </w:r>
      <w:r w:rsidRPr="009F7E7C">
        <w:rPr>
          <w:rFonts w:ascii="Arial Narrow" w:hAnsi="Arial Narrow" w:cs="Arial"/>
          <w:sz w:val="28"/>
          <w:szCs w:val="28"/>
        </w:rPr>
        <w:t xml:space="preserve">За реализацията на обекта  е необходимо издаване на разрешение за строеж от Главния архитект на  Община </w:t>
      </w:r>
      <w:r w:rsidR="00FA2CE7" w:rsidRPr="009F7E7C">
        <w:rPr>
          <w:rFonts w:ascii="Arial Narrow" w:hAnsi="Arial Narrow" w:cs="Arial"/>
          <w:sz w:val="28"/>
          <w:szCs w:val="28"/>
        </w:rPr>
        <w:t>Родопи</w:t>
      </w:r>
      <w:r w:rsidRPr="009F7E7C">
        <w:rPr>
          <w:rFonts w:ascii="Arial Narrow" w:hAnsi="Arial Narrow" w:cs="Arial"/>
          <w:sz w:val="28"/>
          <w:szCs w:val="28"/>
        </w:rPr>
        <w:t>.</w:t>
      </w:r>
    </w:p>
    <w:p w:rsidR="00CE7B04" w:rsidRPr="009F7E7C" w:rsidRDefault="00CE7B04" w:rsidP="00D91C38">
      <w:pPr>
        <w:spacing w:after="0" w:line="264" w:lineRule="auto"/>
        <w:ind w:firstLine="360"/>
        <w:jc w:val="both"/>
        <w:rPr>
          <w:rFonts w:ascii="Arial Narrow" w:hAnsi="Arial Narrow" w:cs="Arial"/>
          <w:sz w:val="28"/>
          <w:szCs w:val="28"/>
        </w:rPr>
      </w:pPr>
      <w:r w:rsidRPr="009F7E7C">
        <w:rPr>
          <w:rFonts w:ascii="Arial Narrow" w:hAnsi="Arial Narrow" w:cs="Arial"/>
          <w:sz w:val="28"/>
          <w:szCs w:val="28"/>
        </w:rPr>
        <w:t>-</w:t>
      </w:r>
      <w:r w:rsidRPr="009F7E7C">
        <w:rPr>
          <w:rFonts w:ascii="Arial Narrow" w:hAnsi="Arial Narrow" w:cs="Arial"/>
          <w:sz w:val="28"/>
          <w:szCs w:val="28"/>
          <w:lang w:val="ru-RU"/>
        </w:rPr>
        <w:t xml:space="preserve"> </w:t>
      </w:r>
      <w:r w:rsidRPr="009F7E7C">
        <w:rPr>
          <w:rFonts w:ascii="Arial Narrow" w:hAnsi="Arial Narrow" w:cs="Arial"/>
          <w:sz w:val="28"/>
          <w:szCs w:val="28"/>
        </w:rPr>
        <w:t xml:space="preserve">Преди въвеждане на обекта в експлоатация е необходимо да се изпълнят изискванията на ЗУО.  </w:t>
      </w:r>
      <w:r w:rsidRPr="009F7E7C">
        <w:rPr>
          <w:rFonts w:ascii="Arial Narrow" w:hAnsi="Arial Narrow" w:cs="Arial"/>
          <w:sz w:val="28"/>
          <w:szCs w:val="28"/>
        </w:rPr>
        <w:tab/>
      </w:r>
    </w:p>
    <w:p w:rsidR="00CE7B04" w:rsidRPr="009F7E7C" w:rsidRDefault="00CE7B04" w:rsidP="00D91C38">
      <w:pPr>
        <w:spacing w:after="0" w:line="264" w:lineRule="auto"/>
        <w:ind w:firstLine="360"/>
        <w:jc w:val="both"/>
        <w:rPr>
          <w:rFonts w:ascii="Arial Narrow" w:hAnsi="Arial Narrow" w:cs="Arial"/>
          <w:b/>
          <w:bCs/>
          <w:sz w:val="28"/>
          <w:szCs w:val="28"/>
          <w:lang w:eastAsia="bg-BG"/>
        </w:rPr>
      </w:pPr>
    </w:p>
    <w:p w:rsidR="00CE7B04" w:rsidRPr="009F7E7C" w:rsidRDefault="00CE7B04" w:rsidP="00D91C38">
      <w:pPr>
        <w:spacing w:after="0" w:line="264" w:lineRule="auto"/>
        <w:ind w:firstLine="360"/>
        <w:jc w:val="both"/>
        <w:rPr>
          <w:rFonts w:ascii="Arial Narrow" w:hAnsi="Arial Narrow" w:cs="Arial"/>
          <w:b/>
          <w:bCs/>
          <w:sz w:val="28"/>
          <w:szCs w:val="28"/>
          <w:lang w:val="ru-RU" w:eastAsia="bg-BG"/>
        </w:rPr>
      </w:pPr>
      <w:r w:rsidRPr="009F7E7C">
        <w:rPr>
          <w:rFonts w:ascii="Arial Narrow" w:hAnsi="Arial Narrow" w:cs="Arial"/>
          <w:b/>
          <w:bCs/>
          <w:sz w:val="28"/>
          <w:szCs w:val="28"/>
          <w:u w:val="single"/>
          <w:lang w:eastAsia="bg-BG"/>
        </w:rPr>
        <w:t>IІI</w:t>
      </w:r>
      <w:r w:rsidRPr="009F7E7C">
        <w:rPr>
          <w:rFonts w:ascii="Arial Narrow" w:hAnsi="Arial Narrow" w:cs="Arial"/>
          <w:b/>
          <w:bCs/>
          <w:sz w:val="28"/>
          <w:szCs w:val="28"/>
          <w:lang w:eastAsia="bg-BG"/>
        </w:rPr>
        <w:t xml:space="preserve">. МЕСТОПОЛОЖЕНИЕ НА ИНВЕСТИЦИОННОТО ПРЕДЛОЖЕНИЕ, КОЕТО МОЖЕ ДА ОКАЖЕ ОТРИЦАТЕЛНО ВЪЗДЕЙСТВИЕ ВЪРХУ НЕСТАБИЛНИТЕ ЕКОЛОГИЧНИ ХАРАКТЕРИСТИКИ НА ГЕОГРАФСКИТЕ РАЙОНИ, ПОРАДИ КОЕТО ТЕЗИ ХАРАКТЕРИСТИКИ ТРЯБВА ДА СЕ ВЗЕМАТ ПОД ВНИМАНИЕ, И ПО-КОНКРЕТНО: </w:t>
      </w:r>
    </w:p>
    <w:p w:rsidR="00D66DBA" w:rsidRPr="009F7E7C" w:rsidRDefault="00D66DBA" w:rsidP="00D91C38">
      <w:pPr>
        <w:shd w:val="clear" w:color="auto" w:fill="FFFFFF"/>
        <w:autoSpaceDE w:val="0"/>
        <w:autoSpaceDN w:val="0"/>
        <w:adjustRightInd w:val="0"/>
        <w:spacing w:after="0" w:line="264" w:lineRule="auto"/>
        <w:jc w:val="both"/>
        <w:rPr>
          <w:rFonts w:ascii="Arial Narrow" w:hAnsi="Arial Narrow" w:cs="Arial"/>
          <w:sz w:val="28"/>
          <w:szCs w:val="28"/>
        </w:rPr>
      </w:pPr>
      <w:bookmarkStart w:id="4" w:name="_Hlk15476441"/>
    </w:p>
    <w:p w:rsidR="005C755C" w:rsidRPr="005C755C" w:rsidRDefault="005C755C" w:rsidP="005C755C">
      <w:pPr>
        <w:shd w:val="clear" w:color="auto" w:fill="FFFFFF"/>
        <w:autoSpaceDE w:val="0"/>
        <w:autoSpaceDN w:val="0"/>
        <w:adjustRightInd w:val="0"/>
        <w:spacing w:after="0" w:line="264" w:lineRule="auto"/>
        <w:jc w:val="both"/>
        <w:rPr>
          <w:rFonts w:ascii="Arial Narrow" w:hAnsi="Arial Narrow" w:cs="Arial"/>
          <w:sz w:val="28"/>
          <w:szCs w:val="28"/>
          <w:lang w:val="ru-RU"/>
        </w:rPr>
      </w:pPr>
      <w:r w:rsidRPr="005C755C">
        <w:rPr>
          <w:rFonts w:ascii="Arial Narrow" w:hAnsi="Arial Narrow" w:cs="Arial"/>
          <w:sz w:val="28"/>
          <w:szCs w:val="28"/>
          <w:lang w:val="ru-RU"/>
        </w:rPr>
        <w:t xml:space="preserve">Имот 31036.21.48, местност </w:t>
      </w:r>
      <w:proofErr w:type="spellStart"/>
      <w:r w:rsidRPr="005C755C">
        <w:rPr>
          <w:rFonts w:ascii="Arial Narrow" w:hAnsi="Arial Narrow" w:cs="Arial"/>
          <w:sz w:val="28"/>
          <w:szCs w:val="28"/>
          <w:lang w:val="ru-RU"/>
        </w:rPr>
        <w:t>Ароница</w:t>
      </w:r>
      <w:proofErr w:type="spellEnd"/>
      <w:r w:rsidRPr="005C755C">
        <w:rPr>
          <w:rFonts w:ascii="Arial Narrow" w:hAnsi="Arial Narrow" w:cs="Arial"/>
          <w:sz w:val="28"/>
          <w:szCs w:val="28"/>
          <w:lang w:val="ru-RU"/>
        </w:rPr>
        <w:t xml:space="preserve">, с. Златитрап, община Родопи е с площ 10667 </w:t>
      </w:r>
      <w:proofErr w:type="gramStart"/>
      <w:r w:rsidRPr="005C755C">
        <w:rPr>
          <w:rFonts w:ascii="Arial Narrow" w:hAnsi="Arial Narrow" w:cs="Arial"/>
          <w:sz w:val="28"/>
          <w:szCs w:val="28"/>
          <w:lang w:val="ru-RU"/>
        </w:rPr>
        <w:t>кв.м</w:t>
      </w:r>
      <w:proofErr w:type="gramEnd"/>
      <w:r w:rsidRPr="005C755C">
        <w:rPr>
          <w:rFonts w:ascii="Arial Narrow" w:hAnsi="Arial Narrow" w:cs="Arial"/>
          <w:sz w:val="28"/>
          <w:szCs w:val="28"/>
          <w:lang w:val="ru-RU"/>
        </w:rPr>
        <w:t xml:space="preserve">, трайно предназначение на територията - земеделска, НТП - нива,  предвидено е да се раздели имота на 6 бр. урегулирани поземлени имота, с  площ  по около 500 кв м и 1 бр. ПИ   за разширение на път и </w:t>
      </w:r>
      <w:proofErr w:type="spellStart"/>
      <w:r w:rsidRPr="005C755C">
        <w:rPr>
          <w:rFonts w:ascii="Arial Narrow" w:hAnsi="Arial Narrow" w:cs="Arial"/>
          <w:sz w:val="28"/>
          <w:szCs w:val="28"/>
          <w:lang w:val="ru-RU"/>
        </w:rPr>
        <w:t>вътрешен</w:t>
      </w:r>
      <w:proofErr w:type="spellEnd"/>
      <w:r w:rsidRPr="005C755C">
        <w:rPr>
          <w:rFonts w:ascii="Arial Narrow" w:hAnsi="Arial Narrow" w:cs="Arial"/>
          <w:sz w:val="28"/>
          <w:szCs w:val="28"/>
          <w:lang w:val="ru-RU"/>
        </w:rPr>
        <w:t xml:space="preserve"> път с </w:t>
      </w:r>
      <w:proofErr w:type="gramStart"/>
      <w:r w:rsidRPr="005C755C">
        <w:rPr>
          <w:rFonts w:ascii="Arial Narrow" w:hAnsi="Arial Narrow" w:cs="Arial"/>
          <w:sz w:val="28"/>
          <w:szCs w:val="28"/>
          <w:lang w:val="ru-RU"/>
        </w:rPr>
        <w:t>площ  от</w:t>
      </w:r>
      <w:proofErr w:type="gramEnd"/>
      <w:r w:rsidRPr="005C755C">
        <w:rPr>
          <w:rFonts w:ascii="Arial Narrow" w:hAnsi="Arial Narrow" w:cs="Arial"/>
          <w:sz w:val="28"/>
          <w:szCs w:val="28"/>
          <w:lang w:val="ru-RU"/>
        </w:rPr>
        <w:t xml:space="preserve"> около 423 кв.м. и 1 бр. ПИ, който ще </w:t>
      </w:r>
      <w:proofErr w:type="spellStart"/>
      <w:r w:rsidRPr="005C755C">
        <w:rPr>
          <w:rFonts w:ascii="Arial Narrow" w:hAnsi="Arial Narrow" w:cs="Arial"/>
          <w:sz w:val="28"/>
          <w:szCs w:val="28"/>
          <w:lang w:val="ru-RU"/>
        </w:rPr>
        <w:t>остане</w:t>
      </w:r>
      <w:proofErr w:type="spellEnd"/>
      <w:r w:rsidRPr="005C755C">
        <w:rPr>
          <w:rFonts w:ascii="Arial Narrow" w:hAnsi="Arial Narrow" w:cs="Arial"/>
          <w:sz w:val="28"/>
          <w:szCs w:val="28"/>
          <w:lang w:val="ru-RU"/>
        </w:rPr>
        <w:t xml:space="preserve"> земеделска земя с площ 7244 кв.м. Общо за смяна на предназначение на част от ПИ 31036.21.48 - 3423 </w:t>
      </w:r>
      <w:proofErr w:type="gramStart"/>
      <w:r w:rsidRPr="005C755C">
        <w:rPr>
          <w:rFonts w:ascii="Arial Narrow" w:hAnsi="Arial Narrow" w:cs="Arial"/>
          <w:sz w:val="28"/>
          <w:szCs w:val="28"/>
          <w:lang w:val="ru-RU"/>
        </w:rPr>
        <w:t>кв.м</w:t>
      </w:r>
      <w:proofErr w:type="gramEnd"/>
    </w:p>
    <w:p w:rsidR="00CE7B04" w:rsidRPr="005C755C" w:rsidRDefault="005C755C" w:rsidP="005C755C">
      <w:pPr>
        <w:shd w:val="clear" w:color="auto" w:fill="FFFFFF"/>
        <w:autoSpaceDE w:val="0"/>
        <w:autoSpaceDN w:val="0"/>
        <w:adjustRightInd w:val="0"/>
        <w:spacing w:after="0" w:line="264" w:lineRule="auto"/>
        <w:jc w:val="both"/>
        <w:rPr>
          <w:rFonts w:ascii="Arial Narrow" w:hAnsi="Arial Narrow" w:cs="Arial"/>
          <w:sz w:val="28"/>
          <w:szCs w:val="28"/>
          <w:lang w:val="ru-RU"/>
        </w:rPr>
      </w:pPr>
      <w:r w:rsidRPr="005C755C">
        <w:rPr>
          <w:rFonts w:ascii="Arial Narrow" w:hAnsi="Arial Narrow" w:cs="Arial"/>
          <w:sz w:val="28"/>
          <w:szCs w:val="28"/>
          <w:lang w:val="ru-RU"/>
        </w:rPr>
        <w:t xml:space="preserve">Имота не </w:t>
      </w:r>
      <w:proofErr w:type="gramStart"/>
      <w:r w:rsidRPr="005C755C">
        <w:rPr>
          <w:rFonts w:ascii="Arial Narrow" w:hAnsi="Arial Narrow" w:cs="Arial"/>
          <w:sz w:val="28"/>
          <w:szCs w:val="28"/>
          <w:lang w:val="ru-RU"/>
        </w:rPr>
        <w:t>попада  в</w:t>
      </w:r>
      <w:proofErr w:type="gramEnd"/>
      <w:r w:rsidRPr="005C755C">
        <w:rPr>
          <w:rFonts w:ascii="Arial Narrow" w:hAnsi="Arial Narrow" w:cs="Arial"/>
          <w:sz w:val="28"/>
          <w:szCs w:val="28"/>
          <w:lang w:val="ru-RU"/>
        </w:rPr>
        <w:t xml:space="preserve"> границите на защитени територии, съгласно Закона за защитените територии и в защитени зони, съгласно Закона за биологичното разнообразие.</w:t>
      </w:r>
    </w:p>
    <w:p w:rsidR="00CE7B04" w:rsidRPr="009F7E7C" w:rsidRDefault="00CE7B04" w:rsidP="00D91C38">
      <w:pPr>
        <w:shd w:val="clear" w:color="auto" w:fill="FFFFFF"/>
        <w:autoSpaceDE w:val="0"/>
        <w:autoSpaceDN w:val="0"/>
        <w:adjustRightInd w:val="0"/>
        <w:spacing w:after="0" w:line="264" w:lineRule="auto"/>
        <w:ind w:firstLine="360"/>
        <w:jc w:val="both"/>
        <w:rPr>
          <w:rFonts w:ascii="Arial Narrow" w:hAnsi="Arial Narrow" w:cs="Arial"/>
          <w:sz w:val="28"/>
          <w:szCs w:val="28"/>
        </w:rPr>
      </w:pPr>
      <w:r w:rsidRPr="009F7E7C">
        <w:rPr>
          <w:rFonts w:ascii="Arial Narrow" w:hAnsi="Arial Narrow" w:cs="Arial"/>
          <w:sz w:val="28"/>
          <w:szCs w:val="28"/>
        </w:rPr>
        <w:t>Реализацията на инвестиционното намерение не влиза в противоречие и пряко въздействие с други одобрени и влезли в сила устройствени планове, обекти и дейности. Реализацията на инвестиционното предложение няма да създаде рискови фактори по отношение на района и близките населени места. При осъществяване на обекта не се очаква промяна на почвените показатели от съществуващото положение, ако строителството и експлоатацията се осъществят съгласно действащите нормативни изисквания. Реализацията на обекта не би повлияла върху качествата на почвата и земните недра, не е свързана с дейности, оказващи отрицателно въздействие върху ландшафта в района.  Работните проекти, както и експлоатацията на обекта ще бъдат изпълнени по всички нормативни изисквания и бъдещия обект няма да доведе до замърсяване компонентите на околната среда.</w:t>
      </w:r>
    </w:p>
    <w:bookmarkEnd w:id="4"/>
    <w:p w:rsidR="00CE7B04" w:rsidRPr="009F7E7C" w:rsidRDefault="00CE7B04" w:rsidP="00D91C38">
      <w:pPr>
        <w:numPr>
          <w:ilvl w:val="0"/>
          <w:numId w:val="6"/>
        </w:numPr>
        <w:shd w:val="clear" w:color="auto" w:fill="FFFFFF"/>
        <w:autoSpaceDE w:val="0"/>
        <w:autoSpaceDN w:val="0"/>
        <w:adjustRightInd w:val="0"/>
        <w:spacing w:after="0" w:line="264" w:lineRule="auto"/>
        <w:ind w:left="0" w:firstLine="360"/>
        <w:jc w:val="both"/>
        <w:rPr>
          <w:rFonts w:ascii="Arial Narrow" w:hAnsi="Arial Narrow" w:cs="Arial"/>
          <w:b/>
          <w:bCs/>
          <w:sz w:val="28"/>
          <w:szCs w:val="28"/>
          <w:u w:val="single"/>
          <w:lang w:eastAsia="bg-BG"/>
        </w:rPr>
      </w:pPr>
      <w:r w:rsidRPr="009F7E7C">
        <w:rPr>
          <w:rFonts w:ascii="Arial Narrow" w:hAnsi="Arial Narrow" w:cs="Arial"/>
          <w:b/>
          <w:bCs/>
          <w:sz w:val="28"/>
          <w:szCs w:val="28"/>
          <w:u w:val="single"/>
          <w:lang w:eastAsia="bg-BG"/>
        </w:rPr>
        <w:t>съществуващо и одобрено земеползване</w:t>
      </w:r>
    </w:p>
    <w:p w:rsidR="00CE7B04" w:rsidRPr="009F7E7C" w:rsidRDefault="00CE7B04" w:rsidP="00D91C38">
      <w:pPr>
        <w:shd w:val="clear" w:color="auto" w:fill="FFFFFF"/>
        <w:autoSpaceDE w:val="0"/>
        <w:autoSpaceDN w:val="0"/>
        <w:adjustRightInd w:val="0"/>
        <w:spacing w:after="0" w:line="264" w:lineRule="auto"/>
        <w:ind w:firstLine="360"/>
        <w:jc w:val="both"/>
        <w:rPr>
          <w:rFonts w:ascii="Arial Narrow" w:hAnsi="Arial Narrow" w:cs="Arial"/>
          <w:sz w:val="28"/>
          <w:szCs w:val="28"/>
          <w:lang w:val="ru-RU" w:eastAsia="bg-BG"/>
        </w:rPr>
      </w:pPr>
      <w:r w:rsidRPr="009F7E7C">
        <w:rPr>
          <w:rFonts w:ascii="Arial Narrow" w:hAnsi="Arial Narrow" w:cs="Arial"/>
          <w:sz w:val="28"/>
          <w:szCs w:val="28"/>
          <w:lang w:eastAsia="bg-BG"/>
        </w:rPr>
        <w:t xml:space="preserve">Инвестиционното предложение ще се реализира в землището на </w:t>
      </w:r>
      <w:r w:rsidR="00FA2CE7" w:rsidRPr="009F7E7C">
        <w:rPr>
          <w:rFonts w:ascii="Arial Narrow" w:hAnsi="Arial Narrow" w:cs="Arial"/>
          <w:sz w:val="28"/>
          <w:szCs w:val="28"/>
          <w:lang w:eastAsia="bg-BG"/>
        </w:rPr>
        <w:t>с. Марково</w:t>
      </w:r>
      <w:r w:rsidR="00903130" w:rsidRPr="009F7E7C">
        <w:rPr>
          <w:rFonts w:ascii="Arial Narrow" w:hAnsi="Arial Narrow" w:cs="Arial"/>
          <w:sz w:val="28"/>
          <w:szCs w:val="28"/>
          <w:lang w:eastAsia="bg-BG"/>
        </w:rPr>
        <w:t xml:space="preserve">, съобразно </w:t>
      </w:r>
      <w:proofErr w:type="spellStart"/>
      <w:r w:rsidR="00903130" w:rsidRPr="009F7E7C">
        <w:rPr>
          <w:rFonts w:ascii="Arial Narrow" w:hAnsi="Arial Narrow" w:cs="Arial"/>
          <w:sz w:val="28"/>
          <w:szCs w:val="28"/>
          <w:lang w:eastAsia="bg-BG"/>
        </w:rPr>
        <w:t>действуващия</w:t>
      </w:r>
      <w:proofErr w:type="spellEnd"/>
      <w:r w:rsidR="00903130" w:rsidRPr="009F7E7C">
        <w:rPr>
          <w:rFonts w:ascii="Arial Narrow" w:hAnsi="Arial Narrow" w:cs="Arial"/>
          <w:sz w:val="28"/>
          <w:szCs w:val="28"/>
          <w:lang w:eastAsia="bg-BG"/>
        </w:rPr>
        <w:t xml:space="preserve"> </w:t>
      </w:r>
      <w:r w:rsidR="00FA2CE7" w:rsidRPr="009F7E7C">
        <w:rPr>
          <w:rFonts w:ascii="Arial Narrow" w:hAnsi="Arial Narrow" w:cs="Arial"/>
          <w:sz w:val="28"/>
          <w:szCs w:val="28"/>
          <w:lang w:eastAsia="bg-BG"/>
        </w:rPr>
        <w:t>устройствен план</w:t>
      </w:r>
      <w:r w:rsidR="00903130" w:rsidRPr="009F7E7C">
        <w:rPr>
          <w:rFonts w:ascii="Arial Narrow" w:hAnsi="Arial Narrow" w:cs="Arial"/>
          <w:sz w:val="28"/>
          <w:szCs w:val="28"/>
          <w:lang w:eastAsia="bg-BG"/>
        </w:rPr>
        <w:t>.</w:t>
      </w:r>
      <w:r w:rsidRPr="009F7E7C">
        <w:rPr>
          <w:rFonts w:ascii="Arial Narrow" w:hAnsi="Arial Narrow" w:cs="Arial"/>
          <w:sz w:val="28"/>
          <w:szCs w:val="28"/>
          <w:lang w:eastAsia="bg-BG"/>
        </w:rPr>
        <w:t xml:space="preserve"> Земеползването в района е одобрено и за него има влязла в сила и одобрена кадастрална карта. Инвестиционното предложение има изцяло положителен ефект, ще се реализира в близост до гр. Пловдив и няма да засегне в негативен аспект жителите на съседните населени места.</w:t>
      </w:r>
    </w:p>
    <w:p w:rsidR="00CE7B04" w:rsidRPr="009F7E7C" w:rsidRDefault="00CE7B04" w:rsidP="00D91C38">
      <w:pPr>
        <w:numPr>
          <w:ilvl w:val="0"/>
          <w:numId w:val="6"/>
        </w:numPr>
        <w:shd w:val="clear" w:color="auto" w:fill="FFFFFF"/>
        <w:autoSpaceDE w:val="0"/>
        <w:autoSpaceDN w:val="0"/>
        <w:adjustRightInd w:val="0"/>
        <w:spacing w:after="0" w:line="264" w:lineRule="auto"/>
        <w:ind w:left="0" w:firstLine="360"/>
        <w:jc w:val="both"/>
        <w:rPr>
          <w:rFonts w:ascii="Arial Narrow" w:hAnsi="Arial Narrow" w:cs="Arial"/>
          <w:b/>
          <w:bCs/>
          <w:sz w:val="28"/>
          <w:szCs w:val="28"/>
          <w:u w:val="single"/>
          <w:lang w:eastAsia="bg-BG"/>
        </w:rPr>
      </w:pPr>
      <w:r w:rsidRPr="009F7E7C">
        <w:rPr>
          <w:rFonts w:ascii="Arial Narrow" w:hAnsi="Arial Narrow" w:cs="Arial"/>
          <w:b/>
          <w:bCs/>
          <w:sz w:val="28"/>
          <w:szCs w:val="28"/>
          <w:u w:val="single"/>
          <w:lang w:eastAsia="bg-BG"/>
        </w:rPr>
        <w:t>мочурища, крайречни области, речни устия</w:t>
      </w:r>
    </w:p>
    <w:p w:rsidR="00CE7B04" w:rsidRPr="009F7E7C" w:rsidRDefault="00CE7B04" w:rsidP="00D91C38">
      <w:pPr>
        <w:shd w:val="clear" w:color="auto" w:fill="FFFFFF"/>
        <w:autoSpaceDE w:val="0"/>
        <w:autoSpaceDN w:val="0"/>
        <w:adjustRightInd w:val="0"/>
        <w:spacing w:after="0" w:line="264" w:lineRule="auto"/>
        <w:ind w:firstLine="360"/>
        <w:jc w:val="both"/>
        <w:rPr>
          <w:rFonts w:ascii="Arial Narrow" w:hAnsi="Arial Narrow" w:cs="Arial"/>
          <w:sz w:val="28"/>
          <w:szCs w:val="28"/>
          <w:lang w:eastAsia="bg-BG"/>
        </w:rPr>
      </w:pPr>
      <w:r w:rsidRPr="009F7E7C">
        <w:rPr>
          <w:rFonts w:ascii="Arial Narrow" w:hAnsi="Arial Narrow" w:cs="Arial"/>
          <w:sz w:val="28"/>
          <w:szCs w:val="28"/>
        </w:rPr>
        <w:t>Имотът представлява земеделска земя с начин на трайно ползване “нива”</w:t>
      </w:r>
      <w:r w:rsidR="00FA2CE7" w:rsidRPr="009F7E7C">
        <w:rPr>
          <w:rFonts w:ascii="Arial Narrow" w:hAnsi="Arial Narrow" w:cs="Arial"/>
          <w:sz w:val="28"/>
          <w:szCs w:val="28"/>
        </w:rPr>
        <w:t>,</w:t>
      </w:r>
      <w:r w:rsidRPr="009F7E7C">
        <w:rPr>
          <w:rFonts w:ascii="Arial Narrow" w:hAnsi="Arial Narrow" w:cs="Arial"/>
          <w:sz w:val="28"/>
          <w:szCs w:val="28"/>
        </w:rPr>
        <w:t xml:space="preserve"> </w:t>
      </w:r>
      <w:r w:rsidRPr="009F7E7C">
        <w:rPr>
          <w:rFonts w:ascii="Arial Narrow" w:hAnsi="Arial Narrow" w:cs="Arial"/>
          <w:sz w:val="28"/>
          <w:szCs w:val="28"/>
          <w:lang w:eastAsia="bg-BG"/>
        </w:rPr>
        <w:t>не попада в мочурища, крайречни области и речни устия, поради което  не се очаква реализацията му да окаже негативно влияние върху тези водни обекти и свързаните с тях влажни зони.</w:t>
      </w:r>
    </w:p>
    <w:p w:rsidR="00CE7B04" w:rsidRPr="009F7E7C" w:rsidRDefault="00CE7B04" w:rsidP="00D91C38">
      <w:pPr>
        <w:numPr>
          <w:ilvl w:val="0"/>
          <w:numId w:val="6"/>
        </w:numPr>
        <w:shd w:val="clear" w:color="auto" w:fill="FFFFFF"/>
        <w:autoSpaceDE w:val="0"/>
        <w:autoSpaceDN w:val="0"/>
        <w:adjustRightInd w:val="0"/>
        <w:spacing w:after="0" w:line="264" w:lineRule="auto"/>
        <w:ind w:left="0" w:firstLine="360"/>
        <w:jc w:val="both"/>
        <w:rPr>
          <w:rFonts w:ascii="Arial Narrow" w:hAnsi="Arial Narrow" w:cs="Arial"/>
          <w:b/>
          <w:bCs/>
          <w:sz w:val="28"/>
          <w:szCs w:val="28"/>
          <w:u w:val="single"/>
          <w:lang w:eastAsia="bg-BG"/>
        </w:rPr>
      </w:pPr>
      <w:r w:rsidRPr="009F7E7C">
        <w:rPr>
          <w:rFonts w:ascii="Arial Narrow" w:hAnsi="Arial Narrow" w:cs="Arial"/>
          <w:b/>
          <w:bCs/>
          <w:sz w:val="28"/>
          <w:szCs w:val="28"/>
          <w:u w:val="single"/>
          <w:lang w:eastAsia="bg-BG"/>
        </w:rPr>
        <w:t>крайбрежни зони и морска околна среда</w:t>
      </w:r>
    </w:p>
    <w:p w:rsidR="00CE7B04" w:rsidRPr="009F7E7C" w:rsidRDefault="00CE7B04" w:rsidP="00D91C38">
      <w:pPr>
        <w:shd w:val="clear" w:color="auto" w:fill="FFFFFF"/>
        <w:autoSpaceDE w:val="0"/>
        <w:autoSpaceDN w:val="0"/>
        <w:adjustRightInd w:val="0"/>
        <w:spacing w:after="0" w:line="264" w:lineRule="auto"/>
        <w:ind w:firstLine="360"/>
        <w:jc w:val="both"/>
        <w:rPr>
          <w:rFonts w:ascii="Arial Narrow" w:hAnsi="Arial Narrow" w:cs="Arial"/>
          <w:sz w:val="28"/>
          <w:szCs w:val="28"/>
          <w:lang w:eastAsia="bg-BG"/>
        </w:rPr>
      </w:pPr>
      <w:r w:rsidRPr="009F7E7C">
        <w:rPr>
          <w:rFonts w:ascii="Arial Narrow" w:hAnsi="Arial Narrow" w:cs="Arial"/>
          <w:sz w:val="28"/>
          <w:szCs w:val="28"/>
          <w:lang w:eastAsia="bg-BG"/>
        </w:rPr>
        <w:t xml:space="preserve">Имота, предмет на инвестиционното предложение се намира в </w:t>
      </w:r>
      <w:r w:rsidR="0089318A" w:rsidRPr="009F7E7C">
        <w:rPr>
          <w:rFonts w:ascii="Arial Narrow" w:hAnsi="Arial Narrow" w:cs="Arial"/>
          <w:sz w:val="28"/>
          <w:szCs w:val="28"/>
          <w:lang w:eastAsia="bg-BG"/>
        </w:rPr>
        <w:t xml:space="preserve">южната част на </w:t>
      </w:r>
      <w:r w:rsidRPr="009F7E7C">
        <w:rPr>
          <w:rFonts w:ascii="Arial Narrow" w:hAnsi="Arial Narrow" w:cs="Arial"/>
          <w:sz w:val="28"/>
          <w:szCs w:val="28"/>
          <w:lang w:eastAsia="bg-BG"/>
        </w:rPr>
        <w:t>Горнотракийската низина и не засяга крайбрежни зони и морска среда.</w:t>
      </w:r>
    </w:p>
    <w:p w:rsidR="00CE7B04" w:rsidRPr="009F7E7C" w:rsidRDefault="00CE7B04" w:rsidP="00D91C38">
      <w:pPr>
        <w:numPr>
          <w:ilvl w:val="0"/>
          <w:numId w:val="6"/>
        </w:numPr>
        <w:shd w:val="clear" w:color="auto" w:fill="FFFFFF"/>
        <w:autoSpaceDE w:val="0"/>
        <w:autoSpaceDN w:val="0"/>
        <w:adjustRightInd w:val="0"/>
        <w:spacing w:after="0" w:line="264" w:lineRule="auto"/>
        <w:ind w:left="0" w:firstLine="360"/>
        <w:jc w:val="both"/>
        <w:rPr>
          <w:rFonts w:ascii="Arial Narrow" w:hAnsi="Arial Narrow" w:cs="Arial"/>
          <w:b/>
          <w:bCs/>
          <w:sz w:val="28"/>
          <w:szCs w:val="28"/>
          <w:u w:val="single"/>
          <w:lang w:eastAsia="bg-BG"/>
        </w:rPr>
      </w:pPr>
      <w:r w:rsidRPr="009F7E7C">
        <w:rPr>
          <w:rFonts w:ascii="Arial Narrow" w:hAnsi="Arial Narrow" w:cs="Arial"/>
          <w:b/>
          <w:bCs/>
          <w:sz w:val="28"/>
          <w:szCs w:val="28"/>
          <w:u w:val="single"/>
          <w:lang w:eastAsia="bg-BG"/>
        </w:rPr>
        <w:t>планински и горски райони</w:t>
      </w:r>
    </w:p>
    <w:p w:rsidR="00CE7B04" w:rsidRPr="009F7E7C" w:rsidRDefault="00CE7B04" w:rsidP="00D91C38">
      <w:pPr>
        <w:shd w:val="clear" w:color="auto" w:fill="FFFFFF"/>
        <w:autoSpaceDE w:val="0"/>
        <w:autoSpaceDN w:val="0"/>
        <w:adjustRightInd w:val="0"/>
        <w:spacing w:after="0" w:line="264" w:lineRule="auto"/>
        <w:ind w:firstLine="360"/>
        <w:jc w:val="both"/>
        <w:rPr>
          <w:rFonts w:ascii="Arial Narrow" w:hAnsi="Arial Narrow" w:cs="Arial"/>
          <w:sz w:val="28"/>
          <w:szCs w:val="28"/>
          <w:lang w:eastAsia="bg-BG"/>
        </w:rPr>
      </w:pPr>
      <w:r w:rsidRPr="009F7E7C">
        <w:rPr>
          <w:rFonts w:ascii="Arial Narrow" w:hAnsi="Arial Narrow" w:cs="Arial"/>
          <w:sz w:val="28"/>
          <w:szCs w:val="28"/>
          <w:lang w:eastAsia="bg-BG"/>
        </w:rPr>
        <w:t>Имота в който се предвижда да се реализира инвестиционното предложение се намира в равнинен район. В съседните имоти в границите им липсва дървесна растителност, представляваща гора по смисъла на Закона за горите и не засяга планински и гористи местности.</w:t>
      </w:r>
    </w:p>
    <w:p w:rsidR="00CE7B04" w:rsidRPr="009F7E7C" w:rsidRDefault="00CE7B04" w:rsidP="00D91C38">
      <w:pPr>
        <w:numPr>
          <w:ilvl w:val="0"/>
          <w:numId w:val="6"/>
        </w:numPr>
        <w:shd w:val="clear" w:color="auto" w:fill="FFFFFF"/>
        <w:autoSpaceDE w:val="0"/>
        <w:autoSpaceDN w:val="0"/>
        <w:adjustRightInd w:val="0"/>
        <w:spacing w:after="0" w:line="264" w:lineRule="auto"/>
        <w:ind w:left="0" w:firstLine="360"/>
        <w:jc w:val="both"/>
        <w:rPr>
          <w:rFonts w:ascii="Arial Narrow" w:hAnsi="Arial Narrow" w:cs="Arial"/>
          <w:b/>
          <w:bCs/>
          <w:sz w:val="28"/>
          <w:szCs w:val="28"/>
          <w:u w:val="single"/>
          <w:lang w:eastAsia="bg-BG"/>
        </w:rPr>
      </w:pPr>
      <w:r w:rsidRPr="009F7E7C">
        <w:rPr>
          <w:rFonts w:ascii="Arial Narrow" w:hAnsi="Arial Narrow" w:cs="Arial"/>
          <w:b/>
          <w:bCs/>
          <w:sz w:val="28"/>
          <w:szCs w:val="28"/>
          <w:u w:val="single"/>
          <w:lang w:eastAsia="bg-BG"/>
        </w:rPr>
        <w:t>защитени със закон територии</w:t>
      </w:r>
    </w:p>
    <w:p w:rsidR="00CE7B04" w:rsidRPr="009F7E7C" w:rsidRDefault="00CE7B04" w:rsidP="00D91C38">
      <w:pPr>
        <w:shd w:val="clear" w:color="auto" w:fill="FFFFFF"/>
        <w:autoSpaceDE w:val="0"/>
        <w:autoSpaceDN w:val="0"/>
        <w:adjustRightInd w:val="0"/>
        <w:spacing w:after="0" w:line="264" w:lineRule="auto"/>
        <w:ind w:firstLine="360"/>
        <w:jc w:val="both"/>
        <w:rPr>
          <w:rFonts w:ascii="Arial Narrow" w:hAnsi="Arial Narrow" w:cs="Arial"/>
          <w:sz w:val="28"/>
          <w:szCs w:val="28"/>
          <w:lang w:eastAsia="bg-BG"/>
        </w:rPr>
      </w:pPr>
      <w:r w:rsidRPr="009F7E7C">
        <w:rPr>
          <w:rFonts w:ascii="Arial Narrow" w:hAnsi="Arial Narrow" w:cs="Arial"/>
          <w:sz w:val="28"/>
          <w:szCs w:val="28"/>
          <w:lang w:eastAsia="bg-BG"/>
        </w:rPr>
        <w:lastRenderedPageBreak/>
        <w:t xml:space="preserve">Имота, предмет на инвестиционното предложение не попадат в границите на защитени територии по смисъла на Закона за защитените територии, или в други защитени със закон територии.  </w:t>
      </w:r>
    </w:p>
    <w:p w:rsidR="00CE7B04" w:rsidRPr="009F7E7C" w:rsidRDefault="00CE7B04" w:rsidP="00D91C38">
      <w:pPr>
        <w:numPr>
          <w:ilvl w:val="0"/>
          <w:numId w:val="6"/>
        </w:numPr>
        <w:shd w:val="clear" w:color="auto" w:fill="FFFFFF"/>
        <w:autoSpaceDE w:val="0"/>
        <w:autoSpaceDN w:val="0"/>
        <w:adjustRightInd w:val="0"/>
        <w:spacing w:after="0" w:line="264" w:lineRule="auto"/>
        <w:ind w:left="0" w:firstLine="360"/>
        <w:jc w:val="both"/>
        <w:rPr>
          <w:rFonts w:ascii="Arial Narrow" w:hAnsi="Arial Narrow" w:cs="Arial"/>
          <w:b/>
          <w:bCs/>
          <w:sz w:val="28"/>
          <w:szCs w:val="28"/>
          <w:u w:val="single"/>
          <w:lang w:eastAsia="bg-BG"/>
        </w:rPr>
      </w:pPr>
      <w:r w:rsidRPr="009F7E7C">
        <w:rPr>
          <w:rFonts w:ascii="Arial Narrow" w:hAnsi="Arial Narrow" w:cs="Arial"/>
          <w:b/>
          <w:bCs/>
          <w:sz w:val="28"/>
          <w:szCs w:val="28"/>
          <w:u w:val="single"/>
          <w:lang w:eastAsia="bg-BG"/>
        </w:rPr>
        <w:t>засегнати елементи от Националната екологична мрежа</w:t>
      </w:r>
    </w:p>
    <w:p w:rsidR="0089318A" w:rsidRPr="009F7E7C" w:rsidRDefault="00CE7B04" w:rsidP="00D91C38">
      <w:pPr>
        <w:shd w:val="clear" w:color="auto" w:fill="FFFFFF"/>
        <w:autoSpaceDE w:val="0"/>
        <w:autoSpaceDN w:val="0"/>
        <w:adjustRightInd w:val="0"/>
        <w:spacing w:after="0" w:line="264" w:lineRule="auto"/>
        <w:ind w:firstLine="360"/>
        <w:jc w:val="both"/>
        <w:rPr>
          <w:rFonts w:ascii="Arial Narrow" w:hAnsi="Arial Narrow" w:cs="Arial"/>
          <w:sz w:val="28"/>
          <w:szCs w:val="28"/>
        </w:rPr>
      </w:pPr>
      <w:r w:rsidRPr="009F7E7C">
        <w:rPr>
          <w:rFonts w:ascii="Arial Narrow" w:hAnsi="Arial Narrow" w:cs="Arial"/>
          <w:sz w:val="28"/>
          <w:szCs w:val="28"/>
          <w:lang w:eastAsia="bg-BG"/>
        </w:rPr>
        <w:t xml:space="preserve">Съгласно т. ІІ от Писмото на РИОСВ с № ОВОС – </w:t>
      </w:r>
      <w:r w:rsidR="005C755C">
        <w:rPr>
          <w:rFonts w:ascii="Arial Narrow" w:hAnsi="Arial Narrow" w:cs="Arial"/>
          <w:sz w:val="28"/>
          <w:szCs w:val="28"/>
          <w:lang w:eastAsia="bg-BG"/>
        </w:rPr>
        <w:t>1455</w:t>
      </w:r>
      <w:r w:rsidRPr="009F7E7C">
        <w:rPr>
          <w:rFonts w:ascii="Arial Narrow" w:hAnsi="Arial Narrow" w:cs="Arial"/>
          <w:sz w:val="28"/>
          <w:szCs w:val="28"/>
          <w:lang w:eastAsia="bg-BG"/>
        </w:rPr>
        <w:t xml:space="preserve"> -</w:t>
      </w:r>
      <w:r w:rsidR="005C755C">
        <w:rPr>
          <w:rFonts w:ascii="Arial Narrow" w:hAnsi="Arial Narrow" w:cs="Arial"/>
          <w:sz w:val="28"/>
          <w:szCs w:val="28"/>
          <w:lang w:eastAsia="bg-BG"/>
        </w:rPr>
        <w:t>1</w:t>
      </w:r>
      <w:r w:rsidRPr="009F7E7C">
        <w:rPr>
          <w:rFonts w:ascii="Arial Narrow" w:hAnsi="Arial Narrow" w:cs="Arial"/>
          <w:sz w:val="28"/>
          <w:szCs w:val="28"/>
          <w:lang w:eastAsia="bg-BG"/>
        </w:rPr>
        <w:t xml:space="preserve"> от </w:t>
      </w:r>
      <w:r w:rsidR="005C755C">
        <w:rPr>
          <w:rFonts w:ascii="Arial Narrow" w:hAnsi="Arial Narrow" w:cs="Arial"/>
          <w:sz w:val="28"/>
          <w:szCs w:val="28"/>
          <w:lang w:eastAsia="bg-BG"/>
        </w:rPr>
        <w:t>13</w:t>
      </w:r>
      <w:r w:rsidRPr="009F7E7C">
        <w:rPr>
          <w:rFonts w:ascii="Arial Narrow" w:hAnsi="Arial Narrow" w:cs="Arial"/>
          <w:sz w:val="28"/>
          <w:szCs w:val="28"/>
          <w:lang w:eastAsia="bg-BG"/>
        </w:rPr>
        <w:t>.0</w:t>
      </w:r>
      <w:r w:rsidR="005C755C">
        <w:rPr>
          <w:rFonts w:ascii="Arial Narrow" w:hAnsi="Arial Narrow" w:cs="Arial"/>
          <w:sz w:val="28"/>
          <w:szCs w:val="28"/>
          <w:lang w:eastAsia="bg-BG"/>
        </w:rPr>
        <w:t>7</w:t>
      </w:r>
      <w:r w:rsidRPr="009F7E7C">
        <w:rPr>
          <w:rFonts w:ascii="Arial Narrow" w:hAnsi="Arial Narrow" w:cs="Arial"/>
          <w:sz w:val="28"/>
          <w:szCs w:val="28"/>
          <w:lang w:eastAsia="bg-BG"/>
        </w:rPr>
        <w:t>.20</w:t>
      </w:r>
      <w:r w:rsidR="005C755C">
        <w:rPr>
          <w:rFonts w:ascii="Arial Narrow" w:hAnsi="Arial Narrow" w:cs="Arial"/>
          <w:sz w:val="28"/>
          <w:szCs w:val="28"/>
          <w:lang w:eastAsia="bg-BG"/>
        </w:rPr>
        <w:t>2</w:t>
      </w:r>
      <w:r w:rsidRPr="009F7E7C">
        <w:rPr>
          <w:rFonts w:ascii="Arial Narrow" w:hAnsi="Arial Narrow" w:cs="Arial"/>
          <w:sz w:val="28"/>
          <w:szCs w:val="28"/>
          <w:lang w:eastAsia="bg-BG"/>
        </w:rPr>
        <w:t>1г, най-близката защитена зона от Европейската екологична мрежа „НАТУРА 2000“ до която се намира имот</w:t>
      </w:r>
      <w:r w:rsidR="0089318A" w:rsidRPr="009F7E7C">
        <w:rPr>
          <w:rFonts w:ascii="Arial Narrow" w:hAnsi="Arial Narrow" w:cs="Arial"/>
          <w:sz w:val="28"/>
          <w:szCs w:val="28"/>
          <w:lang w:eastAsia="bg-BG"/>
        </w:rPr>
        <w:t>а е</w:t>
      </w:r>
      <w:r w:rsidR="0089318A" w:rsidRPr="009F7E7C">
        <w:rPr>
          <w:rFonts w:ascii="Arial Narrow" w:hAnsi="Arial Narrow" w:cs="Arial"/>
          <w:sz w:val="28"/>
          <w:szCs w:val="28"/>
        </w:rPr>
        <w:t xml:space="preserve"> </w:t>
      </w:r>
    </w:p>
    <w:p w:rsidR="0089318A" w:rsidRPr="009F7E7C" w:rsidRDefault="0089318A" w:rsidP="009C7AFE">
      <w:pPr>
        <w:shd w:val="clear" w:color="auto" w:fill="FFFFFF"/>
        <w:autoSpaceDE w:val="0"/>
        <w:autoSpaceDN w:val="0"/>
        <w:adjustRightInd w:val="0"/>
        <w:spacing w:after="0" w:line="264" w:lineRule="auto"/>
        <w:ind w:firstLine="360"/>
        <w:jc w:val="center"/>
        <w:rPr>
          <w:rFonts w:ascii="Arial Narrow" w:hAnsi="Arial Narrow" w:cs="Arial"/>
          <w:sz w:val="28"/>
          <w:szCs w:val="28"/>
          <w:u w:val="single"/>
        </w:rPr>
      </w:pPr>
    </w:p>
    <w:p w:rsidR="0089318A" w:rsidRPr="009F7E7C" w:rsidRDefault="0089318A" w:rsidP="009C7AFE">
      <w:pPr>
        <w:shd w:val="clear" w:color="auto" w:fill="FFFFFF"/>
        <w:autoSpaceDE w:val="0"/>
        <w:autoSpaceDN w:val="0"/>
        <w:adjustRightInd w:val="0"/>
        <w:spacing w:after="0" w:line="264" w:lineRule="auto"/>
        <w:ind w:firstLine="360"/>
        <w:jc w:val="center"/>
        <w:rPr>
          <w:rFonts w:ascii="Arial Narrow" w:hAnsi="Arial Narrow" w:cs="Arial"/>
          <w:b/>
          <w:sz w:val="28"/>
          <w:szCs w:val="28"/>
          <w:u w:val="single"/>
          <w:lang w:eastAsia="bg-BG"/>
        </w:rPr>
      </w:pPr>
      <w:r w:rsidRPr="009F7E7C">
        <w:rPr>
          <w:rFonts w:ascii="Arial Narrow" w:hAnsi="Arial Narrow" w:cs="Arial"/>
          <w:sz w:val="28"/>
          <w:szCs w:val="28"/>
          <w:u w:val="single"/>
          <w:lang w:eastAsia="bg-BG"/>
        </w:rPr>
        <w:t>З</w:t>
      </w:r>
      <w:r w:rsidRPr="009F7E7C">
        <w:rPr>
          <w:rFonts w:ascii="Arial Narrow" w:hAnsi="Arial Narrow" w:cs="Arial"/>
          <w:b/>
          <w:sz w:val="28"/>
          <w:szCs w:val="28"/>
          <w:u w:val="single"/>
          <w:lang w:eastAsia="bg-BG"/>
        </w:rPr>
        <w:t>АЩИТЕНА ЗОНА „</w:t>
      </w:r>
      <w:r w:rsidR="005C755C">
        <w:rPr>
          <w:rFonts w:ascii="Arial Narrow" w:hAnsi="Arial Narrow" w:cs="Arial"/>
          <w:b/>
          <w:sz w:val="28"/>
          <w:szCs w:val="28"/>
          <w:u w:val="single"/>
          <w:lang w:eastAsia="bg-BG"/>
        </w:rPr>
        <w:t xml:space="preserve">МАРИЦА ПЛОВДИВ“ </w:t>
      </w:r>
      <w:r w:rsidR="005C755C" w:rsidRPr="005C755C">
        <w:rPr>
          <w:rFonts w:ascii="Arial Narrow" w:hAnsi="Arial Narrow" w:cs="Arial"/>
          <w:b/>
          <w:sz w:val="28"/>
          <w:szCs w:val="28"/>
          <w:u w:val="single"/>
          <w:lang w:eastAsia="bg-BG"/>
        </w:rPr>
        <w:t>С КОД ВG 0002087</w:t>
      </w:r>
      <w:r w:rsidR="005C755C">
        <w:rPr>
          <w:rFonts w:ascii="Arial Narrow" w:hAnsi="Arial Narrow" w:cs="Arial"/>
          <w:b/>
          <w:sz w:val="28"/>
          <w:szCs w:val="28"/>
          <w:u w:val="single"/>
          <w:lang w:eastAsia="bg-BG"/>
        </w:rPr>
        <w:t xml:space="preserve"> </w:t>
      </w:r>
    </w:p>
    <w:p w:rsidR="0089318A" w:rsidRPr="009F7E7C" w:rsidRDefault="0089318A" w:rsidP="00D91C38">
      <w:pPr>
        <w:shd w:val="clear" w:color="auto" w:fill="FFFFFF"/>
        <w:autoSpaceDE w:val="0"/>
        <w:autoSpaceDN w:val="0"/>
        <w:adjustRightInd w:val="0"/>
        <w:spacing w:after="0" w:line="264" w:lineRule="auto"/>
        <w:ind w:firstLine="360"/>
        <w:jc w:val="both"/>
        <w:rPr>
          <w:rFonts w:ascii="Arial Narrow" w:hAnsi="Arial Narrow" w:cs="Arial"/>
          <w:sz w:val="28"/>
          <w:szCs w:val="28"/>
          <w:lang w:eastAsia="bg-BG"/>
        </w:rPr>
      </w:pPr>
      <w:r w:rsidRPr="009F7E7C">
        <w:rPr>
          <w:rFonts w:ascii="Arial Narrow" w:hAnsi="Arial Narrow" w:cs="Arial"/>
          <w:sz w:val="28"/>
          <w:szCs w:val="28"/>
          <w:lang w:eastAsia="bg-BG"/>
        </w:rPr>
        <w:t xml:space="preserve">  </w:t>
      </w:r>
    </w:p>
    <w:p w:rsidR="005C755C" w:rsidRPr="005C755C" w:rsidRDefault="005C755C" w:rsidP="005C755C">
      <w:pPr>
        <w:shd w:val="clear" w:color="auto" w:fill="FFFFFF"/>
        <w:autoSpaceDE w:val="0"/>
        <w:autoSpaceDN w:val="0"/>
        <w:adjustRightInd w:val="0"/>
        <w:spacing w:after="0" w:line="264" w:lineRule="auto"/>
        <w:ind w:firstLine="360"/>
        <w:jc w:val="both"/>
        <w:rPr>
          <w:rFonts w:ascii="Arial Narrow" w:hAnsi="Arial Narrow" w:cs="Arial"/>
          <w:sz w:val="28"/>
          <w:szCs w:val="28"/>
          <w:lang w:eastAsia="bg-BG"/>
        </w:rPr>
      </w:pPr>
      <w:r w:rsidRPr="005C755C">
        <w:rPr>
          <w:rFonts w:ascii="Arial Narrow" w:hAnsi="Arial Narrow" w:cs="Arial"/>
          <w:sz w:val="28"/>
          <w:szCs w:val="28"/>
          <w:lang w:eastAsia="bg-BG"/>
        </w:rPr>
        <w:t xml:space="preserve"> МЕСТОПОЛОЖЕНИЕ НА ОБЕКТА</w:t>
      </w:r>
    </w:p>
    <w:p w:rsidR="005C755C" w:rsidRPr="005C755C" w:rsidRDefault="005C755C" w:rsidP="005C755C">
      <w:pPr>
        <w:shd w:val="clear" w:color="auto" w:fill="FFFFFF"/>
        <w:autoSpaceDE w:val="0"/>
        <w:autoSpaceDN w:val="0"/>
        <w:adjustRightInd w:val="0"/>
        <w:spacing w:after="0" w:line="264" w:lineRule="auto"/>
        <w:ind w:firstLine="360"/>
        <w:jc w:val="both"/>
        <w:rPr>
          <w:rFonts w:ascii="Arial Narrow" w:hAnsi="Arial Narrow" w:cs="Arial"/>
          <w:sz w:val="28"/>
          <w:szCs w:val="28"/>
          <w:lang w:eastAsia="bg-BG"/>
        </w:rPr>
      </w:pPr>
      <w:r w:rsidRPr="005C755C">
        <w:rPr>
          <w:rFonts w:ascii="Arial Narrow" w:hAnsi="Arial Narrow" w:cs="Arial"/>
          <w:sz w:val="28"/>
          <w:szCs w:val="28"/>
          <w:lang w:eastAsia="bg-BG"/>
        </w:rPr>
        <w:t>2.1. МЕСТОПОЛОЖЕНИЕ НА ЦЕНТЪРА НА ОБЕКТА</w:t>
      </w:r>
    </w:p>
    <w:p w:rsidR="005C755C" w:rsidRPr="005C755C" w:rsidRDefault="005C755C" w:rsidP="005C755C">
      <w:pPr>
        <w:shd w:val="clear" w:color="auto" w:fill="FFFFFF"/>
        <w:autoSpaceDE w:val="0"/>
        <w:autoSpaceDN w:val="0"/>
        <w:adjustRightInd w:val="0"/>
        <w:spacing w:after="0" w:line="264" w:lineRule="auto"/>
        <w:ind w:firstLine="360"/>
        <w:jc w:val="both"/>
        <w:rPr>
          <w:rFonts w:ascii="Arial Narrow" w:hAnsi="Arial Narrow" w:cs="Arial"/>
          <w:sz w:val="28"/>
          <w:szCs w:val="28"/>
          <w:lang w:eastAsia="bg-BG"/>
        </w:rPr>
      </w:pPr>
      <w:r w:rsidRPr="005C755C">
        <w:rPr>
          <w:rFonts w:ascii="Arial Narrow" w:hAnsi="Arial Narrow" w:cs="Arial"/>
          <w:sz w:val="28"/>
          <w:szCs w:val="28"/>
          <w:lang w:eastAsia="bg-BG"/>
        </w:rPr>
        <w:t>ГЕОГРАФСКА  ДЪЛЖИНА</w:t>
      </w:r>
      <w:r w:rsidRPr="005C755C">
        <w:rPr>
          <w:rFonts w:ascii="Arial Narrow" w:hAnsi="Arial Narrow" w:cs="Arial"/>
          <w:sz w:val="28"/>
          <w:szCs w:val="28"/>
          <w:lang w:eastAsia="bg-BG"/>
        </w:rPr>
        <w:tab/>
        <w:t>ГЕОГРАФСКА  ШИРИНА</w:t>
      </w:r>
    </w:p>
    <w:p w:rsidR="005C755C" w:rsidRPr="005C755C" w:rsidRDefault="005C755C" w:rsidP="005C755C">
      <w:pPr>
        <w:shd w:val="clear" w:color="auto" w:fill="FFFFFF"/>
        <w:autoSpaceDE w:val="0"/>
        <w:autoSpaceDN w:val="0"/>
        <w:adjustRightInd w:val="0"/>
        <w:spacing w:after="0" w:line="264" w:lineRule="auto"/>
        <w:ind w:firstLine="360"/>
        <w:jc w:val="both"/>
        <w:rPr>
          <w:rFonts w:ascii="Arial Narrow" w:hAnsi="Arial Narrow" w:cs="Arial"/>
          <w:sz w:val="28"/>
          <w:szCs w:val="28"/>
          <w:lang w:eastAsia="bg-BG"/>
        </w:rPr>
      </w:pPr>
      <w:r w:rsidRPr="005C755C">
        <w:rPr>
          <w:rFonts w:ascii="Arial Narrow" w:hAnsi="Arial Narrow" w:cs="Arial"/>
          <w:sz w:val="28"/>
          <w:szCs w:val="28"/>
          <w:lang w:eastAsia="bg-BG"/>
        </w:rPr>
        <w:t>E</w:t>
      </w:r>
      <w:r w:rsidRPr="005C755C">
        <w:rPr>
          <w:rFonts w:ascii="Arial Narrow" w:hAnsi="Arial Narrow" w:cs="Arial"/>
          <w:sz w:val="28"/>
          <w:szCs w:val="28"/>
          <w:lang w:eastAsia="bg-BG"/>
        </w:rPr>
        <w:tab/>
        <w:t>24</w:t>
      </w:r>
      <w:r w:rsidRPr="005C755C">
        <w:rPr>
          <w:rFonts w:ascii="Arial Narrow" w:hAnsi="Arial Narrow" w:cs="Arial"/>
          <w:sz w:val="28"/>
          <w:szCs w:val="28"/>
          <w:lang w:eastAsia="bg-BG"/>
        </w:rPr>
        <w:tab/>
        <w:t>◦</w:t>
      </w:r>
      <w:r w:rsidRPr="005C755C">
        <w:rPr>
          <w:rFonts w:ascii="Arial Narrow" w:hAnsi="Arial Narrow" w:cs="Arial"/>
          <w:sz w:val="28"/>
          <w:szCs w:val="28"/>
          <w:lang w:eastAsia="bg-BG"/>
        </w:rPr>
        <w:tab/>
        <w:t>9</w:t>
      </w:r>
      <w:r w:rsidRPr="005C755C">
        <w:rPr>
          <w:rFonts w:ascii="Arial Narrow" w:hAnsi="Arial Narrow" w:cs="Arial"/>
          <w:sz w:val="28"/>
          <w:szCs w:val="28"/>
          <w:lang w:eastAsia="bg-BG"/>
        </w:rPr>
        <w:tab/>
        <w:t>'</w:t>
      </w:r>
      <w:r w:rsidRPr="005C755C">
        <w:rPr>
          <w:rFonts w:ascii="Arial Narrow" w:hAnsi="Arial Narrow" w:cs="Arial"/>
          <w:sz w:val="28"/>
          <w:szCs w:val="28"/>
          <w:lang w:eastAsia="bg-BG"/>
        </w:rPr>
        <w:tab/>
        <w:t>57</w:t>
      </w:r>
      <w:r w:rsidRPr="005C755C">
        <w:rPr>
          <w:rFonts w:ascii="Arial Narrow" w:hAnsi="Arial Narrow" w:cs="Arial"/>
          <w:sz w:val="28"/>
          <w:szCs w:val="28"/>
          <w:lang w:eastAsia="bg-BG"/>
        </w:rPr>
        <w:tab/>
        <w:t>"</w:t>
      </w:r>
      <w:r w:rsidRPr="005C755C">
        <w:rPr>
          <w:rFonts w:ascii="Arial Narrow" w:hAnsi="Arial Narrow" w:cs="Arial"/>
          <w:sz w:val="28"/>
          <w:szCs w:val="28"/>
          <w:lang w:eastAsia="bg-BG"/>
        </w:rPr>
        <w:tab/>
        <w:t>N</w:t>
      </w:r>
      <w:r w:rsidRPr="005C755C">
        <w:rPr>
          <w:rFonts w:ascii="Arial Narrow" w:hAnsi="Arial Narrow" w:cs="Arial"/>
          <w:sz w:val="28"/>
          <w:szCs w:val="28"/>
          <w:lang w:eastAsia="bg-BG"/>
        </w:rPr>
        <w:tab/>
        <w:t>42</w:t>
      </w:r>
      <w:r w:rsidRPr="005C755C">
        <w:rPr>
          <w:rFonts w:ascii="Arial Narrow" w:hAnsi="Arial Narrow" w:cs="Arial"/>
          <w:sz w:val="28"/>
          <w:szCs w:val="28"/>
          <w:lang w:eastAsia="bg-BG"/>
        </w:rPr>
        <w:tab/>
        <w:t>◦</w:t>
      </w:r>
      <w:r w:rsidRPr="005C755C">
        <w:rPr>
          <w:rFonts w:ascii="Arial Narrow" w:hAnsi="Arial Narrow" w:cs="Arial"/>
          <w:sz w:val="28"/>
          <w:szCs w:val="28"/>
          <w:lang w:eastAsia="bg-BG"/>
        </w:rPr>
        <w:tab/>
        <w:t>9</w:t>
      </w:r>
      <w:r w:rsidRPr="005C755C">
        <w:rPr>
          <w:rFonts w:ascii="Arial Narrow" w:hAnsi="Arial Narrow" w:cs="Arial"/>
          <w:sz w:val="28"/>
          <w:szCs w:val="28"/>
          <w:lang w:eastAsia="bg-BG"/>
        </w:rPr>
        <w:tab/>
        <w:t>'</w:t>
      </w:r>
      <w:r w:rsidRPr="005C755C">
        <w:rPr>
          <w:rFonts w:ascii="Arial Narrow" w:hAnsi="Arial Narrow" w:cs="Arial"/>
          <w:sz w:val="28"/>
          <w:szCs w:val="28"/>
          <w:lang w:eastAsia="bg-BG"/>
        </w:rPr>
        <w:tab/>
        <w:t>11</w:t>
      </w:r>
      <w:r w:rsidRPr="005C755C">
        <w:rPr>
          <w:rFonts w:ascii="Arial Narrow" w:hAnsi="Arial Narrow" w:cs="Arial"/>
          <w:sz w:val="28"/>
          <w:szCs w:val="28"/>
          <w:lang w:eastAsia="bg-BG"/>
        </w:rPr>
        <w:tab/>
        <w:t>"</w:t>
      </w:r>
    </w:p>
    <w:p w:rsidR="005C755C" w:rsidRPr="005C755C" w:rsidRDefault="005C755C" w:rsidP="005C755C">
      <w:pPr>
        <w:shd w:val="clear" w:color="auto" w:fill="FFFFFF"/>
        <w:autoSpaceDE w:val="0"/>
        <w:autoSpaceDN w:val="0"/>
        <w:adjustRightInd w:val="0"/>
        <w:spacing w:after="0" w:line="264" w:lineRule="auto"/>
        <w:ind w:firstLine="360"/>
        <w:jc w:val="both"/>
        <w:rPr>
          <w:rFonts w:ascii="Arial Narrow" w:hAnsi="Arial Narrow" w:cs="Arial"/>
          <w:sz w:val="28"/>
          <w:szCs w:val="28"/>
          <w:lang w:eastAsia="bg-BG"/>
        </w:rPr>
      </w:pPr>
      <w:r w:rsidRPr="005C755C">
        <w:rPr>
          <w:rFonts w:ascii="Arial Narrow" w:hAnsi="Arial Narrow" w:cs="Arial"/>
          <w:sz w:val="28"/>
          <w:szCs w:val="28"/>
          <w:lang w:eastAsia="bg-BG"/>
        </w:rPr>
        <w:t>2.2. ПЛОЩ (дка)</w:t>
      </w:r>
      <w:r w:rsidRPr="005C755C">
        <w:rPr>
          <w:rFonts w:ascii="Arial Narrow" w:hAnsi="Arial Narrow" w:cs="Arial"/>
          <w:sz w:val="28"/>
          <w:szCs w:val="28"/>
          <w:lang w:eastAsia="bg-BG"/>
        </w:rPr>
        <w:tab/>
        <w:t>2.3. ДЪЛЖИНА НА ОБЕКТА (км)</w:t>
      </w:r>
    </w:p>
    <w:p w:rsidR="005C755C" w:rsidRPr="005C755C" w:rsidRDefault="005C755C" w:rsidP="005C755C">
      <w:pPr>
        <w:shd w:val="clear" w:color="auto" w:fill="FFFFFF"/>
        <w:autoSpaceDE w:val="0"/>
        <w:autoSpaceDN w:val="0"/>
        <w:adjustRightInd w:val="0"/>
        <w:spacing w:after="0" w:line="264" w:lineRule="auto"/>
        <w:ind w:firstLine="360"/>
        <w:jc w:val="both"/>
        <w:rPr>
          <w:rFonts w:ascii="Arial Narrow" w:hAnsi="Arial Narrow" w:cs="Arial"/>
          <w:sz w:val="28"/>
          <w:szCs w:val="28"/>
          <w:lang w:eastAsia="bg-BG"/>
        </w:rPr>
      </w:pPr>
      <w:r w:rsidRPr="005C755C">
        <w:rPr>
          <w:rFonts w:ascii="Arial Narrow" w:hAnsi="Arial Narrow" w:cs="Arial"/>
          <w:sz w:val="28"/>
          <w:szCs w:val="28"/>
          <w:lang w:eastAsia="bg-BG"/>
        </w:rPr>
        <w:t>11,175.50</w:t>
      </w:r>
    </w:p>
    <w:p w:rsidR="005C755C" w:rsidRPr="005C755C" w:rsidRDefault="005C755C" w:rsidP="005C755C">
      <w:pPr>
        <w:shd w:val="clear" w:color="auto" w:fill="FFFFFF"/>
        <w:autoSpaceDE w:val="0"/>
        <w:autoSpaceDN w:val="0"/>
        <w:adjustRightInd w:val="0"/>
        <w:spacing w:after="0" w:line="264" w:lineRule="auto"/>
        <w:ind w:firstLine="360"/>
        <w:jc w:val="both"/>
        <w:rPr>
          <w:rFonts w:ascii="Arial Narrow" w:hAnsi="Arial Narrow" w:cs="Arial"/>
          <w:sz w:val="28"/>
          <w:szCs w:val="28"/>
          <w:lang w:eastAsia="bg-BG"/>
        </w:rPr>
      </w:pPr>
      <w:r w:rsidRPr="005C755C">
        <w:rPr>
          <w:rFonts w:ascii="Arial Narrow" w:hAnsi="Arial Narrow" w:cs="Arial"/>
          <w:sz w:val="28"/>
          <w:szCs w:val="28"/>
          <w:lang w:eastAsia="bg-BG"/>
        </w:rPr>
        <w:t>2.4. НАДМОРСКА ВИСОЧИНА (м)</w:t>
      </w:r>
    </w:p>
    <w:p w:rsidR="005C755C" w:rsidRPr="005C755C" w:rsidRDefault="005C755C" w:rsidP="005C755C">
      <w:pPr>
        <w:shd w:val="clear" w:color="auto" w:fill="FFFFFF"/>
        <w:autoSpaceDE w:val="0"/>
        <w:autoSpaceDN w:val="0"/>
        <w:adjustRightInd w:val="0"/>
        <w:spacing w:after="0" w:line="264" w:lineRule="auto"/>
        <w:ind w:firstLine="360"/>
        <w:jc w:val="both"/>
        <w:rPr>
          <w:rFonts w:ascii="Arial Narrow" w:hAnsi="Arial Narrow" w:cs="Arial"/>
          <w:sz w:val="28"/>
          <w:szCs w:val="28"/>
          <w:lang w:eastAsia="bg-BG"/>
        </w:rPr>
      </w:pPr>
      <w:r w:rsidRPr="005C755C">
        <w:rPr>
          <w:rFonts w:ascii="Arial Narrow" w:hAnsi="Arial Narrow" w:cs="Arial"/>
          <w:sz w:val="28"/>
          <w:szCs w:val="28"/>
          <w:lang w:eastAsia="bg-BG"/>
        </w:rPr>
        <w:t>МИНИМАЛНА</w:t>
      </w:r>
      <w:r w:rsidRPr="005C755C">
        <w:rPr>
          <w:rFonts w:ascii="Arial Narrow" w:hAnsi="Arial Narrow" w:cs="Arial"/>
          <w:sz w:val="28"/>
          <w:szCs w:val="28"/>
          <w:lang w:eastAsia="bg-BG"/>
        </w:rPr>
        <w:tab/>
        <w:t>МАКСИМАЛНА</w:t>
      </w:r>
      <w:r w:rsidRPr="005C755C">
        <w:rPr>
          <w:rFonts w:ascii="Arial Narrow" w:hAnsi="Arial Narrow" w:cs="Arial"/>
          <w:sz w:val="28"/>
          <w:szCs w:val="28"/>
          <w:lang w:eastAsia="bg-BG"/>
        </w:rPr>
        <w:tab/>
        <w:t>СРЕДНА</w:t>
      </w:r>
    </w:p>
    <w:p w:rsidR="005C755C" w:rsidRPr="005C755C" w:rsidRDefault="005C755C" w:rsidP="005C755C">
      <w:pPr>
        <w:shd w:val="clear" w:color="auto" w:fill="FFFFFF"/>
        <w:autoSpaceDE w:val="0"/>
        <w:autoSpaceDN w:val="0"/>
        <w:adjustRightInd w:val="0"/>
        <w:spacing w:after="0" w:line="264" w:lineRule="auto"/>
        <w:ind w:firstLine="360"/>
        <w:jc w:val="both"/>
        <w:rPr>
          <w:rFonts w:ascii="Arial Narrow" w:hAnsi="Arial Narrow" w:cs="Arial"/>
          <w:sz w:val="28"/>
          <w:szCs w:val="28"/>
          <w:lang w:eastAsia="bg-BG"/>
        </w:rPr>
      </w:pPr>
      <w:r w:rsidRPr="005C755C">
        <w:rPr>
          <w:rFonts w:ascii="Arial Narrow" w:hAnsi="Arial Narrow" w:cs="Arial"/>
          <w:sz w:val="28"/>
          <w:szCs w:val="28"/>
          <w:lang w:eastAsia="bg-BG"/>
        </w:rPr>
        <w:t>163</w:t>
      </w:r>
      <w:r w:rsidRPr="005C755C">
        <w:rPr>
          <w:rFonts w:ascii="Arial Narrow" w:hAnsi="Arial Narrow" w:cs="Arial"/>
          <w:sz w:val="28"/>
          <w:szCs w:val="28"/>
          <w:lang w:eastAsia="bg-BG"/>
        </w:rPr>
        <w:tab/>
        <w:t>193</w:t>
      </w:r>
      <w:r w:rsidRPr="005C755C">
        <w:rPr>
          <w:rFonts w:ascii="Arial Narrow" w:hAnsi="Arial Narrow" w:cs="Arial"/>
          <w:sz w:val="28"/>
          <w:szCs w:val="28"/>
          <w:lang w:eastAsia="bg-BG"/>
        </w:rPr>
        <w:tab/>
        <w:t>174</w:t>
      </w:r>
    </w:p>
    <w:p w:rsidR="005C755C" w:rsidRPr="005C755C" w:rsidRDefault="005C755C" w:rsidP="005C755C">
      <w:pPr>
        <w:shd w:val="clear" w:color="auto" w:fill="FFFFFF"/>
        <w:autoSpaceDE w:val="0"/>
        <w:autoSpaceDN w:val="0"/>
        <w:adjustRightInd w:val="0"/>
        <w:spacing w:after="0" w:line="264" w:lineRule="auto"/>
        <w:ind w:firstLine="360"/>
        <w:jc w:val="both"/>
        <w:rPr>
          <w:rFonts w:ascii="Arial Narrow" w:hAnsi="Arial Narrow" w:cs="Arial"/>
          <w:sz w:val="28"/>
          <w:szCs w:val="28"/>
          <w:lang w:eastAsia="bg-BG"/>
        </w:rPr>
      </w:pPr>
      <w:r w:rsidRPr="005C755C">
        <w:rPr>
          <w:rFonts w:ascii="Arial Narrow" w:hAnsi="Arial Narrow" w:cs="Arial"/>
          <w:sz w:val="28"/>
          <w:szCs w:val="28"/>
          <w:lang w:eastAsia="bg-BG"/>
        </w:rPr>
        <w:t>2.5. АДМИНИСТРАТИВЕН РАЙОН</w:t>
      </w:r>
    </w:p>
    <w:p w:rsidR="005C755C" w:rsidRPr="005C755C" w:rsidRDefault="005C755C" w:rsidP="005C755C">
      <w:pPr>
        <w:shd w:val="clear" w:color="auto" w:fill="FFFFFF"/>
        <w:autoSpaceDE w:val="0"/>
        <w:autoSpaceDN w:val="0"/>
        <w:adjustRightInd w:val="0"/>
        <w:spacing w:after="0" w:line="264" w:lineRule="auto"/>
        <w:ind w:firstLine="360"/>
        <w:jc w:val="both"/>
        <w:rPr>
          <w:rFonts w:ascii="Arial Narrow" w:hAnsi="Arial Narrow" w:cs="Arial"/>
          <w:sz w:val="28"/>
          <w:szCs w:val="28"/>
          <w:lang w:eastAsia="bg-BG"/>
        </w:rPr>
      </w:pPr>
      <w:r w:rsidRPr="005C755C">
        <w:rPr>
          <w:rFonts w:ascii="Arial Narrow" w:hAnsi="Arial Narrow" w:cs="Arial"/>
          <w:sz w:val="28"/>
          <w:szCs w:val="28"/>
          <w:lang w:eastAsia="bg-BG"/>
        </w:rPr>
        <w:t xml:space="preserve">КОД ПО NUTS </w:t>
      </w:r>
      <w:r w:rsidRPr="005C755C">
        <w:rPr>
          <w:rFonts w:ascii="Arial Narrow" w:hAnsi="Arial Narrow" w:cs="Arial"/>
          <w:sz w:val="28"/>
          <w:szCs w:val="28"/>
          <w:lang w:eastAsia="bg-BG"/>
        </w:rPr>
        <w:tab/>
        <w:t>ИМЕ НА РАЙОН ЗА ПЛАНИРАНЕ/ ОБЛАСТ</w:t>
      </w:r>
      <w:r w:rsidRPr="005C755C">
        <w:rPr>
          <w:rFonts w:ascii="Arial Narrow" w:hAnsi="Arial Narrow" w:cs="Arial"/>
          <w:sz w:val="28"/>
          <w:szCs w:val="28"/>
          <w:lang w:eastAsia="bg-BG"/>
        </w:rPr>
        <w:tab/>
        <w:t>% ПОКРИТИЕ</w:t>
      </w:r>
    </w:p>
    <w:p w:rsidR="005C755C" w:rsidRPr="005C755C" w:rsidRDefault="005C755C" w:rsidP="005C755C">
      <w:pPr>
        <w:shd w:val="clear" w:color="auto" w:fill="FFFFFF"/>
        <w:autoSpaceDE w:val="0"/>
        <w:autoSpaceDN w:val="0"/>
        <w:adjustRightInd w:val="0"/>
        <w:spacing w:after="0" w:line="264" w:lineRule="auto"/>
        <w:ind w:firstLine="360"/>
        <w:jc w:val="both"/>
        <w:rPr>
          <w:rFonts w:ascii="Arial Narrow" w:hAnsi="Arial Narrow" w:cs="Arial"/>
          <w:sz w:val="28"/>
          <w:szCs w:val="28"/>
          <w:lang w:eastAsia="bg-BG"/>
        </w:rPr>
      </w:pPr>
      <w:r w:rsidRPr="005C755C">
        <w:rPr>
          <w:rFonts w:ascii="Arial Narrow" w:hAnsi="Arial Narrow" w:cs="Arial"/>
          <w:sz w:val="28"/>
          <w:szCs w:val="28"/>
          <w:lang w:eastAsia="bg-BG"/>
        </w:rPr>
        <w:t>BG05</w:t>
      </w:r>
      <w:r w:rsidRPr="005C755C">
        <w:rPr>
          <w:rFonts w:ascii="Arial Narrow" w:hAnsi="Arial Narrow" w:cs="Arial"/>
          <w:sz w:val="28"/>
          <w:szCs w:val="28"/>
          <w:lang w:eastAsia="bg-BG"/>
        </w:rPr>
        <w:tab/>
        <w:t>Южен Централен</w:t>
      </w:r>
    </w:p>
    <w:p w:rsidR="005C755C" w:rsidRPr="005C755C" w:rsidRDefault="005C755C" w:rsidP="005C755C">
      <w:pPr>
        <w:shd w:val="clear" w:color="auto" w:fill="FFFFFF"/>
        <w:autoSpaceDE w:val="0"/>
        <w:autoSpaceDN w:val="0"/>
        <w:adjustRightInd w:val="0"/>
        <w:spacing w:after="0" w:line="264" w:lineRule="auto"/>
        <w:ind w:firstLine="360"/>
        <w:jc w:val="both"/>
        <w:rPr>
          <w:rFonts w:ascii="Arial Narrow" w:hAnsi="Arial Narrow" w:cs="Arial"/>
          <w:sz w:val="28"/>
          <w:szCs w:val="28"/>
          <w:lang w:eastAsia="bg-BG"/>
        </w:rPr>
      </w:pPr>
      <w:r w:rsidRPr="005C755C">
        <w:rPr>
          <w:rFonts w:ascii="Arial Narrow" w:hAnsi="Arial Narrow" w:cs="Arial"/>
          <w:sz w:val="28"/>
          <w:szCs w:val="28"/>
          <w:lang w:eastAsia="bg-BG"/>
        </w:rPr>
        <w:t>BG054</w:t>
      </w:r>
      <w:r w:rsidRPr="005C755C">
        <w:rPr>
          <w:rFonts w:ascii="Arial Narrow" w:hAnsi="Arial Narrow" w:cs="Arial"/>
          <w:sz w:val="28"/>
          <w:szCs w:val="28"/>
          <w:lang w:eastAsia="bg-BG"/>
        </w:rPr>
        <w:tab/>
        <w:t>Пазарджик</w:t>
      </w:r>
      <w:r w:rsidRPr="005C755C">
        <w:rPr>
          <w:rFonts w:ascii="Arial Narrow" w:hAnsi="Arial Narrow" w:cs="Arial"/>
          <w:sz w:val="28"/>
          <w:szCs w:val="28"/>
          <w:lang w:eastAsia="bg-BG"/>
        </w:rPr>
        <w:tab/>
        <w:t>8</w:t>
      </w:r>
    </w:p>
    <w:p w:rsidR="005C755C" w:rsidRPr="005C755C" w:rsidRDefault="005C755C" w:rsidP="005C755C">
      <w:pPr>
        <w:shd w:val="clear" w:color="auto" w:fill="FFFFFF"/>
        <w:autoSpaceDE w:val="0"/>
        <w:autoSpaceDN w:val="0"/>
        <w:adjustRightInd w:val="0"/>
        <w:spacing w:after="0" w:line="264" w:lineRule="auto"/>
        <w:ind w:firstLine="360"/>
        <w:jc w:val="both"/>
        <w:rPr>
          <w:rFonts w:ascii="Arial Narrow" w:hAnsi="Arial Narrow" w:cs="Arial"/>
          <w:sz w:val="28"/>
          <w:szCs w:val="28"/>
          <w:lang w:eastAsia="bg-BG"/>
        </w:rPr>
      </w:pPr>
      <w:r w:rsidRPr="005C755C">
        <w:rPr>
          <w:rFonts w:ascii="Arial Narrow" w:hAnsi="Arial Narrow" w:cs="Arial"/>
          <w:sz w:val="28"/>
          <w:szCs w:val="28"/>
          <w:lang w:eastAsia="bg-BG"/>
        </w:rPr>
        <w:t>BG05</w:t>
      </w:r>
      <w:r w:rsidRPr="005C755C">
        <w:rPr>
          <w:rFonts w:ascii="Arial Narrow" w:hAnsi="Arial Narrow" w:cs="Arial"/>
          <w:sz w:val="28"/>
          <w:szCs w:val="28"/>
          <w:lang w:eastAsia="bg-BG"/>
        </w:rPr>
        <w:tab/>
        <w:t>Южен Централен</w:t>
      </w:r>
    </w:p>
    <w:p w:rsidR="005C755C" w:rsidRPr="005C755C" w:rsidRDefault="005C755C" w:rsidP="005C755C">
      <w:pPr>
        <w:shd w:val="clear" w:color="auto" w:fill="FFFFFF"/>
        <w:autoSpaceDE w:val="0"/>
        <w:autoSpaceDN w:val="0"/>
        <w:adjustRightInd w:val="0"/>
        <w:spacing w:after="0" w:line="264" w:lineRule="auto"/>
        <w:ind w:firstLine="360"/>
        <w:jc w:val="both"/>
        <w:rPr>
          <w:rFonts w:ascii="Arial Narrow" w:hAnsi="Arial Narrow" w:cs="Arial"/>
          <w:sz w:val="28"/>
          <w:szCs w:val="28"/>
          <w:lang w:eastAsia="bg-BG"/>
        </w:rPr>
      </w:pPr>
      <w:r w:rsidRPr="005C755C">
        <w:rPr>
          <w:rFonts w:ascii="Arial Narrow" w:hAnsi="Arial Narrow" w:cs="Arial"/>
          <w:sz w:val="28"/>
          <w:szCs w:val="28"/>
          <w:lang w:eastAsia="bg-BG"/>
        </w:rPr>
        <w:t>BG051</w:t>
      </w:r>
      <w:r w:rsidRPr="005C755C">
        <w:rPr>
          <w:rFonts w:ascii="Arial Narrow" w:hAnsi="Arial Narrow" w:cs="Arial"/>
          <w:sz w:val="28"/>
          <w:szCs w:val="28"/>
          <w:lang w:eastAsia="bg-BG"/>
        </w:rPr>
        <w:tab/>
        <w:t>Пловдив</w:t>
      </w:r>
      <w:r w:rsidRPr="005C755C">
        <w:rPr>
          <w:rFonts w:ascii="Arial Narrow" w:hAnsi="Arial Narrow" w:cs="Arial"/>
          <w:sz w:val="28"/>
          <w:szCs w:val="28"/>
          <w:lang w:eastAsia="bg-BG"/>
        </w:rPr>
        <w:tab/>
        <w:t>92</w:t>
      </w:r>
    </w:p>
    <w:p w:rsidR="005C755C" w:rsidRPr="005C755C" w:rsidRDefault="005C755C" w:rsidP="005C755C">
      <w:pPr>
        <w:shd w:val="clear" w:color="auto" w:fill="FFFFFF"/>
        <w:autoSpaceDE w:val="0"/>
        <w:autoSpaceDN w:val="0"/>
        <w:adjustRightInd w:val="0"/>
        <w:spacing w:after="0" w:line="264" w:lineRule="auto"/>
        <w:ind w:firstLine="360"/>
        <w:jc w:val="both"/>
        <w:rPr>
          <w:rFonts w:ascii="Arial Narrow" w:hAnsi="Arial Narrow" w:cs="Arial"/>
          <w:sz w:val="28"/>
          <w:szCs w:val="28"/>
          <w:lang w:eastAsia="bg-BG"/>
        </w:rPr>
      </w:pPr>
      <w:r w:rsidRPr="005C755C">
        <w:rPr>
          <w:rFonts w:ascii="Arial Narrow" w:hAnsi="Arial Narrow" w:cs="Arial"/>
          <w:sz w:val="28"/>
          <w:szCs w:val="28"/>
          <w:lang w:eastAsia="bg-BG"/>
        </w:rPr>
        <w:t xml:space="preserve">ОБЩО: </w:t>
      </w:r>
      <w:r w:rsidRPr="005C755C">
        <w:rPr>
          <w:rFonts w:ascii="Arial Narrow" w:hAnsi="Arial Narrow" w:cs="Arial"/>
          <w:sz w:val="28"/>
          <w:szCs w:val="28"/>
          <w:lang w:eastAsia="bg-BG"/>
        </w:rPr>
        <w:tab/>
        <w:t>100</w:t>
      </w:r>
    </w:p>
    <w:p w:rsidR="005C755C" w:rsidRPr="005C755C" w:rsidRDefault="005C755C" w:rsidP="005C755C">
      <w:pPr>
        <w:shd w:val="clear" w:color="auto" w:fill="FFFFFF"/>
        <w:autoSpaceDE w:val="0"/>
        <w:autoSpaceDN w:val="0"/>
        <w:adjustRightInd w:val="0"/>
        <w:spacing w:after="0" w:line="264" w:lineRule="auto"/>
        <w:ind w:firstLine="360"/>
        <w:jc w:val="both"/>
        <w:rPr>
          <w:rFonts w:ascii="Arial Narrow" w:hAnsi="Arial Narrow" w:cs="Arial"/>
          <w:sz w:val="28"/>
          <w:szCs w:val="28"/>
          <w:lang w:eastAsia="bg-BG"/>
        </w:rPr>
      </w:pPr>
      <w:r w:rsidRPr="005C755C">
        <w:rPr>
          <w:rFonts w:ascii="Arial Narrow" w:hAnsi="Arial Narrow" w:cs="Arial"/>
          <w:sz w:val="28"/>
          <w:szCs w:val="28"/>
          <w:lang w:eastAsia="bg-BG"/>
        </w:rPr>
        <w:t>2.6. БИОГЕОГРАФСКИ РАЙОН</w:t>
      </w:r>
    </w:p>
    <w:p w:rsidR="0089318A" w:rsidRDefault="005C755C" w:rsidP="005C755C">
      <w:pPr>
        <w:shd w:val="clear" w:color="auto" w:fill="FFFFFF"/>
        <w:autoSpaceDE w:val="0"/>
        <w:autoSpaceDN w:val="0"/>
        <w:adjustRightInd w:val="0"/>
        <w:spacing w:after="0" w:line="264" w:lineRule="auto"/>
        <w:ind w:firstLine="360"/>
        <w:jc w:val="both"/>
        <w:rPr>
          <w:rFonts w:ascii="Arial Narrow" w:hAnsi="Arial Narrow" w:cs="Arial"/>
          <w:sz w:val="28"/>
          <w:szCs w:val="28"/>
          <w:lang w:eastAsia="bg-BG"/>
        </w:rPr>
      </w:pPr>
      <w:r w:rsidRPr="005C755C">
        <w:rPr>
          <w:rFonts w:ascii="Arial Narrow" w:hAnsi="Arial Narrow" w:cs="Arial"/>
          <w:sz w:val="28"/>
          <w:szCs w:val="28"/>
          <w:lang w:eastAsia="bg-BG"/>
        </w:rPr>
        <w:t xml:space="preserve">       АЛПИЙСКИ</w:t>
      </w:r>
      <w:r w:rsidRPr="005C755C">
        <w:rPr>
          <w:rFonts w:ascii="Arial Narrow" w:hAnsi="Arial Narrow" w:cs="Arial"/>
          <w:sz w:val="28"/>
          <w:szCs w:val="28"/>
          <w:lang w:eastAsia="bg-BG"/>
        </w:rPr>
        <w:tab/>
        <w:t xml:space="preserve">       ◘   КОНТИНЕНТАЛЕН</w:t>
      </w:r>
      <w:r w:rsidRPr="005C755C">
        <w:rPr>
          <w:rFonts w:ascii="Arial Narrow" w:hAnsi="Arial Narrow" w:cs="Arial"/>
          <w:sz w:val="28"/>
          <w:szCs w:val="28"/>
          <w:lang w:eastAsia="bg-BG"/>
        </w:rPr>
        <w:tab/>
        <w:t xml:space="preserve">       ЧЕРНОМОРСКИ</w:t>
      </w:r>
    </w:p>
    <w:p w:rsidR="005C755C" w:rsidRDefault="005C755C" w:rsidP="005C755C">
      <w:pPr>
        <w:shd w:val="clear" w:color="auto" w:fill="FFFFFF"/>
        <w:autoSpaceDE w:val="0"/>
        <w:autoSpaceDN w:val="0"/>
        <w:adjustRightInd w:val="0"/>
        <w:spacing w:after="0" w:line="264" w:lineRule="auto"/>
        <w:ind w:firstLine="360"/>
        <w:jc w:val="both"/>
        <w:rPr>
          <w:rFonts w:ascii="Arial Narrow" w:hAnsi="Arial Narrow" w:cs="Arial"/>
          <w:sz w:val="28"/>
          <w:szCs w:val="28"/>
          <w:lang w:eastAsia="bg-BG"/>
        </w:rPr>
      </w:pPr>
    </w:p>
    <w:p w:rsidR="005C755C" w:rsidRPr="005C755C" w:rsidRDefault="005C755C" w:rsidP="005C755C">
      <w:pPr>
        <w:shd w:val="clear" w:color="auto" w:fill="FFFFFF"/>
        <w:autoSpaceDE w:val="0"/>
        <w:autoSpaceDN w:val="0"/>
        <w:adjustRightInd w:val="0"/>
        <w:spacing w:after="0" w:line="264" w:lineRule="auto"/>
        <w:ind w:firstLine="360"/>
        <w:jc w:val="both"/>
        <w:rPr>
          <w:rFonts w:ascii="Arial Narrow" w:hAnsi="Arial Narrow" w:cs="Arial"/>
          <w:sz w:val="28"/>
          <w:szCs w:val="28"/>
          <w:lang w:eastAsia="bg-BG"/>
        </w:rPr>
      </w:pPr>
      <w:r w:rsidRPr="005C755C">
        <w:rPr>
          <w:rFonts w:ascii="Arial Narrow" w:hAnsi="Arial Narrow" w:cs="Arial"/>
          <w:sz w:val="28"/>
          <w:szCs w:val="28"/>
          <w:lang w:eastAsia="bg-BG"/>
        </w:rPr>
        <w:t>Характеристики на Обекта</w:t>
      </w:r>
    </w:p>
    <w:p w:rsidR="005C755C" w:rsidRPr="005C755C" w:rsidRDefault="005C755C" w:rsidP="005C755C">
      <w:pPr>
        <w:shd w:val="clear" w:color="auto" w:fill="FFFFFF"/>
        <w:autoSpaceDE w:val="0"/>
        <w:autoSpaceDN w:val="0"/>
        <w:adjustRightInd w:val="0"/>
        <w:spacing w:after="0" w:line="264" w:lineRule="auto"/>
        <w:ind w:firstLine="360"/>
        <w:jc w:val="both"/>
        <w:rPr>
          <w:rFonts w:ascii="Arial Narrow" w:hAnsi="Arial Narrow" w:cs="Arial"/>
          <w:sz w:val="28"/>
          <w:szCs w:val="28"/>
          <w:lang w:eastAsia="bg-BG"/>
        </w:rPr>
      </w:pPr>
      <w:r w:rsidRPr="005C755C">
        <w:rPr>
          <w:rFonts w:ascii="Arial Narrow" w:hAnsi="Arial Narrow" w:cs="Arial"/>
          <w:sz w:val="28"/>
          <w:szCs w:val="28"/>
          <w:lang w:eastAsia="bg-BG"/>
        </w:rPr>
        <w:t xml:space="preserve">Мястото обхваща коритото на река Марица в частта от селата Говедаре и Стамболийски, до </w:t>
      </w:r>
      <w:proofErr w:type="spellStart"/>
      <w:r w:rsidRPr="005C755C">
        <w:rPr>
          <w:rFonts w:ascii="Arial Narrow" w:hAnsi="Arial Narrow" w:cs="Arial"/>
          <w:sz w:val="28"/>
          <w:szCs w:val="28"/>
          <w:lang w:eastAsia="bg-BG"/>
        </w:rPr>
        <w:t>гребния</w:t>
      </w:r>
      <w:proofErr w:type="spellEnd"/>
      <w:r w:rsidRPr="005C755C">
        <w:rPr>
          <w:rFonts w:ascii="Arial Narrow" w:hAnsi="Arial Narrow" w:cs="Arial"/>
          <w:sz w:val="28"/>
          <w:szCs w:val="28"/>
          <w:lang w:eastAsia="bg-BG"/>
        </w:rPr>
        <w:t xml:space="preserve"> канал на Пловдив, заедно с крайречната дървесна и храстова растителност, предимно върби /</w:t>
      </w:r>
      <w:proofErr w:type="spellStart"/>
      <w:r w:rsidRPr="005C755C">
        <w:rPr>
          <w:rFonts w:ascii="Arial Narrow" w:hAnsi="Arial Narrow" w:cs="Arial"/>
          <w:sz w:val="28"/>
          <w:szCs w:val="28"/>
          <w:lang w:eastAsia="bg-BG"/>
        </w:rPr>
        <w:t>Salix</w:t>
      </w:r>
      <w:proofErr w:type="spellEnd"/>
      <w:r w:rsidRPr="005C755C">
        <w:rPr>
          <w:rFonts w:ascii="Arial Narrow" w:hAnsi="Arial Narrow" w:cs="Arial"/>
          <w:sz w:val="28"/>
          <w:szCs w:val="28"/>
          <w:lang w:eastAsia="bg-BG"/>
        </w:rPr>
        <w:t xml:space="preserve"> </w:t>
      </w:r>
      <w:proofErr w:type="spellStart"/>
      <w:r w:rsidRPr="005C755C">
        <w:rPr>
          <w:rFonts w:ascii="Arial Narrow" w:hAnsi="Arial Narrow" w:cs="Arial"/>
          <w:sz w:val="28"/>
          <w:szCs w:val="28"/>
          <w:lang w:eastAsia="bg-BG"/>
        </w:rPr>
        <w:t>spp</w:t>
      </w:r>
      <w:proofErr w:type="spellEnd"/>
      <w:r w:rsidRPr="005C755C">
        <w:rPr>
          <w:rFonts w:ascii="Arial Narrow" w:hAnsi="Arial Narrow" w:cs="Arial"/>
          <w:sz w:val="28"/>
          <w:szCs w:val="28"/>
          <w:lang w:eastAsia="bg-BG"/>
        </w:rPr>
        <w:t>./, елша /</w:t>
      </w:r>
      <w:proofErr w:type="spellStart"/>
      <w:r w:rsidRPr="005C755C">
        <w:rPr>
          <w:rFonts w:ascii="Arial Narrow" w:hAnsi="Arial Narrow" w:cs="Arial"/>
          <w:sz w:val="28"/>
          <w:szCs w:val="28"/>
          <w:lang w:eastAsia="bg-BG"/>
        </w:rPr>
        <w:t>Alnus</w:t>
      </w:r>
      <w:proofErr w:type="spellEnd"/>
      <w:r w:rsidRPr="005C755C">
        <w:rPr>
          <w:rFonts w:ascii="Arial Narrow" w:hAnsi="Arial Narrow" w:cs="Arial"/>
          <w:sz w:val="28"/>
          <w:szCs w:val="28"/>
          <w:lang w:eastAsia="bg-BG"/>
        </w:rPr>
        <w:t xml:space="preserve"> </w:t>
      </w:r>
      <w:proofErr w:type="spellStart"/>
      <w:r w:rsidRPr="005C755C">
        <w:rPr>
          <w:rFonts w:ascii="Arial Narrow" w:hAnsi="Arial Narrow" w:cs="Arial"/>
          <w:sz w:val="28"/>
          <w:szCs w:val="28"/>
          <w:lang w:eastAsia="bg-BG"/>
        </w:rPr>
        <w:t>spp</w:t>
      </w:r>
      <w:proofErr w:type="spellEnd"/>
      <w:r w:rsidRPr="005C755C">
        <w:rPr>
          <w:rFonts w:ascii="Arial Narrow" w:hAnsi="Arial Narrow" w:cs="Arial"/>
          <w:sz w:val="28"/>
          <w:szCs w:val="28"/>
          <w:lang w:eastAsia="bg-BG"/>
        </w:rPr>
        <w:t>./ и тополи /</w:t>
      </w:r>
      <w:proofErr w:type="spellStart"/>
      <w:r w:rsidRPr="005C755C">
        <w:rPr>
          <w:rFonts w:ascii="Arial Narrow" w:hAnsi="Arial Narrow" w:cs="Arial"/>
          <w:sz w:val="28"/>
          <w:szCs w:val="28"/>
          <w:lang w:eastAsia="bg-BG"/>
        </w:rPr>
        <w:t>Populus</w:t>
      </w:r>
      <w:proofErr w:type="spellEnd"/>
      <w:r w:rsidRPr="005C755C">
        <w:rPr>
          <w:rFonts w:ascii="Arial Narrow" w:hAnsi="Arial Narrow" w:cs="Arial"/>
          <w:sz w:val="28"/>
          <w:szCs w:val="28"/>
          <w:lang w:eastAsia="bg-BG"/>
        </w:rPr>
        <w:t xml:space="preserve"> </w:t>
      </w:r>
      <w:proofErr w:type="spellStart"/>
      <w:r w:rsidRPr="005C755C">
        <w:rPr>
          <w:rFonts w:ascii="Arial Narrow" w:hAnsi="Arial Narrow" w:cs="Arial"/>
          <w:sz w:val="28"/>
          <w:szCs w:val="28"/>
          <w:lang w:eastAsia="bg-BG"/>
        </w:rPr>
        <w:t>spp</w:t>
      </w:r>
      <w:proofErr w:type="spellEnd"/>
      <w:r w:rsidRPr="005C755C">
        <w:rPr>
          <w:rFonts w:ascii="Arial Narrow" w:hAnsi="Arial Narrow" w:cs="Arial"/>
          <w:sz w:val="28"/>
          <w:szCs w:val="28"/>
          <w:lang w:eastAsia="bg-BG"/>
        </w:rPr>
        <w:t xml:space="preserve">./. Представлява важно местообитание за редица водоплаващи и </w:t>
      </w:r>
      <w:proofErr w:type="spellStart"/>
      <w:r w:rsidRPr="005C755C">
        <w:rPr>
          <w:rFonts w:ascii="Arial Narrow" w:hAnsi="Arial Narrow" w:cs="Arial"/>
          <w:sz w:val="28"/>
          <w:szCs w:val="28"/>
          <w:lang w:eastAsia="bg-BG"/>
        </w:rPr>
        <w:t>водолюбиви</w:t>
      </w:r>
      <w:proofErr w:type="spellEnd"/>
      <w:r w:rsidRPr="005C755C">
        <w:rPr>
          <w:rFonts w:ascii="Arial Narrow" w:hAnsi="Arial Narrow" w:cs="Arial"/>
          <w:sz w:val="28"/>
          <w:szCs w:val="28"/>
          <w:lang w:eastAsia="bg-BG"/>
        </w:rPr>
        <w:t xml:space="preserve"> птици.</w:t>
      </w:r>
    </w:p>
    <w:p w:rsidR="005C755C" w:rsidRPr="005C755C" w:rsidRDefault="005C755C" w:rsidP="005C755C">
      <w:pPr>
        <w:shd w:val="clear" w:color="auto" w:fill="FFFFFF"/>
        <w:autoSpaceDE w:val="0"/>
        <w:autoSpaceDN w:val="0"/>
        <w:adjustRightInd w:val="0"/>
        <w:spacing w:after="0" w:line="264" w:lineRule="auto"/>
        <w:ind w:firstLine="360"/>
        <w:jc w:val="both"/>
        <w:rPr>
          <w:rFonts w:ascii="Arial Narrow" w:hAnsi="Arial Narrow" w:cs="Arial"/>
          <w:sz w:val="28"/>
          <w:szCs w:val="28"/>
          <w:lang w:eastAsia="bg-BG"/>
        </w:rPr>
      </w:pPr>
      <w:r w:rsidRPr="005C755C">
        <w:rPr>
          <w:rFonts w:ascii="Arial Narrow" w:hAnsi="Arial Narrow" w:cs="Arial"/>
          <w:sz w:val="28"/>
          <w:szCs w:val="28"/>
          <w:lang w:eastAsia="bg-BG"/>
        </w:rPr>
        <w:t>4.2. КАЧЕСТВО И ЗНАЧИМОСТ</w:t>
      </w:r>
    </w:p>
    <w:p w:rsidR="005C755C" w:rsidRPr="005C755C" w:rsidRDefault="005C755C" w:rsidP="005C755C">
      <w:pPr>
        <w:shd w:val="clear" w:color="auto" w:fill="FFFFFF"/>
        <w:autoSpaceDE w:val="0"/>
        <w:autoSpaceDN w:val="0"/>
        <w:adjustRightInd w:val="0"/>
        <w:spacing w:after="0" w:line="264" w:lineRule="auto"/>
        <w:ind w:firstLine="360"/>
        <w:jc w:val="both"/>
        <w:rPr>
          <w:rFonts w:ascii="Arial Narrow" w:hAnsi="Arial Narrow" w:cs="Arial"/>
          <w:sz w:val="28"/>
          <w:szCs w:val="28"/>
          <w:lang w:eastAsia="bg-BG"/>
        </w:rPr>
      </w:pPr>
      <w:r w:rsidRPr="005C755C">
        <w:rPr>
          <w:rFonts w:ascii="Arial Narrow" w:hAnsi="Arial Narrow" w:cs="Arial"/>
          <w:sz w:val="28"/>
          <w:szCs w:val="28"/>
          <w:lang w:eastAsia="bg-BG"/>
        </w:rPr>
        <w:t xml:space="preserve">Островите и пясъчните коси в реката, както и дървесната и храстова растителност по бреговете и са най-важното място по поречието на река Марица за нощувка на световно застрашения вид  малък </w:t>
      </w:r>
      <w:proofErr w:type="spellStart"/>
      <w:r w:rsidRPr="005C755C">
        <w:rPr>
          <w:rFonts w:ascii="Arial Narrow" w:hAnsi="Arial Narrow" w:cs="Arial"/>
          <w:sz w:val="28"/>
          <w:szCs w:val="28"/>
          <w:lang w:eastAsia="bg-BG"/>
        </w:rPr>
        <w:t>корморан</w:t>
      </w:r>
      <w:proofErr w:type="spellEnd"/>
      <w:r w:rsidRPr="005C755C">
        <w:rPr>
          <w:rFonts w:ascii="Arial Narrow" w:hAnsi="Arial Narrow" w:cs="Arial"/>
          <w:sz w:val="28"/>
          <w:szCs w:val="28"/>
          <w:lang w:eastAsia="bg-BG"/>
        </w:rPr>
        <w:t xml:space="preserve"> /</w:t>
      </w:r>
      <w:proofErr w:type="spellStart"/>
      <w:r w:rsidRPr="005C755C">
        <w:rPr>
          <w:rFonts w:ascii="Arial Narrow" w:hAnsi="Arial Narrow" w:cs="Arial"/>
          <w:sz w:val="28"/>
          <w:szCs w:val="28"/>
          <w:lang w:eastAsia="bg-BG"/>
        </w:rPr>
        <w:t>Phalacrocorax</w:t>
      </w:r>
      <w:proofErr w:type="spellEnd"/>
      <w:r w:rsidRPr="005C755C">
        <w:rPr>
          <w:rFonts w:ascii="Arial Narrow" w:hAnsi="Arial Narrow" w:cs="Arial"/>
          <w:sz w:val="28"/>
          <w:szCs w:val="28"/>
          <w:lang w:eastAsia="bg-BG"/>
        </w:rPr>
        <w:t xml:space="preserve"> </w:t>
      </w:r>
      <w:proofErr w:type="spellStart"/>
      <w:r w:rsidRPr="005C755C">
        <w:rPr>
          <w:rFonts w:ascii="Arial Narrow" w:hAnsi="Arial Narrow" w:cs="Arial"/>
          <w:sz w:val="28"/>
          <w:szCs w:val="28"/>
          <w:lang w:eastAsia="bg-BG"/>
        </w:rPr>
        <w:t>pygmeus</w:t>
      </w:r>
      <w:proofErr w:type="spellEnd"/>
      <w:r w:rsidRPr="005C755C">
        <w:rPr>
          <w:rFonts w:ascii="Arial Narrow" w:hAnsi="Arial Narrow" w:cs="Arial"/>
          <w:sz w:val="28"/>
          <w:szCs w:val="28"/>
          <w:lang w:eastAsia="bg-BG"/>
        </w:rPr>
        <w:t xml:space="preserve">/. Тук се намира най-голямата нощувка на вида по поречието на Марица и за цялата Тракийска низина. Птиците пренощуват тук, а през деня се хранят във водоемите по поречието на реката </w:t>
      </w:r>
      <w:r w:rsidRPr="005C755C">
        <w:rPr>
          <w:rFonts w:ascii="Arial Narrow" w:hAnsi="Arial Narrow" w:cs="Arial"/>
          <w:sz w:val="28"/>
          <w:szCs w:val="28"/>
          <w:lang w:eastAsia="bg-BG"/>
        </w:rPr>
        <w:lastRenderedPageBreak/>
        <w:t>и в низината. По време на зимуване в рамките на мястото се концентрира и речната чайка /</w:t>
      </w:r>
      <w:proofErr w:type="spellStart"/>
      <w:r w:rsidRPr="005C755C">
        <w:rPr>
          <w:rFonts w:ascii="Arial Narrow" w:hAnsi="Arial Narrow" w:cs="Arial"/>
          <w:sz w:val="28"/>
          <w:szCs w:val="28"/>
          <w:lang w:eastAsia="bg-BG"/>
        </w:rPr>
        <w:t>Larus</w:t>
      </w:r>
      <w:proofErr w:type="spellEnd"/>
      <w:r w:rsidRPr="005C755C">
        <w:rPr>
          <w:rFonts w:ascii="Arial Narrow" w:hAnsi="Arial Narrow" w:cs="Arial"/>
          <w:sz w:val="28"/>
          <w:szCs w:val="28"/>
          <w:lang w:eastAsia="bg-BG"/>
        </w:rPr>
        <w:t xml:space="preserve"> </w:t>
      </w:r>
      <w:proofErr w:type="spellStart"/>
      <w:r w:rsidRPr="005C755C">
        <w:rPr>
          <w:rFonts w:ascii="Arial Narrow" w:hAnsi="Arial Narrow" w:cs="Arial"/>
          <w:sz w:val="28"/>
          <w:szCs w:val="28"/>
          <w:lang w:eastAsia="bg-BG"/>
        </w:rPr>
        <w:t>ridibundus</w:t>
      </w:r>
      <w:proofErr w:type="spellEnd"/>
      <w:r w:rsidRPr="005C755C">
        <w:rPr>
          <w:rFonts w:ascii="Arial Narrow" w:hAnsi="Arial Narrow" w:cs="Arial"/>
          <w:sz w:val="28"/>
          <w:szCs w:val="28"/>
          <w:lang w:eastAsia="bg-BG"/>
        </w:rPr>
        <w:t>/.</w:t>
      </w:r>
    </w:p>
    <w:p w:rsidR="005C755C" w:rsidRPr="005C755C" w:rsidRDefault="005C755C" w:rsidP="005C755C">
      <w:pPr>
        <w:shd w:val="clear" w:color="auto" w:fill="FFFFFF"/>
        <w:autoSpaceDE w:val="0"/>
        <w:autoSpaceDN w:val="0"/>
        <w:adjustRightInd w:val="0"/>
        <w:spacing w:after="0" w:line="264" w:lineRule="auto"/>
        <w:ind w:firstLine="360"/>
        <w:jc w:val="both"/>
        <w:rPr>
          <w:rFonts w:ascii="Arial Narrow" w:hAnsi="Arial Narrow" w:cs="Arial"/>
          <w:sz w:val="28"/>
          <w:szCs w:val="28"/>
          <w:lang w:eastAsia="bg-BG"/>
        </w:rPr>
      </w:pPr>
      <w:r w:rsidRPr="005C755C">
        <w:rPr>
          <w:rFonts w:ascii="Arial Narrow" w:hAnsi="Arial Narrow" w:cs="Arial"/>
          <w:sz w:val="28"/>
          <w:szCs w:val="28"/>
          <w:lang w:eastAsia="bg-BG"/>
        </w:rPr>
        <w:t>4.3. УЯЗВИМОСТ</w:t>
      </w:r>
    </w:p>
    <w:p w:rsidR="005C755C" w:rsidRPr="009F7E7C" w:rsidRDefault="005C755C" w:rsidP="005C755C">
      <w:pPr>
        <w:shd w:val="clear" w:color="auto" w:fill="FFFFFF"/>
        <w:autoSpaceDE w:val="0"/>
        <w:autoSpaceDN w:val="0"/>
        <w:adjustRightInd w:val="0"/>
        <w:spacing w:after="0" w:line="264" w:lineRule="auto"/>
        <w:ind w:firstLine="360"/>
        <w:jc w:val="both"/>
        <w:rPr>
          <w:rFonts w:ascii="Arial Narrow" w:hAnsi="Arial Narrow" w:cs="Arial"/>
          <w:sz w:val="28"/>
          <w:szCs w:val="28"/>
          <w:lang w:eastAsia="bg-BG"/>
        </w:rPr>
      </w:pPr>
      <w:r w:rsidRPr="005C755C">
        <w:rPr>
          <w:rFonts w:ascii="Arial Narrow" w:hAnsi="Arial Narrow" w:cs="Arial"/>
          <w:sz w:val="28"/>
          <w:szCs w:val="28"/>
          <w:lang w:eastAsia="bg-BG"/>
        </w:rPr>
        <w:t xml:space="preserve">Територията на Марица-Пловдив е разположена в съседство с втория по големина град в България – Пловдив. Тя е подложена на силен антропогенен натиск от продължаващата урбанизация на района, както и от интензивните човешки дейности. Най-сериозните заплахи за мястото са свързани основно с управлението на водите, добива на пясък и чакъл, както и горско-стопанските дейности. Изсичането на дървесната и храстовата растителност по бреговете на Марица и залесяването с неприсъщи за района видове, както и увеличаване на добива на пясък и чакъл води до влошаване и унищожаване на местообитанията, важни за почивка на птиците, особено на малкия </w:t>
      </w:r>
      <w:proofErr w:type="spellStart"/>
      <w:r w:rsidRPr="005C755C">
        <w:rPr>
          <w:rFonts w:ascii="Arial Narrow" w:hAnsi="Arial Narrow" w:cs="Arial"/>
          <w:sz w:val="28"/>
          <w:szCs w:val="28"/>
          <w:lang w:eastAsia="bg-BG"/>
        </w:rPr>
        <w:t>корморан</w:t>
      </w:r>
      <w:proofErr w:type="spellEnd"/>
      <w:r w:rsidRPr="005C755C">
        <w:rPr>
          <w:rFonts w:ascii="Arial Narrow" w:hAnsi="Arial Narrow" w:cs="Arial"/>
          <w:sz w:val="28"/>
          <w:szCs w:val="28"/>
          <w:lang w:eastAsia="bg-BG"/>
        </w:rPr>
        <w:t xml:space="preserve">. Тези дейности, заедно с незаконните сечи предизвикват ерозия на речните брегове. В резултат на добива на пясък и чакъл някои от естествените острови по река Марица са напълно унищожени. Дейностите свързани с отдих и туризъм в съседните територии са доста интензивни и проектите за разширяването им ще нанесат щети на значителни части от мястото. На много места и особено покрай пътищата съществуват незаконни сметища. Поради лесния достъп до територията се наблюдава значително безпокойство на птиците, причинено от незаконния лов на защитени видове, незаконен лов с мрежи, както и на умишлено пряко безпокойство на малкия </w:t>
      </w:r>
      <w:proofErr w:type="spellStart"/>
      <w:r w:rsidRPr="005C755C">
        <w:rPr>
          <w:rFonts w:ascii="Arial Narrow" w:hAnsi="Arial Narrow" w:cs="Arial"/>
          <w:sz w:val="28"/>
          <w:szCs w:val="28"/>
          <w:lang w:eastAsia="bg-BG"/>
        </w:rPr>
        <w:t>корморан</w:t>
      </w:r>
      <w:proofErr w:type="spellEnd"/>
      <w:r w:rsidRPr="005C755C">
        <w:rPr>
          <w:rFonts w:ascii="Arial Narrow" w:hAnsi="Arial Narrow" w:cs="Arial"/>
          <w:sz w:val="28"/>
          <w:szCs w:val="28"/>
          <w:lang w:eastAsia="bg-BG"/>
        </w:rPr>
        <w:t xml:space="preserve"> при местата му за нощуване.</w:t>
      </w:r>
    </w:p>
    <w:p w:rsidR="005C755C" w:rsidRDefault="005C755C" w:rsidP="00D91C38">
      <w:pPr>
        <w:shd w:val="clear" w:color="auto" w:fill="FFFFFF"/>
        <w:autoSpaceDE w:val="0"/>
        <w:autoSpaceDN w:val="0"/>
        <w:adjustRightInd w:val="0"/>
        <w:spacing w:after="0" w:line="264" w:lineRule="auto"/>
        <w:ind w:firstLine="360"/>
        <w:jc w:val="both"/>
        <w:rPr>
          <w:rFonts w:ascii="Arial Narrow" w:hAnsi="Arial Narrow" w:cs="Arial"/>
          <w:b/>
          <w:bCs/>
          <w:sz w:val="28"/>
          <w:szCs w:val="28"/>
          <w:u w:val="single"/>
          <w:lang w:eastAsia="bg-BG"/>
        </w:rPr>
      </w:pPr>
    </w:p>
    <w:p w:rsidR="00CE7B04" w:rsidRPr="009F7E7C" w:rsidRDefault="00CE7B04" w:rsidP="00D91C38">
      <w:pPr>
        <w:shd w:val="clear" w:color="auto" w:fill="FFFFFF"/>
        <w:autoSpaceDE w:val="0"/>
        <w:autoSpaceDN w:val="0"/>
        <w:adjustRightInd w:val="0"/>
        <w:spacing w:after="0" w:line="264" w:lineRule="auto"/>
        <w:ind w:firstLine="360"/>
        <w:jc w:val="both"/>
        <w:rPr>
          <w:rFonts w:ascii="Arial Narrow" w:hAnsi="Arial Narrow" w:cs="Arial"/>
          <w:b/>
          <w:bCs/>
          <w:sz w:val="28"/>
          <w:szCs w:val="28"/>
          <w:u w:val="single"/>
          <w:lang w:eastAsia="bg-BG"/>
        </w:rPr>
      </w:pPr>
      <w:r w:rsidRPr="009F7E7C">
        <w:rPr>
          <w:rFonts w:ascii="Arial Narrow" w:hAnsi="Arial Narrow" w:cs="Arial"/>
          <w:b/>
          <w:bCs/>
          <w:sz w:val="28"/>
          <w:szCs w:val="28"/>
          <w:u w:val="single"/>
          <w:lang w:eastAsia="bg-BG"/>
        </w:rPr>
        <w:t>ландшафт и обекти с историческа, културна или археологическа стойност</w:t>
      </w:r>
    </w:p>
    <w:p w:rsidR="00CE7B04" w:rsidRPr="009F7E7C" w:rsidRDefault="00CE7B04" w:rsidP="00D91C38">
      <w:pPr>
        <w:shd w:val="clear" w:color="auto" w:fill="FFFFFF"/>
        <w:autoSpaceDE w:val="0"/>
        <w:autoSpaceDN w:val="0"/>
        <w:adjustRightInd w:val="0"/>
        <w:spacing w:after="0" w:line="264" w:lineRule="auto"/>
        <w:ind w:firstLine="360"/>
        <w:jc w:val="both"/>
        <w:rPr>
          <w:rFonts w:ascii="Arial Narrow" w:hAnsi="Arial Narrow" w:cs="Arial"/>
          <w:sz w:val="28"/>
          <w:szCs w:val="28"/>
          <w:lang w:eastAsia="bg-BG"/>
        </w:rPr>
      </w:pPr>
      <w:r w:rsidRPr="009F7E7C">
        <w:rPr>
          <w:rFonts w:ascii="Arial Narrow" w:hAnsi="Arial Narrow" w:cs="Arial"/>
          <w:sz w:val="28"/>
          <w:szCs w:val="28"/>
          <w:lang w:eastAsia="bg-BG"/>
        </w:rPr>
        <w:t>Ландшафтът в района на инвестиционното предложение е земеделски, район с интензивно ползване на земята и редица свързани с това съпътстващи дейности на местното население. В границите на имотите и в близост до тях липсват обекти с историческа, културна или археологическа стойност.</w:t>
      </w:r>
    </w:p>
    <w:p w:rsidR="00CE7B04" w:rsidRPr="009F7E7C" w:rsidRDefault="00CE7B04" w:rsidP="00D91C38">
      <w:pPr>
        <w:numPr>
          <w:ilvl w:val="0"/>
          <w:numId w:val="6"/>
        </w:numPr>
        <w:shd w:val="clear" w:color="auto" w:fill="FFFFFF"/>
        <w:autoSpaceDE w:val="0"/>
        <w:autoSpaceDN w:val="0"/>
        <w:adjustRightInd w:val="0"/>
        <w:spacing w:after="0" w:line="264" w:lineRule="auto"/>
        <w:ind w:left="0" w:firstLine="360"/>
        <w:jc w:val="both"/>
        <w:rPr>
          <w:rFonts w:ascii="Arial Narrow" w:hAnsi="Arial Narrow" w:cs="Arial"/>
          <w:b/>
          <w:bCs/>
          <w:sz w:val="28"/>
          <w:szCs w:val="28"/>
          <w:u w:val="single"/>
          <w:lang w:eastAsia="bg-BG"/>
        </w:rPr>
      </w:pPr>
      <w:r w:rsidRPr="009F7E7C">
        <w:rPr>
          <w:rFonts w:ascii="Arial Narrow" w:hAnsi="Arial Narrow" w:cs="Arial"/>
          <w:b/>
          <w:bCs/>
          <w:sz w:val="28"/>
          <w:szCs w:val="28"/>
          <w:u w:val="single"/>
          <w:lang w:eastAsia="bg-BG"/>
        </w:rPr>
        <w:t>територии и/или зони и обекти със специфичен санитарен статут или подлежащи на здравна защита</w:t>
      </w:r>
    </w:p>
    <w:p w:rsidR="00CE7B04" w:rsidRPr="009F7E7C" w:rsidRDefault="00CE7B04" w:rsidP="00D91C38">
      <w:pPr>
        <w:shd w:val="clear" w:color="auto" w:fill="FFFFFF"/>
        <w:autoSpaceDE w:val="0"/>
        <w:autoSpaceDN w:val="0"/>
        <w:adjustRightInd w:val="0"/>
        <w:spacing w:after="0" w:line="264" w:lineRule="auto"/>
        <w:ind w:firstLine="360"/>
        <w:jc w:val="both"/>
        <w:rPr>
          <w:rFonts w:ascii="Arial Narrow" w:hAnsi="Arial Narrow" w:cs="Arial"/>
          <w:sz w:val="28"/>
          <w:szCs w:val="28"/>
          <w:lang w:eastAsia="bg-BG"/>
        </w:rPr>
      </w:pPr>
      <w:r w:rsidRPr="009F7E7C">
        <w:rPr>
          <w:rFonts w:ascii="Arial Narrow" w:hAnsi="Arial Narrow" w:cs="Arial"/>
          <w:sz w:val="28"/>
          <w:szCs w:val="28"/>
          <w:lang w:eastAsia="bg-BG"/>
        </w:rPr>
        <w:t>Засегнатата от инвестиционното предложение територия и района около нея не представлява обект със специфичен санитарен статут или подлежаща на здравна защита.</w:t>
      </w:r>
    </w:p>
    <w:p w:rsidR="00CE7B04" w:rsidRPr="009F7E7C" w:rsidRDefault="00CE7B04" w:rsidP="00D91C38">
      <w:pPr>
        <w:shd w:val="clear" w:color="auto" w:fill="FFFFFF"/>
        <w:autoSpaceDE w:val="0"/>
        <w:autoSpaceDN w:val="0"/>
        <w:adjustRightInd w:val="0"/>
        <w:spacing w:after="0" w:line="264" w:lineRule="auto"/>
        <w:ind w:firstLine="360"/>
        <w:jc w:val="both"/>
        <w:rPr>
          <w:rFonts w:ascii="Arial Narrow" w:hAnsi="Arial Narrow" w:cs="Arial"/>
          <w:b/>
          <w:bCs/>
          <w:sz w:val="28"/>
          <w:szCs w:val="28"/>
          <w:lang w:eastAsia="bg-BG"/>
        </w:rPr>
      </w:pPr>
    </w:p>
    <w:p w:rsidR="00CE7B04" w:rsidRPr="009F7E7C" w:rsidRDefault="00CE7B04" w:rsidP="00D91C38">
      <w:pPr>
        <w:shd w:val="clear" w:color="auto" w:fill="FFFFFF"/>
        <w:autoSpaceDE w:val="0"/>
        <w:autoSpaceDN w:val="0"/>
        <w:adjustRightInd w:val="0"/>
        <w:spacing w:after="0" w:line="264" w:lineRule="auto"/>
        <w:ind w:firstLine="360"/>
        <w:jc w:val="both"/>
        <w:rPr>
          <w:rFonts w:ascii="Arial Narrow" w:hAnsi="Arial Narrow" w:cs="Arial"/>
          <w:sz w:val="28"/>
          <w:szCs w:val="28"/>
          <w:lang w:eastAsia="bg-BG"/>
        </w:rPr>
      </w:pPr>
      <w:r w:rsidRPr="009F7E7C">
        <w:rPr>
          <w:rFonts w:ascii="Arial Narrow" w:hAnsi="Arial Narrow" w:cs="Arial"/>
          <w:b/>
          <w:bCs/>
          <w:sz w:val="28"/>
          <w:szCs w:val="28"/>
          <w:lang w:eastAsia="bg-BG"/>
        </w:rPr>
        <w:t xml:space="preserve">IV. ТИП И ХАРАКТЕРИСТИКИ НА ПОТЕНЦИАЛНОТО ВЪЗДЕЙСТВИЕ ВЪРХУ ОКОЛНАТА СРЕДА, КАТО СЕ ВЗЕМАТ ПРЕДВИД ВЕРОЯТНИТЕ ЗНАЧИТЕЛНИ ПОСЛЕДИЦИ </w:t>
      </w:r>
      <w:r w:rsidRPr="009F7E7C">
        <w:rPr>
          <w:rFonts w:ascii="Arial Narrow" w:hAnsi="Arial Narrow" w:cs="Arial"/>
          <w:b/>
          <w:bCs/>
          <w:sz w:val="28"/>
          <w:szCs w:val="28"/>
          <w:bdr w:val="none" w:sz="0" w:space="0" w:color="auto" w:frame="1"/>
          <w:shd w:val="clear" w:color="auto" w:fill="FFFFFF"/>
          <w:lang w:eastAsia="bg-BG"/>
        </w:rPr>
        <w:t>ЗА</w:t>
      </w:r>
      <w:r w:rsidRPr="009F7E7C">
        <w:rPr>
          <w:rFonts w:ascii="Arial Narrow" w:hAnsi="Arial Narrow" w:cs="Arial"/>
          <w:b/>
          <w:bCs/>
          <w:sz w:val="28"/>
          <w:szCs w:val="28"/>
          <w:lang w:eastAsia="bg-BG"/>
        </w:rPr>
        <w:t xml:space="preserve"> ОКОЛНАТА СРЕДА ВСЛЕДСТВИЕ НА РЕАЛИЗАЦИЯТА НА ИНВЕСТИЦИОННОТО ПРЕДЛОЖЕНИЕ:</w:t>
      </w:r>
    </w:p>
    <w:p w:rsidR="00CE7B04" w:rsidRPr="009F7E7C" w:rsidRDefault="00CE7B04" w:rsidP="00D91C38">
      <w:pPr>
        <w:shd w:val="clear" w:color="auto" w:fill="FFFFFF"/>
        <w:autoSpaceDE w:val="0"/>
        <w:autoSpaceDN w:val="0"/>
        <w:adjustRightInd w:val="0"/>
        <w:spacing w:after="0" w:line="264" w:lineRule="auto"/>
        <w:ind w:firstLine="360"/>
        <w:jc w:val="both"/>
        <w:rPr>
          <w:rFonts w:ascii="Arial Narrow" w:hAnsi="Arial Narrow" w:cs="Arial"/>
          <w:b/>
          <w:bCs/>
          <w:iCs/>
          <w:sz w:val="28"/>
          <w:szCs w:val="28"/>
          <w:u w:val="single"/>
          <w:lang w:eastAsia="bg-BG"/>
        </w:rPr>
      </w:pPr>
      <w:r w:rsidRPr="009F7E7C">
        <w:rPr>
          <w:rFonts w:ascii="Arial Narrow" w:hAnsi="Arial Narrow" w:cs="Arial"/>
          <w:b/>
          <w:bCs/>
          <w:iCs/>
          <w:sz w:val="28"/>
          <w:szCs w:val="28"/>
          <w:u w:val="single"/>
          <w:lang w:eastAsia="bg-BG"/>
        </w:rPr>
        <w:t xml:space="preserve">1. Въздействие върху населението и човешкото здраве, материалните активи, културното наследство, въздуха, водата, почвата, земните недра, ландшафта, климата, биологичното разнообразие и неговите елементи и защитените територии. </w:t>
      </w:r>
    </w:p>
    <w:p w:rsidR="00CE7B04" w:rsidRPr="009F7E7C" w:rsidRDefault="00CE7B04" w:rsidP="00D91C38">
      <w:pPr>
        <w:shd w:val="clear" w:color="auto" w:fill="FFFFFF"/>
        <w:autoSpaceDE w:val="0"/>
        <w:autoSpaceDN w:val="0"/>
        <w:adjustRightInd w:val="0"/>
        <w:spacing w:after="0" w:line="264" w:lineRule="auto"/>
        <w:ind w:firstLine="360"/>
        <w:jc w:val="both"/>
        <w:rPr>
          <w:rFonts w:ascii="Arial Narrow" w:hAnsi="Arial Narrow" w:cs="Arial"/>
          <w:sz w:val="28"/>
          <w:szCs w:val="28"/>
        </w:rPr>
      </w:pPr>
      <w:r w:rsidRPr="009F7E7C">
        <w:rPr>
          <w:rFonts w:ascii="Arial Narrow" w:hAnsi="Arial Narrow" w:cs="Arial"/>
          <w:sz w:val="28"/>
          <w:szCs w:val="28"/>
        </w:rPr>
        <w:lastRenderedPageBreak/>
        <w:t xml:space="preserve">Характерът на инвестиционното предложение не предполага отрицателно въздействие върху населението на гр. Пловдив и близките населени места и здравето на хората. </w:t>
      </w:r>
    </w:p>
    <w:p w:rsidR="00CE7B04" w:rsidRPr="009F7E7C" w:rsidRDefault="00CE7B04" w:rsidP="00D91C38">
      <w:pPr>
        <w:shd w:val="clear" w:color="auto" w:fill="FFFFFF"/>
        <w:autoSpaceDE w:val="0"/>
        <w:autoSpaceDN w:val="0"/>
        <w:adjustRightInd w:val="0"/>
        <w:spacing w:after="0" w:line="264" w:lineRule="auto"/>
        <w:ind w:firstLine="360"/>
        <w:jc w:val="both"/>
        <w:rPr>
          <w:rFonts w:ascii="Arial Narrow" w:hAnsi="Arial Narrow" w:cs="Arial"/>
          <w:sz w:val="28"/>
          <w:szCs w:val="28"/>
        </w:rPr>
      </w:pPr>
      <w:r w:rsidRPr="009F7E7C">
        <w:rPr>
          <w:rFonts w:ascii="Arial Narrow" w:hAnsi="Arial Narrow" w:cs="Arial"/>
          <w:sz w:val="28"/>
          <w:szCs w:val="28"/>
        </w:rPr>
        <w:t>При реализация на инвестиционното предложение, не се очаква промяна на почвените показатели от съществуващото положение, ако строителството и експлоатацията се осъществят съгласно действащите нормативни  изисквания. Негативно въздействие върху атмосферния въздух при изграждането и експлоатацията на бъдещата сграда не се очаква. Използваните водни количества ще са неголеми, поради липса на производствени дейности с необходимост от производствена вода и няма да окажат влияние върху режима на подземните води и общото състояние на водните екосистеми. Не се очаква отрицателно въздействие върху водните екосистеми вследствие строителството и експлоатацията на инвестиционното предложение. Изграждането на бъдещият обект не би повлиял върху качествата на почвата и земните недра и не е свързана с дейности, оказващи отрицателно въздействие върху ландшафта в района.</w:t>
      </w:r>
    </w:p>
    <w:p w:rsidR="00CE7B04" w:rsidRPr="009F7E7C" w:rsidRDefault="00CE7B04" w:rsidP="00D91C38">
      <w:pPr>
        <w:shd w:val="clear" w:color="auto" w:fill="FFFFFF"/>
        <w:autoSpaceDE w:val="0"/>
        <w:autoSpaceDN w:val="0"/>
        <w:adjustRightInd w:val="0"/>
        <w:spacing w:after="0" w:line="264" w:lineRule="auto"/>
        <w:ind w:firstLine="360"/>
        <w:jc w:val="both"/>
        <w:rPr>
          <w:rFonts w:ascii="Arial Narrow" w:hAnsi="Arial Narrow" w:cs="Arial"/>
          <w:sz w:val="28"/>
          <w:szCs w:val="28"/>
        </w:rPr>
      </w:pPr>
      <w:r w:rsidRPr="009F7E7C">
        <w:rPr>
          <w:rFonts w:ascii="Arial Narrow" w:hAnsi="Arial Narrow" w:cs="Arial"/>
          <w:sz w:val="28"/>
          <w:szCs w:val="28"/>
        </w:rPr>
        <w:t>Очаква се по време на строителството да се повиши слабо запрашаването на въздуха и шумовото въздействие от работещата техника през деня, но то ще бъде временно и краткотрайно.</w:t>
      </w:r>
    </w:p>
    <w:p w:rsidR="00CE7B04" w:rsidRPr="009F7E7C" w:rsidRDefault="00CE7B04" w:rsidP="00D91C38">
      <w:pPr>
        <w:shd w:val="clear" w:color="auto" w:fill="FFFFFF"/>
        <w:autoSpaceDE w:val="0"/>
        <w:autoSpaceDN w:val="0"/>
        <w:adjustRightInd w:val="0"/>
        <w:spacing w:after="0" w:line="264" w:lineRule="auto"/>
        <w:ind w:firstLine="360"/>
        <w:jc w:val="both"/>
        <w:rPr>
          <w:rFonts w:ascii="Arial Narrow" w:hAnsi="Arial Narrow" w:cs="Arial"/>
          <w:sz w:val="28"/>
          <w:szCs w:val="28"/>
        </w:rPr>
      </w:pPr>
      <w:r w:rsidRPr="009F7E7C">
        <w:rPr>
          <w:rFonts w:ascii="Arial Narrow" w:hAnsi="Arial Narrow" w:cs="Arial"/>
          <w:sz w:val="28"/>
          <w:szCs w:val="28"/>
        </w:rPr>
        <w:t>Работните проекти, както и експлоатацията на бъдещият обект ще бъдат изпълнени по всички нормативни изисквания и не се очаква замърсяване компонентите на околната среда.</w:t>
      </w:r>
    </w:p>
    <w:p w:rsidR="00CE7B04" w:rsidRPr="009F7E7C" w:rsidRDefault="00CE7B04" w:rsidP="00D91C38">
      <w:pPr>
        <w:shd w:val="clear" w:color="auto" w:fill="FFFFFF"/>
        <w:autoSpaceDE w:val="0"/>
        <w:autoSpaceDN w:val="0"/>
        <w:adjustRightInd w:val="0"/>
        <w:spacing w:after="0" w:line="264" w:lineRule="auto"/>
        <w:ind w:firstLine="360"/>
        <w:jc w:val="both"/>
        <w:rPr>
          <w:rFonts w:ascii="Arial Narrow" w:hAnsi="Arial Narrow" w:cs="Arial"/>
          <w:sz w:val="28"/>
          <w:szCs w:val="28"/>
        </w:rPr>
      </w:pPr>
      <w:r w:rsidRPr="009F7E7C">
        <w:rPr>
          <w:rFonts w:ascii="Arial Narrow" w:hAnsi="Arial Narrow" w:cs="Arial"/>
          <w:sz w:val="28"/>
          <w:szCs w:val="28"/>
        </w:rPr>
        <w:t xml:space="preserve">При спазване на одобрените проекти и законови изисквания не се очаква отрицателно въздействие върху компонентите на околната среда - атмосферен въздух, води, почвата, земни недра, ландшафт, климат, биоразнообразие и неговите елементи. </w:t>
      </w:r>
    </w:p>
    <w:p w:rsidR="00CE7B04" w:rsidRPr="009F7E7C" w:rsidRDefault="00CE7B04" w:rsidP="00D91C38">
      <w:pPr>
        <w:shd w:val="clear" w:color="auto" w:fill="FFFFFF"/>
        <w:autoSpaceDE w:val="0"/>
        <w:autoSpaceDN w:val="0"/>
        <w:adjustRightInd w:val="0"/>
        <w:spacing w:after="0" w:line="264" w:lineRule="auto"/>
        <w:ind w:firstLine="360"/>
        <w:jc w:val="both"/>
        <w:rPr>
          <w:rFonts w:ascii="Arial Narrow" w:hAnsi="Arial Narrow" w:cs="Arial"/>
          <w:sz w:val="28"/>
          <w:szCs w:val="28"/>
        </w:rPr>
      </w:pPr>
      <w:r w:rsidRPr="009F7E7C">
        <w:rPr>
          <w:rFonts w:ascii="Arial Narrow" w:hAnsi="Arial Narrow" w:cs="Arial"/>
          <w:sz w:val="28"/>
          <w:szCs w:val="28"/>
        </w:rPr>
        <w:t>Имотите не попадат в границите на защитени територии по смисъла на Закона за защитените територии и в границите на защитени зони от Националната екологична мрежа,  поради което не се очаква въздействие върху този компонент.</w:t>
      </w:r>
    </w:p>
    <w:p w:rsidR="00903130" w:rsidRPr="009F7E7C" w:rsidRDefault="00903130" w:rsidP="00D91C38">
      <w:pPr>
        <w:shd w:val="clear" w:color="auto" w:fill="FFFFFF"/>
        <w:autoSpaceDE w:val="0"/>
        <w:autoSpaceDN w:val="0"/>
        <w:adjustRightInd w:val="0"/>
        <w:spacing w:after="0" w:line="264" w:lineRule="auto"/>
        <w:ind w:firstLine="360"/>
        <w:jc w:val="both"/>
        <w:rPr>
          <w:rFonts w:ascii="Arial Narrow" w:hAnsi="Arial Narrow" w:cs="Arial"/>
          <w:b/>
          <w:bCs/>
          <w:iCs/>
          <w:sz w:val="28"/>
          <w:szCs w:val="28"/>
          <w:u w:val="single"/>
          <w:lang w:eastAsia="bg-BG"/>
        </w:rPr>
      </w:pPr>
    </w:p>
    <w:p w:rsidR="00CE7B04" w:rsidRPr="009F7E7C" w:rsidRDefault="00CE7B04" w:rsidP="00D91C38">
      <w:pPr>
        <w:shd w:val="clear" w:color="auto" w:fill="FFFFFF"/>
        <w:autoSpaceDE w:val="0"/>
        <w:autoSpaceDN w:val="0"/>
        <w:adjustRightInd w:val="0"/>
        <w:spacing w:after="0" w:line="264" w:lineRule="auto"/>
        <w:ind w:firstLine="360"/>
        <w:jc w:val="both"/>
        <w:rPr>
          <w:rFonts w:ascii="Arial Narrow" w:hAnsi="Arial Narrow" w:cs="Arial"/>
          <w:b/>
          <w:bCs/>
          <w:iCs/>
          <w:sz w:val="28"/>
          <w:szCs w:val="28"/>
          <w:u w:val="single"/>
          <w:lang w:eastAsia="bg-BG"/>
        </w:rPr>
      </w:pPr>
      <w:r w:rsidRPr="009F7E7C">
        <w:rPr>
          <w:rFonts w:ascii="Arial Narrow" w:hAnsi="Arial Narrow" w:cs="Arial"/>
          <w:b/>
          <w:bCs/>
          <w:iCs/>
          <w:sz w:val="28"/>
          <w:szCs w:val="28"/>
          <w:u w:val="single"/>
          <w:lang w:eastAsia="bg-BG"/>
        </w:rPr>
        <w:t xml:space="preserve">2. Въздействие върху елементи от Националната екологична мрежа, включително на разположените в близост до инвестиционното предложение. </w:t>
      </w:r>
    </w:p>
    <w:p w:rsidR="00CE7B04" w:rsidRPr="009F7E7C" w:rsidRDefault="00CE7B04" w:rsidP="00D91C38">
      <w:pPr>
        <w:shd w:val="clear" w:color="auto" w:fill="FFFFFF"/>
        <w:autoSpaceDE w:val="0"/>
        <w:autoSpaceDN w:val="0"/>
        <w:adjustRightInd w:val="0"/>
        <w:spacing w:after="0" w:line="264" w:lineRule="auto"/>
        <w:ind w:firstLine="360"/>
        <w:jc w:val="both"/>
        <w:rPr>
          <w:rFonts w:ascii="Arial Narrow" w:hAnsi="Arial Narrow" w:cs="Arial"/>
          <w:sz w:val="28"/>
          <w:szCs w:val="28"/>
        </w:rPr>
      </w:pPr>
      <w:r w:rsidRPr="009F7E7C">
        <w:rPr>
          <w:rFonts w:ascii="Arial Narrow" w:hAnsi="Arial Narrow" w:cs="Arial"/>
          <w:sz w:val="28"/>
          <w:szCs w:val="28"/>
        </w:rPr>
        <w:t>Имота представлява</w:t>
      </w:r>
      <w:r w:rsidR="00C70491" w:rsidRPr="009F7E7C">
        <w:rPr>
          <w:rFonts w:ascii="Arial Narrow" w:hAnsi="Arial Narrow" w:cs="Arial"/>
          <w:sz w:val="28"/>
          <w:szCs w:val="28"/>
        </w:rPr>
        <w:t xml:space="preserve"> практически </w:t>
      </w:r>
      <w:proofErr w:type="spellStart"/>
      <w:r w:rsidR="00C70491" w:rsidRPr="009F7E7C">
        <w:rPr>
          <w:rFonts w:ascii="Arial Narrow" w:hAnsi="Arial Narrow" w:cs="Arial"/>
          <w:sz w:val="28"/>
          <w:szCs w:val="28"/>
        </w:rPr>
        <w:t>необработвана</w:t>
      </w:r>
      <w:proofErr w:type="spellEnd"/>
      <w:r w:rsidRPr="009F7E7C">
        <w:rPr>
          <w:rFonts w:ascii="Arial Narrow" w:hAnsi="Arial Narrow" w:cs="Arial"/>
          <w:sz w:val="28"/>
          <w:szCs w:val="28"/>
        </w:rPr>
        <w:t xml:space="preserve"> земеделска земя</w:t>
      </w:r>
      <w:r w:rsidR="00C70491" w:rsidRPr="009F7E7C">
        <w:rPr>
          <w:rFonts w:ascii="Arial Narrow" w:hAnsi="Arial Narrow" w:cs="Arial"/>
          <w:sz w:val="28"/>
          <w:szCs w:val="28"/>
        </w:rPr>
        <w:t xml:space="preserve"> в  район с антропогенно въздействие</w:t>
      </w:r>
      <w:r w:rsidRPr="009F7E7C">
        <w:rPr>
          <w:rFonts w:ascii="Arial Narrow" w:hAnsi="Arial Narrow" w:cs="Arial"/>
          <w:sz w:val="28"/>
          <w:szCs w:val="28"/>
        </w:rPr>
        <w:t xml:space="preserve"> и отрицателно в</w:t>
      </w:r>
      <w:r w:rsidR="00C70491" w:rsidRPr="009F7E7C">
        <w:rPr>
          <w:rFonts w:ascii="Arial Narrow" w:hAnsi="Arial Narrow" w:cs="Arial"/>
          <w:sz w:val="28"/>
          <w:szCs w:val="28"/>
        </w:rPr>
        <w:t>лияние</w:t>
      </w:r>
      <w:r w:rsidRPr="009F7E7C">
        <w:rPr>
          <w:rFonts w:ascii="Arial Narrow" w:hAnsi="Arial Narrow" w:cs="Arial"/>
          <w:sz w:val="28"/>
          <w:szCs w:val="28"/>
        </w:rPr>
        <w:t xml:space="preserve"> върху растителния и животинския свят не се очаква. Не се засягат защитени територии, съгласно Закона за защитените територии. </w:t>
      </w:r>
    </w:p>
    <w:p w:rsidR="00CE7B04" w:rsidRPr="009F7E7C" w:rsidRDefault="00CE7B04" w:rsidP="00D91C38">
      <w:pPr>
        <w:shd w:val="clear" w:color="auto" w:fill="FFFFFF"/>
        <w:autoSpaceDE w:val="0"/>
        <w:autoSpaceDN w:val="0"/>
        <w:adjustRightInd w:val="0"/>
        <w:spacing w:after="0" w:line="264" w:lineRule="auto"/>
        <w:ind w:firstLine="360"/>
        <w:jc w:val="both"/>
        <w:rPr>
          <w:rFonts w:ascii="Arial Narrow" w:hAnsi="Arial Narrow" w:cs="Arial"/>
          <w:sz w:val="28"/>
          <w:szCs w:val="28"/>
        </w:rPr>
      </w:pPr>
      <w:r w:rsidRPr="009F7E7C">
        <w:rPr>
          <w:rFonts w:ascii="Arial Narrow" w:hAnsi="Arial Narrow" w:cs="Arial"/>
          <w:sz w:val="28"/>
          <w:szCs w:val="28"/>
        </w:rPr>
        <w:t>Имота не попада в границите на защитени зони</w:t>
      </w:r>
      <w:r w:rsidR="0089318A" w:rsidRPr="009F7E7C">
        <w:rPr>
          <w:rFonts w:ascii="Arial Narrow" w:hAnsi="Arial Narrow" w:cs="Arial"/>
          <w:sz w:val="28"/>
          <w:szCs w:val="28"/>
        </w:rPr>
        <w:t>,</w:t>
      </w:r>
      <w:r w:rsidRPr="009F7E7C">
        <w:rPr>
          <w:rFonts w:ascii="Arial Narrow" w:hAnsi="Arial Narrow" w:cs="Arial"/>
          <w:sz w:val="28"/>
          <w:szCs w:val="28"/>
        </w:rPr>
        <w:t xml:space="preserve"> поради което не се очаква реализацията на инвестиционното предложение да окаже негативно влияние върху предмета на опазване в защитената зона.</w:t>
      </w:r>
    </w:p>
    <w:p w:rsidR="00CE7B04" w:rsidRPr="009F7E7C" w:rsidRDefault="00CE7B04" w:rsidP="00D91C38">
      <w:pPr>
        <w:shd w:val="clear" w:color="auto" w:fill="FFFFFF"/>
        <w:autoSpaceDE w:val="0"/>
        <w:autoSpaceDN w:val="0"/>
        <w:adjustRightInd w:val="0"/>
        <w:spacing w:after="0" w:line="264" w:lineRule="auto"/>
        <w:ind w:firstLine="360"/>
        <w:jc w:val="both"/>
        <w:rPr>
          <w:rFonts w:ascii="Arial Narrow" w:hAnsi="Arial Narrow" w:cs="Arial"/>
          <w:sz w:val="28"/>
          <w:szCs w:val="28"/>
        </w:rPr>
      </w:pPr>
      <w:r w:rsidRPr="009F7E7C">
        <w:rPr>
          <w:rFonts w:ascii="Arial Narrow" w:hAnsi="Arial Narrow" w:cs="Arial"/>
          <w:sz w:val="28"/>
          <w:szCs w:val="28"/>
        </w:rPr>
        <w:t>Следователно не се очаква отрицателно въздействие върху елементите на Националната екологична мрежа от реализацията на инвестиционното предложение.</w:t>
      </w:r>
    </w:p>
    <w:p w:rsidR="00903130" w:rsidRPr="009F7E7C" w:rsidRDefault="00903130" w:rsidP="00D91C38">
      <w:pPr>
        <w:shd w:val="clear" w:color="auto" w:fill="FFFFFF"/>
        <w:autoSpaceDE w:val="0"/>
        <w:autoSpaceDN w:val="0"/>
        <w:adjustRightInd w:val="0"/>
        <w:spacing w:after="0" w:line="264" w:lineRule="auto"/>
        <w:ind w:firstLine="360"/>
        <w:jc w:val="both"/>
        <w:rPr>
          <w:rFonts w:ascii="Arial Narrow" w:hAnsi="Arial Narrow" w:cs="Arial"/>
          <w:b/>
          <w:bCs/>
          <w:iCs/>
          <w:sz w:val="28"/>
          <w:szCs w:val="28"/>
          <w:u w:val="single"/>
          <w:lang w:eastAsia="bg-BG"/>
        </w:rPr>
      </w:pPr>
    </w:p>
    <w:p w:rsidR="00CE7B04" w:rsidRPr="009F7E7C" w:rsidRDefault="00CE7B04" w:rsidP="00D91C38">
      <w:pPr>
        <w:shd w:val="clear" w:color="auto" w:fill="FFFFFF"/>
        <w:autoSpaceDE w:val="0"/>
        <w:autoSpaceDN w:val="0"/>
        <w:adjustRightInd w:val="0"/>
        <w:spacing w:after="0" w:line="264" w:lineRule="auto"/>
        <w:ind w:firstLine="360"/>
        <w:jc w:val="both"/>
        <w:rPr>
          <w:rFonts w:ascii="Arial Narrow" w:hAnsi="Arial Narrow" w:cs="Arial"/>
          <w:b/>
          <w:bCs/>
          <w:iCs/>
          <w:sz w:val="28"/>
          <w:szCs w:val="28"/>
          <w:u w:val="single"/>
          <w:lang w:eastAsia="bg-BG"/>
        </w:rPr>
      </w:pPr>
      <w:r w:rsidRPr="009F7E7C">
        <w:rPr>
          <w:rFonts w:ascii="Arial Narrow" w:hAnsi="Arial Narrow" w:cs="Arial"/>
          <w:b/>
          <w:bCs/>
          <w:iCs/>
          <w:sz w:val="28"/>
          <w:szCs w:val="28"/>
          <w:u w:val="single"/>
          <w:lang w:eastAsia="bg-BG"/>
        </w:rPr>
        <w:lastRenderedPageBreak/>
        <w:t>3. Очакваните последици, произтичащи от уязвимостта на инвестиционното предложение от риск от големи аварии и/или бедствия.</w:t>
      </w:r>
    </w:p>
    <w:p w:rsidR="00CE7B04" w:rsidRPr="009F7E7C" w:rsidRDefault="00CE7B04" w:rsidP="00D91C38">
      <w:pPr>
        <w:shd w:val="clear" w:color="auto" w:fill="FFFFFF"/>
        <w:autoSpaceDE w:val="0"/>
        <w:autoSpaceDN w:val="0"/>
        <w:adjustRightInd w:val="0"/>
        <w:spacing w:after="0" w:line="264" w:lineRule="auto"/>
        <w:ind w:firstLine="360"/>
        <w:jc w:val="both"/>
        <w:rPr>
          <w:rFonts w:ascii="Arial Narrow" w:hAnsi="Arial Narrow" w:cs="Arial"/>
          <w:sz w:val="28"/>
          <w:szCs w:val="28"/>
        </w:rPr>
      </w:pPr>
      <w:r w:rsidRPr="009F7E7C">
        <w:rPr>
          <w:rFonts w:ascii="Arial Narrow" w:hAnsi="Arial Narrow" w:cs="Arial"/>
          <w:sz w:val="28"/>
          <w:szCs w:val="28"/>
        </w:rPr>
        <w:t>По време на строителните дейности е възможно само временно замърсяване чрез запрашаване на  въздуха  през периода на работа на  товарните машини. При правилно изпълнение на предвидените дейности по реализация  на строителството няма да възникнат  ситуации свързани с отделяне на емисии замърсяващи въздуха и/или подземните води, както и генериране на  опасни отпадъци.</w:t>
      </w:r>
    </w:p>
    <w:p w:rsidR="00CE7B04" w:rsidRPr="009F7E7C" w:rsidRDefault="00CE7B04" w:rsidP="00D91C38">
      <w:pPr>
        <w:shd w:val="clear" w:color="auto" w:fill="FFFFFF"/>
        <w:autoSpaceDE w:val="0"/>
        <w:autoSpaceDN w:val="0"/>
        <w:adjustRightInd w:val="0"/>
        <w:spacing w:after="0" w:line="264" w:lineRule="auto"/>
        <w:ind w:firstLine="360"/>
        <w:jc w:val="both"/>
        <w:rPr>
          <w:rFonts w:ascii="Arial Narrow" w:hAnsi="Arial Narrow" w:cs="Arial"/>
          <w:sz w:val="28"/>
          <w:szCs w:val="28"/>
        </w:rPr>
      </w:pPr>
      <w:r w:rsidRPr="009F7E7C">
        <w:rPr>
          <w:rFonts w:ascii="Arial Narrow" w:hAnsi="Arial Narrow" w:cs="Arial"/>
          <w:sz w:val="28"/>
          <w:szCs w:val="28"/>
        </w:rPr>
        <w:t>Има вероятност от поява на шумови въздействие по време на строителството, но те ще са краткотрайни и временни и в рамките на допустимите норми. При реализацията на обекта не се очакват наднормени нива на шум, вибрации, или поява на вредни лъчения.</w:t>
      </w:r>
    </w:p>
    <w:p w:rsidR="00CE7B04" w:rsidRPr="009F7E7C" w:rsidRDefault="00CE7B04" w:rsidP="00D91C38">
      <w:pPr>
        <w:shd w:val="clear" w:color="auto" w:fill="FFFFFF"/>
        <w:autoSpaceDE w:val="0"/>
        <w:autoSpaceDN w:val="0"/>
        <w:adjustRightInd w:val="0"/>
        <w:spacing w:after="0" w:line="264" w:lineRule="auto"/>
        <w:ind w:firstLine="360"/>
        <w:jc w:val="both"/>
        <w:rPr>
          <w:rFonts w:ascii="Arial Narrow" w:hAnsi="Arial Narrow" w:cs="Arial"/>
          <w:sz w:val="28"/>
          <w:szCs w:val="28"/>
        </w:rPr>
      </w:pPr>
      <w:r w:rsidRPr="009F7E7C">
        <w:rPr>
          <w:rFonts w:ascii="Arial Narrow" w:hAnsi="Arial Narrow" w:cs="Arial"/>
          <w:sz w:val="28"/>
          <w:szCs w:val="28"/>
        </w:rPr>
        <w:t xml:space="preserve">Работните проекти, както и експлоатацията на обекта ще бъдат изпълнени по всички нормативни изисквания и бъдещия обект няма да доведе до замърсяване компонентите на околната среда. </w:t>
      </w:r>
    </w:p>
    <w:p w:rsidR="00CE7B04" w:rsidRPr="009F7E7C" w:rsidRDefault="00CE7B04" w:rsidP="00D91C38">
      <w:pPr>
        <w:shd w:val="clear" w:color="auto" w:fill="FFFFFF"/>
        <w:autoSpaceDE w:val="0"/>
        <w:autoSpaceDN w:val="0"/>
        <w:adjustRightInd w:val="0"/>
        <w:spacing w:after="0" w:line="264" w:lineRule="auto"/>
        <w:ind w:firstLine="360"/>
        <w:jc w:val="both"/>
        <w:rPr>
          <w:rFonts w:ascii="Arial Narrow" w:hAnsi="Arial Narrow" w:cs="Arial"/>
          <w:sz w:val="28"/>
          <w:szCs w:val="28"/>
        </w:rPr>
      </w:pPr>
      <w:r w:rsidRPr="009F7E7C">
        <w:rPr>
          <w:rFonts w:ascii="Arial Narrow" w:hAnsi="Arial Narrow" w:cs="Arial"/>
          <w:sz w:val="28"/>
          <w:szCs w:val="28"/>
        </w:rPr>
        <w:t>При спазване на необходимите норми на проектиране и нормативни изисквания, риск от аварии, бедствия и инциденти в околната среда няма да има.</w:t>
      </w:r>
    </w:p>
    <w:p w:rsidR="00903130" w:rsidRPr="009F7E7C" w:rsidRDefault="00903130" w:rsidP="00D91C38">
      <w:pPr>
        <w:spacing w:after="0" w:line="264" w:lineRule="auto"/>
        <w:ind w:firstLine="360"/>
        <w:jc w:val="both"/>
        <w:rPr>
          <w:rFonts w:ascii="Arial Narrow" w:hAnsi="Arial Narrow" w:cs="Arial"/>
          <w:b/>
          <w:bCs/>
          <w:iCs/>
          <w:sz w:val="28"/>
          <w:szCs w:val="28"/>
          <w:u w:val="single"/>
          <w:lang w:eastAsia="bg-BG"/>
        </w:rPr>
      </w:pPr>
    </w:p>
    <w:p w:rsidR="00CE7B04" w:rsidRPr="009F7E7C" w:rsidRDefault="00CE7B04" w:rsidP="00D91C38">
      <w:pPr>
        <w:spacing w:after="0" w:line="264" w:lineRule="auto"/>
        <w:ind w:firstLine="360"/>
        <w:jc w:val="both"/>
        <w:rPr>
          <w:rFonts w:ascii="Arial Narrow" w:hAnsi="Arial Narrow" w:cs="Arial"/>
          <w:b/>
          <w:bCs/>
          <w:iCs/>
          <w:sz w:val="28"/>
          <w:szCs w:val="28"/>
          <w:u w:val="single"/>
          <w:lang w:eastAsia="bg-BG"/>
        </w:rPr>
      </w:pPr>
      <w:r w:rsidRPr="009F7E7C">
        <w:rPr>
          <w:rFonts w:ascii="Arial Narrow" w:hAnsi="Arial Narrow" w:cs="Arial"/>
          <w:b/>
          <w:bCs/>
          <w:iCs/>
          <w:sz w:val="28"/>
          <w:szCs w:val="28"/>
          <w:u w:val="single"/>
          <w:lang w:eastAsia="bg-BG"/>
        </w:rPr>
        <w:t>4. Вид и естество на въздействието (пряко, непряко, вторично, кумулативно, краткотрайно, средно- и дълготрайно, постоянно и временно, положително и отрицателно).</w:t>
      </w:r>
    </w:p>
    <w:p w:rsidR="00CE7B04" w:rsidRPr="009F7E7C" w:rsidRDefault="00CE7B04" w:rsidP="00D91C38">
      <w:pPr>
        <w:spacing w:after="0" w:line="264" w:lineRule="auto"/>
        <w:ind w:firstLine="360"/>
        <w:jc w:val="both"/>
        <w:rPr>
          <w:rFonts w:ascii="Arial Narrow" w:hAnsi="Arial Narrow" w:cs="Arial"/>
          <w:sz w:val="28"/>
          <w:szCs w:val="28"/>
        </w:rPr>
      </w:pPr>
      <w:r w:rsidRPr="009F7E7C">
        <w:rPr>
          <w:rFonts w:ascii="Arial Narrow" w:hAnsi="Arial Narrow" w:cs="Arial"/>
          <w:sz w:val="28"/>
          <w:szCs w:val="28"/>
        </w:rPr>
        <w:t>Въздействието върху компонентите на околната среда при строителството може да се оцени предварително като незначително, краткотрайно и временно (в периода на строителство), пряко и непряко, без кумулативно действие и локално само в района на строителната площадка. Не се засягат населени места или обекти, подлежащи на здравна защита. Единствено въздействието върху почвата в рамките на площадката е дълготрайно, защото една част от нея се отстранява, а друга се превръща в антропогенна от разположените върху нея сгради, съоръжения и настилка.</w:t>
      </w:r>
    </w:p>
    <w:p w:rsidR="00CE7B04" w:rsidRPr="009F7E7C" w:rsidRDefault="00CE7B04" w:rsidP="00D91C38">
      <w:pPr>
        <w:spacing w:after="0" w:line="264" w:lineRule="auto"/>
        <w:ind w:firstLine="360"/>
        <w:jc w:val="both"/>
        <w:rPr>
          <w:rFonts w:ascii="Arial Narrow" w:hAnsi="Arial Narrow" w:cs="Arial"/>
          <w:sz w:val="28"/>
          <w:szCs w:val="28"/>
        </w:rPr>
      </w:pPr>
      <w:r w:rsidRPr="009F7E7C">
        <w:rPr>
          <w:rFonts w:ascii="Arial Narrow" w:hAnsi="Arial Narrow" w:cs="Arial"/>
          <w:sz w:val="28"/>
          <w:szCs w:val="28"/>
        </w:rPr>
        <w:t>При спазване на законовите изисквания и мерки, експлоатацията на обекта не се очаква да окаже отрицателно  въздействието върху компонентите на околната среда. Генерираните отпадъци ще се третират съгласно изискванията на</w:t>
      </w:r>
      <w:r w:rsidRPr="009F7E7C">
        <w:rPr>
          <w:rFonts w:ascii="Arial Narrow" w:hAnsi="Arial Narrow" w:cs="Arial"/>
          <w:iCs/>
          <w:sz w:val="28"/>
          <w:szCs w:val="28"/>
        </w:rPr>
        <w:t xml:space="preserve"> Наредба за управление на строителните отпадъци и за влагане на рециклирани строителни материали</w:t>
      </w:r>
      <w:r w:rsidRPr="009F7E7C">
        <w:rPr>
          <w:rFonts w:ascii="Arial Narrow" w:hAnsi="Arial Narrow" w:cs="Arial"/>
          <w:sz w:val="28"/>
          <w:szCs w:val="28"/>
        </w:rPr>
        <w:t xml:space="preserve">  и ЗУО, поради което не се очаква да окажат отрицателно въздействие върху компонентите на околната среда.  Като цяло въздействието от експлоатацията на бъдещият обект, може да се оцени предварително като, незначително, без кумулативно действие и локално в само района на имотите, в които ще се реализира инвестиционното предложение. </w:t>
      </w:r>
    </w:p>
    <w:p w:rsidR="00903130" w:rsidRPr="009F7E7C" w:rsidRDefault="00903130" w:rsidP="00D91C38">
      <w:pPr>
        <w:spacing w:after="0" w:line="264" w:lineRule="auto"/>
        <w:ind w:firstLine="360"/>
        <w:jc w:val="both"/>
        <w:rPr>
          <w:rFonts w:ascii="Arial Narrow" w:hAnsi="Arial Narrow" w:cs="Arial"/>
          <w:b/>
          <w:bCs/>
          <w:iCs/>
          <w:sz w:val="28"/>
          <w:szCs w:val="28"/>
          <w:u w:val="single"/>
          <w:lang w:eastAsia="bg-BG"/>
        </w:rPr>
      </w:pPr>
    </w:p>
    <w:p w:rsidR="00CE7B04" w:rsidRPr="009F7E7C" w:rsidRDefault="00CE7B04" w:rsidP="00D91C38">
      <w:pPr>
        <w:spacing w:after="0" w:line="264" w:lineRule="auto"/>
        <w:ind w:firstLine="360"/>
        <w:jc w:val="both"/>
        <w:rPr>
          <w:rFonts w:ascii="Arial Narrow" w:hAnsi="Arial Narrow" w:cs="Arial"/>
          <w:b/>
          <w:bCs/>
          <w:iCs/>
          <w:sz w:val="28"/>
          <w:szCs w:val="28"/>
          <w:u w:val="single"/>
          <w:lang w:eastAsia="bg-BG"/>
        </w:rPr>
      </w:pPr>
      <w:r w:rsidRPr="009F7E7C">
        <w:rPr>
          <w:rFonts w:ascii="Arial Narrow" w:hAnsi="Arial Narrow" w:cs="Arial"/>
          <w:b/>
          <w:bCs/>
          <w:iCs/>
          <w:sz w:val="28"/>
          <w:szCs w:val="28"/>
          <w:u w:val="single"/>
          <w:lang w:eastAsia="bg-BG"/>
        </w:rPr>
        <w:t>5. Степен и пространствен обхват на въздействието – географски район; засегнато население; населени места.</w:t>
      </w:r>
    </w:p>
    <w:p w:rsidR="00CE7B04" w:rsidRPr="009F7E7C" w:rsidRDefault="00CE7B04" w:rsidP="00D91C38">
      <w:pPr>
        <w:spacing w:after="0" w:line="264" w:lineRule="auto"/>
        <w:ind w:firstLine="360"/>
        <w:jc w:val="both"/>
        <w:rPr>
          <w:rFonts w:ascii="Arial Narrow" w:hAnsi="Arial Narrow" w:cs="Arial"/>
          <w:sz w:val="28"/>
          <w:szCs w:val="28"/>
        </w:rPr>
      </w:pPr>
      <w:r w:rsidRPr="009F7E7C">
        <w:rPr>
          <w:rFonts w:ascii="Arial Narrow" w:hAnsi="Arial Narrow" w:cs="Arial"/>
          <w:sz w:val="28"/>
          <w:szCs w:val="28"/>
        </w:rPr>
        <w:t xml:space="preserve">Инвестиционното предложение ще се реализира в </w:t>
      </w:r>
      <w:r w:rsidR="00C70491" w:rsidRPr="009F7E7C">
        <w:rPr>
          <w:rFonts w:ascii="Arial Narrow" w:hAnsi="Arial Narrow" w:cs="Arial"/>
          <w:sz w:val="28"/>
          <w:szCs w:val="28"/>
        </w:rPr>
        <w:t xml:space="preserve">южната част на </w:t>
      </w:r>
      <w:r w:rsidRPr="009F7E7C">
        <w:rPr>
          <w:rFonts w:ascii="Arial Narrow" w:hAnsi="Arial Narrow" w:cs="Arial"/>
          <w:sz w:val="28"/>
          <w:szCs w:val="28"/>
        </w:rPr>
        <w:t xml:space="preserve">Горнотракийската низина, землище на </w:t>
      </w:r>
      <w:r w:rsidR="0089318A" w:rsidRPr="009F7E7C">
        <w:rPr>
          <w:rFonts w:ascii="Arial Narrow" w:hAnsi="Arial Narrow" w:cs="Arial"/>
          <w:sz w:val="28"/>
          <w:szCs w:val="28"/>
        </w:rPr>
        <w:t>с</w:t>
      </w:r>
      <w:r w:rsidR="005C755C">
        <w:rPr>
          <w:rFonts w:ascii="Arial Narrow" w:hAnsi="Arial Narrow" w:cs="Arial"/>
          <w:sz w:val="28"/>
          <w:szCs w:val="28"/>
        </w:rPr>
        <w:t xml:space="preserve">. </w:t>
      </w:r>
      <w:r w:rsidR="0022121A">
        <w:rPr>
          <w:rFonts w:ascii="Arial Narrow" w:hAnsi="Arial Narrow" w:cs="Arial"/>
          <w:sz w:val="28"/>
          <w:szCs w:val="28"/>
        </w:rPr>
        <w:t xml:space="preserve">Златитрап. </w:t>
      </w:r>
      <w:r w:rsidRPr="009F7E7C">
        <w:rPr>
          <w:rFonts w:ascii="Arial Narrow" w:hAnsi="Arial Narrow" w:cs="Arial"/>
          <w:sz w:val="28"/>
          <w:szCs w:val="28"/>
        </w:rPr>
        <w:t xml:space="preserve">Предвид характера и мащаба на инвестиционното </w:t>
      </w:r>
      <w:r w:rsidRPr="009F7E7C">
        <w:rPr>
          <w:rFonts w:ascii="Arial Narrow" w:hAnsi="Arial Narrow" w:cs="Arial"/>
          <w:sz w:val="28"/>
          <w:szCs w:val="28"/>
        </w:rPr>
        <w:lastRenderedPageBreak/>
        <w:t xml:space="preserve">предложение, реализацията му има локален обхват и не се очаква да засегне в негативен аспект населението на </w:t>
      </w:r>
      <w:r w:rsidR="00C70491" w:rsidRPr="009F7E7C">
        <w:rPr>
          <w:rFonts w:ascii="Arial Narrow" w:hAnsi="Arial Narrow" w:cs="Arial"/>
          <w:sz w:val="28"/>
          <w:szCs w:val="28"/>
        </w:rPr>
        <w:t xml:space="preserve">селото, </w:t>
      </w:r>
      <w:r w:rsidRPr="009F7E7C">
        <w:rPr>
          <w:rFonts w:ascii="Arial Narrow" w:hAnsi="Arial Narrow" w:cs="Arial"/>
          <w:sz w:val="28"/>
          <w:szCs w:val="28"/>
        </w:rPr>
        <w:t xml:space="preserve">гр. Пловдив и </w:t>
      </w:r>
      <w:r w:rsidR="00C70491" w:rsidRPr="009F7E7C">
        <w:rPr>
          <w:rFonts w:ascii="Arial Narrow" w:hAnsi="Arial Narrow" w:cs="Arial"/>
          <w:sz w:val="28"/>
          <w:szCs w:val="28"/>
        </w:rPr>
        <w:t xml:space="preserve">други </w:t>
      </w:r>
      <w:r w:rsidRPr="009F7E7C">
        <w:rPr>
          <w:rFonts w:ascii="Arial Narrow" w:hAnsi="Arial Narrow" w:cs="Arial"/>
          <w:sz w:val="28"/>
          <w:szCs w:val="28"/>
        </w:rPr>
        <w:t>близки населени места. Същото има изцяло положителен ефект – ще се  подпомогне социално – икономическото развитие на района и ще се насърчи устойчивото му развитие. Реализацията на инвестиционното предложение  няма да засегне в негативен аспект жителите на селото и съседните населени места</w:t>
      </w:r>
    </w:p>
    <w:p w:rsidR="00903130" w:rsidRPr="009F7E7C" w:rsidRDefault="00903130" w:rsidP="00D91C38">
      <w:pPr>
        <w:spacing w:after="0" w:line="264" w:lineRule="auto"/>
        <w:ind w:firstLine="360"/>
        <w:jc w:val="both"/>
        <w:rPr>
          <w:rFonts w:ascii="Arial Narrow" w:hAnsi="Arial Narrow" w:cs="Arial"/>
          <w:b/>
          <w:bCs/>
          <w:iCs/>
          <w:sz w:val="28"/>
          <w:szCs w:val="28"/>
          <w:u w:val="single"/>
          <w:lang w:eastAsia="bg-BG"/>
        </w:rPr>
      </w:pPr>
    </w:p>
    <w:p w:rsidR="00CE7B04" w:rsidRPr="009F7E7C" w:rsidRDefault="00CE7B04" w:rsidP="00D91C38">
      <w:pPr>
        <w:spacing w:after="0" w:line="264" w:lineRule="auto"/>
        <w:ind w:firstLine="360"/>
        <w:jc w:val="both"/>
        <w:rPr>
          <w:rFonts w:ascii="Arial Narrow" w:hAnsi="Arial Narrow" w:cs="Arial"/>
          <w:b/>
          <w:bCs/>
          <w:iCs/>
          <w:sz w:val="28"/>
          <w:szCs w:val="28"/>
          <w:u w:val="single"/>
          <w:lang w:eastAsia="bg-BG"/>
        </w:rPr>
      </w:pPr>
      <w:r w:rsidRPr="009F7E7C">
        <w:rPr>
          <w:rFonts w:ascii="Arial Narrow" w:hAnsi="Arial Narrow" w:cs="Arial"/>
          <w:b/>
          <w:bCs/>
          <w:iCs/>
          <w:sz w:val="28"/>
          <w:szCs w:val="28"/>
          <w:u w:val="single"/>
          <w:lang w:eastAsia="bg-BG"/>
        </w:rPr>
        <w:t xml:space="preserve">6. Вероятност, интензивност, комплексност на въздействието. </w:t>
      </w:r>
    </w:p>
    <w:p w:rsidR="00CE7B04" w:rsidRPr="009F7E7C" w:rsidRDefault="00CE7B04" w:rsidP="00D91C38">
      <w:pPr>
        <w:shd w:val="clear" w:color="auto" w:fill="FFFFFF"/>
        <w:autoSpaceDE w:val="0"/>
        <w:autoSpaceDN w:val="0"/>
        <w:adjustRightInd w:val="0"/>
        <w:spacing w:after="0" w:line="264" w:lineRule="auto"/>
        <w:ind w:firstLine="360"/>
        <w:jc w:val="both"/>
        <w:rPr>
          <w:rFonts w:ascii="Arial Narrow" w:hAnsi="Arial Narrow" w:cs="Arial"/>
          <w:sz w:val="28"/>
          <w:szCs w:val="28"/>
        </w:rPr>
      </w:pPr>
      <w:r w:rsidRPr="009F7E7C">
        <w:rPr>
          <w:rFonts w:ascii="Arial Narrow" w:hAnsi="Arial Narrow" w:cs="Arial"/>
          <w:sz w:val="28"/>
          <w:szCs w:val="28"/>
        </w:rPr>
        <w:t>Реализацията на инвестиционното предложение няма да повлияе отрицателно върху компонентите на околната среда. При фазата на строителство, продължителността на въздействието е краткотрайно само по време на  строително-монтажните дейности. То е еднократно без обратимост. Във фазата на експлоатация в съответствие с технологичната схема на инвестиционното предложение, въздействието е непрекъснато и постоянно. Предвид характера на обектите, предмет на инвестиционното предложение и липсата на производствена дейност, реализацията на инвестиционното предложение няма да повлия върху качеството и регенеративната способност на природните ресурси. Компонентите на околната среда в района няма вероятност да бъдат подложени на интензивни и комплексни въздействия, предизвикващи наднорменото им замърсяване.</w:t>
      </w:r>
    </w:p>
    <w:p w:rsidR="00903130" w:rsidRPr="009F7E7C" w:rsidRDefault="00903130" w:rsidP="00D91C38">
      <w:pPr>
        <w:shd w:val="clear" w:color="auto" w:fill="FFFFFF"/>
        <w:autoSpaceDE w:val="0"/>
        <w:autoSpaceDN w:val="0"/>
        <w:adjustRightInd w:val="0"/>
        <w:spacing w:after="0" w:line="264" w:lineRule="auto"/>
        <w:ind w:firstLine="360"/>
        <w:jc w:val="both"/>
        <w:rPr>
          <w:rFonts w:ascii="Arial Narrow" w:hAnsi="Arial Narrow" w:cs="Arial"/>
          <w:b/>
          <w:bCs/>
          <w:iCs/>
          <w:sz w:val="28"/>
          <w:szCs w:val="28"/>
          <w:u w:val="single"/>
          <w:lang w:eastAsia="bg-BG"/>
        </w:rPr>
      </w:pPr>
    </w:p>
    <w:p w:rsidR="00CE7B04" w:rsidRPr="009F7E7C" w:rsidRDefault="00CE7B04" w:rsidP="00D91C38">
      <w:pPr>
        <w:shd w:val="clear" w:color="auto" w:fill="FFFFFF"/>
        <w:autoSpaceDE w:val="0"/>
        <w:autoSpaceDN w:val="0"/>
        <w:adjustRightInd w:val="0"/>
        <w:spacing w:after="0" w:line="264" w:lineRule="auto"/>
        <w:ind w:firstLine="360"/>
        <w:jc w:val="both"/>
        <w:rPr>
          <w:rFonts w:ascii="Arial Narrow" w:hAnsi="Arial Narrow" w:cs="Arial"/>
          <w:b/>
          <w:bCs/>
          <w:iCs/>
          <w:sz w:val="28"/>
          <w:szCs w:val="28"/>
          <w:u w:val="single"/>
          <w:lang w:eastAsia="bg-BG"/>
        </w:rPr>
      </w:pPr>
      <w:r w:rsidRPr="009F7E7C">
        <w:rPr>
          <w:rFonts w:ascii="Arial Narrow" w:hAnsi="Arial Narrow" w:cs="Arial"/>
          <w:b/>
          <w:bCs/>
          <w:iCs/>
          <w:sz w:val="28"/>
          <w:szCs w:val="28"/>
          <w:u w:val="single"/>
          <w:lang w:eastAsia="bg-BG"/>
        </w:rPr>
        <w:t xml:space="preserve">7. Очакваното настъпване, продължителността, честотата и обратимостта на въздействието. </w:t>
      </w:r>
    </w:p>
    <w:p w:rsidR="00CE7B04" w:rsidRPr="009F7E7C" w:rsidRDefault="00CE7B04" w:rsidP="00D91C38">
      <w:pPr>
        <w:shd w:val="clear" w:color="auto" w:fill="FFFFFF"/>
        <w:autoSpaceDE w:val="0"/>
        <w:autoSpaceDN w:val="0"/>
        <w:adjustRightInd w:val="0"/>
        <w:spacing w:after="0" w:line="264" w:lineRule="auto"/>
        <w:ind w:firstLine="360"/>
        <w:jc w:val="both"/>
        <w:rPr>
          <w:rFonts w:ascii="Arial Narrow" w:hAnsi="Arial Narrow" w:cs="Arial"/>
          <w:sz w:val="28"/>
          <w:szCs w:val="28"/>
        </w:rPr>
      </w:pPr>
      <w:r w:rsidRPr="009F7E7C">
        <w:rPr>
          <w:rFonts w:ascii="Arial Narrow" w:hAnsi="Arial Narrow" w:cs="Arial"/>
          <w:sz w:val="28"/>
          <w:szCs w:val="28"/>
        </w:rPr>
        <w:t>Продължителност на въздействието - краткотрайно максимум до 1г. (за срока на строителството); Честота на въздействието - кратко с периодично (в условие на светъл работен ден) въздействие;</w:t>
      </w:r>
    </w:p>
    <w:p w:rsidR="00903130" w:rsidRPr="009F7E7C" w:rsidRDefault="00903130" w:rsidP="00D91C38">
      <w:pPr>
        <w:spacing w:after="0" w:line="264" w:lineRule="auto"/>
        <w:ind w:left="284"/>
        <w:jc w:val="both"/>
        <w:rPr>
          <w:rFonts w:ascii="Arial Narrow" w:hAnsi="Arial Narrow" w:cs="Arial"/>
          <w:b/>
          <w:bCs/>
          <w:iCs/>
          <w:sz w:val="28"/>
          <w:szCs w:val="28"/>
          <w:u w:val="single"/>
          <w:lang w:eastAsia="bg-BG"/>
        </w:rPr>
      </w:pPr>
    </w:p>
    <w:p w:rsidR="00CE7B04" w:rsidRPr="009F7E7C" w:rsidRDefault="00CE7B04" w:rsidP="00D91C38">
      <w:pPr>
        <w:spacing w:after="0" w:line="264" w:lineRule="auto"/>
        <w:ind w:left="284"/>
        <w:jc w:val="both"/>
        <w:rPr>
          <w:rFonts w:ascii="Arial Narrow" w:hAnsi="Arial Narrow" w:cs="Arial"/>
          <w:sz w:val="28"/>
          <w:szCs w:val="28"/>
        </w:rPr>
      </w:pPr>
      <w:r w:rsidRPr="009F7E7C">
        <w:rPr>
          <w:rFonts w:ascii="Arial Narrow" w:hAnsi="Arial Narrow" w:cs="Arial"/>
          <w:b/>
          <w:bCs/>
          <w:iCs/>
          <w:sz w:val="28"/>
          <w:szCs w:val="28"/>
          <w:u w:val="single"/>
          <w:lang w:eastAsia="bg-BG"/>
        </w:rPr>
        <w:t>8. Комбинирането с въздействия на други съществуващи и</w:t>
      </w:r>
      <w:r w:rsidRPr="009F7E7C">
        <w:rPr>
          <w:rFonts w:ascii="Arial Narrow" w:hAnsi="Arial Narrow" w:cs="Arial"/>
          <w:sz w:val="28"/>
          <w:szCs w:val="28"/>
        </w:rPr>
        <w:t xml:space="preserve"> </w:t>
      </w:r>
    </w:p>
    <w:p w:rsidR="00CE7B04" w:rsidRPr="009F7E7C" w:rsidRDefault="00CE7B04" w:rsidP="00D91C38">
      <w:pPr>
        <w:spacing w:after="0" w:line="264" w:lineRule="auto"/>
        <w:ind w:firstLine="424"/>
        <w:jc w:val="both"/>
        <w:rPr>
          <w:rFonts w:ascii="Arial Narrow" w:hAnsi="Arial Narrow" w:cs="Arial"/>
          <w:sz w:val="28"/>
          <w:szCs w:val="28"/>
        </w:rPr>
      </w:pPr>
      <w:r w:rsidRPr="009F7E7C">
        <w:rPr>
          <w:rFonts w:ascii="Arial Narrow" w:hAnsi="Arial Narrow" w:cs="Arial"/>
          <w:sz w:val="28"/>
          <w:szCs w:val="28"/>
        </w:rPr>
        <w:t xml:space="preserve">Имотът няма пряка връзка с имоти с променено предназначение, </w:t>
      </w:r>
      <w:r w:rsidR="0089318A" w:rsidRPr="009F7E7C">
        <w:rPr>
          <w:rFonts w:ascii="Arial Narrow" w:hAnsi="Arial Narrow" w:cs="Arial"/>
          <w:sz w:val="28"/>
          <w:szCs w:val="28"/>
        </w:rPr>
        <w:t xml:space="preserve">в съседство са и други имоти с </w:t>
      </w:r>
      <w:r w:rsidRPr="009F7E7C">
        <w:rPr>
          <w:rFonts w:ascii="Arial Narrow" w:hAnsi="Arial Narrow" w:cs="Arial"/>
          <w:sz w:val="28"/>
          <w:szCs w:val="28"/>
        </w:rPr>
        <w:t xml:space="preserve">предвиждания за жилищно строителство и обществено обслужване. </w:t>
      </w:r>
    </w:p>
    <w:p w:rsidR="00903130" w:rsidRPr="009F7E7C" w:rsidRDefault="00903130" w:rsidP="00D91C38">
      <w:pPr>
        <w:spacing w:after="0" w:line="264" w:lineRule="auto"/>
        <w:ind w:firstLine="424"/>
        <w:jc w:val="both"/>
        <w:rPr>
          <w:rFonts w:ascii="Arial Narrow" w:hAnsi="Arial Narrow" w:cs="Arial"/>
          <w:b/>
          <w:bCs/>
          <w:iCs/>
          <w:sz w:val="28"/>
          <w:szCs w:val="28"/>
          <w:u w:val="single"/>
          <w:lang w:eastAsia="bg-BG"/>
        </w:rPr>
      </w:pPr>
    </w:p>
    <w:p w:rsidR="00CE7B04" w:rsidRPr="009F7E7C" w:rsidRDefault="00CE7B04" w:rsidP="00D91C38">
      <w:pPr>
        <w:spacing w:after="0" w:line="264" w:lineRule="auto"/>
        <w:ind w:firstLine="424"/>
        <w:jc w:val="both"/>
        <w:rPr>
          <w:rFonts w:ascii="Arial Narrow" w:hAnsi="Arial Narrow" w:cs="Arial"/>
          <w:b/>
          <w:bCs/>
          <w:iCs/>
          <w:sz w:val="28"/>
          <w:szCs w:val="28"/>
          <w:u w:val="single"/>
          <w:lang w:eastAsia="bg-BG"/>
        </w:rPr>
      </w:pPr>
      <w:r w:rsidRPr="009F7E7C">
        <w:rPr>
          <w:rFonts w:ascii="Arial Narrow" w:hAnsi="Arial Narrow" w:cs="Arial"/>
          <w:b/>
          <w:bCs/>
          <w:iCs/>
          <w:sz w:val="28"/>
          <w:szCs w:val="28"/>
          <w:u w:val="single"/>
          <w:lang w:eastAsia="bg-BG"/>
        </w:rPr>
        <w:t xml:space="preserve">9. Възможността </w:t>
      </w:r>
      <w:r w:rsidRPr="009F7E7C">
        <w:rPr>
          <w:rFonts w:ascii="Arial Narrow" w:hAnsi="Arial Narrow" w:cs="Arial"/>
          <w:b/>
          <w:bCs/>
          <w:iCs/>
          <w:sz w:val="28"/>
          <w:szCs w:val="28"/>
          <w:u w:val="single"/>
          <w:bdr w:val="none" w:sz="0" w:space="0" w:color="auto" w:frame="1"/>
          <w:shd w:val="clear" w:color="auto" w:fill="FFFFFF"/>
          <w:lang w:eastAsia="bg-BG"/>
        </w:rPr>
        <w:t>за</w:t>
      </w:r>
      <w:r w:rsidRPr="009F7E7C">
        <w:rPr>
          <w:rFonts w:ascii="Arial Narrow" w:hAnsi="Arial Narrow" w:cs="Arial"/>
          <w:b/>
          <w:bCs/>
          <w:iCs/>
          <w:sz w:val="28"/>
          <w:szCs w:val="28"/>
          <w:u w:val="single"/>
          <w:lang w:eastAsia="bg-BG"/>
        </w:rPr>
        <w:t xml:space="preserve"> ефективно намаляване на въздействията.</w:t>
      </w:r>
    </w:p>
    <w:p w:rsidR="00CE7B04" w:rsidRPr="009F7E7C" w:rsidRDefault="00CE7B04" w:rsidP="00D91C38">
      <w:pPr>
        <w:spacing w:after="0" w:line="264" w:lineRule="auto"/>
        <w:ind w:firstLine="360"/>
        <w:jc w:val="both"/>
        <w:rPr>
          <w:rFonts w:ascii="Arial Narrow" w:hAnsi="Arial Narrow" w:cs="Arial"/>
          <w:sz w:val="28"/>
          <w:szCs w:val="28"/>
        </w:rPr>
      </w:pPr>
      <w:r w:rsidRPr="009F7E7C">
        <w:rPr>
          <w:rFonts w:ascii="Arial Narrow" w:hAnsi="Arial Narrow" w:cs="Arial"/>
          <w:sz w:val="28"/>
          <w:szCs w:val="28"/>
        </w:rPr>
        <w:t>При строителството ще се вземат следните мерки за  намаляване на отрицателното въздействие на обекта върху околната среда и хората:</w:t>
      </w:r>
    </w:p>
    <w:p w:rsidR="00CE7B04" w:rsidRPr="009F7E7C" w:rsidRDefault="00CE7B04" w:rsidP="00D91C38">
      <w:pPr>
        <w:spacing w:after="0" w:line="264" w:lineRule="auto"/>
        <w:ind w:firstLine="360"/>
        <w:jc w:val="both"/>
        <w:rPr>
          <w:rFonts w:ascii="Arial Narrow" w:hAnsi="Arial Narrow" w:cs="Arial"/>
          <w:sz w:val="28"/>
          <w:szCs w:val="28"/>
        </w:rPr>
      </w:pPr>
      <w:r w:rsidRPr="009F7E7C">
        <w:rPr>
          <w:rFonts w:ascii="Arial Narrow" w:hAnsi="Arial Narrow" w:cs="Arial"/>
          <w:sz w:val="28"/>
          <w:szCs w:val="28"/>
        </w:rPr>
        <w:t>•</w:t>
      </w:r>
      <w:r w:rsidRPr="009F7E7C">
        <w:rPr>
          <w:rFonts w:ascii="Arial Narrow" w:hAnsi="Arial Narrow" w:cs="Arial"/>
          <w:sz w:val="28"/>
          <w:szCs w:val="28"/>
        </w:rPr>
        <w:tab/>
        <w:t xml:space="preserve">Ограничаване на </w:t>
      </w:r>
      <w:proofErr w:type="spellStart"/>
      <w:r w:rsidRPr="009F7E7C">
        <w:rPr>
          <w:rFonts w:ascii="Arial Narrow" w:hAnsi="Arial Narrow" w:cs="Arial"/>
          <w:sz w:val="28"/>
          <w:szCs w:val="28"/>
        </w:rPr>
        <w:t>прахоотделянето</w:t>
      </w:r>
      <w:proofErr w:type="spellEnd"/>
      <w:r w:rsidRPr="009F7E7C">
        <w:rPr>
          <w:rFonts w:ascii="Arial Narrow" w:hAnsi="Arial Narrow" w:cs="Arial"/>
          <w:sz w:val="28"/>
          <w:szCs w:val="28"/>
        </w:rPr>
        <w:t xml:space="preserve"> при строителните работи, при транспортиране на материала и санитарно хигиенните изисквания за безопасна работа</w:t>
      </w:r>
    </w:p>
    <w:p w:rsidR="00CE7B04" w:rsidRPr="009F7E7C" w:rsidRDefault="00CE7B04" w:rsidP="00D91C38">
      <w:pPr>
        <w:spacing w:after="0" w:line="264" w:lineRule="auto"/>
        <w:ind w:firstLine="360"/>
        <w:jc w:val="both"/>
        <w:rPr>
          <w:rFonts w:ascii="Arial Narrow" w:hAnsi="Arial Narrow" w:cs="Arial"/>
          <w:sz w:val="28"/>
          <w:szCs w:val="28"/>
        </w:rPr>
      </w:pPr>
      <w:r w:rsidRPr="009F7E7C">
        <w:rPr>
          <w:rFonts w:ascii="Arial Narrow" w:hAnsi="Arial Narrow" w:cs="Arial"/>
          <w:sz w:val="28"/>
          <w:szCs w:val="28"/>
        </w:rPr>
        <w:t>•</w:t>
      </w:r>
      <w:r w:rsidRPr="009F7E7C">
        <w:rPr>
          <w:rFonts w:ascii="Arial Narrow" w:hAnsi="Arial Narrow" w:cs="Arial"/>
          <w:sz w:val="28"/>
          <w:szCs w:val="28"/>
        </w:rPr>
        <w:tab/>
        <w:t xml:space="preserve">На работниците ще се осигурят необходимите лични предпазни средства (антифони, </w:t>
      </w:r>
      <w:proofErr w:type="spellStart"/>
      <w:r w:rsidRPr="009F7E7C">
        <w:rPr>
          <w:rFonts w:ascii="Arial Narrow" w:hAnsi="Arial Narrow" w:cs="Arial"/>
          <w:sz w:val="28"/>
          <w:szCs w:val="28"/>
        </w:rPr>
        <w:t>противопрахови</w:t>
      </w:r>
      <w:proofErr w:type="spellEnd"/>
      <w:r w:rsidRPr="009F7E7C">
        <w:rPr>
          <w:rFonts w:ascii="Arial Narrow" w:hAnsi="Arial Narrow" w:cs="Arial"/>
          <w:sz w:val="28"/>
          <w:szCs w:val="28"/>
        </w:rPr>
        <w:t xml:space="preserve"> маски, каски) за опазване здравето на работниците при съществуващите параметри на работната среда</w:t>
      </w:r>
    </w:p>
    <w:p w:rsidR="00CE7B04" w:rsidRPr="009F7E7C" w:rsidRDefault="00CE7B04" w:rsidP="00D91C38">
      <w:pPr>
        <w:spacing w:after="0" w:line="264" w:lineRule="auto"/>
        <w:ind w:firstLine="360"/>
        <w:jc w:val="both"/>
        <w:rPr>
          <w:rFonts w:ascii="Arial Narrow" w:hAnsi="Arial Narrow" w:cs="Arial"/>
          <w:sz w:val="28"/>
          <w:szCs w:val="28"/>
        </w:rPr>
      </w:pPr>
      <w:r w:rsidRPr="009F7E7C">
        <w:rPr>
          <w:rFonts w:ascii="Arial Narrow" w:hAnsi="Arial Narrow" w:cs="Arial"/>
          <w:sz w:val="28"/>
          <w:szCs w:val="28"/>
        </w:rPr>
        <w:t>•</w:t>
      </w:r>
      <w:r w:rsidRPr="009F7E7C">
        <w:rPr>
          <w:rFonts w:ascii="Arial Narrow" w:hAnsi="Arial Narrow" w:cs="Arial"/>
          <w:sz w:val="28"/>
          <w:szCs w:val="28"/>
        </w:rPr>
        <w:tab/>
        <w:t>Своевременно и регулярно оросяване на пътищата по време на строителството,  през  сухите и топли периоди</w:t>
      </w:r>
    </w:p>
    <w:p w:rsidR="00CE7B04" w:rsidRPr="009F7E7C" w:rsidRDefault="00CE7B04" w:rsidP="00D91C38">
      <w:pPr>
        <w:spacing w:after="0" w:line="264" w:lineRule="auto"/>
        <w:ind w:firstLine="360"/>
        <w:jc w:val="both"/>
        <w:rPr>
          <w:rFonts w:ascii="Arial Narrow" w:hAnsi="Arial Narrow" w:cs="Arial"/>
          <w:sz w:val="28"/>
          <w:szCs w:val="28"/>
        </w:rPr>
      </w:pPr>
      <w:r w:rsidRPr="009F7E7C">
        <w:rPr>
          <w:rFonts w:ascii="Arial Narrow" w:hAnsi="Arial Narrow" w:cs="Arial"/>
          <w:sz w:val="28"/>
          <w:szCs w:val="28"/>
        </w:rPr>
        <w:lastRenderedPageBreak/>
        <w:t>•</w:t>
      </w:r>
      <w:r w:rsidRPr="009F7E7C">
        <w:rPr>
          <w:rFonts w:ascii="Arial Narrow" w:hAnsi="Arial Narrow" w:cs="Arial"/>
          <w:sz w:val="28"/>
          <w:szCs w:val="28"/>
        </w:rPr>
        <w:tab/>
        <w:t xml:space="preserve">Механизацията ще работи в изправно състояние, за да се предотвратят всякакви аварии от горивно смазочни материали, което би довело до замърсяване на подземните  води в района </w:t>
      </w:r>
    </w:p>
    <w:p w:rsidR="00CE7B04" w:rsidRPr="009F7E7C" w:rsidRDefault="00CE7B04" w:rsidP="00D91C38">
      <w:pPr>
        <w:spacing w:after="0" w:line="264" w:lineRule="auto"/>
        <w:ind w:firstLine="360"/>
        <w:jc w:val="both"/>
        <w:rPr>
          <w:rFonts w:ascii="Arial Narrow" w:hAnsi="Arial Narrow" w:cs="Arial"/>
          <w:sz w:val="28"/>
          <w:szCs w:val="28"/>
        </w:rPr>
      </w:pPr>
      <w:r w:rsidRPr="009F7E7C">
        <w:rPr>
          <w:rFonts w:ascii="Arial Narrow" w:hAnsi="Arial Narrow" w:cs="Arial"/>
          <w:sz w:val="28"/>
          <w:szCs w:val="28"/>
        </w:rPr>
        <w:t>•</w:t>
      </w:r>
      <w:r w:rsidRPr="009F7E7C">
        <w:rPr>
          <w:rFonts w:ascii="Arial Narrow" w:hAnsi="Arial Narrow" w:cs="Arial"/>
          <w:sz w:val="28"/>
          <w:szCs w:val="28"/>
        </w:rPr>
        <w:tab/>
        <w:t>Ще се разработи план за аварийни, кризисни ситуации и залпови замърсявания  и мерки  за тяхното предотвратяване или преодоляване;</w:t>
      </w:r>
    </w:p>
    <w:p w:rsidR="00CE7B04" w:rsidRPr="009F7E7C" w:rsidRDefault="00CE7B04" w:rsidP="00D91C38">
      <w:pPr>
        <w:spacing w:after="0" w:line="264" w:lineRule="auto"/>
        <w:ind w:firstLine="360"/>
        <w:jc w:val="both"/>
        <w:rPr>
          <w:rFonts w:ascii="Arial Narrow" w:hAnsi="Arial Narrow" w:cs="Arial"/>
          <w:iCs/>
          <w:sz w:val="28"/>
          <w:szCs w:val="28"/>
          <w:u w:val="single"/>
        </w:rPr>
      </w:pPr>
      <w:r w:rsidRPr="009F7E7C">
        <w:rPr>
          <w:rFonts w:ascii="Arial Narrow" w:hAnsi="Arial Narrow" w:cs="Arial"/>
          <w:sz w:val="28"/>
          <w:szCs w:val="28"/>
        </w:rPr>
        <w:t>•</w:t>
      </w:r>
      <w:r w:rsidRPr="009F7E7C">
        <w:rPr>
          <w:rFonts w:ascii="Arial Narrow" w:hAnsi="Arial Narrow" w:cs="Arial"/>
          <w:sz w:val="28"/>
          <w:szCs w:val="28"/>
        </w:rPr>
        <w:tab/>
        <w:t>Упражняване на ефективен контрол от страна на възложителите за спазването на вътрешния ред и програмата за управление на генерираните отпадъци при производствената дейност</w:t>
      </w:r>
    </w:p>
    <w:p w:rsidR="00CE7B04" w:rsidRPr="009F7E7C" w:rsidRDefault="00CE7B04" w:rsidP="00D91C38">
      <w:pPr>
        <w:spacing w:after="0" w:line="264" w:lineRule="auto"/>
        <w:ind w:firstLine="360"/>
        <w:jc w:val="both"/>
        <w:rPr>
          <w:rFonts w:ascii="Arial Narrow" w:hAnsi="Arial Narrow" w:cs="Arial"/>
          <w:b/>
          <w:bCs/>
          <w:iCs/>
          <w:sz w:val="28"/>
          <w:szCs w:val="28"/>
          <w:u w:val="single"/>
          <w:lang w:eastAsia="bg-BG"/>
        </w:rPr>
      </w:pPr>
      <w:r w:rsidRPr="009F7E7C">
        <w:rPr>
          <w:rFonts w:ascii="Arial Narrow" w:hAnsi="Arial Narrow" w:cs="Arial"/>
          <w:b/>
          <w:bCs/>
          <w:iCs/>
          <w:sz w:val="28"/>
          <w:szCs w:val="28"/>
          <w:u w:val="single"/>
          <w:lang w:eastAsia="bg-BG"/>
        </w:rPr>
        <w:t xml:space="preserve">10. Трансграничен характер на въздействието. </w:t>
      </w:r>
    </w:p>
    <w:p w:rsidR="00CE7B04" w:rsidRPr="009F7E7C" w:rsidRDefault="005C755C" w:rsidP="00D91C38">
      <w:pPr>
        <w:spacing w:after="0" w:line="264" w:lineRule="auto"/>
        <w:ind w:firstLine="360"/>
        <w:jc w:val="both"/>
        <w:rPr>
          <w:rFonts w:ascii="Arial Narrow" w:hAnsi="Arial Narrow" w:cs="Arial"/>
          <w:sz w:val="28"/>
          <w:szCs w:val="28"/>
        </w:rPr>
      </w:pPr>
      <w:r>
        <w:rPr>
          <w:rFonts w:ascii="Arial Narrow" w:hAnsi="Arial Narrow" w:cs="Arial"/>
          <w:sz w:val="28"/>
          <w:szCs w:val="28"/>
        </w:rPr>
        <w:t>Предвид местоположението на бъдещите жилищни обекти н</w:t>
      </w:r>
      <w:r w:rsidR="00CE7B04" w:rsidRPr="009F7E7C">
        <w:rPr>
          <w:rFonts w:ascii="Arial Narrow" w:hAnsi="Arial Narrow" w:cs="Arial"/>
          <w:sz w:val="28"/>
          <w:szCs w:val="28"/>
        </w:rPr>
        <w:t>е се очакват трансгранични въздействия.</w:t>
      </w:r>
    </w:p>
    <w:p w:rsidR="00903130" w:rsidRPr="009F7E7C" w:rsidRDefault="00903130" w:rsidP="00D91C38">
      <w:pPr>
        <w:spacing w:after="0" w:line="264" w:lineRule="auto"/>
        <w:ind w:firstLine="360"/>
        <w:jc w:val="both"/>
        <w:rPr>
          <w:rFonts w:ascii="Arial Narrow" w:hAnsi="Arial Narrow" w:cs="Arial"/>
          <w:b/>
          <w:bCs/>
          <w:iCs/>
          <w:sz w:val="28"/>
          <w:szCs w:val="28"/>
          <w:u w:val="single"/>
          <w:lang w:eastAsia="bg-BG"/>
        </w:rPr>
      </w:pPr>
    </w:p>
    <w:p w:rsidR="00CE7B04" w:rsidRPr="009F7E7C" w:rsidRDefault="00CE7B04" w:rsidP="00D91C38">
      <w:pPr>
        <w:spacing w:after="0" w:line="264" w:lineRule="auto"/>
        <w:ind w:firstLine="360"/>
        <w:jc w:val="both"/>
        <w:rPr>
          <w:rFonts w:ascii="Arial Narrow" w:hAnsi="Arial Narrow" w:cs="Arial"/>
          <w:b/>
          <w:bCs/>
          <w:iCs/>
          <w:sz w:val="28"/>
          <w:szCs w:val="28"/>
          <w:u w:val="single"/>
          <w:lang w:eastAsia="bg-BG"/>
        </w:rPr>
      </w:pPr>
      <w:r w:rsidRPr="009F7E7C">
        <w:rPr>
          <w:rFonts w:ascii="Arial Narrow" w:hAnsi="Arial Narrow" w:cs="Arial"/>
          <w:b/>
          <w:bCs/>
          <w:iCs/>
          <w:sz w:val="28"/>
          <w:szCs w:val="28"/>
          <w:u w:val="single"/>
          <w:lang w:eastAsia="bg-BG"/>
        </w:rPr>
        <w:t xml:space="preserve">11. Мерки, които е необходимо да се включат в инвестиционното предложение, свързани с избягване, предотвратяване, намаляване или компенсиране на предполагаемите значителни отрицателни въздействия върху: </w:t>
      </w:r>
    </w:p>
    <w:p w:rsidR="00CE7B04" w:rsidRPr="009F7E7C" w:rsidRDefault="00CE7B04" w:rsidP="00D91C38">
      <w:pPr>
        <w:shd w:val="clear" w:color="auto" w:fill="FFFFFF"/>
        <w:autoSpaceDE w:val="0"/>
        <w:autoSpaceDN w:val="0"/>
        <w:adjustRightInd w:val="0"/>
        <w:spacing w:after="0" w:line="264" w:lineRule="auto"/>
        <w:ind w:firstLine="708"/>
        <w:jc w:val="both"/>
        <w:rPr>
          <w:rFonts w:ascii="Arial Narrow" w:hAnsi="Arial Narrow" w:cs="Arial"/>
          <w:sz w:val="28"/>
          <w:szCs w:val="28"/>
        </w:rPr>
      </w:pPr>
      <w:r w:rsidRPr="009F7E7C">
        <w:rPr>
          <w:rFonts w:ascii="Arial Narrow" w:hAnsi="Arial Narrow" w:cs="Arial"/>
          <w:sz w:val="28"/>
          <w:szCs w:val="28"/>
        </w:rPr>
        <w:t>Не се очаква отрицателно въздействие от реализацията на инвестиционното предложение. Вероятност от поява на слаби шумови въздействие има само по време на строителството, но те ще са краткотрайни и временни и в рамките на допустимите норми.</w:t>
      </w:r>
    </w:p>
    <w:p w:rsidR="00CE7B04" w:rsidRPr="009F7E7C" w:rsidRDefault="00CE7B04" w:rsidP="00D91C38">
      <w:pPr>
        <w:shd w:val="clear" w:color="auto" w:fill="FFFFFF"/>
        <w:autoSpaceDE w:val="0"/>
        <w:autoSpaceDN w:val="0"/>
        <w:adjustRightInd w:val="0"/>
        <w:spacing w:after="0" w:line="264" w:lineRule="auto"/>
        <w:ind w:firstLine="708"/>
        <w:jc w:val="both"/>
        <w:rPr>
          <w:rFonts w:ascii="Arial Narrow" w:hAnsi="Arial Narrow" w:cs="Arial"/>
          <w:sz w:val="28"/>
          <w:szCs w:val="28"/>
        </w:rPr>
      </w:pPr>
      <w:r w:rsidRPr="009F7E7C">
        <w:rPr>
          <w:rFonts w:ascii="Arial Narrow" w:hAnsi="Arial Narrow" w:cs="Arial"/>
          <w:sz w:val="28"/>
          <w:szCs w:val="28"/>
        </w:rPr>
        <w:t>Мерките, които ще се предвидят за намаляване на евентуалното негативно влияние от реализирането на инвестиционното предложение са свързани със спазване на мероприятията по опазване на околната среда и мерките за безопасност на работниците при извършване на необходимите строителни дейности за преустройството.</w:t>
      </w:r>
    </w:p>
    <w:p w:rsidR="00CE7B04" w:rsidRPr="009F7E7C" w:rsidRDefault="00CE7B04" w:rsidP="00D91C38">
      <w:pPr>
        <w:shd w:val="clear" w:color="auto" w:fill="FFFFFF"/>
        <w:autoSpaceDE w:val="0"/>
        <w:autoSpaceDN w:val="0"/>
        <w:adjustRightInd w:val="0"/>
        <w:spacing w:after="0" w:line="264" w:lineRule="auto"/>
        <w:ind w:firstLine="708"/>
        <w:jc w:val="both"/>
        <w:rPr>
          <w:rFonts w:ascii="Arial Narrow" w:hAnsi="Arial Narrow" w:cs="Arial"/>
          <w:sz w:val="28"/>
          <w:szCs w:val="28"/>
        </w:rPr>
      </w:pPr>
      <w:r w:rsidRPr="009F7E7C">
        <w:rPr>
          <w:rFonts w:ascii="Arial Narrow" w:hAnsi="Arial Narrow" w:cs="Arial"/>
          <w:sz w:val="28"/>
          <w:szCs w:val="28"/>
        </w:rPr>
        <w:t>При извършване на необходимите строителни дейности за преустройството ще се вземат следните мерки за намаляване на отрицателното въздействие на обекта върху околната среда и хората:</w:t>
      </w:r>
    </w:p>
    <w:p w:rsidR="00CE7B04" w:rsidRPr="009F7E7C" w:rsidRDefault="00CE7B04" w:rsidP="00D91C38">
      <w:pPr>
        <w:shd w:val="clear" w:color="auto" w:fill="FFFFFF"/>
        <w:autoSpaceDE w:val="0"/>
        <w:autoSpaceDN w:val="0"/>
        <w:adjustRightInd w:val="0"/>
        <w:spacing w:after="0" w:line="264" w:lineRule="auto"/>
        <w:jc w:val="both"/>
        <w:rPr>
          <w:rFonts w:ascii="Arial Narrow" w:hAnsi="Arial Narrow" w:cs="Arial"/>
          <w:sz w:val="28"/>
          <w:szCs w:val="28"/>
        </w:rPr>
      </w:pPr>
      <w:r w:rsidRPr="009F7E7C">
        <w:rPr>
          <w:rFonts w:ascii="Arial Narrow" w:hAnsi="Arial Narrow" w:cs="Arial"/>
          <w:sz w:val="28"/>
          <w:szCs w:val="28"/>
        </w:rPr>
        <w:t>&gt;  Своевременно и регулярно оросяване на пътищата по време на строителството, през сухите и топли периоди.</w:t>
      </w:r>
    </w:p>
    <w:p w:rsidR="00CE7B04" w:rsidRPr="009F7E7C" w:rsidRDefault="00CE7B04" w:rsidP="00D91C38">
      <w:pPr>
        <w:shd w:val="clear" w:color="auto" w:fill="FFFFFF"/>
        <w:autoSpaceDE w:val="0"/>
        <w:autoSpaceDN w:val="0"/>
        <w:adjustRightInd w:val="0"/>
        <w:spacing w:after="0" w:line="264" w:lineRule="auto"/>
        <w:jc w:val="both"/>
        <w:rPr>
          <w:rFonts w:ascii="Arial Narrow" w:hAnsi="Arial Narrow" w:cs="Arial"/>
          <w:sz w:val="28"/>
          <w:szCs w:val="28"/>
        </w:rPr>
      </w:pPr>
      <w:r w:rsidRPr="009F7E7C">
        <w:rPr>
          <w:rFonts w:ascii="Arial Narrow" w:hAnsi="Arial Narrow" w:cs="Arial"/>
          <w:sz w:val="28"/>
          <w:szCs w:val="28"/>
        </w:rPr>
        <w:t>&gt;  Механизацията да работи в изправно състояние, за да се предотвратят    всякакви    аварии    от    горивно    смазочни материали, което би довело до замърсяване на подземните води в района.</w:t>
      </w:r>
    </w:p>
    <w:p w:rsidR="00CE7B04" w:rsidRPr="009F7E7C" w:rsidRDefault="00CE7B04" w:rsidP="00D91C38">
      <w:pPr>
        <w:shd w:val="clear" w:color="auto" w:fill="FFFFFF"/>
        <w:autoSpaceDE w:val="0"/>
        <w:autoSpaceDN w:val="0"/>
        <w:adjustRightInd w:val="0"/>
        <w:spacing w:after="0" w:line="264" w:lineRule="auto"/>
        <w:jc w:val="both"/>
        <w:rPr>
          <w:rFonts w:ascii="Arial Narrow" w:hAnsi="Arial Narrow" w:cs="Arial"/>
          <w:sz w:val="28"/>
          <w:szCs w:val="28"/>
        </w:rPr>
      </w:pPr>
      <w:r w:rsidRPr="009F7E7C">
        <w:rPr>
          <w:rFonts w:ascii="Arial Narrow" w:hAnsi="Arial Narrow" w:cs="Arial"/>
          <w:sz w:val="28"/>
          <w:szCs w:val="28"/>
        </w:rPr>
        <w:t>&gt;  Разработване  на план  за  аварийни,  кризисни  ситуации  и залпови замърсявания   и мерки   за тяхното предотвратяване или преодоляване;</w:t>
      </w:r>
    </w:p>
    <w:p w:rsidR="00CE7B04" w:rsidRPr="009F7E7C" w:rsidRDefault="00CE7B04" w:rsidP="00D91C38">
      <w:pPr>
        <w:shd w:val="clear" w:color="auto" w:fill="FFFFFF"/>
        <w:autoSpaceDE w:val="0"/>
        <w:autoSpaceDN w:val="0"/>
        <w:adjustRightInd w:val="0"/>
        <w:spacing w:after="0" w:line="264" w:lineRule="auto"/>
        <w:jc w:val="both"/>
        <w:rPr>
          <w:rFonts w:ascii="Arial Narrow" w:hAnsi="Arial Narrow" w:cs="Arial"/>
          <w:sz w:val="28"/>
          <w:szCs w:val="28"/>
        </w:rPr>
      </w:pPr>
      <w:r w:rsidRPr="009F7E7C">
        <w:rPr>
          <w:rFonts w:ascii="Arial Narrow" w:hAnsi="Arial Narrow" w:cs="Arial"/>
          <w:sz w:val="28"/>
          <w:szCs w:val="28"/>
        </w:rPr>
        <w:t>&gt;  Упражняване    на    ефективен    контрол    от    страна    на ръководството на фирмата за спазването на вътрешния ред и програмата за управление  на  генерираните  отпадъци  при производствената дейност;</w:t>
      </w:r>
    </w:p>
    <w:p w:rsidR="00CE7B04" w:rsidRPr="009F7E7C" w:rsidRDefault="00CE7B04" w:rsidP="00D91C38">
      <w:pPr>
        <w:spacing w:after="0" w:line="264" w:lineRule="auto"/>
        <w:ind w:firstLine="360"/>
        <w:jc w:val="both"/>
        <w:rPr>
          <w:rFonts w:ascii="Arial Narrow" w:hAnsi="Arial Narrow" w:cs="Arial"/>
          <w:sz w:val="28"/>
          <w:szCs w:val="28"/>
        </w:rPr>
      </w:pPr>
      <w:r w:rsidRPr="009F7E7C">
        <w:rPr>
          <w:rFonts w:ascii="Arial Narrow" w:hAnsi="Arial Narrow" w:cs="Arial"/>
          <w:sz w:val="28"/>
          <w:szCs w:val="28"/>
        </w:rPr>
        <w:t xml:space="preserve">На работниците ще се осигурят необходимите лични предпазни средства (антифони, </w:t>
      </w:r>
      <w:proofErr w:type="spellStart"/>
      <w:r w:rsidRPr="009F7E7C">
        <w:rPr>
          <w:rFonts w:ascii="Arial Narrow" w:hAnsi="Arial Narrow" w:cs="Arial"/>
          <w:sz w:val="28"/>
          <w:szCs w:val="28"/>
        </w:rPr>
        <w:t>противопрахови</w:t>
      </w:r>
      <w:proofErr w:type="spellEnd"/>
      <w:r w:rsidRPr="009F7E7C">
        <w:rPr>
          <w:rFonts w:ascii="Arial Narrow" w:hAnsi="Arial Narrow" w:cs="Arial"/>
          <w:sz w:val="28"/>
          <w:szCs w:val="28"/>
        </w:rPr>
        <w:t xml:space="preserve"> маски, каски) за опазване здравето на работниците при съществуващите параметри на работната среда</w:t>
      </w:r>
    </w:p>
    <w:p w:rsidR="00CE7B04" w:rsidRPr="009F7E7C" w:rsidRDefault="00CE7B04" w:rsidP="00D91C38">
      <w:pPr>
        <w:spacing w:after="0" w:line="264" w:lineRule="auto"/>
        <w:ind w:firstLine="360"/>
        <w:jc w:val="both"/>
        <w:rPr>
          <w:rFonts w:ascii="Arial Narrow" w:hAnsi="Arial Narrow" w:cs="Arial"/>
          <w:sz w:val="28"/>
          <w:szCs w:val="28"/>
        </w:rPr>
      </w:pPr>
      <w:r w:rsidRPr="009F7E7C">
        <w:rPr>
          <w:rFonts w:ascii="Arial Narrow" w:hAnsi="Arial Narrow" w:cs="Arial"/>
          <w:sz w:val="28"/>
          <w:szCs w:val="28"/>
        </w:rPr>
        <w:lastRenderedPageBreak/>
        <w:t>Ще се разработи план за аварийни, кризисни ситуации и залпови замърсявания  и мерки  за тяхното предотвратяване или преодоляване;</w:t>
      </w:r>
    </w:p>
    <w:p w:rsidR="00CE7B04" w:rsidRPr="009F7E7C" w:rsidRDefault="00CE7B04" w:rsidP="00D91C38">
      <w:pPr>
        <w:spacing w:after="0" w:line="264" w:lineRule="auto"/>
        <w:ind w:firstLine="360"/>
        <w:jc w:val="both"/>
        <w:rPr>
          <w:rFonts w:ascii="Arial Narrow" w:hAnsi="Arial Narrow" w:cs="Arial"/>
          <w:iCs/>
          <w:sz w:val="28"/>
          <w:szCs w:val="28"/>
          <w:u w:val="single"/>
        </w:rPr>
      </w:pPr>
      <w:r w:rsidRPr="009F7E7C">
        <w:rPr>
          <w:rFonts w:ascii="Arial Narrow" w:hAnsi="Arial Narrow" w:cs="Arial"/>
          <w:sz w:val="28"/>
          <w:szCs w:val="28"/>
        </w:rPr>
        <w:t>Упражняване на ефективен контрол от страна на възложителите за спазването на вътрешния ред и програмата за управление на генерираните отпадъци при производствената дейност</w:t>
      </w:r>
    </w:p>
    <w:p w:rsidR="00CE7B04" w:rsidRPr="009F7E7C" w:rsidRDefault="00CE7B04" w:rsidP="00D91C38">
      <w:pPr>
        <w:spacing w:after="0" w:line="264" w:lineRule="auto"/>
        <w:ind w:firstLine="360"/>
        <w:jc w:val="both"/>
        <w:rPr>
          <w:rFonts w:ascii="Arial Narrow" w:hAnsi="Arial Narrow" w:cs="Arial"/>
          <w:b/>
          <w:bCs/>
          <w:sz w:val="28"/>
          <w:szCs w:val="28"/>
          <w:lang w:eastAsia="bg-BG"/>
        </w:rPr>
      </w:pPr>
    </w:p>
    <w:p w:rsidR="00CE7B04" w:rsidRPr="009F7E7C" w:rsidRDefault="00CE7B04" w:rsidP="00D91C38">
      <w:pPr>
        <w:spacing w:after="0" w:line="264" w:lineRule="auto"/>
        <w:ind w:firstLine="360"/>
        <w:jc w:val="both"/>
        <w:rPr>
          <w:rFonts w:ascii="Arial Narrow" w:hAnsi="Arial Narrow" w:cs="Arial"/>
          <w:b/>
          <w:bCs/>
          <w:sz w:val="28"/>
          <w:szCs w:val="28"/>
          <w:lang w:eastAsia="bg-BG"/>
        </w:rPr>
      </w:pPr>
      <w:r w:rsidRPr="009F7E7C">
        <w:rPr>
          <w:rFonts w:ascii="Arial Narrow" w:hAnsi="Arial Narrow" w:cs="Arial"/>
          <w:b/>
          <w:bCs/>
          <w:sz w:val="28"/>
          <w:szCs w:val="28"/>
          <w:lang w:eastAsia="bg-BG"/>
        </w:rPr>
        <w:t>V. ОБЩЕСТВЕН ИНТЕРЕС КЪМ ИНВЕСТИЦИОННОТО ПРЕДЛОЖЕНИЕ.</w:t>
      </w:r>
    </w:p>
    <w:p w:rsidR="00CE7B04" w:rsidRPr="009F7E7C" w:rsidRDefault="00CE7B04" w:rsidP="00D91C38">
      <w:pPr>
        <w:spacing w:after="0" w:line="264" w:lineRule="auto"/>
        <w:ind w:firstLine="360"/>
        <w:jc w:val="both"/>
        <w:rPr>
          <w:rFonts w:ascii="Arial Narrow" w:hAnsi="Arial Narrow" w:cs="Arial"/>
          <w:sz w:val="28"/>
          <w:szCs w:val="28"/>
          <w:lang w:eastAsia="bg-BG"/>
        </w:rPr>
      </w:pPr>
      <w:r w:rsidRPr="009F7E7C">
        <w:rPr>
          <w:rFonts w:ascii="Arial Narrow" w:hAnsi="Arial Narrow" w:cs="Arial"/>
          <w:sz w:val="28"/>
          <w:szCs w:val="28"/>
          <w:lang w:eastAsia="bg-BG"/>
        </w:rPr>
        <w:t>В съответствие с изискванията на чл. 4 от Наредбата за условията и реда за извършване на ОВОС, възложителя е извършил уведомление</w:t>
      </w:r>
      <w:r w:rsidR="00EE30FD" w:rsidRPr="009F7E7C">
        <w:rPr>
          <w:rFonts w:ascii="Arial Narrow" w:hAnsi="Arial Narrow" w:cs="Arial"/>
          <w:sz w:val="28"/>
          <w:szCs w:val="28"/>
          <w:lang w:eastAsia="bg-BG"/>
        </w:rPr>
        <w:t xml:space="preserve"> на засегнатото население</w:t>
      </w:r>
      <w:r w:rsidRPr="009F7E7C">
        <w:rPr>
          <w:rFonts w:ascii="Arial Narrow" w:hAnsi="Arial Narrow" w:cs="Arial"/>
          <w:sz w:val="28"/>
          <w:szCs w:val="28"/>
          <w:lang w:eastAsia="bg-BG"/>
        </w:rPr>
        <w:t xml:space="preserve">. До настоящият момент не са постъпили писмени или устни възражения относно инвестиционното предложение. </w:t>
      </w:r>
    </w:p>
    <w:p w:rsidR="00CE7B04" w:rsidRPr="009F7E7C" w:rsidRDefault="00CE7B04" w:rsidP="00D91C38">
      <w:pPr>
        <w:spacing w:after="0" w:line="264" w:lineRule="auto"/>
        <w:ind w:firstLine="360"/>
        <w:jc w:val="both"/>
        <w:rPr>
          <w:rFonts w:ascii="Arial Narrow" w:hAnsi="Arial Narrow" w:cs="Arial"/>
          <w:b/>
          <w:bCs/>
          <w:sz w:val="28"/>
          <w:szCs w:val="28"/>
          <w:lang w:eastAsia="bg-BG"/>
        </w:rPr>
      </w:pPr>
    </w:p>
    <w:p w:rsidR="00CE7B04" w:rsidRPr="009F7E7C" w:rsidRDefault="00CE7B04" w:rsidP="00D91C38">
      <w:pPr>
        <w:shd w:val="clear" w:color="auto" w:fill="FFFFFF"/>
        <w:autoSpaceDE w:val="0"/>
        <w:autoSpaceDN w:val="0"/>
        <w:adjustRightInd w:val="0"/>
        <w:spacing w:after="0" w:line="264" w:lineRule="auto"/>
        <w:ind w:firstLine="360"/>
        <w:jc w:val="both"/>
        <w:rPr>
          <w:rFonts w:ascii="Arial Narrow" w:hAnsi="Arial Narrow" w:cs="Arial"/>
          <w:sz w:val="28"/>
          <w:szCs w:val="28"/>
          <w:lang w:val="ru-RU"/>
        </w:rPr>
      </w:pPr>
    </w:p>
    <w:p w:rsidR="00CE7B04" w:rsidRPr="009F7E7C" w:rsidRDefault="00CE7B04" w:rsidP="00D91C38">
      <w:pPr>
        <w:shd w:val="clear" w:color="auto" w:fill="FFFFFF"/>
        <w:autoSpaceDE w:val="0"/>
        <w:autoSpaceDN w:val="0"/>
        <w:adjustRightInd w:val="0"/>
        <w:spacing w:after="0" w:line="264" w:lineRule="auto"/>
        <w:ind w:firstLine="360"/>
        <w:jc w:val="both"/>
        <w:rPr>
          <w:rFonts w:ascii="Arial Narrow" w:hAnsi="Arial Narrow" w:cs="Arial"/>
          <w:sz w:val="28"/>
          <w:szCs w:val="28"/>
          <w:lang w:val="ru-RU"/>
        </w:rPr>
      </w:pPr>
    </w:p>
    <w:p w:rsidR="00AD2C17" w:rsidRPr="009F7E7C" w:rsidRDefault="005C755C" w:rsidP="00EE30FD">
      <w:pPr>
        <w:shd w:val="clear" w:color="auto" w:fill="FFFFFF"/>
        <w:autoSpaceDE w:val="0"/>
        <w:autoSpaceDN w:val="0"/>
        <w:adjustRightInd w:val="0"/>
        <w:spacing w:after="0" w:line="264" w:lineRule="auto"/>
        <w:ind w:firstLine="360"/>
        <w:jc w:val="both"/>
        <w:rPr>
          <w:rFonts w:ascii="Arial Narrow" w:hAnsi="Arial Narrow" w:cs="Arial"/>
          <w:b/>
          <w:bCs/>
          <w:sz w:val="28"/>
          <w:szCs w:val="28"/>
          <w:lang w:val="ru-RU"/>
        </w:rPr>
      </w:pPr>
      <w:bookmarkStart w:id="5" w:name="_GoBack"/>
      <w:bookmarkEnd w:id="5"/>
      <w:r>
        <w:rPr>
          <w:rFonts w:ascii="Arial Narrow" w:hAnsi="Arial Narrow" w:cs="Arial"/>
          <w:b/>
          <w:bCs/>
          <w:sz w:val="28"/>
          <w:szCs w:val="28"/>
          <w:lang w:val="ru-RU"/>
        </w:rPr>
        <w:t xml:space="preserve">   </w:t>
      </w:r>
    </w:p>
    <w:sectPr w:rsidR="00AD2C17" w:rsidRPr="009F7E7C" w:rsidSect="00762740">
      <w:footerReference w:type="default" r:id="rId9"/>
      <w:pgSz w:w="11906" w:h="16838"/>
      <w:pgMar w:top="993" w:right="991" w:bottom="1140" w:left="1440"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AD3" w:rsidRDefault="006E0AD3" w:rsidP="00F62DCA">
      <w:pPr>
        <w:spacing w:after="0" w:line="240" w:lineRule="auto"/>
      </w:pPr>
      <w:r>
        <w:separator/>
      </w:r>
    </w:p>
  </w:endnote>
  <w:endnote w:type="continuationSeparator" w:id="0">
    <w:p w:rsidR="006E0AD3" w:rsidRDefault="006E0AD3" w:rsidP="00F62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doni MT">
    <w:panose1 w:val="02070603080606020203"/>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Futura Bk">
    <w:altName w:val="Century Gothic"/>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B04" w:rsidRDefault="00CE7B04" w:rsidP="00C4032C">
    <w:pPr>
      <w:pStyle w:val="afb"/>
      <w:framePr w:wrap="auto" w:vAnchor="text" w:hAnchor="margin" w:xAlign="center" w:y="1"/>
      <w:rPr>
        <w:rStyle w:val="aff1"/>
      </w:rPr>
    </w:pPr>
    <w:r>
      <w:rPr>
        <w:rStyle w:val="aff1"/>
      </w:rPr>
      <w:fldChar w:fldCharType="begin"/>
    </w:r>
    <w:r>
      <w:rPr>
        <w:rStyle w:val="aff1"/>
      </w:rPr>
      <w:instrText xml:space="preserve">PAGE  </w:instrText>
    </w:r>
    <w:r>
      <w:rPr>
        <w:rStyle w:val="aff1"/>
      </w:rPr>
      <w:fldChar w:fldCharType="separate"/>
    </w:r>
    <w:r w:rsidR="000C4FD5">
      <w:rPr>
        <w:rStyle w:val="aff1"/>
        <w:noProof/>
      </w:rPr>
      <w:t>21</w:t>
    </w:r>
    <w:r>
      <w:rPr>
        <w:rStyle w:val="aff1"/>
      </w:rPr>
      <w:fldChar w:fldCharType="end"/>
    </w:r>
  </w:p>
  <w:p w:rsidR="00CE7B04" w:rsidRDefault="00CE7B04" w:rsidP="00F81C91">
    <w:pPr>
      <w:pStyle w:val="afb"/>
      <w:pBdr>
        <w:top w:val="single" w:sz="4" w:space="1" w:color="auto"/>
      </w:pBdr>
      <w:jc w:val="right"/>
    </w:pPr>
  </w:p>
  <w:p w:rsidR="00CE7B04" w:rsidRDefault="00CE7B04">
    <w:pPr>
      <w:pStyle w:val="af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AD3" w:rsidRDefault="006E0AD3" w:rsidP="00F62DCA">
      <w:pPr>
        <w:spacing w:after="0" w:line="240" w:lineRule="auto"/>
      </w:pPr>
      <w:r>
        <w:separator/>
      </w:r>
    </w:p>
  </w:footnote>
  <w:footnote w:type="continuationSeparator" w:id="0">
    <w:p w:rsidR="006E0AD3" w:rsidRDefault="006E0AD3" w:rsidP="00F62D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2DF3"/>
    <w:multiLevelType w:val="hybridMultilevel"/>
    <w:tmpl w:val="98A4581A"/>
    <w:lvl w:ilvl="0" w:tplc="37DA386A">
      <w:numFmt w:val="bullet"/>
      <w:lvlText w:val="–"/>
      <w:lvlJc w:val="left"/>
      <w:pPr>
        <w:tabs>
          <w:tab w:val="num" w:pos="780"/>
        </w:tabs>
        <w:ind w:left="780" w:hanging="360"/>
      </w:pPr>
      <w:rPr>
        <w:rFonts w:ascii="Cambria" w:eastAsia="Times New Roman" w:hAnsi="Cambria" w:hint="default"/>
        <w:b w:val="0"/>
        <w:bCs w:val="0"/>
      </w:rPr>
    </w:lvl>
    <w:lvl w:ilvl="1" w:tplc="04020003">
      <w:start w:val="1"/>
      <w:numFmt w:val="bullet"/>
      <w:lvlText w:val="o"/>
      <w:lvlJc w:val="left"/>
      <w:pPr>
        <w:tabs>
          <w:tab w:val="num" w:pos="1500"/>
        </w:tabs>
        <w:ind w:left="1500" w:hanging="360"/>
      </w:pPr>
      <w:rPr>
        <w:rFonts w:ascii="Courier New" w:hAnsi="Courier New" w:cs="Courier New" w:hint="default"/>
      </w:rPr>
    </w:lvl>
    <w:lvl w:ilvl="2" w:tplc="04020005">
      <w:start w:val="1"/>
      <w:numFmt w:val="bullet"/>
      <w:lvlText w:val=""/>
      <w:lvlJc w:val="left"/>
      <w:pPr>
        <w:tabs>
          <w:tab w:val="num" w:pos="2220"/>
        </w:tabs>
        <w:ind w:left="2220" w:hanging="360"/>
      </w:pPr>
      <w:rPr>
        <w:rFonts w:ascii="Wingdings" w:hAnsi="Wingdings" w:cs="Wingdings" w:hint="default"/>
      </w:rPr>
    </w:lvl>
    <w:lvl w:ilvl="3" w:tplc="04020001">
      <w:start w:val="1"/>
      <w:numFmt w:val="bullet"/>
      <w:lvlText w:val=""/>
      <w:lvlJc w:val="left"/>
      <w:pPr>
        <w:tabs>
          <w:tab w:val="num" w:pos="2940"/>
        </w:tabs>
        <w:ind w:left="2940" w:hanging="360"/>
      </w:pPr>
      <w:rPr>
        <w:rFonts w:ascii="Symbol" w:hAnsi="Symbol" w:cs="Symbol" w:hint="default"/>
      </w:rPr>
    </w:lvl>
    <w:lvl w:ilvl="4" w:tplc="04020003">
      <w:start w:val="1"/>
      <w:numFmt w:val="bullet"/>
      <w:lvlText w:val="o"/>
      <w:lvlJc w:val="left"/>
      <w:pPr>
        <w:tabs>
          <w:tab w:val="num" w:pos="3660"/>
        </w:tabs>
        <w:ind w:left="3660" w:hanging="360"/>
      </w:pPr>
      <w:rPr>
        <w:rFonts w:ascii="Courier New" w:hAnsi="Courier New" w:cs="Courier New" w:hint="default"/>
      </w:rPr>
    </w:lvl>
    <w:lvl w:ilvl="5" w:tplc="04020005">
      <w:start w:val="1"/>
      <w:numFmt w:val="bullet"/>
      <w:lvlText w:val=""/>
      <w:lvlJc w:val="left"/>
      <w:pPr>
        <w:tabs>
          <w:tab w:val="num" w:pos="4380"/>
        </w:tabs>
        <w:ind w:left="4380" w:hanging="360"/>
      </w:pPr>
      <w:rPr>
        <w:rFonts w:ascii="Wingdings" w:hAnsi="Wingdings" w:cs="Wingdings" w:hint="default"/>
      </w:rPr>
    </w:lvl>
    <w:lvl w:ilvl="6" w:tplc="04020001">
      <w:start w:val="1"/>
      <w:numFmt w:val="bullet"/>
      <w:lvlText w:val=""/>
      <w:lvlJc w:val="left"/>
      <w:pPr>
        <w:tabs>
          <w:tab w:val="num" w:pos="5100"/>
        </w:tabs>
        <w:ind w:left="5100" w:hanging="360"/>
      </w:pPr>
      <w:rPr>
        <w:rFonts w:ascii="Symbol" w:hAnsi="Symbol" w:cs="Symbol" w:hint="default"/>
      </w:rPr>
    </w:lvl>
    <w:lvl w:ilvl="7" w:tplc="04020003">
      <w:start w:val="1"/>
      <w:numFmt w:val="bullet"/>
      <w:lvlText w:val="o"/>
      <w:lvlJc w:val="left"/>
      <w:pPr>
        <w:tabs>
          <w:tab w:val="num" w:pos="5820"/>
        </w:tabs>
        <w:ind w:left="5820" w:hanging="360"/>
      </w:pPr>
      <w:rPr>
        <w:rFonts w:ascii="Courier New" w:hAnsi="Courier New" w:cs="Courier New" w:hint="default"/>
      </w:rPr>
    </w:lvl>
    <w:lvl w:ilvl="8" w:tplc="04020005">
      <w:start w:val="1"/>
      <w:numFmt w:val="bullet"/>
      <w:lvlText w:val=""/>
      <w:lvlJc w:val="left"/>
      <w:pPr>
        <w:tabs>
          <w:tab w:val="num" w:pos="6540"/>
        </w:tabs>
        <w:ind w:left="6540" w:hanging="360"/>
      </w:pPr>
      <w:rPr>
        <w:rFonts w:ascii="Wingdings" w:hAnsi="Wingdings" w:cs="Wingdings" w:hint="default"/>
      </w:rPr>
    </w:lvl>
  </w:abstractNum>
  <w:abstractNum w:abstractNumId="1" w15:restartNumberingAfterBreak="0">
    <w:nsid w:val="074346F8"/>
    <w:multiLevelType w:val="hybridMultilevel"/>
    <w:tmpl w:val="0B68ED00"/>
    <w:lvl w:ilvl="0" w:tplc="76B80DAE">
      <w:start w:val="1"/>
      <w:numFmt w:val="decimal"/>
      <w:lvlText w:val="%1."/>
      <w:lvlJc w:val="left"/>
      <w:pPr>
        <w:ind w:left="990" w:hanging="360"/>
      </w:pPr>
      <w:rPr>
        <w:rFonts w:hint="default"/>
      </w:rPr>
    </w:lvl>
    <w:lvl w:ilvl="1" w:tplc="04020019">
      <w:start w:val="1"/>
      <w:numFmt w:val="lowerLetter"/>
      <w:lvlText w:val="%2."/>
      <w:lvlJc w:val="left"/>
      <w:pPr>
        <w:ind w:left="1710" w:hanging="360"/>
      </w:pPr>
    </w:lvl>
    <w:lvl w:ilvl="2" w:tplc="0402001B">
      <w:start w:val="1"/>
      <w:numFmt w:val="lowerRoman"/>
      <w:lvlText w:val="%3."/>
      <w:lvlJc w:val="right"/>
      <w:pPr>
        <w:ind w:left="2430" w:hanging="180"/>
      </w:pPr>
    </w:lvl>
    <w:lvl w:ilvl="3" w:tplc="0402000F">
      <w:start w:val="1"/>
      <w:numFmt w:val="decimal"/>
      <w:lvlText w:val="%4."/>
      <w:lvlJc w:val="left"/>
      <w:pPr>
        <w:ind w:left="3150" w:hanging="360"/>
      </w:pPr>
    </w:lvl>
    <w:lvl w:ilvl="4" w:tplc="04020019">
      <w:start w:val="1"/>
      <w:numFmt w:val="lowerLetter"/>
      <w:lvlText w:val="%5."/>
      <w:lvlJc w:val="left"/>
      <w:pPr>
        <w:ind w:left="3870" w:hanging="360"/>
      </w:pPr>
    </w:lvl>
    <w:lvl w:ilvl="5" w:tplc="0402001B">
      <w:start w:val="1"/>
      <w:numFmt w:val="lowerRoman"/>
      <w:lvlText w:val="%6."/>
      <w:lvlJc w:val="right"/>
      <w:pPr>
        <w:ind w:left="4590" w:hanging="180"/>
      </w:pPr>
    </w:lvl>
    <w:lvl w:ilvl="6" w:tplc="0402000F">
      <w:start w:val="1"/>
      <w:numFmt w:val="decimal"/>
      <w:lvlText w:val="%7."/>
      <w:lvlJc w:val="left"/>
      <w:pPr>
        <w:ind w:left="5310" w:hanging="360"/>
      </w:pPr>
    </w:lvl>
    <w:lvl w:ilvl="7" w:tplc="04020019">
      <w:start w:val="1"/>
      <w:numFmt w:val="lowerLetter"/>
      <w:lvlText w:val="%8."/>
      <w:lvlJc w:val="left"/>
      <w:pPr>
        <w:ind w:left="6030" w:hanging="360"/>
      </w:pPr>
    </w:lvl>
    <w:lvl w:ilvl="8" w:tplc="0402001B">
      <w:start w:val="1"/>
      <w:numFmt w:val="lowerRoman"/>
      <w:lvlText w:val="%9."/>
      <w:lvlJc w:val="right"/>
      <w:pPr>
        <w:ind w:left="6750" w:hanging="180"/>
      </w:pPr>
    </w:lvl>
  </w:abstractNum>
  <w:abstractNum w:abstractNumId="2" w15:restartNumberingAfterBreak="0">
    <w:nsid w:val="0A273E28"/>
    <w:multiLevelType w:val="hybridMultilevel"/>
    <w:tmpl w:val="C48CA0B6"/>
    <w:lvl w:ilvl="0" w:tplc="F90CC3EC">
      <w:start w:val="1"/>
      <w:numFmt w:val="decimal"/>
      <w:lvlText w:val="%1."/>
      <w:lvlJc w:val="left"/>
      <w:pPr>
        <w:ind w:left="795" w:hanging="435"/>
      </w:pPr>
      <w:rPr>
        <w:rFonts w:ascii="Bodoni MT" w:hAnsi="Bodoni MT" w:cs="Bodoni MT"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 w15:restartNumberingAfterBreak="0">
    <w:nsid w:val="2D345ED8"/>
    <w:multiLevelType w:val="hybridMultilevel"/>
    <w:tmpl w:val="A9DE37FC"/>
    <w:lvl w:ilvl="0" w:tplc="10DE9968">
      <w:start w:val="1"/>
      <w:numFmt w:val="upperRoman"/>
      <w:lvlText w:val="%1."/>
      <w:lvlJc w:val="left"/>
      <w:pPr>
        <w:ind w:left="862" w:hanging="720"/>
      </w:pPr>
      <w:rPr>
        <w:rFonts w:hint="default"/>
      </w:rPr>
    </w:lvl>
    <w:lvl w:ilvl="1" w:tplc="04020019">
      <w:start w:val="1"/>
      <w:numFmt w:val="lowerLetter"/>
      <w:lvlText w:val="%2."/>
      <w:lvlJc w:val="left"/>
      <w:pPr>
        <w:ind w:left="1222" w:hanging="360"/>
      </w:pPr>
    </w:lvl>
    <w:lvl w:ilvl="2" w:tplc="0402001B">
      <w:start w:val="1"/>
      <w:numFmt w:val="lowerRoman"/>
      <w:lvlText w:val="%3."/>
      <w:lvlJc w:val="right"/>
      <w:pPr>
        <w:ind w:left="1942" w:hanging="180"/>
      </w:pPr>
    </w:lvl>
    <w:lvl w:ilvl="3" w:tplc="0402000F">
      <w:start w:val="1"/>
      <w:numFmt w:val="decimal"/>
      <w:lvlText w:val="%4."/>
      <w:lvlJc w:val="left"/>
      <w:pPr>
        <w:ind w:left="2662" w:hanging="360"/>
      </w:pPr>
    </w:lvl>
    <w:lvl w:ilvl="4" w:tplc="04020019">
      <w:start w:val="1"/>
      <w:numFmt w:val="lowerLetter"/>
      <w:lvlText w:val="%5."/>
      <w:lvlJc w:val="left"/>
      <w:pPr>
        <w:ind w:left="3382" w:hanging="360"/>
      </w:pPr>
    </w:lvl>
    <w:lvl w:ilvl="5" w:tplc="0402001B">
      <w:start w:val="1"/>
      <w:numFmt w:val="lowerRoman"/>
      <w:lvlText w:val="%6."/>
      <w:lvlJc w:val="right"/>
      <w:pPr>
        <w:ind w:left="4102" w:hanging="180"/>
      </w:pPr>
    </w:lvl>
    <w:lvl w:ilvl="6" w:tplc="0402000F">
      <w:start w:val="1"/>
      <w:numFmt w:val="decimal"/>
      <w:lvlText w:val="%7."/>
      <w:lvlJc w:val="left"/>
      <w:pPr>
        <w:ind w:left="4822" w:hanging="360"/>
      </w:pPr>
    </w:lvl>
    <w:lvl w:ilvl="7" w:tplc="04020019">
      <w:start w:val="1"/>
      <w:numFmt w:val="lowerLetter"/>
      <w:lvlText w:val="%8."/>
      <w:lvlJc w:val="left"/>
      <w:pPr>
        <w:ind w:left="5542" w:hanging="360"/>
      </w:pPr>
    </w:lvl>
    <w:lvl w:ilvl="8" w:tplc="0402001B">
      <w:start w:val="1"/>
      <w:numFmt w:val="lowerRoman"/>
      <w:lvlText w:val="%9."/>
      <w:lvlJc w:val="right"/>
      <w:pPr>
        <w:ind w:left="6262" w:hanging="180"/>
      </w:pPr>
    </w:lvl>
  </w:abstractNum>
  <w:abstractNum w:abstractNumId="4" w15:restartNumberingAfterBreak="0">
    <w:nsid w:val="31653E2A"/>
    <w:multiLevelType w:val="hybridMultilevel"/>
    <w:tmpl w:val="89587990"/>
    <w:lvl w:ilvl="0" w:tplc="04020001">
      <w:start w:val="1"/>
      <w:numFmt w:val="bullet"/>
      <w:lvlText w:val=""/>
      <w:lvlJc w:val="left"/>
      <w:pPr>
        <w:tabs>
          <w:tab w:val="num" w:pos="1440"/>
        </w:tabs>
        <w:ind w:left="1440" w:hanging="360"/>
      </w:pPr>
      <w:rPr>
        <w:rFonts w:ascii="Symbol" w:hAnsi="Symbol" w:cs="Symbol" w:hint="default"/>
      </w:rPr>
    </w:lvl>
    <w:lvl w:ilvl="1" w:tplc="04020003">
      <w:start w:val="1"/>
      <w:numFmt w:val="bullet"/>
      <w:lvlText w:val="o"/>
      <w:lvlJc w:val="left"/>
      <w:pPr>
        <w:tabs>
          <w:tab w:val="num" w:pos="2160"/>
        </w:tabs>
        <w:ind w:left="2160" w:hanging="360"/>
      </w:pPr>
      <w:rPr>
        <w:rFonts w:ascii="Courier New" w:hAnsi="Courier New" w:cs="Courier New" w:hint="default"/>
      </w:rPr>
    </w:lvl>
    <w:lvl w:ilvl="2" w:tplc="04020005">
      <w:start w:val="1"/>
      <w:numFmt w:val="bullet"/>
      <w:lvlText w:val=""/>
      <w:lvlJc w:val="left"/>
      <w:pPr>
        <w:tabs>
          <w:tab w:val="num" w:pos="2880"/>
        </w:tabs>
        <w:ind w:left="2880" w:hanging="360"/>
      </w:pPr>
      <w:rPr>
        <w:rFonts w:ascii="Wingdings" w:hAnsi="Wingdings" w:cs="Wingdings" w:hint="default"/>
      </w:rPr>
    </w:lvl>
    <w:lvl w:ilvl="3" w:tplc="04020001">
      <w:start w:val="1"/>
      <w:numFmt w:val="bullet"/>
      <w:lvlText w:val=""/>
      <w:lvlJc w:val="left"/>
      <w:pPr>
        <w:tabs>
          <w:tab w:val="num" w:pos="3600"/>
        </w:tabs>
        <w:ind w:left="3600" w:hanging="360"/>
      </w:pPr>
      <w:rPr>
        <w:rFonts w:ascii="Symbol" w:hAnsi="Symbol" w:cs="Symbol" w:hint="default"/>
      </w:rPr>
    </w:lvl>
    <w:lvl w:ilvl="4" w:tplc="04020003">
      <w:start w:val="1"/>
      <w:numFmt w:val="bullet"/>
      <w:lvlText w:val="o"/>
      <w:lvlJc w:val="left"/>
      <w:pPr>
        <w:tabs>
          <w:tab w:val="num" w:pos="4320"/>
        </w:tabs>
        <w:ind w:left="4320" w:hanging="360"/>
      </w:pPr>
      <w:rPr>
        <w:rFonts w:ascii="Courier New" w:hAnsi="Courier New" w:cs="Courier New" w:hint="default"/>
      </w:rPr>
    </w:lvl>
    <w:lvl w:ilvl="5" w:tplc="04020005">
      <w:start w:val="1"/>
      <w:numFmt w:val="bullet"/>
      <w:lvlText w:val=""/>
      <w:lvlJc w:val="left"/>
      <w:pPr>
        <w:tabs>
          <w:tab w:val="num" w:pos="5040"/>
        </w:tabs>
        <w:ind w:left="5040" w:hanging="360"/>
      </w:pPr>
      <w:rPr>
        <w:rFonts w:ascii="Wingdings" w:hAnsi="Wingdings" w:cs="Wingdings" w:hint="default"/>
      </w:rPr>
    </w:lvl>
    <w:lvl w:ilvl="6" w:tplc="04020001">
      <w:start w:val="1"/>
      <w:numFmt w:val="bullet"/>
      <w:lvlText w:val=""/>
      <w:lvlJc w:val="left"/>
      <w:pPr>
        <w:tabs>
          <w:tab w:val="num" w:pos="5760"/>
        </w:tabs>
        <w:ind w:left="5760" w:hanging="360"/>
      </w:pPr>
      <w:rPr>
        <w:rFonts w:ascii="Symbol" w:hAnsi="Symbol" w:cs="Symbol" w:hint="default"/>
      </w:rPr>
    </w:lvl>
    <w:lvl w:ilvl="7" w:tplc="04020003">
      <w:start w:val="1"/>
      <w:numFmt w:val="bullet"/>
      <w:lvlText w:val="o"/>
      <w:lvlJc w:val="left"/>
      <w:pPr>
        <w:tabs>
          <w:tab w:val="num" w:pos="6480"/>
        </w:tabs>
        <w:ind w:left="6480" w:hanging="360"/>
      </w:pPr>
      <w:rPr>
        <w:rFonts w:ascii="Courier New" w:hAnsi="Courier New" w:cs="Courier New" w:hint="default"/>
      </w:rPr>
    </w:lvl>
    <w:lvl w:ilvl="8" w:tplc="04020005">
      <w:start w:val="1"/>
      <w:numFmt w:val="bullet"/>
      <w:lvlText w:val=""/>
      <w:lvlJc w:val="left"/>
      <w:pPr>
        <w:tabs>
          <w:tab w:val="num" w:pos="7200"/>
        </w:tabs>
        <w:ind w:left="7200" w:hanging="360"/>
      </w:pPr>
      <w:rPr>
        <w:rFonts w:ascii="Wingdings" w:hAnsi="Wingdings" w:cs="Wingdings" w:hint="default"/>
      </w:rPr>
    </w:lvl>
  </w:abstractNum>
  <w:abstractNum w:abstractNumId="5" w15:restartNumberingAfterBreak="0">
    <w:nsid w:val="3BB60275"/>
    <w:multiLevelType w:val="singleLevel"/>
    <w:tmpl w:val="5C2434AE"/>
    <w:lvl w:ilvl="0">
      <w:numFmt w:val="bullet"/>
      <w:lvlText w:val=""/>
      <w:lvlJc w:val="left"/>
      <w:pPr>
        <w:tabs>
          <w:tab w:val="num" w:pos="360"/>
        </w:tabs>
      </w:pPr>
      <w:rPr>
        <w:rFonts w:ascii="Symbol" w:hAnsi="Symbol" w:cs="Symbol" w:hint="default"/>
      </w:rPr>
    </w:lvl>
  </w:abstractNum>
  <w:abstractNum w:abstractNumId="6" w15:restartNumberingAfterBreak="0">
    <w:nsid w:val="3F2A6BC5"/>
    <w:multiLevelType w:val="hybridMultilevel"/>
    <w:tmpl w:val="80F841AE"/>
    <w:lvl w:ilvl="0" w:tplc="80862868">
      <w:start w:val="1"/>
      <w:numFmt w:val="bullet"/>
      <w:lvlText w:val="-"/>
      <w:lvlJc w:val="left"/>
      <w:pPr>
        <w:tabs>
          <w:tab w:val="num" w:pos="1068"/>
        </w:tabs>
        <w:ind w:left="1068" w:hanging="360"/>
      </w:pPr>
      <w:rPr>
        <w:rFonts w:ascii="Times New Roman" w:eastAsia="Times New Roman" w:hAnsi="Times New Roman" w:hint="default"/>
      </w:rPr>
    </w:lvl>
    <w:lvl w:ilvl="1" w:tplc="04020003">
      <w:start w:val="1"/>
      <w:numFmt w:val="bullet"/>
      <w:lvlText w:val="o"/>
      <w:lvlJc w:val="left"/>
      <w:pPr>
        <w:tabs>
          <w:tab w:val="num" w:pos="1788"/>
        </w:tabs>
        <w:ind w:left="1788" w:hanging="360"/>
      </w:pPr>
      <w:rPr>
        <w:rFonts w:ascii="Courier New" w:hAnsi="Courier New" w:cs="Courier New" w:hint="default"/>
      </w:rPr>
    </w:lvl>
    <w:lvl w:ilvl="2" w:tplc="04020005">
      <w:start w:val="1"/>
      <w:numFmt w:val="bullet"/>
      <w:lvlText w:val=""/>
      <w:lvlJc w:val="left"/>
      <w:pPr>
        <w:tabs>
          <w:tab w:val="num" w:pos="2508"/>
        </w:tabs>
        <w:ind w:left="2508" w:hanging="360"/>
      </w:pPr>
      <w:rPr>
        <w:rFonts w:ascii="Wingdings" w:hAnsi="Wingdings" w:cs="Wingdings" w:hint="default"/>
      </w:rPr>
    </w:lvl>
    <w:lvl w:ilvl="3" w:tplc="04020001">
      <w:start w:val="1"/>
      <w:numFmt w:val="bullet"/>
      <w:lvlText w:val=""/>
      <w:lvlJc w:val="left"/>
      <w:pPr>
        <w:tabs>
          <w:tab w:val="num" w:pos="3228"/>
        </w:tabs>
        <w:ind w:left="3228" w:hanging="360"/>
      </w:pPr>
      <w:rPr>
        <w:rFonts w:ascii="Symbol" w:hAnsi="Symbol" w:cs="Symbol" w:hint="default"/>
      </w:rPr>
    </w:lvl>
    <w:lvl w:ilvl="4" w:tplc="04020003">
      <w:start w:val="1"/>
      <w:numFmt w:val="bullet"/>
      <w:lvlText w:val="o"/>
      <w:lvlJc w:val="left"/>
      <w:pPr>
        <w:tabs>
          <w:tab w:val="num" w:pos="3948"/>
        </w:tabs>
        <w:ind w:left="3948" w:hanging="360"/>
      </w:pPr>
      <w:rPr>
        <w:rFonts w:ascii="Courier New" w:hAnsi="Courier New" w:cs="Courier New" w:hint="default"/>
      </w:rPr>
    </w:lvl>
    <w:lvl w:ilvl="5" w:tplc="04020005">
      <w:start w:val="1"/>
      <w:numFmt w:val="bullet"/>
      <w:lvlText w:val=""/>
      <w:lvlJc w:val="left"/>
      <w:pPr>
        <w:tabs>
          <w:tab w:val="num" w:pos="4668"/>
        </w:tabs>
        <w:ind w:left="4668" w:hanging="360"/>
      </w:pPr>
      <w:rPr>
        <w:rFonts w:ascii="Wingdings" w:hAnsi="Wingdings" w:cs="Wingdings" w:hint="default"/>
      </w:rPr>
    </w:lvl>
    <w:lvl w:ilvl="6" w:tplc="04020001">
      <w:start w:val="1"/>
      <w:numFmt w:val="bullet"/>
      <w:lvlText w:val=""/>
      <w:lvlJc w:val="left"/>
      <w:pPr>
        <w:tabs>
          <w:tab w:val="num" w:pos="5388"/>
        </w:tabs>
        <w:ind w:left="5388" w:hanging="360"/>
      </w:pPr>
      <w:rPr>
        <w:rFonts w:ascii="Symbol" w:hAnsi="Symbol" w:cs="Symbol" w:hint="default"/>
      </w:rPr>
    </w:lvl>
    <w:lvl w:ilvl="7" w:tplc="04020003">
      <w:start w:val="1"/>
      <w:numFmt w:val="bullet"/>
      <w:lvlText w:val="o"/>
      <w:lvlJc w:val="left"/>
      <w:pPr>
        <w:tabs>
          <w:tab w:val="num" w:pos="6108"/>
        </w:tabs>
        <w:ind w:left="6108" w:hanging="360"/>
      </w:pPr>
      <w:rPr>
        <w:rFonts w:ascii="Courier New" w:hAnsi="Courier New" w:cs="Courier New" w:hint="default"/>
      </w:rPr>
    </w:lvl>
    <w:lvl w:ilvl="8" w:tplc="04020005">
      <w:start w:val="1"/>
      <w:numFmt w:val="bullet"/>
      <w:lvlText w:val=""/>
      <w:lvlJc w:val="left"/>
      <w:pPr>
        <w:tabs>
          <w:tab w:val="num" w:pos="6828"/>
        </w:tabs>
        <w:ind w:left="6828" w:hanging="360"/>
      </w:pPr>
      <w:rPr>
        <w:rFonts w:ascii="Wingdings" w:hAnsi="Wingdings" w:cs="Wingdings" w:hint="default"/>
      </w:rPr>
    </w:lvl>
  </w:abstractNum>
  <w:abstractNum w:abstractNumId="7" w15:restartNumberingAfterBreak="0">
    <w:nsid w:val="456857E0"/>
    <w:multiLevelType w:val="hybridMultilevel"/>
    <w:tmpl w:val="388EE8BE"/>
    <w:lvl w:ilvl="0" w:tplc="17B0065C">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53E11D0E"/>
    <w:multiLevelType w:val="hybridMultilevel"/>
    <w:tmpl w:val="BE70870A"/>
    <w:lvl w:ilvl="0" w:tplc="0402000F">
      <w:start w:val="1"/>
      <w:numFmt w:val="decimal"/>
      <w:lvlText w:val="%1."/>
      <w:lvlJc w:val="left"/>
      <w:pPr>
        <w:ind w:left="360" w:hanging="360"/>
      </w:pPr>
      <w:rPr>
        <w:rFonts w:hint="default"/>
      </w:r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9" w15:restartNumberingAfterBreak="0">
    <w:nsid w:val="5CD4034B"/>
    <w:multiLevelType w:val="hybridMultilevel"/>
    <w:tmpl w:val="9C0018AA"/>
    <w:lvl w:ilvl="0" w:tplc="AEA8D608">
      <w:start w:val="1"/>
      <w:numFmt w:val="decimal"/>
      <w:lvlText w:val="%1."/>
      <w:lvlJc w:val="right"/>
      <w:pPr>
        <w:ind w:left="540" w:hanging="360"/>
      </w:pPr>
      <w:rPr>
        <w:rFonts w:ascii="Times New Roman" w:eastAsia="Times New Roman" w:hAnsi="Times New Roman"/>
      </w:rPr>
    </w:lvl>
    <w:lvl w:ilvl="1" w:tplc="04020019">
      <w:start w:val="1"/>
      <w:numFmt w:val="lowerLetter"/>
      <w:lvlText w:val="%2."/>
      <w:lvlJc w:val="left"/>
      <w:pPr>
        <w:ind w:left="1260" w:hanging="360"/>
      </w:pPr>
    </w:lvl>
    <w:lvl w:ilvl="2" w:tplc="0402001B">
      <w:start w:val="1"/>
      <w:numFmt w:val="lowerRoman"/>
      <w:lvlText w:val="%3."/>
      <w:lvlJc w:val="right"/>
      <w:pPr>
        <w:ind w:left="1980" w:hanging="180"/>
      </w:pPr>
    </w:lvl>
    <w:lvl w:ilvl="3" w:tplc="0402000F">
      <w:start w:val="1"/>
      <w:numFmt w:val="decimal"/>
      <w:lvlText w:val="%4."/>
      <w:lvlJc w:val="left"/>
      <w:pPr>
        <w:ind w:left="2700" w:hanging="360"/>
      </w:pPr>
    </w:lvl>
    <w:lvl w:ilvl="4" w:tplc="04020019">
      <w:start w:val="1"/>
      <w:numFmt w:val="lowerLetter"/>
      <w:lvlText w:val="%5."/>
      <w:lvlJc w:val="left"/>
      <w:pPr>
        <w:ind w:left="3420" w:hanging="360"/>
      </w:pPr>
    </w:lvl>
    <w:lvl w:ilvl="5" w:tplc="0402001B">
      <w:start w:val="1"/>
      <w:numFmt w:val="lowerRoman"/>
      <w:lvlText w:val="%6."/>
      <w:lvlJc w:val="right"/>
      <w:pPr>
        <w:ind w:left="4140" w:hanging="180"/>
      </w:pPr>
    </w:lvl>
    <w:lvl w:ilvl="6" w:tplc="0402000F">
      <w:start w:val="1"/>
      <w:numFmt w:val="decimal"/>
      <w:lvlText w:val="%7."/>
      <w:lvlJc w:val="left"/>
      <w:pPr>
        <w:ind w:left="4860" w:hanging="360"/>
      </w:pPr>
    </w:lvl>
    <w:lvl w:ilvl="7" w:tplc="04020019">
      <w:start w:val="1"/>
      <w:numFmt w:val="lowerLetter"/>
      <w:lvlText w:val="%8."/>
      <w:lvlJc w:val="left"/>
      <w:pPr>
        <w:ind w:left="5580" w:hanging="360"/>
      </w:pPr>
    </w:lvl>
    <w:lvl w:ilvl="8" w:tplc="0402001B">
      <w:start w:val="1"/>
      <w:numFmt w:val="lowerRoman"/>
      <w:lvlText w:val="%9."/>
      <w:lvlJc w:val="right"/>
      <w:pPr>
        <w:ind w:left="6300" w:hanging="180"/>
      </w:pPr>
    </w:lvl>
  </w:abstractNum>
  <w:abstractNum w:abstractNumId="10" w15:restartNumberingAfterBreak="0">
    <w:nsid w:val="62A22D81"/>
    <w:multiLevelType w:val="hybridMultilevel"/>
    <w:tmpl w:val="CACEBB6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15:restartNumberingAfterBreak="0">
    <w:nsid w:val="70233B4B"/>
    <w:multiLevelType w:val="hybridMultilevel"/>
    <w:tmpl w:val="A5ECEA68"/>
    <w:lvl w:ilvl="0" w:tplc="EC3EA0DE">
      <w:start w:val="1"/>
      <w:numFmt w:val="decimal"/>
      <w:lvlText w:val="%1."/>
      <w:lvlJc w:val="left"/>
      <w:pPr>
        <w:tabs>
          <w:tab w:val="num" w:pos="720"/>
        </w:tabs>
        <w:ind w:left="720" w:hanging="36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2" w15:restartNumberingAfterBreak="0">
    <w:nsid w:val="763E6CFF"/>
    <w:multiLevelType w:val="hybridMultilevel"/>
    <w:tmpl w:val="D902E466"/>
    <w:lvl w:ilvl="0" w:tplc="D5E8AEDA">
      <w:start w:val="1"/>
      <w:numFmt w:val="decimal"/>
      <w:lvlText w:val="%1."/>
      <w:lvlJc w:val="left"/>
      <w:pPr>
        <w:ind w:left="1069" w:hanging="360"/>
      </w:pPr>
      <w:rPr>
        <w:rFonts w:hint="default"/>
        <w:sz w:val="22"/>
        <w:szCs w:val="22"/>
      </w:rPr>
    </w:lvl>
    <w:lvl w:ilvl="1" w:tplc="04020019">
      <w:start w:val="1"/>
      <w:numFmt w:val="lowerLetter"/>
      <w:lvlText w:val="%2."/>
      <w:lvlJc w:val="left"/>
      <w:pPr>
        <w:ind w:left="1789" w:hanging="360"/>
      </w:pPr>
    </w:lvl>
    <w:lvl w:ilvl="2" w:tplc="0402001B">
      <w:start w:val="1"/>
      <w:numFmt w:val="lowerRoman"/>
      <w:lvlText w:val="%3."/>
      <w:lvlJc w:val="right"/>
      <w:pPr>
        <w:ind w:left="2509" w:hanging="180"/>
      </w:pPr>
    </w:lvl>
    <w:lvl w:ilvl="3" w:tplc="0402000F">
      <w:start w:val="1"/>
      <w:numFmt w:val="decimal"/>
      <w:lvlText w:val="%4."/>
      <w:lvlJc w:val="left"/>
      <w:pPr>
        <w:ind w:left="3229" w:hanging="360"/>
      </w:pPr>
    </w:lvl>
    <w:lvl w:ilvl="4" w:tplc="04020019">
      <w:start w:val="1"/>
      <w:numFmt w:val="lowerLetter"/>
      <w:lvlText w:val="%5."/>
      <w:lvlJc w:val="left"/>
      <w:pPr>
        <w:ind w:left="3949" w:hanging="360"/>
      </w:pPr>
    </w:lvl>
    <w:lvl w:ilvl="5" w:tplc="0402001B">
      <w:start w:val="1"/>
      <w:numFmt w:val="lowerRoman"/>
      <w:lvlText w:val="%6."/>
      <w:lvlJc w:val="right"/>
      <w:pPr>
        <w:ind w:left="4669" w:hanging="180"/>
      </w:pPr>
    </w:lvl>
    <w:lvl w:ilvl="6" w:tplc="0402000F">
      <w:start w:val="1"/>
      <w:numFmt w:val="decimal"/>
      <w:lvlText w:val="%7."/>
      <w:lvlJc w:val="left"/>
      <w:pPr>
        <w:ind w:left="5389" w:hanging="360"/>
      </w:pPr>
    </w:lvl>
    <w:lvl w:ilvl="7" w:tplc="04020019">
      <w:start w:val="1"/>
      <w:numFmt w:val="lowerLetter"/>
      <w:lvlText w:val="%8."/>
      <w:lvlJc w:val="left"/>
      <w:pPr>
        <w:ind w:left="6109" w:hanging="360"/>
      </w:pPr>
    </w:lvl>
    <w:lvl w:ilvl="8" w:tplc="0402001B">
      <w:start w:val="1"/>
      <w:numFmt w:val="lowerRoman"/>
      <w:lvlText w:val="%9."/>
      <w:lvlJc w:val="right"/>
      <w:pPr>
        <w:ind w:left="6829" w:hanging="180"/>
      </w:pPr>
    </w:lvl>
  </w:abstractNum>
  <w:abstractNum w:abstractNumId="13" w15:restartNumberingAfterBreak="0">
    <w:nsid w:val="769A3494"/>
    <w:multiLevelType w:val="hybridMultilevel"/>
    <w:tmpl w:val="E9C48CA0"/>
    <w:lvl w:ilvl="0" w:tplc="B0B0D28C">
      <w:numFmt w:val="bullet"/>
      <w:lvlText w:val="-"/>
      <w:lvlJc w:val="left"/>
      <w:pPr>
        <w:ind w:left="435" w:hanging="360"/>
      </w:pPr>
      <w:rPr>
        <w:rFonts w:ascii="Times New Roman" w:eastAsia="Times New Roman" w:hAnsi="Times New Roman" w:hint="default"/>
        <w:color w:val="auto"/>
      </w:rPr>
    </w:lvl>
    <w:lvl w:ilvl="1" w:tplc="04020003">
      <w:start w:val="1"/>
      <w:numFmt w:val="bullet"/>
      <w:lvlText w:val="o"/>
      <w:lvlJc w:val="left"/>
      <w:pPr>
        <w:ind w:left="1155" w:hanging="360"/>
      </w:pPr>
      <w:rPr>
        <w:rFonts w:ascii="Courier New" w:hAnsi="Courier New" w:cs="Courier New" w:hint="default"/>
      </w:rPr>
    </w:lvl>
    <w:lvl w:ilvl="2" w:tplc="04020005">
      <w:start w:val="1"/>
      <w:numFmt w:val="bullet"/>
      <w:lvlText w:val=""/>
      <w:lvlJc w:val="left"/>
      <w:pPr>
        <w:ind w:left="1875" w:hanging="360"/>
      </w:pPr>
      <w:rPr>
        <w:rFonts w:ascii="Wingdings" w:hAnsi="Wingdings" w:cs="Wingdings" w:hint="default"/>
      </w:rPr>
    </w:lvl>
    <w:lvl w:ilvl="3" w:tplc="04020001">
      <w:start w:val="1"/>
      <w:numFmt w:val="bullet"/>
      <w:lvlText w:val=""/>
      <w:lvlJc w:val="left"/>
      <w:pPr>
        <w:ind w:left="2595" w:hanging="360"/>
      </w:pPr>
      <w:rPr>
        <w:rFonts w:ascii="Symbol" w:hAnsi="Symbol" w:cs="Symbol" w:hint="default"/>
      </w:rPr>
    </w:lvl>
    <w:lvl w:ilvl="4" w:tplc="04020003">
      <w:start w:val="1"/>
      <w:numFmt w:val="bullet"/>
      <w:lvlText w:val="o"/>
      <w:lvlJc w:val="left"/>
      <w:pPr>
        <w:ind w:left="3315" w:hanging="360"/>
      </w:pPr>
      <w:rPr>
        <w:rFonts w:ascii="Courier New" w:hAnsi="Courier New" w:cs="Courier New" w:hint="default"/>
      </w:rPr>
    </w:lvl>
    <w:lvl w:ilvl="5" w:tplc="04020005">
      <w:start w:val="1"/>
      <w:numFmt w:val="bullet"/>
      <w:lvlText w:val=""/>
      <w:lvlJc w:val="left"/>
      <w:pPr>
        <w:ind w:left="4035" w:hanging="360"/>
      </w:pPr>
      <w:rPr>
        <w:rFonts w:ascii="Wingdings" w:hAnsi="Wingdings" w:cs="Wingdings" w:hint="default"/>
      </w:rPr>
    </w:lvl>
    <w:lvl w:ilvl="6" w:tplc="04020001">
      <w:start w:val="1"/>
      <w:numFmt w:val="bullet"/>
      <w:lvlText w:val=""/>
      <w:lvlJc w:val="left"/>
      <w:pPr>
        <w:ind w:left="4755" w:hanging="360"/>
      </w:pPr>
      <w:rPr>
        <w:rFonts w:ascii="Symbol" w:hAnsi="Symbol" w:cs="Symbol" w:hint="default"/>
      </w:rPr>
    </w:lvl>
    <w:lvl w:ilvl="7" w:tplc="04020003">
      <w:start w:val="1"/>
      <w:numFmt w:val="bullet"/>
      <w:lvlText w:val="o"/>
      <w:lvlJc w:val="left"/>
      <w:pPr>
        <w:ind w:left="5475" w:hanging="360"/>
      </w:pPr>
      <w:rPr>
        <w:rFonts w:ascii="Courier New" w:hAnsi="Courier New" w:cs="Courier New" w:hint="default"/>
      </w:rPr>
    </w:lvl>
    <w:lvl w:ilvl="8" w:tplc="04020005">
      <w:start w:val="1"/>
      <w:numFmt w:val="bullet"/>
      <w:lvlText w:val=""/>
      <w:lvlJc w:val="left"/>
      <w:pPr>
        <w:ind w:left="6195" w:hanging="360"/>
      </w:pPr>
      <w:rPr>
        <w:rFonts w:ascii="Wingdings" w:hAnsi="Wingdings" w:cs="Wingdings" w:hint="default"/>
      </w:rPr>
    </w:lvl>
  </w:abstractNum>
  <w:num w:numId="1">
    <w:abstractNumId w:val="8"/>
  </w:num>
  <w:num w:numId="2">
    <w:abstractNumId w:val="13"/>
  </w:num>
  <w:num w:numId="3">
    <w:abstractNumId w:val="2"/>
  </w:num>
  <w:num w:numId="4">
    <w:abstractNumId w:val="3"/>
  </w:num>
  <w:num w:numId="5">
    <w:abstractNumId w:val="10"/>
  </w:num>
  <w:num w:numId="6">
    <w:abstractNumId w:val="1"/>
  </w:num>
  <w:num w:numId="7">
    <w:abstractNumId w:val="9"/>
  </w:num>
  <w:num w:numId="8">
    <w:abstractNumId w:val="12"/>
  </w:num>
  <w:num w:numId="9">
    <w:abstractNumId w:val="5"/>
  </w:num>
  <w:num w:numId="10">
    <w:abstractNumId w:val="4"/>
  </w:num>
  <w:num w:numId="11">
    <w:abstractNumId w:val="0"/>
  </w:num>
  <w:num w:numId="12">
    <w:abstractNumId w:val="6"/>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562"/>
    <w:rsid w:val="00050F35"/>
    <w:rsid w:val="00062C21"/>
    <w:rsid w:val="00076497"/>
    <w:rsid w:val="000910D2"/>
    <w:rsid w:val="00092AF3"/>
    <w:rsid w:val="000A54EE"/>
    <w:rsid w:val="000C0C2B"/>
    <w:rsid w:val="000C4FD5"/>
    <w:rsid w:val="000D679C"/>
    <w:rsid w:val="000F72E6"/>
    <w:rsid w:val="001370FC"/>
    <w:rsid w:val="0014393D"/>
    <w:rsid w:val="00170BF8"/>
    <w:rsid w:val="00171540"/>
    <w:rsid w:val="00181092"/>
    <w:rsid w:val="001A51AC"/>
    <w:rsid w:val="001B1373"/>
    <w:rsid w:val="001B2608"/>
    <w:rsid w:val="001B460F"/>
    <w:rsid w:val="001C5B14"/>
    <w:rsid w:val="001E2BE3"/>
    <w:rsid w:val="00201B4C"/>
    <w:rsid w:val="0021009A"/>
    <w:rsid w:val="0022121A"/>
    <w:rsid w:val="00267197"/>
    <w:rsid w:val="002A4963"/>
    <w:rsid w:val="002A66F6"/>
    <w:rsid w:val="002D46DF"/>
    <w:rsid w:val="002D4F7A"/>
    <w:rsid w:val="002D7500"/>
    <w:rsid w:val="002E485C"/>
    <w:rsid w:val="002F2AE0"/>
    <w:rsid w:val="00322394"/>
    <w:rsid w:val="00351286"/>
    <w:rsid w:val="00395564"/>
    <w:rsid w:val="003A1290"/>
    <w:rsid w:val="003A76B9"/>
    <w:rsid w:val="003B107D"/>
    <w:rsid w:val="003B116F"/>
    <w:rsid w:val="003D36CA"/>
    <w:rsid w:val="003D5E7C"/>
    <w:rsid w:val="0041250D"/>
    <w:rsid w:val="00425553"/>
    <w:rsid w:val="0042556C"/>
    <w:rsid w:val="00444164"/>
    <w:rsid w:val="00463148"/>
    <w:rsid w:val="00477320"/>
    <w:rsid w:val="004773E9"/>
    <w:rsid w:val="004B7F0E"/>
    <w:rsid w:val="004C16D7"/>
    <w:rsid w:val="004E713E"/>
    <w:rsid w:val="00500ECB"/>
    <w:rsid w:val="0050253D"/>
    <w:rsid w:val="00504AFB"/>
    <w:rsid w:val="00550151"/>
    <w:rsid w:val="00590F79"/>
    <w:rsid w:val="00596E62"/>
    <w:rsid w:val="005B4112"/>
    <w:rsid w:val="005B65C9"/>
    <w:rsid w:val="005C1DFD"/>
    <w:rsid w:val="005C755C"/>
    <w:rsid w:val="00602562"/>
    <w:rsid w:val="00616356"/>
    <w:rsid w:val="0063498C"/>
    <w:rsid w:val="00643406"/>
    <w:rsid w:val="00652C8C"/>
    <w:rsid w:val="006A1262"/>
    <w:rsid w:val="006A72B0"/>
    <w:rsid w:val="006C5514"/>
    <w:rsid w:val="006C63C2"/>
    <w:rsid w:val="006D123F"/>
    <w:rsid w:val="006E0AD3"/>
    <w:rsid w:val="006E753A"/>
    <w:rsid w:val="007044BB"/>
    <w:rsid w:val="00755042"/>
    <w:rsid w:val="00762740"/>
    <w:rsid w:val="00763EE6"/>
    <w:rsid w:val="00785658"/>
    <w:rsid w:val="007B27C8"/>
    <w:rsid w:val="007D1E3A"/>
    <w:rsid w:val="007E0850"/>
    <w:rsid w:val="007F7525"/>
    <w:rsid w:val="0085543F"/>
    <w:rsid w:val="00884CF9"/>
    <w:rsid w:val="0089318A"/>
    <w:rsid w:val="00897458"/>
    <w:rsid w:val="008A4739"/>
    <w:rsid w:val="00903130"/>
    <w:rsid w:val="00946BAA"/>
    <w:rsid w:val="00956932"/>
    <w:rsid w:val="009820F1"/>
    <w:rsid w:val="009839CE"/>
    <w:rsid w:val="009859FA"/>
    <w:rsid w:val="00993BA8"/>
    <w:rsid w:val="009A1369"/>
    <w:rsid w:val="009A5363"/>
    <w:rsid w:val="009C7AFE"/>
    <w:rsid w:val="009E0FD3"/>
    <w:rsid w:val="009F35DF"/>
    <w:rsid w:val="009F7E7C"/>
    <w:rsid w:val="009F7E82"/>
    <w:rsid w:val="00A01417"/>
    <w:rsid w:val="00A24A7D"/>
    <w:rsid w:val="00A32747"/>
    <w:rsid w:val="00A33D33"/>
    <w:rsid w:val="00A36CFF"/>
    <w:rsid w:val="00AA2D6C"/>
    <w:rsid w:val="00AA5EDF"/>
    <w:rsid w:val="00AD2C17"/>
    <w:rsid w:val="00AF4955"/>
    <w:rsid w:val="00AF68FA"/>
    <w:rsid w:val="00B02C84"/>
    <w:rsid w:val="00B245F7"/>
    <w:rsid w:val="00B37F24"/>
    <w:rsid w:val="00B46F35"/>
    <w:rsid w:val="00B66825"/>
    <w:rsid w:val="00B73E59"/>
    <w:rsid w:val="00B800F7"/>
    <w:rsid w:val="00B820AD"/>
    <w:rsid w:val="00BA1964"/>
    <w:rsid w:val="00BB3B32"/>
    <w:rsid w:val="00BC5D7F"/>
    <w:rsid w:val="00BD02CA"/>
    <w:rsid w:val="00C0374E"/>
    <w:rsid w:val="00C1399C"/>
    <w:rsid w:val="00C16759"/>
    <w:rsid w:val="00C33E3E"/>
    <w:rsid w:val="00C4032C"/>
    <w:rsid w:val="00C61797"/>
    <w:rsid w:val="00C61BBA"/>
    <w:rsid w:val="00C637BF"/>
    <w:rsid w:val="00C70491"/>
    <w:rsid w:val="00C73368"/>
    <w:rsid w:val="00C76DA0"/>
    <w:rsid w:val="00C9053A"/>
    <w:rsid w:val="00C94650"/>
    <w:rsid w:val="00CB43A2"/>
    <w:rsid w:val="00CB56F5"/>
    <w:rsid w:val="00CE7B04"/>
    <w:rsid w:val="00D04544"/>
    <w:rsid w:val="00D31D23"/>
    <w:rsid w:val="00D34B35"/>
    <w:rsid w:val="00D61275"/>
    <w:rsid w:val="00D66DBA"/>
    <w:rsid w:val="00D67368"/>
    <w:rsid w:val="00D91C38"/>
    <w:rsid w:val="00DA558A"/>
    <w:rsid w:val="00DB1DD9"/>
    <w:rsid w:val="00DE2132"/>
    <w:rsid w:val="00DE22FC"/>
    <w:rsid w:val="00DE2FDF"/>
    <w:rsid w:val="00DF4ABE"/>
    <w:rsid w:val="00E11FE8"/>
    <w:rsid w:val="00E244D4"/>
    <w:rsid w:val="00E35F67"/>
    <w:rsid w:val="00E41EF3"/>
    <w:rsid w:val="00E4466C"/>
    <w:rsid w:val="00E55BD6"/>
    <w:rsid w:val="00E869C6"/>
    <w:rsid w:val="00E9290C"/>
    <w:rsid w:val="00ED1FF5"/>
    <w:rsid w:val="00EE30FD"/>
    <w:rsid w:val="00F00C36"/>
    <w:rsid w:val="00F15E0E"/>
    <w:rsid w:val="00F2024D"/>
    <w:rsid w:val="00F31B2F"/>
    <w:rsid w:val="00F37D56"/>
    <w:rsid w:val="00F43372"/>
    <w:rsid w:val="00F46AA3"/>
    <w:rsid w:val="00F62DCA"/>
    <w:rsid w:val="00F63FE5"/>
    <w:rsid w:val="00F719D5"/>
    <w:rsid w:val="00F81C91"/>
    <w:rsid w:val="00FA2CE7"/>
    <w:rsid w:val="00FA605A"/>
    <w:rsid w:val="00FA66F8"/>
    <w:rsid w:val="00FB557C"/>
    <w:rsid w:val="00FC5F5D"/>
    <w:rsid w:val="00FF642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5094F3"/>
  <w15:docId w15:val="{57D840D7-1634-478D-92AC-EA813EED2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740"/>
    <w:pPr>
      <w:spacing w:after="200" w:line="276" w:lineRule="auto"/>
    </w:pPr>
    <w:rPr>
      <w:rFonts w:cs="Calibri"/>
      <w:lang w:eastAsia="en-US"/>
    </w:rPr>
  </w:style>
  <w:style w:type="paragraph" w:styleId="1">
    <w:name w:val="heading 1"/>
    <w:basedOn w:val="a"/>
    <w:next w:val="a"/>
    <w:link w:val="10"/>
    <w:uiPriority w:val="99"/>
    <w:qFormat/>
    <w:rsid w:val="00E55BD6"/>
    <w:pPr>
      <w:keepNext/>
      <w:keepLines/>
      <w:spacing w:before="480" w:after="0"/>
      <w:outlineLvl w:val="0"/>
    </w:pPr>
    <w:rPr>
      <w:rFonts w:ascii="Cambria" w:eastAsia="Times New Roman" w:hAnsi="Cambria" w:cs="Cambria"/>
      <w:b/>
      <w:bCs/>
      <w:color w:val="365F91"/>
      <w:sz w:val="28"/>
      <w:szCs w:val="28"/>
    </w:rPr>
  </w:style>
  <w:style w:type="paragraph" w:styleId="2">
    <w:name w:val="heading 2"/>
    <w:basedOn w:val="a"/>
    <w:next w:val="a"/>
    <w:link w:val="20"/>
    <w:uiPriority w:val="99"/>
    <w:qFormat/>
    <w:rsid w:val="00E55BD6"/>
    <w:pPr>
      <w:keepNext/>
      <w:keepLines/>
      <w:spacing w:before="200" w:after="0"/>
      <w:outlineLvl w:val="1"/>
    </w:pPr>
    <w:rPr>
      <w:rFonts w:ascii="Cambria" w:eastAsia="Times New Roman" w:hAnsi="Cambria" w:cs="Cambria"/>
      <w:b/>
      <w:bCs/>
      <w:color w:val="4F81BD"/>
      <w:sz w:val="26"/>
      <w:szCs w:val="26"/>
    </w:rPr>
  </w:style>
  <w:style w:type="paragraph" w:styleId="3">
    <w:name w:val="heading 3"/>
    <w:basedOn w:val="a"/>
    <w:next w:val="a"/>
    <w:link w:val="30"/>
    <w:uiPriority w:val="99"/>
    <w:qFormat/>
    <w:rsid w:val="00E55BD6"/>
    <w:pPr>
      <w:keepNext/>
      <w:keepLines/>
      <w:spacing w:before="200" w:after="0"/>
      <w:outlineLvl w:val="2"/>
    </w:pPr>
    <w:rPr>
      <w:rFonts w:ascii="Cambria" w:eastAsia="Times New Roman" w:hAnsi="Cambria" w:cs="Cambria"/>
      <w:b/>
      <w:bCs/>
      <w:color w:val="4F81BD"/>
    </w:rPr>
  </w:style>
  <w:style w:type="paragraph" w:styleId="4">
    <w:name w:val="heading 4"/>
    <w:basedOn w:val="a"/>
    <w:next w:val="a"/>
    <w:link w:val="40"/>
    <w:uiPriority w:val="99"/>
    <w:qFormat/>
    <w:rsid w:val="00E55BD6"/>
    <w:pPr>
      <w:keepNext/>
      <w:keepLines/>
      <w:spacing w:before="200" w:after="0"/>
      <w:outlineLvl w:val="3"/>
    </w:pPr>
    <w:rPr>
      <w:rFonts w:ascii="Cambria" w:eastAsia="Times New Roman" w:hAnsi="Cambria" w:cs="Cambria"/>
      <w:b/>
      <w:bCs/>
      <w:i/>
      <w:iCs/>
      <w:color w:val="4F81BD"/>
    </w:rPr>
  </w:style>
  <w:style w:type="paragraph" w:styleId="5">
    <w:name w:val="heading 5"/>
    <w:basedOn w:val="a"/>
    <w:next w:val="a"/>
    <w:link w:val="50"/>
    <w:uiPriority w:val="99"/>
    <w:qFormat/>
    <w:rsid w:val="00E55BD6"/>
    <w:pPr>
      <w:keepNext/>
      <w:keepLines/>
      <w:spacing w:before="200" w:after="0"/>
      <w:outlineLvl w:val="4"/>
    </w:pPr>
    <w:rPr>
      <w:rFonts w:ascii="Cambria" w:eastAsia="Times New Roman" w:hAnsi="Cambria" w:cs="Cambria"/>
      <w:color w:val="243F60"/>
    </w:rPr>
  </w:style>
  <w:style w:type="paragraph" w:styleId="6">
    <w:name w:val="heading 6"/>
    <w:basedOn w:val="a"/>
    <w:next w:val="a"/>
    <w:link w:val="60"/>
    <w:uiPriority w:val="99"/>
    <w:qFormat/>
    <w:rsid w:val="00E55BD6"/>
    <w:pPr>
      <w:keepNext/>
      <w:keepLines/>
      <w:spacing w:before="200" w:after="0"/>
      <w:outlineLvl w:val="5"/>
    </w:pPr>
    <w:rPr>
      <w:rFonts w:ascii="Cambria" w:eastAsia="Times New Roman" w:hAnsi="Cambria" w:cs="Cambria"/>
      <w:i/>
      <w:iCs/>
      <w:color w:val="243F60"/>
    </w:rPr>
  </w:style>
  <w:style w:type="paragraph" w:styleId="7">
    <w:name w:val="heading 7"/>
    <w:basedOn w:val="a"/>
    <w:next w:val="a"/>
    <w:link w:val="70"/>
    <w:uiPriority w:val="99"/>
    <w:qFormat/>
    <w:rsid w:val="00E55BD6"/>
    <w:pPr>
      <w:keepNext/>
      <w:keepLines/>
      <w:spacing w:before="200" w:after="0"/>
      <w:outlineLvl w:val="6"/>
    </w:pPr>
    <w:rPr>
      <w:rFonts w:ascii="Cambria" w:eastAsia="Times New Roman" w:hAnsi="Cambria" w:cs="Cambria"/>
      <w:i/>
      <w:iCs/>
      <w:color w:val="404040"/>
    </w:rPr>
  </w:style>
  <w:style w:type="paragraph" w:styleId="8">
    <w:name w:val="heading 8"/>
    <w:basedOn w:val="a"/>
    <w:next w:val="a"/>
    <w:link w:val="80"/>
    <w:uiPriority w:val="99"/>
    <w:qFormat/>
    <w:rsid w:val="00E55BD6"/>
    <w:pPr>
      <w:keepNext/>
      <w:keepLines/>
      <w:spacing w:before="200" w:after="0"/>
      <w:outlineLvl w:val="7"/>
    </w:pPr>
    <w:rPr>
      <w:rFonts w:ascii="Cambria" w:eastAsia="Times New Roman" w:hAnsi="Cambria" w:cs="Cambria"/>
      <w:color w:val="4F81BD"/>
      <w:sz w:val="20"/>
      <w:szCs w:val="20"/>
    </w:rPr>
  </w:style>
  <w:style w:type="paragraph" w:styleId="9">
    <w:name w:val="heading 9"/>
    <w:basedOn w:val="a"/>
    <w:next w:val="a"/>
    <w:link w:val="90"/>
    <w:uiPriority w:val="99"/>
    <w:qFormat/>
    <w:rsid w:val="00E55BD6"/>
    <w:pPr>
      <w:keepNext/>
      <w:keepLines/>
      <w:spacing w:before="200" w:after="0"/>
      <w:outlineLvl w:val="8"/>
    </w:pPr>
    <w:rPr>
      <w:rFonts w:ascii="Cambria" w:eastAsia="Times New Roman"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9"/>
    <w:locked/>
    <w:rsid w:val="00E55BD6"/>
    <w:rPr>
      <w:rFonts w:ascii="Cambria" w:hAnsi="Cambria" w:cs="Cambria"/>
      <w:b/>
      <w:bCs/>
      <w:color w:val="365F91"/>
      <w:sz w:val="28"/>
      <w:szCs w:val="28"/>
    </w:rPr>
  </w:style>
  <w:style w:type="character" w:customStyle="1" w:styleId="20">
    <w:name w:val="Заглавие 2 Знак"/>
    <w:basedOn w:val="a0"/>
    <w:link w:val="2"/>
    <w:uiPriority w:val="99"/>
    <w:semiHidden/>
    <w:locked/>
    <w:rsid w:val="00E55BD6"/>
    <w:rPr>
      <w:rFonts w:ascii="Cambria" w:hAnsi="Cambria" w:cs="Cambria"/>
      <w:b/>
      <w:bCs/>
      <w:color w:val="4F81BD"/>
      <w:sz w:val="26"/>
      <w:szCs w:val="26"/>
    </w:rPr>
  </w:style>
  <w:style w:type="character" w:customStyle="1" w:styleId="30">
    <w:name w:val="Заглавие 3 Знак"/>
    <w:basedOn w:val="a0"/>
    <w:link w:val="3"/>
    <w:uiPriority w:val="99"/>
    <w:semiHidden/>
    <w:locked/>
    <w:rsid w:val="00E55BD6"/>
    <w:rPr>
      <w:rFonts w:ascii="Cambria" w:hAnsi="Cambria" w:cs="Cambria"/>
      <w:b/>
      <w:bCs/>
      <w:color w:val="4F81BD"/>
    </w:rPr>
  </w:style>
  <w:style w:type="character" w:customStyle="1" w:styleId="40">
    <w:name w:val="Заглавие 4 Знак"/>
    <w:basedOn w:val="a0"/>
    <w:link w:val="4"/>
    <w:uiPriority w:val="99"/>
    <w:semiHidden/>
    <w:locked/>
    <w:rsid w:val="00E55BD6"/>
    <w:rPr>
      <w:rFonts w:ascii="Cambria" w:hAnsi="Cambria" w:cs="Cambria"/>
      <w:b/>
      <w:bCs/>
      <w:i/>
      <w:iCs/>
      <w:color w:val="4F81BD"/>
    </w:rPr>
  </w:style>
  <w:style w:type="character" w:customStyle="1" w:styleId="50">
    <w:name w:val="Заглавие 5 Знак"/>
    <w:basedOn w:val="a0"/>
    <w:link w:val="5"/>
    <w:uiPriority w:val="99"/>
    <w:semiHidden/>
    <w:locked/>
    <w:rsid w:val="00E55BD6"/>
    <w:rPr>
      <w:rFonts w:ascii="Cambria" w:hAnsi="Cambria" w:cs="Cambria"/>
      <w:color w:val="243F60"/>
    </w:rPr>
  </w:style>
  <w:style w:type="character" w:customStyle="1" w:styleId="60">
    <w:name w:val="Заглавие 6 Знак"/>
    <w:basedOn w:val="a0"/>
    <w:link w:val="6"/>
    <w:uiPriority w:val="99"/>
    <w:semiHidden/>
    <w:locked/>
    <w:rsid w:val="00E55BD6"/>
    <w:rPr>
      <w:rFonts w:ascii="Cambria" w:hAnsi="Cambria" w:cs="Cambria"/>
      <w:i/>
      <w:iCs/>
      <w:color w:val="243F60"/>
    </w:rPr>
  </w:style>
  <w:style w:type="character" w:customStyle="1" w:styleId="70">
    <w:name w:val="Заглавие 7 Знак"/>
    <w:basedOn w:val="a0"/>
    <w:link w:val="7"/>
    <w:uiPriority w:val="99"/>
    <w:semiHidden/>
    <w:locked/>
    <w:rsid w:val="00E55BD6"/>
    <w:rPr>
      <w:rFonts w:ascii="Cambria" w:hAnsi="Cambria" w:cs="Cambria"/>
      <w:i/>
      <w:iCs/>
      <w:color w:val="404040"/>
    </w:rPr>
  </w:style>
  <w:style w:type="character" w:customStyle="1" w:styleId="80">
    <w:name w:val="Заглавие 8 Знак"/>
    <w:basedOn w:val="a0"/>
    <w:link w:val="8"/>
    <w:uiPriority w:val="99"/>
    <w:semiHidden/>
    <w:locked/>
    <w:rsid w:val="00E55BD6"/>
    <w:rPr>
      <w:rFonts w:ascii="Cambria" w:hAnsi="Cambria" w:cs="Cambria"/>
      <w:color w:val="4F81BD"/>
      <w:sz w:val="20"/>
      <w:szCs w:val="20"/>
    </w:rPr>
  </w:style>
  <w:style w:type="character" w:customStyle="1" w:styleId="90">
    <w:name w:val="Заглавие 9 Знак"/>
    <w:basedOn w:val="a0"/>
    <w:link w:val="9"/>
    <w:uiPriority w:val="99"/>
    <w:semiHidden/>
    <w:locked/>
    <w:rsid w:val="00E55BD6"/>
    <w:rPr>
      <w:rFonts w:ascii="Cambria" w:hAnsi="Cambria" w:cs="Cambria"/>
      <w:i/>
      <w:iCs/>
      <w:color w:val="404040"/>
      <w:sz w:val="20"/>
      <w:szCs w:val="20"/>
    </w:rPr>
  </w:style>
  <w:style w:type="paragraph" w:styleId="a3">
    <w:name w:val="caption"/>
    <w:basedOn w:val="a"/>
    <w:next w:val="a"/>
    <w:uiPriority w:val="99"/>
    <w:qFormat/>
    <w:rsid w:val="00E55BD6"/>
    <w:pPr>
      <w:spacing w:line="240" w:lineRule="auto"/>
    </w:pPr>
    <w:rPr>
      <w:b/>
      <w:bCs/>
      <w:color w:val="4F81BD"/>
      <w:sz w:val="18"/>
      <w:szCs w:val="18"/>
    </w:rPr>
  </w:style>
  <w:style w:type="paragraph" w:styleId="a4">
    <w:name w:val="Title"/>
    <w:basedOn w:val="a"/>
    <w:next w:val="a"/>
    <w:link w:val="a5"/>
    <w:uiPriority w:val="99"/>
    <w:qFormat/>
    <w:rsid w:val="00E55BD6"/>
    <w:pPr>
      <w:pBdr>
        <w:bottom w:val="single" w:sz="8" w:space="4" w:color="4F81BD"/>
      </w:pBdr>
      <w:spacing w:after="300" w:line="240" w:lineRule="auto"/>
    </w:pPr>
    <w:rPr>
      <w:rFonts w:ascii="Cambria" w:eastAsia="Times New Roman" w:hAnsi="Cambria" w:cs="Cambria"/>
      <w:color w:val="17365D"/>
      <w:spacing w:val="5"/>
      <w:kern w:val="28"/>
      <w:sz w:val="52"/>
      <w:szCs w:val="52"/>
    </w:rPr>
  </w:style>
  <w:style w:type="character" w:customStyle="1" w:styleId="a5">
    <w:name w:val="Заглавие Знак"/>
    <w:basedOn w:val="a0"/>
    <w:link w:val="a4"/>
    <w:uiPriority w:val="99"/>
    <w:locked/>
    <w:rsid w:val="00E55BD6"/>
    <w:rPr>
      <w:rFonts w:ascii="Cambria" w:hAnsi="Cambria" w:cs="Cambria"/>
      <w:color w:val="17365D"/>
      <w:spacing w:val="5"/>
      <w:kern w:val="28"/>
      <w:sz w:val="52"/>
      <w:szCs w:val="52"/>
    </w:rPr>
  </w:style>
  <w:style w:type="paragraph" w:styleId="a6">
    <w:name w:val="Subtitle"/>
    <w:basedOn w:val="a"/>
    <w:next w:val="a"/>
    <w:link w:val="a7"/>
    <w:uiPriority w:val="99"/>
    <w:qFormat/>
    <w:rsid w:val="00E55BD6"/>
    <w:pPr>
      <w:numPr>
        <w:ilvl w:val="1"/>
      </w:numPr>
    </w:pPr>
    <w:rPr>
      <w:rFonts w:ascii="Cambria" w:eastAsia="Times New Roman" w:hAnsi="Cambria" w:cs="Cambria"/>
      <w:i/>
      <w:iCs/>
      <w:color w:val="4F81BD"/>
      <w:spacing w:val="15"/>
      <w:sz w:val="24"/>
      <w:szCs w:val="24"/>
    </w:rPr>
  </w:style>
  <w:style w:type="character" w:customStyle="1" w:styleId="a7">
    <w:name w:val="Подзаглавие Знак"/>
    <w:basedOn w:val="a0"/>
    <w:link w:val="a6"/>
    <w:uiPriority w:val="99"/>
    <w:locked/>
    <w:rsid w:val="00E55BD6"/>
    <w:rPr>
      <w:rFonts w:ascii="Cambria" w:hAnsi="Cambria" w:cs="Cambria"/>
      <w:i/>
      <w:iCs/>
      <w:color w:val="4F81BD"/>
      <w:spacing w:val="15"/>
      <w:sz w:val="24"/>
      <w:szCs w:val="24"/>
    </w:rPr>
  </w:style>
  <w:style w:type="character" w:styleId="a8">
    <w:name w:val="Strong"/>
    <w:basedOn w:val="a0"/>
    <w:uiPriority w:val="99"/>
    <w:qFormat/>
    <w:rsid w:val="00E55BD6"/>
    <w:rPr>
      <w:b/>
      <w:bCs/>
    </w:rPr>
  </w:style>
  <w:style w:type="character" w:styleId="a9">
    <w:name w:val="Emphasis"/>
    <w:basedOn w:val="a0"/>
    <w:uiPriority w:val="99"/>
    <w:qFormat/>
    <w:rsid w:val="00E55BD6"/>
    <w:rPr>
      <w:i/>
      <w:iCs/>
    </w:rPr>
  </w:style>
  <w:style w:type="paragraph" w:styleId="aa">
    <w:name w:val="No Spacing"/>
    <w:uiPriority w:val="1"/>
    <w:qFormat/>
    <w:rsid w:val="00E55BD6"/>
    <w:rPr>
      <w:rFonts w:cs="Calibri"/>
      <w:lang w:eastAsia="en-US"/>
    </w:rPr>
  </w:style>
  <w:style w:type="paragraph" w:styleId="ab">
    <w:name w:val="List Paragraph"/>
    <w:basedOn w:val="a"/>
    <w:uiPriority w:val="99"/>
    <w:qFormat/>
    <w:rsid w:val="00E55BD6"/>
    <w:pPr>
      <w:ind w:left="720"/>
    </w:pPr>
  </w:style>
  <w:style w:type="paragraph" w:styleId="ac">
    <w:name w:val="Quote"/>
    <w:basedOn w:val="a"/>
    <w:next w:val="a"/>
    <w:link w:val="ad"/>
    <w:uiPriority w:val="99"/>
    <w:qFormat/>
    <w:rsid w:val="00E55BD6"/>
    <w:rPr>
      <w:i/>
      <w:iCs/>
      <w:color w:val="000000"/>
    </w:rPr>
  </w:style>
  <w:style w:type="character" w:customStyle="1" w:styleId="ad">
    <w:name w:val="Цитат Знак"/>
    <w:basedOn w:val="a0"/>
    <w:link w:val="ac"/>
    <w:uiPriority w:val="99"/>
    <w:locked/>
    <w:rsid w:val="00E55BD6"/>
    <w:rPr>
      <w:i/>
      <w:iCs/>
      <w:color w:val="000000"/>
    </w:rPr>
  </w:style>
  <w:style w:type="paragraph" w:styleId="ae">
    <w:name w:val="Intense Quote"/>
    <w:basedOn w:val="a"/>
    <w:next w:val="a"/>
    <w:link w:val="af"/>
    <w:uiPriority w:val="99"/>
    <w:qFormat/>
    <w:rsid w:val="00E55BD6"/>
    <w:pPr>
      <w:pBdr>
        <w:bottom w:val="single" w:sz="4" w:space="4" w:color="4F81BD"/>
      </w:pBdr>
      <w:spacing w:before="200" w:after="280"/>
      <w:ind w:left="936" w:right="936"/>
    </w:pPr>
    <w:rPr>
      <w:b/>
      <w:bCs/>
      <w:i/>
      <w:iCs/>
      <w:color w:val="4F81BD"/>
    </w:rPr>
  </w:style>
  <w:style w:type="character" w:customStyle="1" w:styleId="af">
    <w:name w:val="Интензивно цитиране Знак"/>
    <w:basedOn w:val="a0"/>
    <w:link w:val="ae"/>
    <w:uiPriority w:val="99"/>
    <w:locked/>
    <w:rsid w:val="00E55BD6"/>
    <w:rPr>
      <w:b/>
      <w:bCs/>
      <w:i/>
      <w:iCs/>
      <w:color w:val="4F81BD"/>
    </w:rPr>
  </w:style>
  <w:style w:type="character" w:styleId="af0">
    <w:name w:val="Subtle Emphasis"/>
    <w:basedOn w:val="a0"/>
    <w:uiPriority w:val="99"/>
    <w:qFormat/>
    <w:rsid w:val="00E55BD6"/>
    <w:rPr>
      <w:i/>
      <w:iCs/>
      <w:color w:val="808080"/>
    </w:rPr>
  </w:style>
  <w:style w:type="character" w:styleId="af1">
    <w:name w:val="Intense Emphasis"/>
    <w:basedOn w:val="a0"/>
    <w:uiPriority w:val="99"/>
    <w:qFormat/>
    <w:rsid w:val="00E55BD6"/>
    <w:rPr>
      <w:b/>
      <w:bCs/>
      <w:i/>
      <w:iCs/>
      <w:color w:val="4F81BD"/>
    </w:rPr>
  </w:style>
  <w:style w:type="character" w:styleId="af2">
    <w:name w:val="Subtle Reference"/>
    <w:basedOn w:val="a0"/>
    <w:uiPriority w:val="99"/>
    <w:qFormat/>
    <w:rsid w:val="00E55BD6"/>
    <w:rPr>
      <w:smallCaps/>
      <w:color w:val="auto"/>
      <w:u w:val="single"/>
    </w:rPr>
  </w:style>
  <w:style w:type="character" w:styleId="af3">
    <w:name w:val="Intense Reference"/>
    <w:basedOn w:val="a0"/>
    <w:uiPriority w:val="99"/>
    <w:qFormat/>
    <w:rsid w:val="00E55BD6"/>
    <w:rPr>
      <w:b/>
      <w:bCs/>
      <w:smallCaps/>
      <w:color w:val="auto"/>
      <w:spacing w:val="5"/>
      <w:u w:val="single"/>
    </w:rPr>
  </w:style>
  <w:style w:type="character" w:styleId="af4">
    <w:name w:val="Book Title"/>
    <w:basedOn w:val="a0"/>
    <w:uiPriority w:val="99"/>
    <w:qFormat/>
    <w:rsid w:val="00E55BD6"/>
    <w:rPr>
      <w:b/>
      <w:bCs/>
      <w:smallCaps/>
      <w:spacing w:val="5"/>
    </w:rPr>
  </w:style>
  <w:style w:type="paragraph" w:styleId="af5">
    <w:name w:val="TOC Heading"/>
    <w:basedOn w:val="1"/>
    <w:next w:val="a"/>
    <w:uiPriority w:val="99"/>
    <w:qFormat/>
    <w:rsid w:val="00E55BD6"/>
    <w:pPr>
      <w:outlineLvl w:val="9"/>
    </w:pPr>
  </w:style>
  <w:style w:type="paragraph" w:styleId="af6">
    <w:name w:val="Balloon Text"/>
    <w:basedOn w:val="a"/>
    <w:link w:val="af7"/>
    <w:uiPriority w:val="99"/>
    <w:semiHidden/>
    <w:rsid w:val="008A4739"/>
    <w:pPr>
      <w:spacing w:after="0" w:line="240" w:lineRule="auto"/>
    </w:pPr>
    <w:rPr>
      <w:rFonts w:ascii="Tahoma" w:hAnsi="Tahoma" w:cs="Tahoma"/>
      <w:sz w:val="16"/>
      <w:szCs w:val="16"/>
    </w:rPr>
  </w:style>
  <w:style w:type="character" w:customStyle="1" w:styleId="af7">
    <w:name w:val="Изнесен текст Знак"/>
    <w:basedOn w:val="a0"/>
    <w:link w:val="af6"/>
    <w:uiPriority w:val="99"/>
    <w:semiHidden/>
    <w:locked/>
    <w:rsid w:val="008A4739"/>
    <w:rPr>
      <w:rFonts w:ascii="Tahoma" w:hAnsi="Tahoma" w:cs="Tahoma"/>
      <w:sz w:val="16"/>
      <w:szCs w:val="16"/>
    </w:rPr>
  </w:style>
  <w:style w:type="table" w:styleId="af8">
    <w:name w:val="Table Grid"/>
    <w:basedOn w:val="a1"/>
    <w:uiPriority w:val="99"/>
    <w:rsid w:val="003B107D"/>
    <w:rPr>
      <w:rFonts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header"/>
    <w:basedOn w:val="a"/>
    <w:link w:val="afa"/>
    <w:uiPriority w:val="99"/>
    <w:rsid w:val="00F62DCA"/>
    <w:pPr>
      <w:tabs>
        <w:tab w:val="center" w:pos="4536"/>
        <w:tab w:val="right" w:pos="9072"/>
      </w:tabs>
      <w:spacing w:after="0" w:line="240" w:lineRule="auto"/>
    </w:pPr>
  </w:style>
  <w:style w:type="character" w:customStyle="1" w:styleId="afa">
    <w:name w:val="Горен колонтитул Знак"/>
    <w:basedOn w:val="a0"/>
    <w:link w:val="af9"/>
    <w:uiPriority w:val="99"/>
    <w:locked/>
    <w:rsid w:val="00F62DCA"/>
  </w:style>
  <w:style w:type="paragraph" w:styleId="afb">
    <w:name w:val="footer"/>
    <w:basedOn w:val="a"/>
    <w:link w:val="afc"/>
    <w:uiPriority w:val="99"/>
    <w:rsid w:val="00F62DCA"/>
    <w:pPr>
      <w:tabs>
        <w:tab w:val="center" w:pos="4536"/>
        <w:tab w:val="right" w:pos="9072"/>
      </w:tabs>
      <w:spacing w:after="0" w:line="240" w:lineRule="auto"/>
    </w:pPr>
  </w:style>
  <w:style w:type="character" w:customStyle="1" w:styleId="afc">
    <w:name w:val="Долен колонтитул Знак"/>
    <w:basedOn w:val="a0"/>
    <w:link w:val="afb"/>
    <w:uiPriority w:val="99"/>
    <w:locked/>
    <w:rsid w:val="00F62DCA"/>
  </w:style>
  <w:style w:type="paragraph" w:styleId="afd">
    <w:name w:val="Body Text Indent"/>
    <w:basedOn w:val="a"/>
    <w:link w:val="afe"/>
    <w:uiPriority w:val="99"/>
    <w:semiHidden/>
    <w:rsid w:val="00B66825"/>
    <w:pPr>
      <w:spacing w:after="120"/>
      <w:ind w:left="360"/>
    </w:pPr>
  </w:style>
  <w:style w:type="character" w:customStyle="1" w:styleId="afe">
    <w:name w:val="Основен текст с отстъп Знак"/>
    <w:basedOn w:val="a0"/>
    <w:link w:val="afd"/>
    <w:uiPriority w:val="99"/>
    <w:semiHidden/>
    <w:locked/>
    <w:rsid w:val="00B66825"/>
  </w:style>
  <w:style w:type="paragraph" w:styleId="31">
    <w:name w:val="Body Text 3"/>
    <w:basedOn w:val="a"/>
    <w:link w:val="32"/>
    <w:uiPriority w:val="99"/>
    <w:semiHidden/>
    <w:rsid w:val="00DE2132"/>
    <w:pPr>
      <w:spacing w:after="120"/>
    </w:pPr>
    <w:rPr>
      <w:sz w:val="16"/>
      <w:szCs w:val="16"/>
    </w:rPr>
  </w:style>
  <w:style w:type="character" w:customStyle="1" w:styleId="32">
    <w:name w:val="Основен текст 3 Знак"/>
    <w:basedOn w:val="a0"/>
    <w:link w:val="31"/>
    <w:uiPriority w:val="99"/>
    <w:semiHidden/>
    <w:locked/>
    <w:rsid w:val="00DE2132"/>
    <w:rPr>
      <w:sz w:val="16"/>
      <w:szCs w:val="16"/>
    </w:rPr>
  </w:style>
  <w:style w:type="paragraph" w:styleId="aff">
    <w:name w:val="Body Text"/>
    <w:basedOn w:val="a"/>
    <w:link w:val="aff0"/>
    <w:uiPriority w:val="99"/>
    <w:locked/>
    <w:rsid w:val="00956932"/>
    <w:pPr>
      <w:spacing w:after="120"/>
    </w:pPr>
  </w:style>
  <w:style w:type="character" w:customStyle="1" w:styleId="aff0">
    <w:name w:val="Основен текст Знак"/>
    <w:basedOn w:val="a0"/>
    <w:link w:val="aff"/>
    <w:uiPriority w:val="99"/>
    <w:semiHidden/>
    <w:locked/>
    <w:rsid w:val="007B27C8"/>
    <w:rPr>
      <w:lang w:eastAsia="en-US"/>
    </w:rPr>
  </w:style>
  <w:style w:type="paragraph" w:customStyle="1" w:styleId="CharChar1">
    <w:name w:val="Char Char1"/>
    <w:basedOn w:val="a"/>
    <w:uiPriority w:val="99"/>
    <w:semiHidden/>
    <w:rsid w:val="00050F35"/>
    <w:pPr>
      <w:tabs>
        <w:tab w:val="left" w:pos="709"/>
      </w:tabs>
      <w:spacing w:after="0" w:line="240" w:lineRule="auto"/>
    </w:pPr>
    <w:rPr>
      <w:rFonts w:ascii="Futura Bk" w:hAnsi="Futura Bk" w:cs="Futura Bk"/>
      <w:sz w:val="20"/>
      <w:szCs w:val="20"/>
      <w:lang w:val="pl-PL" w:eastAsia="pl-PL"/>
    </w:rPr>
  </w:style>
  <w:style w:type="paragraph" w:customStyle="1" w:styleId="CharChar11">
    <w:name w:val="Char Char11"/>
    <w:basedOn w:val="a"/>
    <w:uiPriority w:val="99"/>
    <w:semiHidden/>
    <w:rsid w:val="009820F1"/>
    <w:pPr>
      <w:tabs>
        <w:tab w:val="left" w:pos="709"/>
      </w:tabs>
      <w:spacing w:after="0" w:line="240" w:lineRule="auto"/>
    </w:pPr>
    <w:rPr>
      <w:rFonts w:ascii="Futura Bk" w:hAnsi="Futura Bk" w:cs="Futura Bk"/>
      <w:sz w:val="20"/>
      <w:szCs w:val="20"/>
      <w:lang w:val="pl-PL" w:eastAsia="pl-PL"/>
    </w:rPr>
  </w:style>
  <w:style w:type="paragraph" w:styleId="21">
    <w:name w:val="Body Text Indent 2"/>
    <w:basedOn w:val="a"/>
    <w:link w:val="22"/>
    <w:uiPriority w:val="99"/>
    <w:locked/>
    <w:rsid w:val="004773E9"/>
    <w:pPr>
      <w:spacing w:after="120" w:line="480" w:lineRule="auto"/>
      <w:ind w:left="283"/>
    </w:pPr>
  </w:style>
  <w:style w:type="character" w:customStyle="1" w:styleId="22">
    <w:name w:val="Основен текст с отстъп 2 Знак"/>
    <w:basedOn w:val="a0"/>
    <w:link w:val="21"/>
    <w:uiPriority w:val="99"/>
    <w:semiHidden/>
    <w:locked/>
    <w:rsid w:val="00322394"/>
    <w:rPr>
      <w:lang w:eastAsia="en-US"/>
    </w:rPr>
  </w:style>
  <w:style w:type="paragraph" w:customStyle="1" w:styleId="CharCharCharCharCharCharChar">
    <w:name w:val="Char Char Char Знак Знак Char Char Знак Знак Char Char Знак Знак"/>
    <w:basedOn w:val="a"/>
    <w:uiPriority w:val="99"/>
    <w:semiHidden/>
    <w:rsid w:val="00FC5F5D"/>
    <w:pPr>
      <w:tabs>
        <w:tab w:val="left" w:pos="709"/>
      </w:tabs>
      <w:spacing w:after="0" w:line="240" w:lineRule="auto"/>
    </w:pPr>
    <w:rPr>
      <w:rFonts w:ascii="Futura Bk" w:hAnsi="Futura Bk" w:cs="Futura Bk"/>
      <w:sz w:val="20"/>
      <w:szCs w:val="20"/>
      <w:lang w:val="pl-PL" w:eastAsia="pl-PL"/>
    </w:rPr>
  </w:style>
  <w:style w:type="character" w:styleId="aff1">
    <w:name w:val="page number"/>
    <w:basedOn w:val="a0"/>
    <w:uiPriority w:val="99"/>
    <w:locked/>
    <w:rsid w:val="00F81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34238">
      <w:bodyDiv w:val="1"/>
      <w:marLeft w:val="0"/>
      <w:marRight w:val="0"/>
      <w:marTop w:val="0"/>
      <w:marBottom w:val="0"/>
      <w:divBdr>
        <w:top w:val="none" w:sz="0" w:space="0" w:color="auto"/>
        <w:left w:val="none" w:sz="0" w:space="0" w:color="auto"/>
        <w:bottom w:val="none" w:sz="0" w:space="0" w:color="auto"/>
        <w:right w:val="none" w:sz="0" w:space="0" w:color="auto"/>
      </w:divBdr>
    </w:div>
    <w:div w:id="430589221">
      <w:bodyDiv w:val="1"/>
      <w:marLeft w:val="0"/>
      <w:marRight w:val="0"/>
      <w:marTop w:val="0"/>
      <w:marBottom w:val="0"/>
      <w:divBdr>
        <w:top w:val="none" w:sz="0" w:space="0" w:color="auto"/>
        <w:left w:val="none" w:sz="0" w:space="0" w:color="auto"/>
        <w:bottom w:val="none" w:sz="0" w:space="0" w:color="auto"/>
        <w:right w:val="none" w:sz="0" w:space="0" w:color="auto"/>
      </w:divBdr>
    </w:div>
    <w:div w:id="615255143">
      <w:marLeft w:val="0"/>
      <w:marRight w:val="0"/>
      <w:marTop w:val="0"/>
      <w:marBottom w:val="0"/>
      <w:divBdr>
        <w:top w:val="none" w:sz="0" w:space="0" w:color="auto"/>
        <w:left w:val="none" w:sz="0" w:space="0" w:color="auto"/>
        <w:bottom w:val="none" w:sz="0" w:space="0" w:color="auto"/>
        <w:right w:val="none" w:sz="0" w:space="0" w:color="auto"/>
      </w:divBdr>
    </w:div>
    <w:div w:id="615255144">
      <w:marLeft w:val="0"/>
      <w:marRight w:val="0"/>
      <w:marTop w:val="0"/>
      <w:marBottom w:val="0"/>
      <w:divBdr>
        <w:top w:val="none" w:sz="0" w:space="0" w:color="auto"/>
        <w:left w:val="none" w:sz="0" w:space="0" w:color="auto"/>
        <w:bottom w:val="none" w:sz="0" w:space="0" w:color="auto"/>
        <w:right w:val="none" w:sz="0" w:space="0" w:color="auto"/>
      </w:divBdr>
    </w:div>
    <w:div w:id="615255145">
      <w:marLeft w:val="0"/>
      <w:marRight w:val="0"/>
      <w:marTop w:val="0"/>
      <w:marBottom w:val="0"/>
      <w:divBdr>
        <w:top w:val="none" w:sz="0" w:space="0" w:color="auto"/>
        <w:left w:val="none" w:sz="0" w:space="0" w:color="auto"/>
        <w:bottom w:val="none" w:sz="0" w:space="0" w:color="auto"/>
        <w:right w:val="none" w:sz="0" w:space="0" w:color="auto"/>
      </w:divBdr>
    </w:div>
    <w:div w:id="615255146">
      <w:marLeft w:val="0"/>
      <w:marRight w:val="0"/>
      <w:marTop w:val="0"/>
      <w:marBottom w:val="0"/>
      <w:divBdr>
        <w:top w:val="none" w:sz="0" w:space="0" w:color="auto"/>
        <w:left w:val="none" w:sz="0" w:space="0" w:color="auto"/>
        <w:bottom w:val="none" w:sz="0" w:space="0" w:color="auto"/>
        <w:right w:val="none" w:sz="0" w:space="0" w:color="auto"/>
      </w:divBdr>
    </w:div>
    <w:div w:id="615255147">
      <w:marLeft w:val="0"/>
      <w:marRight w:val="0"/>
      <w:marTop w:val="0"/>
      <w:marBottom w:val="0"/>
      <w:divBdr>
        <w:top w:val="none" w:sz="0" w:space="0" w:color="auto"/>
        <w:left w:val="none" w:sz="0" w:space="0" w:color="auto"/>
        <w:bottom w:val="none" w:sz="0" w:space="0" w:color="auto"/>
        <w:right w:val="none" w:sz="0" w:space="0" w:color="auto"/>
      </w:divBdr>
    </w:div>
    <w:div w:id="615255148">
      <w:marLeft w:val="0"/>
      <w:marRight w:val="0"/>
      <w:marTop w:val="0"/>
      <w:marBottom w:val="0"/>
      <w:divBdr>
        <w:top w:val="none" w:sz="0" w:space="0" w:color="auto"/>
        <w:left w:val="none" w:sz="0" w:space="0" w:color="auto"/>
        <w:bottom w:val="none" w:sz="0" w:space="0" w:color="auto"/>
        <w:right w:val="none" w:sz="0" w:space="0" w:color="auto"/>
      </w:divBdr>
    </w:div>
    <w:div w:id="615255149">
      <w:marLeft w:val="0"/>
      <w:marRight w:val="0"/>
      <w:marTop w:val="0"/>
      <w:marBottom w:val="0"/>
      <w:divBdr>
        <w:top w:val="none" w:sz="0" w:space="0" w:color="auto"/>
        <w:left w:val="none" w:sz="0" w:space="0" w:color="auto"/>
        <w:bottom w:val="none" w:sz="0" w:space="0" w:color="auto"/>
        <w:right w:val="none" w:sz="0" w:space="0" w:color="auto"/>
      </w:divBdr>
    </w:div>
    <w:div w:id="1253708389">
      <w:bodyDiv w:val="1"/>
      <w:marLeft w:val="0"/>
      <w:marRight w:val="0"/>
      <w:marTop w:val="0"/>
      <w:marBottom w:val="0"/>
      <w:divBdr>
        <w:top w:val="none" w:sz="0" w:space="0" w:color="auto"/>
        <w:left w:val="none" w:sz="0" w:space="0" w:color="auto"/>
        <w:bottom w:val="none" w:sz="0" w:space="0" w:color="auto"/>
        <w:right w:val="none" w:sz="0" w:space="0" w:color="auto"/>
      </w:divBdr>
    </w:div>
    <w:div w:id="204971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40197&amp;ToPar=Ann3&amp;Type=201/" TargetMode="External"/><Relationship Id="rId3" Type="http://schemas.openxmlformats.org/officeDocument/2006/relationships/settings" Target="settings.xml"/><Relationship Id="rId7" Type="http://schemas.openxmlformats.org/officeDocument/2006/relationships/hyperlink" Target="apis://Base=NARH&amp;DocCode=40426&amp;ToPar=Par1_Pt12&amp;Type=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7285</Words>
  <Characters>41526</Characters>
  <Application>Microsoft Office Word</Application>
  <DocSecurity>0</DocSecurity>
  <Lines>346</Lines>
  <Paragraphs>97</Paragraphs>
  <ScaleCrop>false</ScaleCrop>
  <HeadingPairs>
    <vt:vector size="2" baseType="variant">
      <vt:variant>
        <vt:lpstr>Заглавие</vt:lpstr>
      </vt:variant>
      <vt:variant>
        <vt:i4>1</vt:i4>
      </vt:variant>
    </vt:vector>
  </HeadingPairs>
  <TitlesOfParts>
    <vt:vector size="1" baseType="lpstr">
      <vt:lpstr>Приложение № 2 към чл</vt:lpstr>
    </vt:vector>
  </TitlesOfParts>
  <Company>Office</Company>
  <LinksUpToDate>false</LinksUpToDate>
  <CharactersWithSpaces>48714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 към чл</dc:title>
  <dc:creator>Svetlio</dc:creator>
  <cp:lastModifiedBy>Vera Katsarova</cp:lastModifiedBy>
  <cp:revision>3</cp:revision>
  <cp:lastPrinted>2021-08-26T10:20:00Z</cp:lastPrinted>
  <dcterms:created xsi:type="dcterms:W3CDTF">2021-08-26T10:27:00Z</dcterms:created>
  <dcterms:modified xsi:type="dcterms:W3CDTF">2021-08-26T10:53:00Z</dcterms:modified>
</cp:coreProperties>
</file>