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040E" w:rsidRPr="00D81FC8" w:rsidRDefault="00A0040E" w:rsidP="00A0040E">
      <w:pPr>
        <w:keepNext/>
        <w:keepLines/>
        <w:spacing w:before="480" w:line="276" w:lineRule="auto"/>
        <w:jc w:val="both"/>
        <w:outlineLvl w:val="0"/>
        <w:rPr>
          <w:rFonts w:ascii="Cambria" w:hAnsi="Cambria" w:cs="Cambria"/>
          <w:b/>
          <w:bCs/>
          <w:sz w:val="28"/>
          <w:szCs w:val="28"/>
          <w:lang w:val="bg-BG" w:eastAsia="en-US"/>
        </w:rPr>
      </w:pPr>
      <w:r w:rsidRPr="00D81FC8">
        <w:rPr>
          <w:rFonts w:ascii="Cambria" w:hAnsi="Cambria" w:cs="Cambria"/>
          <w:b/>
          <w:bCs/>
          <w:sz w:val="28"/>
          <w:szCs w:val="28"/>
          <w:lang w:val="bg-BG" w:eastAsia="en-US"/>
        </w:rPr>
        <w:t xml:space="preserve">ДО </w:t>
      </w:r>
    </w:p>
    <w:p w:rsidR="00A0040E" w:rsidRPr="00D81FC8" w:rsidRDefault="00A0040E" w:rsidP="00A0040E">
      <w:pPr>
        <w:spacing w:after="200" w:line="276" w:lineRule="auto"/>
        <w:rPr>
          <w:rFonts w:ascii="Cambria" w:eastAsia="Calibri" w:hAnsi="Cambria" w:cs="Calibri"/>
          <w:b/>
          <w:sz w:val="28"/>
          <w:szCs w:val="28"/>
          <w:lang w:val="bg-BG" w:eastAsia="en-US"/>
        </w:rPr>
      </w:pPr>
      <w:r w:rsidRPr="00D81FC8">
        <w:rPr>
          <w:rFonts w:ascii="Cambria" w:eastAsia="Calibri" w:hAnsi="Cambria" w:cs="Calibri"/>
          <w:b/>
          <w:sz w:val="28"/>
          <w:szCs w:val="28"/>
          <w:lang w:val="bg-BG" w:eastAsia="en-US"/>
        </w:rPr>
        <w:t>ДИРЕКТОРА НА РИОСВ, гр. Пловдив</w:t>
      </w:r>
    </w:p>
    <w:p w:rsidR="00A0040E" w:rsidRDefault="00A0040E" w:rsidP="00A0040E">
      <w:pPr>
        <w:spacing w:after="120" w:line="276" w:lineRule="auto"/>
        <w:rPr>
          <w:rFonts w:ascii="Cambria" w:eastAsia="Calibri" w:hAnsi="Cambria" w:cs="Calibri"/>
          <w:b/>
          <w:sz w:val="28"/>
          <w:szCs w:val="28"/>
          <w:u w:val="single"/>
          <w:lang w:val="bg-BG" w:eastAsia="en-US"/>
        </w:rPr>
      </w:pPr>
    </w:p>
    <w:p w:rsidR="00A0040E" w:rsidRPr="00D81FC8" w:rsidRDefault="00A0040E" w:rsidP="00A0040E">
      <w:pPr>
        <w:spacing w:after="120" w:line="276" w:lineRule="auto"/>
        <w:rPr>
          <w:rFonts w:ascii="Cambria" w:eastAsia="Calibri" w:hAnsi="Cambria" w:cs="Calibri"/>
          <w:b/>
          <w:sz w:val="28"/>
          <w:szCs w:val="28"/>
          <w:u w:val="single"/>
          <w:lang w:val="bg-BG" w:eastAsia="en-US"/>
        </w:rPr>
      </w:pPr>
      <w:r w:rsidRPr="00D81FC8">
        <w:rPr>
          <w:rFonts w:ascii="Cambria" w:eastAsia="Calibri" w:hAnsi="Cambria" w:cs="Calibri"/>
          <w:b/>
          <w:sz w:val="28"/>
          <w:szCs w:val="28"/>
          <w:u w:val="single"/>
          <w:lang w:val="bg-BG" w:eastAsia="en-US"/>
        </w:rPr>
        <w:t xml:space="preserve">На ваш изх. № ОВОС- </w:t>
      </w:r>
      <w:r>
        <w:rPr>
          <w:rFonts w:ascii="Cambria" w:eastAsia="Calibri" w:hAnsi="Cambria" w:cs="Calibri"/>
          <w:b/>
          <w:sz w:val="28"/>
          <w:szCs w:val="28"/>
          <w:u w:val="single"/>
          <w:lang w:val="bg-BG" w:eastAsia="en-US"/>
        </w:rPr>
        <w:t>1116</w:t>
      </w:r>
      <w:r w:rsidRPr="00D81FC8">
        <w:rPr>
          <w:rFonts w:ascii="Cambria" w:eastAsia="Calibri" w:hAnsi="Cambria" w:cs="Calibri"/>
          <w:b/>
          <w:sz w:val="28"/>
          <w:szCs w:val="28"/>
          <w:u w:val="single"/>
          <w:lang w:val="bg-BG" w:eastAsia="en-US"/>
        </w:rPr>
        <w:t>-</w:t>
      </w:r>
      <w:r>
        <w:rPr>
          <w:rFonts w:ascii="Cambria" w:eastAsia="Calibri" w:hAnsi="Cambria" w:cs="Calibri"/>
          <w:b/>
          <w:sz w:val="28"/>
          <w:szCs w:val="28"/>
          <w:u w:val="single"/>
          <w:lang w:val="bg-BG" w:eastAsia="en-US"/>
        </w:rPr>
        <w:t>1</w:t>
      </w:r>
      <w:r w:rsidRPr="00D81FC8">
        <w:rPr>
          <w:rFonts w:ascii="Cambria" w:eastAsia="Calibri" w:hAnsi="Cambria" w:cs="Calibri"/>
          <w:b/>
          <w:sz w:val="28"/>
          <w:szCs w:val="28"/>
          <w:u w:val="single"/>
          <w:lang w:val="bg-BG" w:eastAsia="en-US"/>
        </w:rPr>
        <w:t>/</w:t>
      </w:r>
      <w:r>
        <w:rPr>
          <w:rFonts w:ascii="Cambria" w:eastAsia="Calibri" w:hAnsi="Cambria" w:cs="Calibri"/>
          <w:b/>
          <w:sz w:val="28"/>
          <w:szCs w:val="28"/>
          <w:u w:val="single"/>
          <w:lang w:val="bg-BG" w:eastAsia="en-US"/>
        </w:rPr>
        <w:t>16.07</w:t>
      </w:r>
      <w:r w:rsidRPr="00D81FC8">
        <w:rPr>
          <w:rFonts w:ascii="Cambria" w:eastAsia="Calibri" w:hAnsi="Cambria" w:cs="Calibri"/>
          <w:b/>
          <w:sz w:val="28"/>
          <w:szCs w:val="28"/>
          <w:u w:val="single"/>
          <w:lang w:val="bg-BG" w:eastAsia="en-US"/>
        </w:rPr>
        <w:t>.2020г.</w:t>
      </w:r>
    </w:p>
    <w:p w:rsidR="00A0040E" w:rsidRPr="00D81FC8" w:rsidRDefault="00A0040E" w:rsidP="00A0040E">
      <w:pPr>
        <w:spacing w:after="120" w:line="276" w:lineRule="auto"/>
        <w:jc w:val="center"/>
        <w:rPr>
          <w:rFonts w:ascii="Cambria" w:eastAsia="Calibri" w:hAnsi="Cambria" w:cs="Calibri"/>
          <w:b/>
          <w:bCs/>
          <w:sz w:val="28"/>
          <w:szCs w:val="28"/>
          <w:lang w:val="bg-BG" w:eastAsia="en-US"/>
        </w:rPr>
      </w:pPr>
    </w:p>
    <w:p w:rsidR="00A0040E" w:rsidRPr="00D81FC8" w:rsidRDefault="00A0040E" w:rsidP="00A0040E">
      <w:pPr>
        <w:spacing w:after="120" w:line="276" w:lineRule="auto"/>
        <w:jc w:val="center"/>
        <w:rPr>
          <w:rFonts w:ascii="Cambria" w:eastAsia="Calibri" w:hAnsi="Cambria" w:cs="Calibri"/>
          <w:b/>
          <w:bCs/>
          <w:sz w:val="28"/>
          <w:szCs w:val="28"/>
          <w:lang w:val="bg-BG" w:eastAsia="en-US"/>
        </w:rPr>
      </w:pPr>
    </w:p>
    <w:p w:rsidR="00A0040E" w:rsidRPr="00D81FC8" w:rsidRDefault="00A0040E" w:rsidP="00A0040E">
      <w:pPr>
        <w:spacing w:after="120" w:line="276" w:lineRule="auto"/>
        <w:jc w:val="center"/>
        <w:rPr>
          <w:rFonts w:ascii="Cambria" w:eastAsia="Calibri" w:hAnsi="Cambria"/>
          <w:b/>
          <w:bCs/>
          <w:sz w:val="36"/>
          <w:szCs w:val="36"/>
          <w:lang w:val="bg-BG" w:eastAsia="en-US"/>
        </w:rPr>
      </w:pPr>
      <w:r w:rsidRPr="00D81FC8">
        <w:rPr>
          <w:rFonts w:ascii="Cambria" w:eastAsia="Calibri" w:hAnsi="Cambria"/>
          <w:b/>
          <w:bCs/>
          <w:sz w:val="36"/>
          <w:szCs w:val="36"/>
          <w:lang w:val="bg-BG" w:eastAsia="en-US"/>
        </w:rPr>
        <w:t>И С К А Н Е</w:t>
      </w:r>
    </w:p>
    <w:p w:rsidR="00A0040E" w:rsidRPr="00D81FC8" w:rsidRDefault="00A0040E" w:rsidP="00A0040E">
      <w:pPr>
        <w:spacing w:after="120" w:line="276" w:lineRule="auto"/>
        <w:jc w:val="center"/>
        <w:rPr>
          <w:rFonts w:ascii="Cambria" w:eastAsia="Calibri" w:hAnsi="Cambria"/>
          <w:b/>
          <w:bCs/>
          <w:sz w:val="36"/>
          <w:szCs w:val="36"/>
          <w:lang w:eastAsia="en-US"/>
        </w:rPr>
      </w:pPr>
      <w:r w:rsidRPr="00144037">
        <w:rPr>
          <w:rFonts w:ascii="Cambria" w:eastAsia="Calibri" w:hAnsi="Cambria"/>
          <w:b/>
          <w:bCs/>
          <w:sz w:val="40"/>
          <w:szCs w:val="36"/>
          <w:lang w:val="bg-BG" w:eastAsia="en-US"/>
        </w:rPr>
        <w:t xml:space="preserve">за преценяване на необходимостта от извършване на </w:t>
      </w:r>
      <w:r w:rsidRPr="00D81FC8">
        <w:rPr>
          <w:rFonts w:ascii="Cambria" w:eastAsia="Calibri" w:hAnsi="Cambria"/>
          <w:b/>
          <w:bCs/>
          <w:sz w:val="36"/>
          <w:szCs w:val="36"/>
          <w:lang w:val="bg-BG" w:eastAsia="en-US"/>
        </w:rPr>
        <w:t>оценка на въздействието върху околната среда (ОВОС)</w:t>
      </w:r>
    </w:p>
    <w:p w:rsidR="00A0040E" w:rsidRPr="00D81FC8" w:rsidRDefault="00A0040E" w:rsidP="00A0040E">
      <w:pPr>
        <w:spacing w:after="120" w:line="276" w:lineRule="auto"/>
        <w:ind w:left="360"/>
        <w:rPr>
          <w:rFonts w:ascii="Cambria" w:eastAsia="Calibri" w:hAnsi="Cambria" w:cs="Calibri"/>
          <w:b/>
          <w:bCs/>
          <w:sz w:val="28"/>
          <w:szCs w:val="28"/>
          <w:lang w:val="bg-BG" w:eastAsia="en-US"/>
        </w:rPr>
      </w:pPr>
    </w:p>
    <w:p w:rsidR="00A0040E" w:rsidRPr="00D81FC8" w:rsidRDefault="00A0040E" w:rsidP="00A0040E">
      <w:pPr>
        <w:spacing w:after="120" w:line="276" w:lineRule="auto"/>
        <w:ind w:left="360"/>
        <w:rPr>
          <w:rFonts w:ascii="Cambria" w:eastAsia="Calibri" w:hAnsi="Cambria"/>
          <w:b/>
          <w:bCs/>
          <w:sz w:val="28"/>
          <w:szCs w:val="28"/>
          <w:lang w:val="bg-BG" w:eastAsia="en-US"/>
        </w:rPr>
      </w:pPr>
      <w:r w:rsidRPr="00EF0901">
        <w:rPr>
          <w:rFonts w:ascii="Cambria" w:eastAsia="Calibri" w:hAnsi="Cambria"/>
          <w:bCs/>
          <w:sz w:val="28"/>
          <w:szCs w:val="28"/>
          <w:lang w:val="bg-BG" w:eastAsia="en-US"/>
        </w:rPr>
        <w:t xml:space="preserve">от </w:t>
      </w:r>
      <w:r w:rsidRPr="00D81FC8">
        <w:rPr>
          <w:rFonts w:ascii="Cambria" w:eastAsia="Calibri" w:hAnsi="Cambria"/>
          <w:bCs/>
          <w:sz w:val="28"/>
          <w:szCs w:val="28"/>
          <w:lang w:val="bg-BG" w:eastAsia="en-US"/>
        </w:rPr>
        <w:t xml:space="preserve"> Д П Т  </w:t>
      </w:r>
    </w:p>
    <w:p w:rsidR="00A0040E" w:rsidRPr="00D81FC8" w:rsidRDefault="00A0040E" w:rsidP="00A0040E">
      <w:pPr>
        <w:spacing w:after="120" w:line="276" w:lineRule="auto"/>
        <w:ind w:left="360"/>
        <w:jc w:val="both"/>
        <w:rPr>
          <w:rFonts w:ascii="Cambria" w:eastAsia="Calibri" w:hAnsi="Cambria" w:cs="Calibri"/>
          <w:b/>
          <w:bCs/>
          <w:sz w:val="28"/>
          <w:szCs w:val="28"/>
          <w:lang w:val="bg-BG" w:eastAsia="en-US"/>
        </w:rPr>
      </w:pPr>
    </w:p>
    <w:p w:rsidR="00A0040E" w:rsidRPr="00D81FC8" w:rsidRDefault="00A0040E" w:rsidP="00A0040E">
      <w:pPr>
        <w:spacing w:after="120" w:line="276" w:lineRule="auto"/>
        <w:rPr>
          <w:rFonts w:ascii="Cambria" w:eastAsia="Calibri" w:hAnsi="Cambria" w:cs="Calibri"/>
          <w:b/>
          <w:sz w:val="36"/>
          <w:szCs w:val="36"/>
          <w:lang w:val="bg-BG" w:eastAsia="en-US"/>
        </w:rPr>
      </w:pPr>
      <w:r w:rsidRPr="00D81FC8">
        <w:rPr>
          <w:rFonts w:ascii="Cambria" w:eastAsia="Calibri" w:hAnsi="Cambria" w:cs="Calibri"/>
          <w:b/>
          <w:sz w:val="28"/>
          <w:szCs w:val="28"/>
          <w:lang w:val="bg-BG" w:eastAsia="en-US"/>
        </w:rPr>
        <w:t xml:space="preserve">                              </w:t>
      </w:r>
      <w:r w:rsidRPr="00D81FC8">
        <w:rPr>
          <w:rFonts w:ascii="Cambria" w:eastAsia="Calibri" w:hAnsi="Cambria" w:cs="Calibri"/>
          <w:b/>
          <w:sz w:val="36"/>
          <w:szCs w:val="36"/>
          <w:lang w:val="bg-BG" w:eastAsia="en-US"/>
        </w:rPr>
        <w:t>Уважаема Госпожо Георгиева,</w:t>
      </w:r>
    </w:p>
    <w:p w:rsidR="00A0040E" w:rsidRPr="00D81FC8" w:rsidRDefault="00A0040E" w:rsidP="00A0040E">
      <w:pPr>
        <w:spacing w:after="120" w:line="276" w:lineRule="auto"/>
        <w:rPr>
          <w:rFonts w:ascii="Cambria" w:eastAsia="Calibri" w:hAnsi="Cambria" w:cs="Calibri"/>
          <w:b/>
          <w:sz w:val="28"/>
          <w:szCs w:val="28"/>
          <w:lang w:val="bg-BG" w:eastAsia="en-US"/>
        </w:rPr>
      </w:pPr>
    </w:p>
    <w:p w:rsidR="00A0040E" w:rsidRDefault="00A0040E" w:rsidP="00A0040E">
      <w:pPr>
        <w:tabs>
          <w:tab w:val="left" w:pos="9214"/>
        </w:tabs>
        <w:spacing w:after="200" w:line="276" w:lineRule="auto"/>
        <w:ind w:right="42"/>
        <w:jc w:val="both"/>
        <w:rPr>
          <w:rFonts w:ascii="Cambria" w:eastAsia="Calibri" w:hAnsi="Cambria" w:cs="Calibri"/>
          <w:sz w:val="28"/>
          <w:szCs w:val="28"/>
          <w:lang w:val="bg-BG" w:eastAsia="en-US"/>
        </w:rPr>
      </w:pPr>
      <w:r w:rsidRPr="00D81FC8">
        <w:rPr>
          <w:rFonts w:ascii="Cambria" w:eastAsia="Calibri" w:hAnsi="Cambria" w:cs="Calibri"/>
          <w:sz w:val="28"/>
          <w:szCs w:val="28"/>
          <w:lang w:val="bg-BG" w:eastAsia="en-US"/>
        </w:rPr>
        <w:t xml:space="preserve">Моля да </w:t>
      </w:r>
      <w:r>
        <w:rPr>
          <w:rFonts w:ascii="Cambria" w:eastAsia="Calibri" w:hAnsi="Cambria" w:cs="Calibri"/>
          <w:sz w:val="28"/>
          <w:szCs w:val="28"/>
          <w:lang w:val="bg-BG" w:eastAsia="en-US"/>
        </w:rPr>
        <w:t>м</w:t>
      </w:r>
      <w:r w:rsidRPr="00D81FC8">
        <w:rPr>
          <w:rFonts w:ascii="Cambria" w:eastAsia="Calibri" w:hAnsi="Cambria" w:cs="Calibri"/>
          <w:sz w:val="28"/>
          <w:szCs w:val="28"/>
          <w:lang w:val="bg-BG" w:eastAsia="en-US"/>
        </w:rPr>
        <w:t>и бъде издадено решение за преценяване на необходимостта от извършване на ОВОС за инвестиционно предложение:</w:t>
      </w:r>
    </w:p>
    <w:p w:rsidR="00A0040E" w:rsidRPr="00D81FC8" w:rsidRDefault="00A0040E" w:rsidP="00A0040E">
      <w:pPr>
        <w:tabs>
          <w:tab w:val="left" w:pos="9214"/>
        </w:tabs>
        <w:spacing w:after="200" w:line="276" w:lineRule="auto"/>
        <w:ind w:right="42"/>
        <w:jc w:val="both"/>
        <w:rPr>
          <w:rFonts w:ascii="Cambria" w:eastAsia="Calibri" w:hAnsi="Cambria" w:cs="Calibri"/>
          <w:b/>
          <w:sz w:val="28"/>
          <w:szCs w:val="28"/>
          <w:lang w:val="bg-BG" w:eastAsia="en-US"/>
        </w:rPr>
      </w:pPr>
      <w:r w:rsidRPr="00D81FC8">
        <w:rPr>
          <w:rFonts w:ascii="Cambria" w:eastAsia="Calibri" w:hAnsi="Cambria" w:cs="Calibri"/>
          <w:b/>
          <w:sz w:val="28"/>
          <w:szCs w:val="28"/>
          <w:lang w:val="bg-BG" w:eastAsia="en-US"/>
        </w:rPr>
        <w:t>Изграждане на ферма за 200 бр. говеда в имот № 55378.17.4, землище на с. Пани</w:t>
      </w:r>
      <w:r>
        <w:rPr>
          <w:rFonts w:ascii="Cambria" w:eastAsia="Calibri" w:hAnsi="Cambria" w:cs="Calibri"/>
          <w:b/>
          <w:sz w:val="28"/>
          <w:szCs w:val="28"/>
          <w:lang w:val="bg-BG" w:eastAsia="en-US"/>
        </w:rPr>
        <w:t>ч</w:t>
      </w:r>
      <w:r w:rsidRPr="00D81FC8">
        <w:rPr>
          <w:rFonts w:ascii="Cambria" w:eastAsia="Calibri" w:hAnsi="Cambria" w:cs="Calibri"/>
          <w:b/>
          <w:sz w:val="28"/>
          <w:szCs w:val="28"/>
          <w:lang w:val="bg-BG" w:eastAsia="en-US"/>
        </w:rPr>
        <w:t>ери, община Хисар</w:t>
      </w:r>
      <w:r w:rsidRPr="00D81FC8">
        <w:rPr>
          <w:rFonts w:ascii="Cambria" w:eastAsia="Calibri" w:hAnsi="Cambria" w:cs="Calibri"/>
          <w:b/>
          <w:sz w:val="28"/>
          <w:szCs w:val="28"/>
          <w:lang w:eastAsia="en-US"/>
        </w:rPr>
        <w:t xml:space="preserve"> </w:t>
      </w:r>
      <w:r w:rsidRPr="00D81FC8">
        <w:rPr>
          <w:rFonts w:ascii="Cambria" w:eastAsia="Calibri" w:hAnsi="Cambria" w:cs="Calibri"/>
          <w:b/>
          <w:sz w:val="28"/>
          <w:szCs w:val="28"/>
          <w:lang w:val="bg-BG" w:eastAsia="en-US"/>
        </w:rPr>
        <w:t xml:space="preserve"> </w:t>
      </w:r>
    </w:p>
    <w:p w:rsidR="00A0040E" w:rsidRPr="00D81FC8" w:rsidRDefault="00A0040E" w:rsidP="00A0040E">
      <w:pPr>
        <w:tabs>
          <w:tab w:val="left" w:pos="9214"/>
        </w:tabs>
        <w:spacing w:after="200" w:line="276" w:lineRule="auto"/>
        <w:ind w:right="42"/>
        <w:jc w:val="both"/>
        <w:rPr>
          <w:rFonts w:ascii="Cambria" w:eastAsia="Calibri" w:hAnsi="Cambria" w:cs="Calibri"/>
          <w:b/>
          <w:sz w:val="28"/>
          <w:szCs w:val="28"/>
          <w:lang w:val="bg-BG" w:eastAsia="en-US"/>
        </w:rPr>
      </w:pPr>
      <w:r w:rsidRPr="00D81FC8">
        <w:rPr>
          <w:rFonts w:ascii="Cambria" w:eastAsia="Calibri" w:hAnsi="Cambria" w:cs="Calibri"/>
          <w:b/>
          <w:sz w:val="28"/>
          <w:szCs w:val="28"/>
          <w:lang w:val="bg-BG" w:eastAsia="en-US"/>
        </w:rPr>
        <w:t xml:space="preserve">      </w:t>
      </w:r>
      <w:r w:rsidRPr="00D81FC8">
        <w:rPr>
          <w:rFonts w:ascii="Cambria" w:eastAsia="Calibri" w:hAnsi="Cambria" w:cs="Calibri"/>
          <w:b/>
          <w:sz w:val="28"/>
          <w:szCs w:val="28"/>
          <w:u w:val="single"/>
          <w:lang w:val="bg-BG" w:eastAsia="en-US"/>
        </w:rPr>
        <w:t xml:space="preserve">  Прилагам:</w:t>
      </w:r>
    </w:p>
    <w:p w:rsidR="00A0040E" w:rsidRPr="00D81FC8" w:rsidRDefault="00A0040E" w:rsidP="00A0040E">
      <w:pPr>
        <w:numPr>
          <w:ilvl w:val="0"/>
          <w:numId w:val="10"/>
        </w:numPr>
        <w:tabs>
          <w:tab w:val="num" w:pos="426"/>
          <w:tab w:val="left" w:pos="993"/>
        </w:tabs>
        <w:spacing w:after="200" w:line="276" w:lineRule="auto"/>
        <w:ind w:left="142" w:right="42" w:firstLine="425"/>
        <w:jc w:val="both"/>
        <w:rPr>
          <w:rFonts w:ascii="Cambria" w:eastAsia="Calibri" w:hAnsi="Cambria" w:cs="Calibri"/>
          <w:sz w:val="28"/>
          <w:szCs w:val="28"/>
          <w:lang w:val="bg-BG" w:eastAsia="en-US"/>
        </w:rPr>
      </w:pPr>
      <w:r w:rsidRPr="00D81FC8">
        <w:rPr>
          <w:rFonts w:ascii="Cambria" w:eastAsia="Calibri" w:hAnsi="Cambria" w:cs="Calibri"/>
          <w:sz w:val="28"/>
          <w:szCs w:val="28"/>
          <w:lang w:val="bg-BG" w:eastAsia="en-US"/>
        </w:rPr>
        <w:t>Информация по Приложение № 2 на Наредбата за условията и реда за извършване на оценка на въздействието върху околната среда на инвестиционни предложения за строителство, дейности и технологии, приета с ПМС №59 от 7 март 2003 г. (ДВ, бр.25/2003 г.)</w:t>
      </w:r>
    </w:p>
    <w:p w:rsidR="00A0040E" w:rsidRPr="00D81FC8" w:rsidRDefault="00A0040E" w:rsidP="00A0040E">
      <w:pPr>
        <w:numPr>
          <w:ilvl w:val="0"/>
          <w:numId w:val="10"/>
        </w:numPr>
        <w:spacing w:before="120" w:after="200" w:line="276" w:lineRule="auto"/>
        <w:ind w:left="714" w:right="42" w:hanging="357"/>
        <w:jc w:val="both"/>
        <w:rPr>
          <w:rFonts w:ascii="Cambria" w:eastAsia="Calibri" w:hAnsi="Cambria" w:cs="Calibri"/>
          <w:sz w:val="28"/>
          <w:szCs w:val="28"/>
          <w:lang w:val="bg-BG" w:eastAsia="en-US"/>
        </w:rPr>
      </w:pPr>
      <w:r w:rsidRPr="00D81FC8">
        <w:rPr>
          <w:rFonts w:ascii="Cambria" w:eastAsia="Calibri" w:hAnsi="Cambria" w:cs="Calibri"/>
          <w:sz w:val="28"/>
          <w:szCs w:val="28"/>
          <w:lang w:val="bg-BG" w:eastAsia="en-US"/>
        </w:rPr>
        <w:t>Документ за платена такса.</w:t>
      </w:r>
    </w:p>
    <w:p w:rsidR="00A0040E" w:rsidRDefault="00A0040E" w:rsidP="00A0040E">
      <w:pPr>
        <w:spacing w:after="200" w:line="360" w:lineRule="auto"/>
        <w:contextualSpacing/>
        <w:jc w:val="both"/>
        <w:rPr>
          <w:rFonts w:ascii="Cambria" w:eastAsia="Calibri" w:hAnsi="Cambria" w:cs="Calibri"/>
          <w:sz w:val="28"/>
          <w:szCs w:val="28"/>
          <w:lang w:val="bg-BG" w:eastAsia="en-US"/>
        </w:rPr>
      </w:pPr>
    </w:p>
    <w:p w:rsidR="00A0040E" w:rsidRDefault="00A0040E" w:rsidP="00A0040E">
      <w:pPr>
        <w:spacing w:after="200" w:line="360" w:lineRule="auto"/>
        <w:contextualSpacing/>
        <w:jc w:val="both"/>
        <w:rPr>
          <w:rFonts w:ascii="Cambria" w:eastAsia="Calibri" w:hAnsi="Cambria" w:cs="Calibri"/>
          <w:sz w:val="28"/>
          <w:szCs w:val="28"/>
          <w:lang w:val="bg-BG" w:eastAsia="en-US"/>
        </w:rPr>
      </w:pPr>
    </w:p>
    <w:p w:rsidR="00A0040E" w:rsidRPr="00D81FC8" w:rsidRDefault="00A0040E" w:rsidP="00A0040E">
      <w:pPr>
        <w:spacing w:after="200" w:line="360" w:lineRule="auto"/>
        <w:contextualSpacing/>
        <w:jc w:val="both"/>
        <w:rPr>
          <w:rFonts w:ascii="Cambria" w:eastAsia="Calibri" w:hAnsi="Cambria" w:cs="Calibri"/>
          <w:sz w:val="28"/>
          <w:szCs w:val="28"/>
          <w:lang w:val="bg-BG" w:eastAsia="en-US"/>
        </w:rPr>
      </w:pPr>
      <w:r w:rsidRPr="00D81FC8">
        <w:rPr>
          <w:rFonts w:ascii="Cambria" w:eastAsia="Calibri" w:hAnsi="Cambria" w:cs="Calibri"/>
          <w:sz w:val="28"/>
          <w:szCs w:val="28"/>
          <w:lang w:val="bg-BG" w:eastAsia="en-US"/>
        </w:rPr>
        <w:t xml:space="preserve">Дата:………………….. </w:t>
      </w:r>
      <w:r w:rsidRPr="00D81FC8">
        <w:rPr>
          <w:rFonts w:ascii="Cambria" w:eastAsia="Calibri" w:hAnsi="Cambria" w:cs="Calibri"/>
          <w:sz w:val="28"/>
          <w:szCs w:val="28"/>
          <w:lang w:val="bg-BG" w:eastAsia="en-US"/>
        </w:rPr>
        <w:tab/>
      </w:r>
      <w:r w:rsidRPr="00D81FC8">
        <w:rPr>
          <w:rFonts w:ascii="Cambria" w:eastAsia="Calibri" w:hAnsi="Cambria" w:cs="Calibri"/>
          <w:sz w:val="28"/>
          <w:szCs w:val="28"/>
          <w:lang w:val="bg-BG" w:eastAsia="en-US"/>
        </w:rPr>
        <w:tab/>
      </w:r>
      <w:r w:rsidRPr="00D81FC8">
        <w:rPr>
          <w:rFonts w:ascii="Cambria" w:eastAsia="Calibri" w:hAnsi="Cambria" w:cs="Calibri"/>
          <w:sz w:val="28"/>
          <w:szCs w:val="28"/>
          <w:lang w:val="bg-BG" w:eastAsia="en-US"/>
        </w:rPr>
        <w:tab/>
      </w:r>
      <w:r w:rsidRPr="00D81FC8">
        <w:rPr>
          <w:rFonts w:ascii="Cambria" w:eastAsia="Calibri" w:hAnsi="Cambria" w:cs="Calibri"/>
          <w:sz w:val="28"/>
          <w:szCs w:val="28"/>
          <w:lang w:val="bg-BG" w:eastAsia="en-US"/>
        </w:rPr>
        <w:tab/>
      </w:r>
      <w:r w:rsidRPr="00D81FC8">
        <w:rPr>
          <w:rFonts w:ascii="Cambria" w:eastAsia="Calibri" w:hAnsi="Cambria" w:cs="Calibri"/>
          <w:sz w:val="28"/>
          <w:szCs w:val="28"/>
          <w:lang w:val="bg-BG" w:eastAsia="en-US"/>
        </w:rPr>
        <w:tab/>
        <w:t xml:space="preserve"> Подпис: ……………………      </w:t>
      </w:r>
    </w:p>
    <w:p w:rsidR="00A0040E" w:rsidRPr="00D81FC8" w:rsidRDefault="00A0040E" w:rsidP="00A0040E">
      <w:pPr>
        <w:spacing w:after="200" w:line="360" w:lineRule="auto"/>
        <w:contextualSpacing/>
        <w:jc w:val="both"/>
        <w:rPr>
          <w:rFonts w:ascii="Cambria" w:eastAsia="Calibri" w:hAnsi="Cambria" w:cs="Calibri"/>
          <w:sz w:val="28"/>
          <w:szCs w:val="28"/>
          <w:lang w:val="bg-BG" w:eastAsia="en-US"/>
        </w:rPr>
      </w:pPr>
      <w:r w:rsidRPr="00D81FC8">
        <w:rPr>
          <w:rFonts w:ascii="Cambria" w:eastAsia="Calibri" w:hAnsi="Cambria" w:cs="Calibri"/>
          <w:sz w:val="28"/>
          <w:szCs w:val="28"/>
          <w:lang w:val="bg-BG" w:eastAsia="en-US"/>
        </w:rPr>
        <w:t xml:space="preserve">                                                                                   </w:t>
      </w:r>
      <w:r w:rsidR="00543A89">
        <w:rPr>
          <w:rFonts w:ascii="Cambria" w:eastAsia="Calibri" w:hAnsi="Cambria" w:cs="Calibri"/>
          <w:sz w:val="28"/>
          <w:szCs w:val="28"/>
          <w:lang w:val="bg-BG" w:eastAsia="en-US"/>
        </w:rPr>
        <w:t xml:space="preserve">                       </w:t>
      </w:r>
      <w:r w:rsidRPr="00D81FC8">
        <w:rPr>
          <w:rFonts w:ascii="Cambria" w:eastAsia="Calibri" w:hAnsi="Cambria" w:cs="Calibri"/>
          <w:sz w:val="28"/>
          <w:szCs w:val="28"/>
          <w:lang w:val="bg-BG" w:eastAsia="en-US"/>
        </w:rPr>
        <w:t xml:space="preserve">                                                                                                </w:t>
      </w:r>
    </w:p>
    <w:p w:rsidR="00A0040E" w:rsidRPr="00D81FC8" w:rsidRDefault="00A0040E" w:rsidP="00A0040E">
      <w:pPr>
        <w:pStyle w:val="BodyTextIndent2"/>
        <w:ind w:left="0"/>
        <w:jc w:val="center"/>
        <w:rPr>
          <w:rFonts w:ascii="Cambria" w:hAnsi="Cambria"/>
          <w:b/>
          <w:sz w:val="28"/>
          <w:szCs w:val="28"/>
          <w:u w:val="single"/>
        </w:rPr>
      </w:pPr>
    </w:p>
    <w:p w:rsidR="00A0040E" w:rsidRDefault="00A0040E" w:rsidP="00A0040E">
      <w:pPr>
        <w:pStyle w:val="BodyTextIndent2"/>
        <w:ind w:left="0"/>
        <w:jc w:val="center"/>
        <w:rPr>
          <w:rFonts w:ascii="Cambria" w:hAnsi="Cambria"/>
          <w:b/>
          <w:sz w:val="28"/>
          <w:szCs w:val="28"/>
          <w:u w:val="single"/>
        </w:rPr>
      </w:pPr>
    </w:p>
    <w:p w:rsidR="00A0040E" w:rsidRPr="00D81FC8" w:rsidRDefault="00A0040E" w:rsidP="00A0040E">
      <w:pPr>
        <w:pStyle w:val="BodyTextIndent2"/>
        <w:ind w:left="0"/>
        <w:jc w:val="center"/>
        <w:rPr>
          <w:rFonts w:ascii="Cambria" w:hAnsi="Cambria"/>
          <w:b/>
          <w:sz w:val="28"/>
          <w:szCs w:val="28"/>
          <w:u w:val="single"/>
        </w:rPr>
      </w:pPr>
      <w:r w:rsidRPr="00D81FC8">
        <w:rPr>
          <w:rFonts w:ascii="Cambria" w:hAnsi="Cambria"/>
          <w:b/>
          <w:sz w:val="28"/>
          <w:szCs w:val="28"/>
          <w:u w:val="single"/>
        </w:rPr>
        <w:t>ИНФОРМАЦИЯ</w:t>
      </w:r>
    </w:p>
    <w:p w:rsidR="00A0040E" w:rsidRPr="00D81FC8" w:rsidRDefault="00A0040E" w:rsidP="00A0040E">
      <w:pPr>
        <w:pStyle w:val="BodyTextIndent2"/>
        <w:ind w:left="0"/>
        <w:jc w:val="center"/>
        <w:rPr>
          <w:rFonts w:ascii="Cambria" w:hAnsi="Cambria"/>
          <w:b/>
          <w:sz w:val="28"/>
          <w:szCs w:val="28"/>
          <w:u w:val="single"/>
        </w:rPr>
      </w:pPr>
      <w:r w:rsidRPr="00D81FC8">
        <w:rPr>
          <w:rFonts w:ascii="Cambria" w:hAnsi="Cambria"/>
          <w:b/>
          <w:sz w:val="28"/>
          <w:szCs w:val="28"/>
          <w:u w:val="single"/>
        </w:rPr>
        <w:t>по Приложение № 2 към чл.6, ал.1</w:t>
      </w:r>
    </w:p>
    <w:p w:rsidR="00A0040E" w:rsidRPr="00D81FC8" w:rsidRDefault="00A0040E" w:rsidP="00A0040E">
      <w:pPr>
        <w:pStyle w:val="BodyTextIndent2"/>
        <w:ind w:left="0"/>
        <w:rPr>
          <w:rFonts w:ascii="Cambria" w:hAnsi="Cambria"/>
          <w:b/>
          <w:sz w:val="28"/>
          <w:szCs w:val="28"/>
        </w:rPr>
      </w:pPr>
    </w:p>
    <w:p w:rsidR="00A0040E" w:rsidRPr="00D81FC8" w:rsidRDefault="00A0040E" w:rsidP="00A0040E">
      <w:pPr>
        <w:pStyle w:val="BodyTextIndent2"/>
        <w:ind w:left="3540"/>
        <w:rPr>
          <w:rFonts w:ascii="Cambria" w:hAnsi="Cambria"/>
          <w:sz w:val="28"/>
          <w:szCs w:val="28"/>
        </w:rPr>
      </w:pPr>
    </w:p>
    <w:p w:rsidR="00A0040E" w:rsidRPr="00D81FC8" w:rsidRDefault="00A0040E" w:rsidP="00A0040E">
      <w:pPr>
        <w:pStyle w:val="BodyTextIndent2"/>
        <w:ind w:left="0"/>
        <w:rPr>
          <w:rFonts w:ascii="Cambria" w:hAnsi="Cambria"/>
          <w:sz w:val="28"/>
          <w:szCs w:val="28"/>
        </w:rPr>
      </w:pPr>
      <w:r w:rsidRPr="00D81FC8">
        <w:rPr>
          <w:rFonts w:ascii="Cambria" w:hAnsi="Cambria"/>
          <w:sz w:val="28"/>
          <w:szCs w:val="28"/>
        </w:rPr>
        <w:t>Съобразно Наредба за условията и реда за извършване на оценка на въздействието върху околната среда (публ. ДВ бр. 25/2003г. с изм. и доп.)</w:t>
      </w:r>
    </w:p>
    <w:p w:rsidR="00A0040E" w:rsidRPr="00D81FC8" w:rsidRDefault="00A0040E" w:rsidP="00A0040E">
      <w:pPr>
        <w:jc w:val="both"/>
        <w:rPr>
          <w:rFonts w:ascii="Cambria" w:hAnsi="Cambria"/>
          <w:b/>
          <w:snapToGrid w:val="0"/>
          <w:sz w:val="28"/>
          <w:szCs w:val="28"/>
          <w:u w:val="single"/>
          <w:lang w:val="ru-RU"/>
        </w:rPr>
      </w:pPr>
    </w:p>
    <w:p w:rsidR="00A0040E" w:rsidRPr="00D81FC8" w:rsidRDefault="00A0040E" w:rsidP="00A0040E">
      <w:pPr>
        <w:jc w:val="both"/>
        <w:rPr>
          <w:rFonts w:ascii="Cambria" w:hAnsi="Cambria"/>
          <w:b/>
          <w:snapToGrid w:val="0"/>
          <w:sz w:val="28"/>
          <w:szCs w:val="28"/>
          <w:u w:val="single"/>
          <w:lang w:val="ru-RU"/>
        </w:rPr>
      </w:pPr>
      <w:r w:rsidRPr="00D81FC8">
        <w:rPr>
          <w:rFonts w:ascii="Cambria" w:hAnsi="Cambria"/>
          <w:b/>
          <w:snapToGrid w:val="0"/>
          <w:sz w:val="28"/>
          <w:szCs w:val="28"/>
          <w:u w:val="single"/>
          <w:lang w:val="ru-RU"/>
        </w:rPr>
        <w:t xml:space="preserve">Инвестиционно предложение: </w:t>
      </w:r>
    </w:p>
    <w:p w:rsidR="00A0040E" w:rsidRPr="006968E4" w:rsidRDefault="00A0040E" w:rsidP="00A0040E">
      <w:pPr>
        <w:widowControl w:val="0"/>
        <w:autoSpaceDE w:val="0"/>
        <w:autoSpaceDN w:val="0"/>
        <w:adjustRightInd w:val="0"/>
        <w:ind w:hanging="567"/>
        <w:jc w:val="both"/>
        <w:rPr>
          <w:rFonts w:ascii="Cambria" w:eastAsia="Calibri" w:hAnsi="Cambria"/>
          <w:b/>
          <w:sz w:val="28"/>
          <w:szCs w:val="28"/>
          <w:lang w:val="bg-BG" w:eastAsia="en-US"/>
        </w:rPr>
      </w:pPr>
      <w:r w:rsidRPr="00D81FC8">
        <w:rPr>
          <w:rFonts w:ascii="Cambria" w:eastAsia="Calibri" w:hAnsi="Cambria"/>
          <w:b/>
          <w:sz w:val="28"/>
          <w:szCs w:val="28"/>
          <w:lang w:val="bg-BG" w:eastAsia="en-US"/>
        </w:rPr>
        <w:t xml:space="preserve">        </w:t>
      </w:r>
      <w:r w:rsidRPr="006968E4">
        <w:rPr>
          <w:rFonts w:ascii="Cambria" w:eastAsia="Calibri" w:hAnsi="Cambria"/>
          <w:b/>
          <w:sz w:val="28"/>
          <w:szCs w:val="28"/>
          <w:lang w:val="bg-BG" w:eastAsia="en-US"/>
        </w:rPr>
        <w:t>Изграждане на ферма за 200 бр. говеда в имот № 55378.17.4</w:t>
      </w:r>
      <w:r w:rsidRPr="00D81FC8">
        <w:rPr>
          <w:rFonts w:ascii="Cambria" w:eastAsia="Calibri" w:hAnsi="Cambria"/>
          <w:b/>
          <w:sz w:val="28"/>
          <w:szCs w:val="28"/>
          <w:lang w:val="bg-BG" w:eastAsia="en-US"/>
        </w:rPr>
        <w:t xml:space="preserve">, землище на </w:t>
      </w:r>
      <w:r w:rsidRPr="006968E4">
        <w:rPr>
          <w:rFonts w:ascii="Cambria" w:eastAsia="Calibri" w:hAnsi="Cambria"/>
          <w:b/>
          <w:sz w:val="28"/>
          <w:szCs w:val="28"/>
          <w:lang w:val="bg-BG" w:eastAsia="en-US"/>
        </w:rPr>
        <w:t>с. Паничери, община Хисар</w:t>
      </w:r>
      <w:r w:rsidRPr="006968E4">
        <w:rPr>
          <w:rFonts w:ascii="Cambria" w:eastAsia="Calibri" w:hAnsi="Cambria"/>
          <w:b/>
          <w:sz w:val="28"/>
          <w:szCs w:val="28"/>
          <w:lang w:eastAsia="en-US"/>
        </w:rPr>
        <w:t xml:space="preserve"> </w:t>
      </w:r>
      <w:r w:rsidRPr="006968E4">
        <w:rPr>
          <w:rFonts w:ascii="Cambria" w:eastAsia="Calibri" w:hAnsi="Cambria"/>
          <w:b/>
          <w:sz w:val="28"/>
          <w:szCs w:val="28"/>
          <w:lang w:val="bg-BG" w:eastAsia="en-US"/>
        </w:rPr>
        <w:t xml:space="preserve"> </w:t>
      </w:r>
    </w:p>
    <w:p w:rsidR="00A0040E" w:rsidRPr="00D81FC8" w:rsidRDefault="00A0040E" w:rsidP="00A0040E">
      <w:pPr>
        <w:pStyle w:val="BodyTextIndent2"/>
        <w:ind w:hanging="567"/>
        <w:rPr>
          <w:rFonts w:ascii="Cambria" w:hAnsi="Cambria"/>
          <w:b/>
          <w:snapToGrid w:val="0"/>
          <w:sz w:val="28"/>
          <w:szCs w:val="28"/>
          <w:u w:val="single"/>
        </w:rPr>
      </w:pPr>
    </w:p>
    <w:p w:rsidR="00A0040E" w:rsidRPr="00D81FC8" w:rsidRDefault="00A0040E" w:rsidP="00A0040E">
      <w:pPr>
        <w:pStyle w:val="BodyTextIndent2"/>
        <w:rPr>
          <w:rFonts w:ascii="Cambria" w:hAnsi="Cambria"/>
          <w:b/>
          <w:snapToGrid w:val="0"/>
          <w:sz w:val="28"/>
          <w:szCs w:val="28"/>
          <w:u w:val="single"/>
          <w:lang w:val="ru-RU"/>
        </w:rPr>
      </w:pPr>
      <w:r w:rsidRPr="00D81FC8">
        <w:rPr>
          <w:rFonts w:ascii="Cambria" w:hAnsi="Cambria"/>
          <w:b/>
          <w:snapToGrid w:val="0"/>
          <w:sz w:val="28"/>
          <w:szCs w:val="28"/>
          <w:u w:val="single"/>
        </w:rPr>
        <w:t>1. Информация за контакт с възложителя</w:t>
      </w:r>
      <w:r w:rsidRPr="00D81FC8">
        <w:rPr>
          <w:rFonts w:ascii="Cambria" w:hAnsi="Cambria"/>
          <w:b/>
          <w:snapToGrid w:val="0"/>
          <w:sz w:val="28"/>
          <w:szCs w:val="28"/>
          <w:u w:val="single"/>
          <w:lang w:val="ru-RU"/>
        </w:rPr>
        <w:t>:</w:t>
      </w:r>
    </w:p>
    <w:p w:rsidR="00A0040E" w:rsidRPr="00D81FC8" w:rsidRDefault="00A0040E" w:rsidP="00A0040E">
      <w:pPr>
        <w:jc w:val="both"/>
        <w:rPr>
          <w:rFonts w:ascii="Cambria" w:eastAsia="Calibri" w:hAnsi="Cambria"/>
          <w:b/>
          <w:sz w:val="28"/>
          <w:szCs w:val="28"/>
          <w:lang w:val="bg-BG"/>
        </w:rPr>
      </w:pPr>
    </w:p>
    <w:p w:rsidR="00A0040E" w:rsidRPr="00D81FC8" w:rsidRDefault="00A0040E" w:rsidP="00A0040E">
      <w:pPr>
        <w:pStyle w:val="BodyTextIndent2"/>
        <w:ind w:left="0"/>
        <w:rPr>
          <w:rFonts w:ascii="Cambria" w:hAnsi="Cambria"/>
          <w:b/>
          <w:snapToGrid w:val="0"/>
          <w:sz w:val="28"/>
          <w:szCs w:val="28"/>
          <w:u w:val="single"/>
        </w:rPr>
      </w:pPr>
    </w:p>
    <w:p w:rsidR="00A0040E" w:rsidRPr="00D81FC8" w:rsidRDefault="00A0040E" w:rsidP="00A0040E">
      <w:pPr>
        <w:pStyle w:val="BodyTextIndent2"/>
        <w:ind w:left="0"/>
        <w:rPr>
          <w:rFonts w:ascii="Cambria" w:hAnsi="Cambria"/>
          <w:snapToGrid w:val="0"/>
          <w:sz w:val="28"/>
          <w:szCs w:val="28"/>
          <w:u w:val="single"/>
        </w:rPr>
      </w:pPr>
      <w:r w:rsidRPr="00D81FC8">
        <w:rPr>
          <w:rFonts w:ascii="Cambria" w:hAnsi="Cambria"/>
          <w:b/>
          <w:snapToGrid w:val="0"/>
          <w:sz w:val="28"/>
          <w:szCs w:val="28"/>
          <w:u w:val="single"/>
        </w:rPr>
        <w:t>2. Характеристика на инвестиционното предложение:</w:t>
      </w:r>
    </w:p>
    <w:p w:rsidR="00A0040E" w:rsidRPr="00D81FC8" w:rsidRDefault="00A0040E" w:rsidP="00A0040E">
      <w:pPr>
        <w:pStyle w:val="BodyTextIndent2"/>
        <w:ind w:left="0"/>
        <w:rPr>
          <w:rFonts w:ascii="Cambria" w:hAnsi="Cambria"/>
          <w:b/>
          <w:snapToGrid w:val="0"/>
          <w:sz w:val="28"/>
          <w:szCs w:val="28"/>
        </w:rPr>
      </w:pPr>
      <w:r w:rsidRPr="00D81FC8">
        <w:rPr>
          <w:rFonts w:ascii="Cambria" w:hAnsi="Cambria"/>
          <w:snapToGrid w:val="0"/>
          <w:sz w:val="28"/>
          <w:szCs w:val="28"/>
        </w:rPr>
        <w:t xml:space="preserve">Информацията за настоящото инвестиционно предложение е изготвена на основание чл. 81, ал. 1, т. 2 и е съобразена с критериите заложени в чл. 93, ал.4 от ЗООС. </w:t>
      </w:r>
      <w:r w:rsidRPr="00D81FC8">
        <w:rPr>
          <w:rFonts w:ascii="Cambria" w:hAnsi="Cambria"/>
          <w:sz w:val="28"/>
          <w:szCs w:val="28"/>
        </w:rPr>
        <w:t xml:space="preserve">Дейността на обекта, за която се изготвя настоящото инвестиционно предложение е включена в Приложение II към чл.93, ал.1, т.1 и 2 на ЗООС.  </w:t>
      </w:r>
    </w:p>
    <w:p w:rsidR="00A0040E" w:rsidRPr="00D81FC8" w:rsidRDefault="00A0040E" w:rsidP="00A0040E">
      <w:pPr>
        <w:pStyle w:val="BodyTextIndent2"/>
        <w:rPr>
          <w:rFonts w:ascii="Cambria" w:hAnsi="Cambria"/>
          <w:b/>
          <w:snapToGrid w:val="0"/>
          <w:sz w:val="28"/>
          <w:szCs w:val="28"/>
        </w:rPr>
      </w:pPr>
    </w:p>
    <w:p w:rsidR="00A0040E" w:rsidRPr="00D81FC8" w:rsidRDefault="00A0040E" w:rsidP="00A0040E">
      <w:pPr>
        <w:pStyle w:val="BodyTextIndent2"/>
        <w:ind w:left="0"/>
        <w:rPr>
          <w:rFonts w:ascii="Cambria" w:hAnsi="Cambria"/>
          <w:b/>
          <w:snapToGrid w:val="0"/>
          <w:sz w:val="28"/>
          <w:szCs w:val="28"/>
        </w:rPr>
      </w:pPr>
      <w:r w:rsidRPr="00D81FC8">
        <w:rPr>
          <w:rFonts w:ascii="Cambria" w:hAnsi="Cambria"/>
          <w:b/>
          <w:snapToGrid w:val="0"/>
          <w:sz w:val="28"/>
          <w:szCs w:val="28"/>
        </w:rPr>
        <w:t>2.1.Резюме на предложението</w:t>
      </w:r>
    </w:p>
    <w:p w:rsidR="00A0040E" w:rsidRPr="00D81FC8" w:rsidRDefault="00A0040E" w:rsidP="00A0040E">
      <w:pPr>
        <w:overflowPunct w:val="0"/>
        <w:autoSpaceDE w:val="0"/>
        <w:autoSpaceDN w:val="0"/>
        <w:adjustRightInd w:val="0"/>
        <w:spacing w:line="360" w:lineRule="atLeast"/>
        <w:contextualSpacing/>
        <w:jc w:val="both"/>
        <w:rPr>
          <w:rFonts w:ascii="Cambria" w:hAnsi="Cambria"/>
          <w:sz w:val="28"/>
          <w:szCs w:val="28"/>
          <w:lang w:val="bg-BG" w:eastAsia="en-US"/>
        </w:rPr>
      </w:pPr>
      <w:r w:rsidRPr="00D81FC8">
        <w:rPr>
          <w:rFonts w:ascii="Cambria" w:hAnsi="Cambria"/>
          <w:sz w:val="28"/>
          <w:szCs w:val="28"/>
          <w:lang w:val="bg-BG" w:eastAsia="en-US"/>
        </w:rPr>
        <w:t>С реализацията на инвестиционното намерение се предвижда изграждане на</w:t>
      </w:r>
      <w:r w:rsidRPr="00D81FC8">
        <w:rPr>
          <w:rFonts w:ascii="Cambria" w:hAnsi="Cambria"/>
          <w:sz w:val="28"/>
          <w:szCs w:val="28"/>
          <w:lang w:eastAsia="en-US"/>
        </w:rPr>
        <w:t xml:space="preserve"> ферма за 200 бр. </w:t>
      </w:r>
      <w:proofErr w:type="gramStart"/>
      <w:r w:rsidRPr="00D81FC8">
        <w:rPr>
          <w:rFonts w:ascii="Cambria" w:hAnsi="Cambria"/>
          <w:sz w:val="28"/>
          <w:szCs w:val="28"/>
          <w:lang w:eastAsia="en-US"/>
        </w:rPr>
        <w:t>говеда</w:t>
      </w:r>
      <w:proofErr w:type="gramEnd"/>
      <w:r w:rsidRPr="00D81FC8">
        <w:rPr>
          <w:rFonts w:ascii="Cambria" w:hAnsi="Cambria"/>
          <w:sz w:val="28"/>
          <w:szCs w:val="28"/>
          <w:lang w:eastAsia="en-US"/>
        </w:rPr>
        <w:t xml:space="preserve"> в имот № 55378.17.4, </w:t>
      </w:r>
      <w:bookmarkStart w:id="0" w:name="_GoBack"/>
      <w:bookmarkEnd w:id="0"/>
      <w:r w:rsidRPr="00D81FC8">
        <w:rPr>
          <w:rFonts w:ascii="Cambria" w:hAnsi="Cambria"/>
          <w:sz w:val="28"/>
          <w:szCs w:val="28"/>
          <w:lang w:eastAsia="en-US"/>
        </w:rPr>
        <w:t xml:space="preserve">землище на с. Паничери, община Хисар </w:t>
      </w:r>
      <w:r>
        <w:rPr>
          <w:rFonts w:ascii="Cambria" w:hAnsi="Cambria"/>
          <w:sz w:val="28"/>
          <w:szCs w:val="28"/>
          <w:lang w:val="bg-BG" w:eastAsia="en-US"/>
        </w:rPr>
        <w:t>.</w:t>
      </w:r>
      <w:r w:rsidRPr="00D81FC8">
        <w:rPr>
          <w:rFonts w:ascii="Cambria" w:hAnsi="Cambria"/>
          <w:sz w:val="28"/>
          <w:szCs w:val="28"/>
          <w:lang w:eastAsia="en-US"/>
        </w:rPr>
        <w:t xml:space="preserve"> </w:t>
      </w:r>
    </w:p>
    <w:p w:rsidR="00A0040E" w:rsidRPr="00D81FC8" w:rsidRDefault="00A0040E" w:rsidP="00A0040E">
      <w:pPr>
        <w:overflowPunct w:val="0"/>
        <w:autoSpaceDE w:val="0"/>
        <w:autoSpaceDN w:val="0"/>
        <w:adjustRightInd w:val="0"/>
        <w:spacing w:line="360" w:lineRule="atLeast"/>
        <w:jc w:val="both"/>
        <w:rPr>
          <w:rFonts w:ascii="Cambria" w:hAnsi="Cambria"/>
          <w:sz w:val="28"/>
          <w:szCs w:val="28"/>
          <w:lang w:val="bg-BG" w:eastAsia="en-US"/>
        </w:rPr>
      </w:pPr>
      <w:r w:rsidRPr="00D81FC8">
        <w:rPr>
          <w:rFonts w:ascii="Cambria" w:hAnsi="Cambria"/>
          <w:sz w:val="28"/>
          <w:szCs w:val="28"/>
          <w:lang w:val="bg-BG" w:eastAsia="en-US"/>
        </w:rPr>
        <w:t xml:space="preserve">Обектът ще съдържа различни подобекти от гледна точка на предвижданата дейност по отглеждането на животни. </w:t>
      </w:r>
    </w:p>
    <w:p w:rsidR="00A0040E" w:rsidRPr="00D81FC8" w:rsidRDefault="00A0040E" w:rsidP="00A0040E">
      <w:pPr>
        <w:overflowPunct w:val="0"/>
        <w:autoSpaceDE w:val="0"/>
        <w:autoSpaceDN w:val="0"/>
        <w:adjustRightInd w:val="0"/>
        <w:spacing w:line="360" w:lineRule="atLeast"/>
        <w:jc w:val="both"/>
        <w:rPr>
          <w:rFonts w:ascii="Cambria" w:hAnsi="Cambria"/>
          <w:sz w:val="28"/>
          <w:szCs w:val="28"/>
          <w:lang w:val="bg-BG" w:eastAsia="en-US"/>
        </w:rPr>
      </w:pPr>
      <w:r w:rsidRPr="00D81FC8">
        <w:rPr>
          <w:rFonts w:ascii="Cambria" w:hAnsi="Cambria"/>
          <w:sz w:val="28"/>
          <w:szCs w:val="28"/>
          <w:lang w:val="bg-BG" w:eastAsia="en-US"/>
        </w:rPr>
        <w:t xml:space="preserve">Описание на основните процеси (по проспектни данни), капацитет.  </w:t>
      </w:r>
    </w:p>
    <w:p w:rsidR="00A0040E" w:rsidRPr="00D81FC8" w:rsidRDefault="00A0040E" w:rsidP="00A0040E">
      <w:pPr>
        <w:pStyle w:val="BodyTextIndent2"/>
        <w:ind w:left="0"/>
        <w:rPr>
          <w:rFonts w:ascii="Cambria" w:hAnsi="Cambria"/>
          <w:snapToGrid w:val="0"/>
          <w:sz w:val="28"/>
          <w:szCs w:val="28"/>
        </w:rPr>
      </w:pPr>
      <w:r w:rsidRPr="00D81FC8">
        <w:rPr>
          <w:rFonts w:ascii="Cambria" w:hAnsi="Cambria"/>
          <w:snapToGrid w:val="0"/>
          <w:sz w:val="28"/>
          <w:szCs w:val="28"/>
        </w:rPr>
        <w:t>Обектът ще представлява животновъдна ферма за 200 бр. говеда – крави и приплодите им. Функционално обемното решение ще е подчинено изцяло на предвижданата дейност при спазване на нормативните изисквания и европейски практики за отглеждане на животните.</w:t>
      </w:r>
    </w:p>
    <w:p w:rsidR="00A0040E" w:rsidRPr="00D81FC8" w:rsidRDefault="00A0040E" w:rsidP="00A0040E">
      <w:pPr>
        <w:pStyle w:val="BodyTextIndent2"/>
        <w:ind w:left="0"/>
        <w:rPr>
          <w:rFonts w:ascii="Cambria" w:hAnsi="Cambria"/>
          <w:b/>
          <w:snapToGrid w:val="0"/>
          <w:sz w:val="28"/>
          <w:szCs w:val="28"/>
        </w:rPr>
      </w:pPr>
    </w:p>
    <w:p w:rsidR="00A0040E" w:rsidRPr="00D81FC8" w:rsidRDefault="00A0040E" w:rsidP="00A0040E">
      <w:pPr>
        <w:pStyle w:val="BodyTextIndent2"/>
        <w:ind w:left="0"/>
        <w:rPr>
          <w:rFonts w:ascii="Cambria" w:hAnsi="Cambria"/>
          <w:b/>
          <w:sz w:val="28"/>
          <w:szCs w:val="28"/>
        </w:rPr>
      </w:pPr>
      <w:r w:rsidRPr="00D81FC8">
        <w:rPr>
          <w:rFonts w:ascii="Cambria" w:hAnsi="Cambria"/>
          <w:b/>
          <w:snapToGrid w:val="0"/>
          <w:sz w:val="28"/>
          <w:szCs w:val="28"/>
        </w:rPr>
        <w:t xml:space="preserve">2.2. </w:t>
      </w:r>
      <w:r w:rsidRPr="00D81FC8">
        <w:rPr>
          <w:rFonts w:ascii="Cambria" w:hAnsi="Cambria"/>
          <w:b/>
          <w:sz w:val="28"/>
          <w:szCs w:val="28"/>
        </w:rPr>
        <w:t xml:space="preserve">Доказване на необходимостта от инвестиционното предложение </w:t>
      </w:r>
    </w:p>
    <w:p w:rsidR="00A0040E" w:rsidRPr="00D81FC8" w:rsidRDefault="00A0040E" w:rsidP="00A0040E">
      <w:pPr>
        <w:pStyle w:val="BodyTextIndent2"/>
        <w:spacing w:after="120"/>
        <w:ind w:left="0"/>
        <w:rPr>
          <w:rFonts w:ascii="Cambria" w:hAnsi="Cambria"/>
          <w:snapToGrid w:val="0"/>
          <w:sz w:val="28"/>
          <w:szCs w:val="28"/>
        </w:rPr>
      </w:pPr>
      <w:r w:rsidRPr="00D81FC8">
        <w:rPr>
          <w:rFonts w:ascii="Cambria" w:hAnsi="Cambria"/>
          <w:sz w:val="28"/>
          <w:szCs w:val="28"/>
        </w:rPr>
        <w:t>Местоположението на имота е подходящо за реализиране на инвестиционното предложение, като о</w:t>
      </w:r>
      <w:r w:rsidRPr="00D81FC8">
        <w:rPr>
          <w:rFonts w:ascii="Cambria" w:hAnsi="Cambria"/>
          <w:snapToGrid w:val="0"/>
          <w:sz w:val="28"/>
          <w:szCs w:val="28"/>
        </w:rPr>
        <w:t>сновните мотиви за реализацията на инвестиционното предложение се състоят в следното:</w:t>
      </w:r>
    </w:p>
    <w:p w:rsidR="00A0040E" w:rsidRPr="00D81FC8" w:rsidRDefault="00A0040E" w:rsidP="00A0040E">
      <w:pPr>
        <w:pStyle w:val="BodyTextIndent2"/>
        <w:spacing w:after="120"/>
        <w:ind w:left="0"/>
        <w:rPr>
          <w:rFonts w:ascii="Cambria" w:hAnsi="Cambria"/>
          <w:snapToGrid w:val="0"/>
          <w:sz w:val="28"/>
          <w:szCs w:val="28"/>
        </w:rPr>
      </w:pPr>
      <w:r w:rsidRPr="00D81FC8">
        <w:rPr>
          <w:rFonts w:ascii="Cambria" w:hAnsi="Cambria"/>
          <w:snapToGrid w:val="0"/>
          <w:sz w:val="28"/>
          <w:szCs w:val="28"/>
        </w:rPr>
        <w:t>Възложителят е собственик на имота</w:t>
      </w:r>
      <w:r>
        <w:rPr>
          <w:rFonts w:ascii="Cambria" w:hAnsi="Cambria"/>
          <w:snapToGrid w:val="0"/>
          <w:sz w:val="28"/>
          <w:szCs w:val="28"/>
        </w:rPr>
        <w:t xml:space="preserve">, който е с площ 2,5 дка и НТП „животновъдна ферма </w:t>
      </w:r>
      <w:r w:rsidRPr="00D81FC8">
        <w:rPr>
          <w:rFonts w:ascii="Cambria" w:hAnsi="Cambria"/>
          <w:snapToGrid w:val="0"/>
          <w:sz w:val="28"/>
          <w:szCs w:val="28"/>
        </w:rPr>
        <w:t>.</w:t>
      </w:r>
    </w:p>
    <w:p w:rsidR="00A0040E" w:rsidRPr="00D81FC8" w:rsidRDefault="00A0040E" w:rsidP="00A0040E">
      <w:pPr>
        <w:pStyle w:val="BodyTextIndent2"/>
        <w:numPr>
          <w:ilvl w:val="0"/>
          <w:numId w:val="3"/>
        </w:numPr>
        <w:tabs>
          <w:tab w:val="clear" w:pos="1593"/>
        </w:tabs>
        <w:ind w:left="709" w:firstLine="0"/>
        <w:rPr>
          <w:rFonts w:ascii="Cambria" w:hAnsi="Cambria"/>
          <w:snapToGrid w:val="0"/>
          <w:sz w:val="28"/>
          <w:szCs w:val="28"/>
        </w:rPr>
      </w:pPr>
      <w:r w:rsidRPr="00D81FC8">
        <w:rPr>
          <w:rFonts w:ascii="Cambria" w:hAnsi="Cambria"/>
          <w:snapToGrid w:val="0"/>
          <w:sz w:val="28"/>
          <w:szCs w:val="28"/>
        </w:rPr>
        <w:t>имотът е разположен в климатично и релефно позитивна среда;</w:t>
      </w:r>
    </w:p>
    <w:p w:rsidR="00A0040E" w:rsidRPr="00D81FC8" w:rsidRDefault="00A0040E" w:rsidP="00A0040E">
      <w:pPr>
        <w:pStyle w:val="BodyTextIndent2"/>
        <w:numPr>
          <w:ilvl w:val="0"/>
          <w:numId w:val="3"/>
        </w:numPr>
        <w:tabs>
          <w:tab w:val="clear" w:pos="1593"/>
        </w:tabs>
        <w:ind w:left="709" w:firstLine="0"/>
        <w:rPr>
          <w:rFonts w:ascii="Cambria" w:hAnsi="Cambria"/>
          <w:snapToGrid w:val="0"/>
          <w:sz w:val="28"/>
          <w:szCs w:val="28"/>
        </w:rPr>
      </w:pPr>
      <w:r w:rsidRPr="00D81FC8">
        <w:rPr>
          <w:rFonts w:ascii="Cambria" w:hAnsi="Cambria"/>
          <w:snapToGrid w:val="0"/>
          <w:sz w:val="28"/>
          <w:szCs w:val="28"/>
        </w:rPr>
        <w:lastRenderedPageBreak/>
        <w:t xml:space="preserve">теренът е добре транспортно обезпечен и позволява ползуването на транспортна инфрастуктура. </w:t>
      </w:r>
    </w:p>
    <w:p w:rsidR="00A0040E" w:rsidRPr="00D81FC8" w:rsidRDefault="00A0040E" w:rsidP="00A0040E">
      <w:pPr>
        <w:pStyle w:val="BodyTextIndent2"/>
        <w:numPr>
          <w:ilvl w:val="0"/>
          <w:numId w:val="3"/>
        </w:numPr>
        <w:tabs>
          <w:tab w:val="clear" w:pos="1593"/>
        </w:tabs>
        <w:ind w:left="709" w:firstLine="0"/>
        <w:rPr>
          <w:rFonts w:ascii="Cambria" w:hAnsi="Cambria"/>
          <w:snapToGrid w:val="0"/>
          <w:sz w:val="28"/>
          <w:szCs w:val="28"/>
        </w:rPr>
      </w:pPr>
      <w:r w:rsidRPr="00D81FC8">
        <w:rPr>
          <w:rFonts w:ascii="Cambria" w:hAnsi="Cambria"/>
          <w:snapToGrid w:val="0"/>
          <w:sz w:val="28"/>
          <w:szCs w:val="28"/>
        </w:rPr>
        <w:t xml:space="preserve"> в района има  изградена  инженерна инфраструктура;</w:t>
      </w:r>
    </w:p>
    <w:p w:rsidR="00A0040E" w:rsidRPr="00D81FC8" w:rsidRDefault="00A0040E" w:rsidP="00A0040E">
      <w:pPr>
        <w:ind w:left="709"/>
        <w:jc w:val="both"/>
        <w:rPr>
          <w:rFonts w:ascii="Cambria" w:hAnsi="Cambria"/>
          <w:snapToGrid w:val="0"/>
          <w:sz w:val="28"/>
          <w:szCs w:val="28"/>
        </w:rPr>
      </w:pPr>
      <w:r w:rsidRPr="00D81FC8">
        <w:rPr>
          <w:rFonts w:ascii="Cambria" w:hAnsi="Cambria"/>
          <w:snapToGrid w:val="0"/>
          <w:sz w:val="28"/>
          <w:szCs w:val="28"/>
          <w:lang w:val="bg-BG"/>
        </w:rPr>
        <w:t>-</w:t>
      </w:r>
      <w:r w:rsidRPr="00D81FC8">
        <w:rPr>
          <w:rFonts w:ascii="Cambria" w:hAnsi="Cambria"/>
          <w:snapToGrid w:val="0"/>
          <w:sz w:val="28"/>
          <w:szCs w:val="28"/>
        </w:rPr>
        <w:t xml:space="preserve"> имотът не попада в обхвата на защитени територии и защитени зони.</w:t>
      </w:r>
    </w:p>
    <w:p w:rsidR="00A0040E" w:rsidRPr="00D81FC8" w:rsidRDefault="00A0040E" w:rsidP="00A0040E">
      <w:pPr>
        <w:pStyle w:val="BodyTextIndent2"/>
        <w:ind w:left="0"/>
        <w:rPr>
          <w:rFonts w:ascii="Cambria" w:hAnsi="Cambria"/>
          <w:snapToGrid w:val="0"/>
          <w:sz w:val="28"/>
          <w:szCs w:val="28"/>
        </w:rPr>
      </w:pPr>
      <w:proofErr w:type="gramStart"/>
      <w:r w:rsidRPr="00D81FC8">
        <w:rPr>
          <w:rFonts w:ascii="Cambria" w:hAnsi="Cambria"/>
          <w:snapToGrid w:val="0"/>
          <w:sz w:val="28"/>
          <w:szCs w:val="28"/>
          <w:lang w:val="en-US"/>
        </w:rPr>
        <w:t xml:space="preserve">С реализация на инвестиционното намерение се предвижда </w:t>
      </w:r>
      <w:r w:rsidRPr="00D81FC8">
        <w:rPr>
          <w:rFonts w:ascii="Cambria" w:hAnsi="Cambria"/>
          <w:snapToGrid w:val="0"/>
          <w:sz w:val="28"/>
          <w:szCs w:val="28"/>
        </w:rPr>
        <w:t>изграждане на животновъден обект -</w:t>
      </w:r>
      <w:r w:rsidRPr="00D81FC8">
        <w:rPr>
          <w:rFonts w:ascii="Cambria" w:hAnsi="Cambria"/>
          <w:sz w:val="28"/>
          <w:szCs w:val="28"/>
        </w:rPr>
        <w:t xml:space="preserve"> </w:t>
      </w:r>
      <w:r w:rsidRPr="00D81FC8">
        <w:rPr>
          <w:rFonts w:ascii="Cambria" w:hAnsi="Cambria"/>
          <w:snapToGrid w:val="0"/>
          <w:sz w:val="28"/>
          <w:szCs w:val="28"/>
        </w:rPr>
        <w:t xml:space="preserve">ферма за </w:t>
      </w:r>
      <w:r>
        <w:rPr>
          <w:rFonts w:ascii="Cambria" w:hAnsi="Cambria"/>
          <w:snapToGrid w:val="0"/>
          <w:sz w:val="28"/>
          <w:szCs w:val="28"/>
        </w:rPr>
        <w:t>200 бр.</w:t>
      </w:r>
      <w:proofErr w:type="gramEnd"/>
      <w:r>
        <w:rPr>
          <w:rFonts w:ascii="Cambria" w:hAnsi="Cambria"/>
          <w:snapToGrid w:val="0"/>
          <w:sz w:val="28"/>
          <w:szCs w:val="28"/>
        </w:rPr>
        <w:t xml:space="preserve"> говеда</w:t>
      </w:r>
      <w:r w:rsidRPr="00D81FC8">
        <w:rPr>
          <w:rFonts w:ascii="Cambria" w:hAnsi="Cambria"/>
          <w:snapToGrid w:val="0"/>
          <w:sz w:val="28"/>
          <w:szCs w:val="28"/>
        </w:rPr>
        <w:t>.</w:t>
      </w:r>
    </w:p>
    <w:p w:rsidR="00A0040E" w:rsidRPr="00D81FC8" w:rsidRDefault="00A0040E" w:rsidP="00A0040E">
      <w:pPr>
        <w:pStyle w:val="BodyTextIndent2"/>
        <w:numPr>
          <w:ilvl w:val="0"/>
          <w:numId w:val="9"/>
        </w:numPr>
        <w:ind w:left="0" w:firstLine="0"/>
        <w:rPr>
          <w:rFonts w:ascii="Cambria" w:hAnsi="Cambria"/>
          <w:snapToGrid w:val="0"/>
          <w:sz w:val="28"/>
          <w:szCs w:val="28"/>
        </w:rPr>
      </w:pPr>
      <w:r w:rsidRPr="00D81FC8">
        <w:rPr>
          <w:rFonts w:ascii="Cambria" w:hAnsi="Cambria"/>
          <w:snapToGrid w:val="0"/>
          <w:sz w:val="28"/>
          <w:szCs w:val="28"/>
        </w:rPr>
        <w:t>Реализацията на инвестиционното предложение /ИП/ ще доведе до развитие на селскостопанската дейност в района.</w:t>
      </w:r>
    </w:p>
    <w:p w:rsidR="00A0040E" w:rsidRPr="00D81FC8" w:rsidRDefault="00A0040E" w:rsidP="00A0040E">
      <w:pPr>
        <w:pStyle w:val="BodyTextIndent2"/>
        <w:numPr>
          <w:ilvl w:val="0"/>
          <w:numId w:val="9"/>
        </w:numPr>
        <w:ind w:left="0" w:firstLine="0"/>
        <w:rPr>
          <w:rFonts w:ascii="Cambria" w:hAnsi="Cambria"/>
          <w:snapToGrid w:val="0"/>
          <w:sz w:val="28"/>
          <w:szCs w:val="28"/>
        </w:rPr>
      </w:pPr>
      <w:r w:rsidRPr="00D81FC8">
        <w:rPr>
          <w:rFonts w:ascii="Cambria" w:hAnsi="Cambria"/>
          <w:snapToGrid w:val="0"/>
          <w:sz w:val="28"/>
          <w:szCs w:val="28"/>
        </w:rPr>
        <w:t>При експлоатацията на обекта ще се произвежда екологично чисто мляко и респективно – млечни продукти.</w:t>
      </w:r>
    </w:p>
    <w:p w:rsidR="00A0040E" w:rsidRPr="00D81FC8" w:rsidRDefault="00A0040E" w:rsidP="00A0040E">
      <w:pPr>
        <w:pStyle w:val="BodyTextIndent2"/>
        <w:numPr>
          <w:ilvl w:val="0"/>
          <w:numId w:val="9"/>
        </w:numPr>
        <w:ind w:left="0" w:firstLine="0"/>
        <w:rPr>
          <w:rFonts w:ascii="Cambria" w:hAnsi="Cambria"/>
          <w:snapToGrid w:val="0"/>
          <w:sz w:val="28"/>
          <w:szCs w:val="28"/>
        </w:rPr>
      </w:pPr>
      <w:r w:rsidRPr="00D81FC8">
        <w:rPr>
          <w:rFonts w:ascii="Cambria" w:hAnsi="Cambria"/>
          <w:snapToGrid w:val="0"/>
          <w:sz w:val="28"/>
          <w:szCs w:val="28"/>
        </w:rPr>
        <w:t>В следствие на производството на мляко в овцефермата, ще се намали консумацията на заместители – сухо мляко, млечен протеин и др.</w:t>
      </w:r>
    </w:p>
    <w:p w:rsidR="00A0040E" w:rsidRPr="00D81FC8" w:rsidRDefault="00A0040E" w:rsidP="00A0040E">
      <w:pPr>
        <w:pStyle w:val="BodyTextIndent2"/>
        <w:numPr>
          <w:ilvl w:val="0"/>
          <w:numId w:val="9"/>
        </w:numPr>
        <w:ind w:left="0" w:firstLine="0"/>
        <w:rPr>
          <w:rFonts w:ascii="Cambria" w:hAnsi="Cambria"/>
          <w:snapToGrid w:val="0"/>
          <w:sz w:val="28"/>
          <w:szCs w:val="28"/>
        </w:rPr>
      </w:pPr>
      <w:r w:rsidRPr="00D81FC8">
        <w:rPr>
          <w:rFonts w:ascii="Cambria" w:hAnsi="Cambria"/>
          <w:snapToGrid w:val="0"/>
          <w:sz w:val="28"/>
          <w:szCs w:val="28"/>
        </w:rPr>
        <w:t xml:space="preserve">Местоположението на обекта, осигурява най – благоприятни условия за упражняването на дейностите и опазване компонентите на околната среда. </w:t>
      </w:r>
    </w:p>
    <w:p w:rsidR="00A0040E" w:rsidRPr="00D81FC8" w:rsidRDefault="00A0040E" w:rsidP="00A0040E">
      <w:pPr>
        <w:pStyle w:val="BodyTextIndent2"/>
        <w:ind w:left="0"/>
        <w:rPr>
          <w:rFonts w:ascii="Cambria" w:hAnsi="Cambria"/>
          <w:snapToGrid w:val="0"/>
          <w:sz w:val="28"/>
          <w:szCs w:val="28"/>
          <w:lang w:val="ru-RU"/>
        </w:rPr>
      </w:pPr>
    </w:p>
    <w:p w:rsidR="00A0040E" w:rsidRPr="00D81FC8" w:rsidRDefault="00A0040E" w:rsidP="00A0040E">
      <w:pPr>
        <w:pStyle w:val="BodyTextIndent2"/>
        <w:ind w:left="0"/>
        <w:rPr>
          <w:rFonts w:ascii="Cambria" w:hAnsi="Cambria"/>
          <w:snapToGrid w:val="0"/>
          <w:sz w:val="28"/>
          <w:szCs w:val="28"/>
          <w:lang w:val="ru-RU"/>
        </w:rPr>
      </w:pPr>
      <w:r w:rsidRPr="00D81FC8">
        <w:rPr>
          <w:rFonts w:ascii="Cambria" w:hAnsi="Cambria"/>
          <w:snapToGrid w:val="0"/>
          <w:sz w:val="28"/>
          <w:szCs w:val="28"/>
          <w:lang w:val="ru-RU"/>
        </w:rPr>
        <w:t>Реализирането на инвестиционното предложение ще има положително въздействие от гледна точка на социално-икономическите условия при експлоатацията на обекта и се изразява в разкриване на временни работни места – осигурява се временна работна заетост на проектантски и строителни фирми и разкриване на постоянни работни места чрез осигуряване на постоянна работна заетост на изпълнителския  персонал.</w:t>
      </w:r>
    </w:p>
    <w:p w:rsidR="00A0040E" w:rsidRPr="00D81FC8" w:rsidRDefault="00A0040E" w:rsidP="00A0040E">
      <w:pPr>
        <w:pStyle w:val="BodyTextIndent2"/>
        <w:ind w:left="0"/>
        <w:rPr>
          <w:rFonts w:ascii="Cambria" w:hAnsi="Cambria"/>
          <w:snapToGrid w:val="0"/>
          <w:sz w:val="28"/>
          <w:szCs w:val="28"/>
          <w:lang w:val="ru-RU"/>
        </w:rPr>
      </w:pPr>
      <w:r w:rsidRPr="00D81FC8">
        <w:rPr>
          <w:rFonts w:ascii="Cambria" w:hAnsi="Cambria"/>
          <w:snapToGrid w:val="0"/>
          <w:sz w:val="28"/>
          <w:szCs w:val="28"/>
          <w:lang w:val="ru-RU"/>
        </w:rPr>
        <w:t xml:space="preserve">При нормална експлоатация на обекта, екологичните условия в района няма да бъдат нарушени. </w:t>
      </w:r>
    </w:p>
    <w:p w:rsidR="00A0040E" w:rsidRPr="00D81FC8" w:rsidRDefault="00A0040E" w:rsidP="00A0040E">
      <w:pPr>
        <w:pStyle w:val="BodyText"/>
        <w:spacing w:after="0"/>
        <w:jc w:val="both"/>
        <w:rPr>
          <w:rFonts w:ascii="Cambria" w:hAnsi="Cambria"/>
          <w:sz w:val="28"/>
          <w:szCs w:val="28"/>
          <w:lang w:val="ru-RU"/>
        </w:rPr>
      </w:pPr>
      <w:r w:rsidRPr="00D81FC8">
        <w:rPr>
          <w:rFonts w:ascii="Cambria" w:hAnsi="Cambria"/>
          <w:sz w:val="28"/>
          <w:szCs w:val="28"/>
          <w:lang w:val="ru-RU"/>
        </w:rPr>
        <w:t xml:space="preserve">Намеренията на инвеститора ще бъдат отразени в заданието за проектиране,  на база на което </w:t>
      </w:r>
      <w:r w:rsidRPr="00D81FC8">
        <w:rPr>
          <w:rFonts w:ascii="Cambria" w:hAnsi="Cambria"/>
          <w:sz w:val="28"/>
          <w:szCs w:val="28"/>
          <w:lang w:val="bg-BG"/>
        </w:rPr>
        <w:t>щ</w:t>
      </w:r>
      <w:r w:rsidRPr="00D81FC8">
        <w:rPr>
          <w:rFonts w:ascii="Cambria" w:hAnsi="Cambria"/>
          <w:sz w:val="28"/>
          <w:szCs w:val="28"/>
          <w:lang w:val="ru-RU"/>
        </w:rPr>
        <w:t>е</w:t>
      </w:r>
      <w:r w:rsidRPr="00D81FC8">
        <w:rPr>
          <w:rFonts w:ascii="Cambria" w:hAnsi="Cambria"/>
          <w:sz w:val="28"/>
          <w:szCs w:val="28"/>
          <w:lang w:val="bg-BG"/>
        </w:rPr>
        <w:t xml:space="preserve"> бъде</w:t>
      </w:r>
      <w:r w:rsidRPr="00D81FC8">
        <w:rPr>
          <w:rFonts w:ascii="Cambria" w:hAnsi="Cambria"/>
          <w:sz w:val="28"/>
          <w:szCs w:val="28"/>
          <w:lang w:val="ru-RU"/>
        </w:rPr>
        <w:t xml:space="preserve"> изготвен и </w:t>
      </w:r>
      <w:r w:rsidRPr="00D81FC8">
        <w:rPr>
          <w:rFonts w:ascii="Cambria" w:hAnsi="Cambria"/>
          <w:sz w:val="28"/>
          <w:szCs w:val="28"/>
          <w:lang w:val="bg-BG"/>
        </w:rPr>
        <w:t xml:space="preserve">работен </w:t>
      </w:r>
      <w:r w:rsidRPr="00D81FC8">
        <w:rPr>
          <w:rFonts w:ascii="Cambria" w:hAnsi="Cambria"/>
          <w:sz w:val="28"/>
          <w:szCs w:val="28"/>
          <w:lang w:val="ru-RU"/>
        </w:rPr>
        <w:t xml:space="preserve">проект. Последният </w:t>
      </w:r>
      <w:r w:rsidRPr="00D81FC8">
        <w:rPr>
          <w:rFonts w:ascii="Cambria" w:hAnsi="Cambria"/>
          <w:sz w:val="28"/>
          <w:szCs w:val="28"/>
          <w:lang w:val="bg-BG"/>
        </w:rPr>
        <w:t>щ</w:t>
      </w:r>
      <w:r w:rsidRPr="00D81FC8">
        <w:rPr>
          <w:rFonts w:ascii="Cambria" w:hAnsi="Cambria"/>
          <w:sz w:val="28"/>
          <w:szCs w:val="28"/>
          <w:lang w:val="ru-RU"/>
        </w:rPr>
        <w:t>е бъде съобразен с визата за проектиране, както и с действащата нормативна уредба.</w:t>
      </w:r>
    </w:p>
    <w:p w:rsidR="00A0040E" w:rsidRPr="00D81FC8" w:rsidRDefault="00A0040E" w:rsidP="00A0040E">
      <w:pPr>
        <w:pStyle w:val="BodyTextIndent2"/>
        <w:ind w:left="0"/>
        <w:rPr>
          <w:rFonts w:ascii="Cambria" w:hAnsi="Cambria"/>
          <w:b/>
          <w:snapToGrid w:val="0"/>
          <w:sz w:val="28"/>
          <w:szCs w:val="28"/>
        </w:rPr>
      </w:pPr>
    </w:p>
    <w:p w:rsidR="00A0040E" w:rsidRPr="00D81FC8" w:rsidRDefault="00A0040E" w:rsidP="00A0040E">
      <w:pPr>
        <w:pStyle w:val="BodyTextIndent2"/>
        <w:ind w:left="0"/>
        <w:rPr>
          <w:rFonts w:ascii="Cambria" w:hAnsi="Cambria"/>
          <w:b/>
          <w:snapToGrid w:val="0"/>
          <w:sz w:val="28"/>
          <w:szCs w:val="28"/>
        </w:rPr>
      </w:pPr>
      <w:r w:rsidRPr="00D81FC8">
        <w:rPr>
          <w:rFonts w:ascii="Cambria" w:hAnsi="Cambria"/>
          <w:b/>
          <w:snapToGrid w:val="0"/>
          <w:sz w:val="28"/>
          <w:szCs w:val="28"/>
        </w:rPr>
        <w:t xml:space="preserve">2.3. Връзка с други съществуващи и одобрени с устройствен или друг план дейности </w:t>
      </w:r>
    </w:p>
    <w:p w:rsidR="00A0040E" w:rsidRPr="00D81FC8" w:rsidRDefault="00A0040E" w:rsidP="00A0040E">
      <w:pPr>
        <w:pStyle w:val="BodyTextIndent2"/>
        <w:ind w:left="0"/>
        <w:rPr>
          <w:rFonts w:ascii="Cambria" w:hAnsi="Cambria"/>
          <w:snapToGrid w:val="0"/>
          <w:sz w:val="28"/>
          <w:szCs w:val="28"/>
        </w:rPr>
      </w:pPr>
      <w:r w:rsidRPr="00D81FC8">
        <w:rPr>
          <w:rFonts w:ascii="Cambria" w:hAnsi="Cambria"/>
          <w:snapToGrid w:val="0"/>
          <w:sz w:val="28"/>
          <w:szCs w:val="28"/>
        </w:rPr>
        <w:t xml:space="preserve">Имотът е  с предназначение в момента – „нива“ за земеделска дейност. Изграждането на бъдещия обект ще бъде съобразено с изискванията на Закона за земеделските земи, Закона за устройство на територията и всички други действащи закони и наредби. </w:t>
      </w:r>
    </w:p>
    <w:p w:rsidR="00A0040E" w:rsidRDefault="00A0040E" w:rsidP="00A0040E">
      <w:pPr>
        <w:pStyle w:val="BodyTextIndent2"/>
        <w:ind w:left="0"/>
        <w:rPr>
          <w:rFonts w:ascii="Cambria" w:hAnsi="Cambria"/>
          <w:b/>
          <w:snapToGrid w:val="0"/>
          <w:sz w:val="28"/>
          <w:szCs w:val="28"/>
        </w:rPr>
      </w:pPr>
    </w:p>
    <w:p w:rsidR="00A0040E" w:rsidRPr="00D81FC8" w:rsidRDefault="00A0040E" w:rsidP="00A0040E">
      <w:pPr>
        <w:pStyle w:val="BodyTextIndent2"/>
        <w:ind w:left="0"/>
        <w:rPr>
          <w:rFonts w:ascii="Cambria" w:hAnsi="Cambria"/>
          <w:b/>
          <w:snapToGrid w:val="0"/>
          <w:sz w:val="28"/>
          <w:szCs w:val="28"/>
        </w:rPr>
      </w:pPr>
      <w:r w:rsidRPr="00D81FC8">
        <w:rPr>
          <w:rFonts w:ascii="Cambria" w:hAnsi="Cambria"/>
          <w:b/>
          <w:snapToGrid w:val="0"/>
          <w:sz w:val="28"/>
          <w:szCs w:val="28"/>
        </w:rPr>
        <w:t>2.4. Подробна информация за разгледани алтернативи</w:t>
      </w:r>
    </w:p>
    <w:p w:rsidR="00A0040E" w:rsidRPr="00D81FC8" w:rsidRDefault="00A0040E" w:rsidP="00A0040E">
      <w:pPr>
        <w:pStyle w:val="BodyTextIndent2"/>
        <w:ind w:left="0"/>
        <w:rPr>
          <w:rFonts w:ascii="Cambria" w:hAnsi="Cambria"/>
          <w:snapToGrid w:val="0"/>
          <w:sz w:val="28"/>
          <w:szCs w:val="28"/>
          <w:lang w:val="ru-RU"/>
        </w:rPr>
      </w:pPr>
      <w:r w:rsidRPr="00D81FC8">
        <w:rPr>
          <w:rFonts w:ascii="Cambria" w:hAnsi="Cambria"/>
          <w:snapToGrid w:val="0"/>
          <w:sz w:val="28"/>
          <w:szCs w:val="28"/>
        </w:rPr>
        <w:t>Относно местоположението на бъдещия обект няма разгледани такива, тъй като Възложителят е собственик на този имот .</w:t>
      </w:r>
    </w:p>
    <w:p w:rsidR="00A0040E" w:rsidRPr="00D81FC8" w:rsidRDefault="00A0040E" w:rsidP="00A0040E">
      <w:pPr>
        <w:pStyle w:val="BodyTextIndent2"/>
        <w:ind w:left="0"/>
        <w:rPr>
          <w:rFonts w:ascii="Cambria" w:hAnsi="Cambria"/>
          <w:snapToGrid w:val="0"/>
          <w:sz w:val="28"/>
          <w:szCs w:val="28"/>
          <w:lang w:val="ru-RU"/>
        </w:rPr>
      </w:pPr>
      <w:r w:rsidRPr="00D81FC8">
        <w:rPr>
          <w:rFonts w:ascii="Cambria" w:hAnsi="Cambria"/>
          <w:snapToGrid w:val="0"/>
          <w:sz w:val="28"/>
          <w:szCs w:val="28"/>
        </w:rPr>
        <w:t>“</w:t>
      </w:r>
      <w:r w:rsidRPr="00D81FC8">
        <w:rPr>
          <w:rFonts w:ascii="Cambria" w:hAnsi="Cambria"/>
          <w:snapToGrid w:val="0"/>
          <w:sz w:val="28"/>
          <w:szCs w:val="28"/>
          <w:lang w:val="ru-RU"/>
        </w:rPr>
        <w:t>Нулева</w:t>
      </w:r>
      <w:r w:rsidRPr="00D81FC8">
        <w:rPr>
          <w:rFonts w:ascii="Cambria" w:hAnsi="Cambria"/>
          <w:snapToGrid w:val="0"/>
          <w:sz w:val="28"/>
          <w:szCs w:val="28"/>
        </w:rPr>
        <w:t>”</w:t>
      </w:r>
      <w:r w:rsidRPr="00D81FC8">
        <w:rPr>
          <w:rFonts w:ascii="Cambria" w:hAnsi="Cambria"/>
          <w:snapToGrid w:val="0"/>
          <w:sz w:val="28"/>
          <w:szCs w:val="28"/>
          <w:lang w:val="ru-RU"/>
        </w:rPr>
        <w:t xml:space="preserve"> алтернатива ще означава имотът да остане в сегашното си положение и обектът да не бъде реализиран.</w:t>
      </w:r>
    </w:p>
    <w:p w:rsidR="00A0040E" w:rsidRPr="00D81FC8" w:rsidRDefault="00A0040E" w:rsidP="00A0040E">
      <w:pPr>
        <w:pStyle w:val="BodyTextIndent2"/>
        <w:ind w:left="0"/>
        <w:rPr>
          <w:rFonts w:ascii="Cambria" w:hAnsi="Cambria"/>
          <w:snapToGrid w:val="0"/>
          <w:sz w:val="28"/>
          <w:szCs w:val="28"/>
        </w:rPr>
      </w:pPr>
      <w:r w:rsidRPr="00D81FC8">
        <w:rPr>
          <w:rFonts w:ascii="Cambria" w:hAnsi="Cambria"/>
          <w:snapToGrid w:val="0"/>
          <w:sz w:val="28"/>
          <w:szCs w:val="28"/>
        </w:rPr>
        <w:t>Теренът е подходящ за изграждането на такъв род  обект.</w:t>
      </w:r>
      <w:r>
        <w:rPr>
          <w:rFonts w:ascii="Cambria" w:hAnsi="Cambria"/>
          <w:snapToGrid w:val="0"/>
          <w:sz w:val="28"/>
          <w:szCs w:val="28"/>
        </w:rPr>
        <w:t xml:space="preserve"> </w:t>
      </w:r>
      <w:r w:rsidRPr="00D81FC8">
        <w:rPr>
          <w:rFonts w:ascii="Cambria" w:hAnsi="Cambria"/>
          <w:snapToGrid w:val="0"/>
          <w:sz w:val="28"/>
          <w:szCs w:val="28"/>
        </w:rPr>
        <w:t>Местоположението на площадката е подходящо от гледна точка на пътно-транспортната обстановка за реализиране на такъв вид проект.</w:t>
      </w:r>
    </w:p>
    <w:p w:rsidR="00A0040E" w:rsidRPr="00D81FC8" w:rsidRDefault="00A0040E" w:rsidP="00A0040E">
      <w:pPr>
        <w:pStyle w:val="BodyTextIndent2"/>
        <w:ind w:left="0"/>
        <w:rPr>
          <w:rFonts w:ascii="Cambria" w:hAnsi="Cambria"/>
          <w:snapToGrid w:val="0"/>
          <w:sz w:val="28"/>
          <w:szCs w:val="28"/>
        </w:rPr>
      </w:pPr>
    </w:p>
    <w:p w:rsidR="00A0040E" w:rsidRPr="00D81FC8" w:rsidRDefault="00A0040E" w:rsidP="00A0040E">
      <w:pPr>
        <w:pStyle w:val="BodyTextIndent2"/>
        <w:ind w:left="0"/>
        <w:rPr>
          <w:rFonts w:ascii="Cambria" w:hAnsi="Cambria"/>
          <w:b/>
          <w:snapToGrid w:val="0"/>
          <w:sz w:val="28"/>
          <w:szCs w:val="28"/>
        </w:rPr>
      </w:pPr>
      <w:r w:rsidRPr="00D81FC8">
        <w:rPr>
          <w:rFonts w:ascii="Cambria" w:hAnsi="Cambria"/>
          <w:b/>
          <w:snapToGrid w:val="0"/>
          <w:sz w:val="28"/>
          <w:szCs w:val="28"/>
        </w:rPr>
        <w:t>2.5. Местоположение на площадката, включително необходима площ за временни дейности по време на строителството:</w:t>
      </w:r>
    </w:p>
    <w:p w:rsidR="00A0040E" w:rsidRPr="00EF0901" w:rsidRDefault="00A0040E" w:rsidP="00A0040E">
      <w:pPr>
        <w:jc w:val="both"/>
        <w:rPr>
          <w:rFonts w:ascii="Cambria" w:hAnsi="Cambria"/>
          <w:sz w:val="28"/>
          <w:szCs w:val="28"/>
          <w:lang w:val="bg-BG"/>
        </w:rPr>
      </w:pPr>
      <w:r w:rsidRPr="00D81FC8">
        <w:rPr>
          <w:rFonts w:ascii="Cambria" w:hAnsi="Cambria"/>
          <w:sz w:val="28"/>
          <w:szCs w:val="28"/>
        </w:rPr>
        <w:t xml:space="preserve">Инвестиционното намерение ще се осъществи в </w:t>
      </w:r>
      <w:r w:rsidRPr="00144037">
        <w:rPr>
          <w:rFonts w:ascii="Cambria" w:hAnsi="Cambria"/>
          <w:sz w:val="28"/>
          <w:szCs w:val="28"/>
        </w:rPr>
        <w:t xml:space="preserve">имот № 55378.17.4, землище на с. Паничери, община </w:t>
      </w:r>
      <w:proofErr w:type="gramStart"/>
      <w:r w:rsidRPr="00144037">
        <w:rPr>
          <w:rFonts w:ascii="Cambria" w:hAnsi="Cambria"/>
          <w:sz w:val="28"/>
          <w:szCs w:val="28"/>
        </w:rPr>
        <w:t xml:space="preserve">Хисар  </w:t>
      </w:r>
      <w:r>
        <w:rPr>
          <w:rFonts w:ascii="Cambria" w:hAnsi="Cambria"/>
          <w:sz w:val="28"/>
          <w:szCs w:val="28"/>
          <w:lang w:val="bg-BG"/>
        </w:rPr>
        <w:t>.</w:t>
      </w:r>
      <w:proofErr w:type="gramEnd"/>
    </w:p>
    <w:p w:rsidR="00A0040E" w:rsidRPr="00D81FC8" w:rsidRDefault="00A0040E" w:rsidP="00A0040E">
      <w:pPr>
        <w:jc w:val="both"/>
        <w:rPr>
          <w:rFonts w:ascii="Cambria" w:hAnsi="Cambria"/>
          <w:snapToGrid w:val="0"/>
          <w:sz w:val="28"/>
          <w:szCs w:val="28"/>
          <w:lang w:val="bg-BG"/>
        </w:rPr>
      </w:pPr>
      <w:r w:rsidRPr="00D81FC8">
        <w:rPr>
          <w:rFonts w:ascii="Cambria" w:hAnsi="Cambria"/>
          <w:snapToGrid w:val="0"/>
          <w:sz w:val="28"/>
          <w:szCs w:val="28"/>
        </w:rPr>
        <w:t xml:space="preserve">Не се предвижда промяна на съществуващата пътна инфраструктура, освен оформяне на </w:t>
      </w:r>
      <w:r w:rsidRPr="00D81FC8">
        <w:rPr>
          <w:rFonts w:ascii="Cambria" w:hAnsi="Cambria"/>
          <w:snapToGrid w:val="0"/>
          <w:sz w:val="28"/>
          <w:szCs w:val="28"/>
          <w:lang w:val="bg-BG"/>
        </w:rPr>
        <w:t xml:space="preserve">вътрешни връзки </w:t>
      </w:r>
      <w:proofErr w:type="gramStart"/>
      <w:r w:rsidRPr="00D81FC8">
        <w:rPr>
          <w:rFonts w:ascii="Cambria" w:hAnsi="Cambria"/>
          <w:snapToGrid w:val="0"/>
          <w:sz w:val="28"/>
          <w:szCs w:val="28"/>
          <w:lang w:val="bg-BG"/>
        </w:rPr>
        <w:t xml:space="preserve">в </w:t>
      </w:r>
      <w:r w:rsidRPr="00D81FC8">
        <w:rPr>
          <w:rFonts w:ascii="Cambria" w:hAnsi="Cambria"/>
          <w:snapToGrid w:val="0"/>
          <w:sz w:val="28"/>
          <w:szCs w:val="28"/>
        </w:rPr>
        <w:t xml:space="preserve"> обекта</w:t>
      </w:r>
      <w:proofErr w:type="gramEnd"/>
      <w:r w:rsidRPr="00D81FC8">
        <w:rPr>
          <w:rFonts w:ascii="Cambria" w:hAnsi="Cambria"/>
          <w:snapToGrid w:val="0"/>
          <w:sz w:val="28"/>
          <w:szCs w:val="28"/>
        </w:rPr>
        <w:t>.</w:t>
      </w:r>
      <w:r w:rsidRPr="00D81FC8">
        <w:rPr>
          <w:rFonts w:ascii="Cambria" w:hAnsi="Cambria"/>
          <w:sz w:val="28"/>
          <w:szCs w:val="28"/>
        </w:rPr>
        <w:t xml:space="preserve"> </w:t>
      </w:r>
      <w:r w:rsidRPr="00D81FC8">
        <w:rPr>
          <w:rFonts w:ascii="Cambria" w:hAnsi="Cambria"/>
          <w:snapToGrid w:val="0"/>
          <w:sz w:val="28"/>
          <w:szCs w:val="28"/>
        </w:rPr>
        <w:t>Ще се използува</w:t>
      </w:r>
      <w:r w:rsidRPr="00D81FC8">
        <w:rPr>
          <w:rFonts w:ascii="Cambria" w:hAnsi="Cambria"/>
          <w:snapToGrid w:val="0"/>
          <w:sz w:val="28"/>
          <w:szCs w:val="28"/>
          <w:lang w:val="bg-BG"/>
        </w:rPr>
        <w:t>т</w:t>
      </w:r>
      <w:r w:rsidRPr="00D81FC8">
        <w:rPr>
          <w:rFonts w:ascii="Cambria" w:hAnsi="Cambria"/>
          <w:snapToGrid w:val="0"/>
          <w:sz w:val="28"/>
          <w:szCs w:val="28"/>
        </w:rPr>
        <w:t xml:space="preserve"> </w:t>
      </w:r>
      <w:proofErr w:type="gramStart"/>
      <w:r w:rsidRPr="00D81FC8">
        <w:rPr>
          <w:rFonts w:ascii="Cambria" w:hAnsi="Cambria"/>
          <w:snapToGrid w:val="0"/>
          <w:sz w:val="28"/>
          <w:szCs w:val="28"/>
        </w:rPr>
        <w:t>наличн</w:t>
      </w:r>
      <w:r w:rsidRPr="00D81FC8">
        <w:rPr>
          <w:rFonts w:ascii="Cambria" w:hAnsi="Cambria"/>
          <w:snapToGrid w:val="0"/>
          <w:sz w:val="28"/>
          <w:szCs w:val="28"/>
          <w:lang w:val="bg-BG"/>
        </w:rPr>
        <w:t xml:space="preserve">и </w:t>
      </w:r>
      <w:r w:rsidRPr="00D81FC8">
        <w:rPr>
          <w:rFonts w:ascii="Cambria" w:hAnsi="Cambria"/>
          <w:snapToGrid w:val="0"/>
          <w:sz w:val="28"/>
          <w:szCs w:val="28"/>
        </w:rPr>
        <w:t xml:space="preserve"> пътна</w:t>
      </w:r>
      <w:proofErr w:type="gramEnd"/>
      <w:r w:rsidRPr="00D81FC8">
        <w:rPr>
          <w:rFonts w:ascii="Cambria" w:hAnsi="Cambria"/>
          <w:snapToGrid w:val="0"/>
          <w:sz w:val="28"/>
          <w:szCs w:val="28"/>
        </w:rPr>
        <w:t xml:space="preserve"> връзк</w:t>
      </w:r>
      <w:r w:rsidRPr="00D81FC8">
        <w:rPr>
          <w:rFonts w:ascii="Cambria" w:hAnsi="Cambria"/>
          <w:snapToGrid w:val="0"/>
          <w:sz w:val="28"/>
          <w:szCs w:val="28"/>
          <w:lang w:val="bg-BG"/>
        </w:rPr>
        <w:t>и.</w:t>
      </w:r>
    </w:p>
    <w:p w:rsidR="00A0040E" w:rsidRPr="00D81FC8" w:rsidRDefault="00A0040E" w:rsidP="00A0040E">
      <w:pPr>
        <w:pStyle w:val="BodyTextIndent2"/>
        <w:ind w:left="0"/>
        <w:rPr>
          <w:rFonts w:ascii="Cambria" w:hAnsi="Cambria"/>
          <w:snapToGrid w:val="0"/>
          <w:sz w:val="28"/>
          <w:szCs w:val="28"/>
        </w:rPr>
      </w:pPr>
      <w:r w:rsidRPr="00D81FC8">
        <w:rPr>
          <w:rFonts w:ascii="Cambria" w:hAnsi="Cambria"/>
          <w:snapToGrid w:val="0"/>
          <w:sz w:val="28"/>
          <w:szCs w:val="28"/>
        </w:rPr>
        <w:t>Площадката е достатъчна за извършване на строителните дейности и временните дейности по време на строителството ще бъдат развити изцяло върху имота  собственост на възложителя и няма да засегне съседни имоти.</w:t>
      </w:r>
    </w:p>
    <w:p w:rsidR="00A0040E" w:rsidRPr="00D81FC8" w:rsidRDefault="00A0040E" w:rsidP="00A0040E">
      <w:pPr>
        <w:pStyle w:val="BodyTextIndent2"/>
        <w:ind w:left="0"/>
        <w:rPr>
          <w:rFonts w:ascii="Cambria" w:hAnsi="Cambria"/>
          <w:b/>
          <w:snapToGrid w:val="0"/>
          <w:sz w:val="28"/>
          <w:szCs w:val="28"/>
        </w:rPr>
      </w:pPr>
    </w:p>
    <w:p w:rsidR="00A0040E" w:rsidRPr="00D81FC8" w:rsidRDefault="00A0040E" w:rsidP="00A0040E">
      <w:pPr>
        <w:pStyle w:val="BodyTextIndent2"/>
        <w:ind w:left="0"/>
        <w:rPr>
          <w:rFonts w:ascii="Cambria" w:hAnsi="Cambria"/>
          <w:b/>
          <w:snapToGrid w:val="0"/>
          <w:sz w:val="28"/>
          <w:szCs w:val="28"/>
        </w:rPr>
      </w:pPr>
      <w:r w:rsidRPr="00D81FC8">
        <w:rPr>
          <w:rFonts w:ascii="Cambria" w:hAnsi="Cambria"/>
          <w:b/>
          <w:snapToGrid w:val="0"/>
          <w:sz w:val="28"/>
          <w:szCs w:val="28"/>
        </w:rPr>
        <w:t>2.6 Описание на основните процеси (по проспектни данни), капацитет</w:t>
      </w:r>
    </w:p>
    <w:p w:rsidR="00A0040E" w:rsidRPr="00D81FC8" w:rsidRDefault="00A0040E" w:rsidP="00A0040E">
      <w:pPr>
        <w:jc w:val="both"/>
        <w:rPr>
          <w:rFonts w:ascii="Cambria" w:hAnsi="Cambria"/>
          <w:sz w:val="28"/>
          <w:szCs w:val="28"/>
          <w:lang w:val="bg-BG"/>
        </w:rPr>
      </w:pPr>
    </w:p>
    <w:p w:rsidR="00A0040E" w:rsidRPr="00D81FC8" w:rsidRDefault="00A0040E" w:rsidP="00A0040E">
      <w:pPr>
        <w:jc w:val="both"/>
        <w:rPr>
          <w:rFonts w:ascii="Cambria" w:hAnsi="Cambria"/>
          <w:sz w:val="28"/>
          <w:szCs w:val="28"/>
          <w:lang w:val="bg-BG"/>
        </w:rPr>
      </w:pPr>
      <w:r w:rsidRPr="00D81FC8">
        <w:rPr>
          <w:rFonts w:ascii="Cambria" w:hAnsi="Cambria"/>
          <w:sz w:val="28"/>
          <w:szCs w:val="28"/>
          <w:lang w:val="bg-BG"/>
        </w:rPr>
        <w:t xml:space="preserve">          С реализация на инвестиционното намерение се предвижда изграждане на </w:t>
      </w:r>
      <w:r>
        <w:rPr>
          <w:rFonts w:ascii="Cambria" w:hAnsi="Cambria"/>
          <w:sz w:val="28"/>
          <w:szCs w:val="28"/>
          <w:lang w:val="bg-BG"/>
        </w:rPr>
        <w:t>ж</w:t>
      </w:r>
      <w:r w:rsidRPr="00D81FC8">
        <w:rPr>
          <w:rFonts w:ascii="Cambria" w:hAnsi="Cambria"/>
          <w:sz w:val="28"/>
          <w:szCs w:val="28"/>
          <w:lang w:val="bg-BG"/>
        </w:rPr>
        <w:t xml:space="preserve">ивотновъдна ферма за </w:t>
      </w:r>
      <w:r>
        <w:rPr>
          <w:rFonts w:ascii="Cambria" w:hAnsi="Cambria"/>
          <w:sz w:val="28"/>
          <w:szCs w:val="28"/>
          <w:lang w:val="bg-BG"/>
        </w:rPr>
        <w:t>200 бр.</w:t>
      </w:r>
      <w:r w:rsidRPr="00D81FC8">
        <w:rPr>
          <w:rFonts w:ascii="Cambria" w:hAnsi="Cambria"/>
          <w:sz w:val="28"/>
          <w:szCs w:val="28"/>
          <w:lang w:val="bg-BG"/>
        </w:rPr>
        <w:t xml:space="preserve"> крави </w:t>
      </w:r>
      <w:r>
        <w:rPr>
          <w:rFonts w:ascii="Cambria" w:hAnsi="Cambria"/>
          <w:sz w:val="28"/>
          <w:szCs w:val="28"/>
          <w:lang w:val="bg-BG"/>
        </w:rPr>
        <w:t>приплодите им</w:t>
      </w:r>
      <w:r w:rsidRPr="00D81FC8">
        <w:rPr>
          <w:rFonts w:ascii="Cambria" w:hAnsi="Cambria"/>
          <w:sz w:val="28"/>
          <w:szCs w:val="28"/>
          <w:lang w:val="bg-BG"/>
        </w:rPr>
        <w:t>.</w:t>
      </w:r>
    </w:p>
    <w:p w:rsidR="00A0040E" w:rsidRPr="00D81FC8" w:rsidRDefault="00A0040E" w:rsidP="00A0040E">
      <w:pPr>
        <w:jc w:val="both"/>
        <w:rPr>
          <w:rFonts w:ascii="Cambria" w:hAnsi="Cambria"/>
          <w:sz w:val="28"/>
          <w:szCs w:val="28"/>
          <w:lang w:val="bg-BG"/>
        </w:rPr>
      </w:pPr>
      <w:r w:rsidRPr="00D81FC8">
        <w:rPr>
          <w:rFonts w:ascii="Cambria" w:hAnsi="Cambria"/>
          <w:sz w:val="28"/>
          <w:szCs w:val="28"/>
          <w:lang w:val="bg-BG"/>
        </w:rPr>
        <w:t>Площадката ще бъде оградена с ограда, осигуряваща безопасността на обекта и здравното благополучие на животните. Входът ще бъде изграден, съгласно Наредба №44 от 20 април 2006 г. за ветеринарномедицинските изисквания към животновъдните обекти /обн. ДВ бр. 41 от 19 май 2006 г., изм. и доп. ДВ бр. 62 от 29 юли 2014 г./.</w:t>
      </w:r>
    </w:p>
    <w:p w:rsidR="00A0040E" w:rsidRPr="00D81FC8" w:rsidRDefault="00A0040E" w:rsidP="00A0040E">
      <w:pPr>
        <w:jc w:val="both"/>
        <w:rPr>
          <w:rFonts w:ascii="Cambria" w:hAnsi="Cambria"/>
          <w:sz w:val="28"/>
          <w:szCs w:val="28"/>
          <w:lang w:val="bg-BG"/>
        </w:rPr>
      </w:pPr>
      <w:r w:rsidRPr="00D81FC8">
        <w:rPr>
          <w:rFonts w:ascii="Cambria" w:hAnsi="Cambria"/>
          <w:sz w:val="28"/>
          <w:szCs w:val="28"/>
          <w:lang w:val="bg-BG"/>
        </w:rPr>
        <w:t>В имота ще се изградят стопански постройки. Застроените петна са в режим на нискоетажно строителство, с възможна етажност до 1 етаж и височина до 10 м. В основните 2 сгради  ще са разположени основните помещения за  крави, доилна зала, склад за мляко, както и административната част.</w:t>
      </w:r>
    </w:p>
    <w:p w:rsidR="00A0040E" w:rsidRPr="00D81FC8" w:rsidRDefault="00A0040E" w:rsidP="00A0040E">
      <w:pPr>
        <w:jc w:val="both"/>
        <w:rPr>
          <w:rFonts w:ascii="Cambria" w:hAnsi="Cambria"/>
          <w:sz w:val="28"/>
          <w:szCs w:val="28"/>
          <w:lang w:val="bg-BG"/>
        </w:rPr>
      </w:pPr>
      <w:r w:rsidRPr="00D81FC8">
        <w:rPr>
          <w:rFonts w:ascii="Cambria" w:hAnsi="Cambria"/>
          <w:sz w:val="28"/>
          <w:szCs w:val="28"/>
          <w:lang w:val="bg-BG"/>
        </w:rPr>
        <w:t>На територията на имота ще се изгради торова площадка, съгласно изискванията на Наредба №44 от 20 април 2006 г. за ветеринарномедицинските изисквания към животновъдните обекти /обн. ДВ бр. 41 от 19 май 2006 г., изм. и доп. ДВ бр. 62 от 29 юли 2014 г./, а също така и навес за фураж и хранителни добавки, навес за механизация /автопарк/ и водоплътна изгребна яма, с капацитет 10 м3.</w:t>
      </w:r>
    </w:p>
    <w:p w:rsidR="00A0040E" w:rsidRPr="00D81FC8" w:rsidRDefault="00A0040E" w:rsidP="00A0040E">
      <w:pPr>
        <w:jc w:val="both"/>
        <w:rPr>
          <w:rFonts w:ascii="Cambria" w:hAnsi="Cambria"/>
          <w:sz w:val="28"/>
          <w:szCs w:val="28"/>
          <w:lang w:val="bg-BG"/>
        </w:rPr>
      </w:pPr>
      <w:r w:rsidRPr="00D81FC8">
        <w:rPr>
          <w:rFonts w:ascii="Cambria" w:hAnsi="Cambria"/>
          <w:sz w:val="28"/>
          <w:szCs w:val="28"/>
          <w:lang w:val="bg-BG"/>
        </w:rPr>
        <w:t xml:space="preserve">Почистването на торовата маса от фермата за овце ще бъде сухо. Торовата маса от кравефермата ще се събира отделно и извозва на торовата площадка, посочена по-горе. </w:t>
      </w:r>
    </w:p>
    <w:p w:rsidR="00A0040E" w:rsidRPr="00D81FC8" w:rsidRDefault="00A0040E" w:rsidP="00A0040E">
      <w:pPr>
        <w:jc w:val="both"/>
        <w:rPr>
          <w:rFonts w:ascii="Cambria" w:hAnsi="Cambria"/>
          <w:sz w:val="28"/>
          <w:szCs w:val="28"/>
          <w:lang w:val="bg-BG"/>
        </w:rPr>
      </w:pPr>
      <w:r w:rsidRPr="00D81FC8">
        <w:rPr>
          <w:rFonts w:ascii="Cambria" w:hAnsi="Cambria"/>
          <w:sz w:val="28"/>
          <w:szCs w:val="28"/>
          <w:lang w:val="bg-BG"/>
        </w:rPr>
        <w:t>За електрическо захранване, ще се използва съществуващата електропреносна мрежа, съгласно сключен договор с „ЕВН България Електроразпределение“ ЕАД.</w:t>
      </w:r>
    </w:p>
    <w:p w:rsidR="00A0040E" w:rsidRPr="00D81FC8" w:rsidRDefault="00A0040E" w:rsidP="00A0040E">
      <w:pPr>
        <w:jc w:val="both"/>
        <w:rPr>
          <w:rFonts w:ascii="Cambria" w:hAnsi="Cambria"/>
          <w:sz w:val="28"/>
          <w:szCs w:val="28"/>
          <w:lang w:val="bg-BG"/>
        </w:rPr>
      </w:pPr>
      <w:r w:rsidRPr="00D81FC8">
        <w:rPr>
          <w:rFonts w:ascii="Cambria" w:hAnsi="Cambria"/>
          <w:sz w:val="28"/>
          <w:szCs w:val="28"/>
          <w:lang w:val="bg-BG"/>
        </w:rPr>
        <w:t xml:space="preserve">Битово – фекалните отпадни води ще се отвеждат във водоплътна изгребна яма, с капацитет 10 м3, която периодично ще се почиства, съгласно сключен договор с фирма притежаваща необходимите за целта съоръжения и разрешителни документи, издадени съгласно чл. 35 от ЗУО. </w:t>
      </w:r>
    </w:p>
    <w:p w:rsidR="00A0040E" w:rsidRPr="00D81FC8" w:rsidRDefault="00A0040E" w:rsidP="00A0040E">
      <w:pPr>
        <w:jc w:val="both"/>
        <w:rPr>
          <w:rFonts w:ascii="Cambria" w:hAnsi="Cambria"/>
          <w:sz w:val="28"/>
          <w:szCs w:val="28"/>
          <w:lang w:val="bg-BG"/>
        </w:rPr>
      </w:pPr>
      <w:r w:rsidRPr="00D81FC8">
        <w:rPr>
          <w:rFonts w:ascii="Cambria" w:hAnsi="Cambria"/>
          <w:sz w:val="28"/>
          <w:szCs w:val="28"/>
          <w:lang w:val="bg-BG"/>
        </w:rPr>
        <w:lastRenderedPageBreak/>
        <w:t>Дъждовните води ще се отвеждат в залените площи на площадката, с цел напояване.</w:t>
      </w:r>
    </w:p>
    <w:p w:rsidR="00A0040E" w:rsidRPr="00F96ADE" w:rsidRDefault="00A0040E" w:rsidP="00A0040E">
      <w:pPr>
        <w:jc w:val="both"/>
        <w:rPr>
          <w:rFonts w:ascii="Cambria" w:hAnsi="Cambria"/>
          <w:sz w:val="28"/>
          <w:szCs w:val="28"/>
          <w:lang w:val="bg-BG"/>
        </w:rPr>
      </w:pPr>
      <w:r w:rsidRPr="00D81FC8">
        <w:rPr>
          <w:rFonts w:ascii="Cambria" w:hAnsi="Cambria"/>
          <w:sz w:val="28"/>
          <w:szCs w:val="28"/>
          <w:lang w:val="bg-BG"/>
        </w:rPr>
        <w:t>Осигуряване на необходимите водни обеми за фермата -</w:t>
      </w:r>
      <w:r w:rsidRPr="00D81FC8">
        <w:rPr>
          <w:rFonts w:ascii="Cambria" w:hAnsi="Cambria"/>
          <w:sz w:val="28"/>
          <w:szCs w:val="28"/>
        </w:rPr>
        <w:t xml:space="preserve"> </w:t>
      </w:r>
      <w:r>
        <w:rPr>
          <w:rFonts w:ascii="Cambria" w:hAnsi="Cambria"/>
          <w:sz w:val="28"/>
          <w:szCs w:val="28"/>
          <w:lang w:val="bg-BG"/>
        </w:rPr>
        <w:t>о</w:t>
      </w:r>
      <w:r w:rsidRPr="00D81FC8">
        <w:rPr>
          <w:rFonts w:ascii="Cambria" w:hAnsi="Cambria"/>
          <w:sz w:val="28"/>
          <w:szCs w:val="28"/>
          <w:lang w:val="bg-BG"/>
        </w:rPr>
        <w:t xml:space="preserve">бектът ще се водоснабди чрез </w:t>
      </w:r>
      <w:r>
        <w:rPr>
          <w:rFonts w:ascii="Cambria" w:hAnsi="Cambria"/>
          <w:sz w:val="28"/>
          <w:szCs w:val="28"/>
          <w:lang w:val="bg-BG"/>
        </w:rPr>
        <w:t>връзка с налична водопроводна мрежа</w:t>
      </w:r>
      <w:r w:rsidRPr="00D81FC8">
        <w:rPr>
          <w:rFonts w:ascii="Cambria" w:hAnsi="Cambria"/>
          <w:sz w:val="28"/>
          <w:szCs w:val="28"/>
          <w:lang w:val="bg-BG"/>
        </w:rPr>
        <w:t>.</w:t>
      </w:r>
      <w:r>
        <w:rPr>
          <w:rFonts w:ascii="Cambria" w:hAnsi="Cambria"/>
          <w:sz w:val="28"/>
          <w:szCs w:val="28"/>
          <w:lang w:val="bg-BG"/>
        </w:rPr>
        <w:t xml:space="preserve"> В имота има и с</w:t>
      </w:r>
      <w:r w:rsidRPr="00F96ADE">
        <w:rPr>
          <w:rFonts w:ascii="Cambria" w:hAnsi="Cambria"/>
          <w:sz w:val="28"/>
          <w:szCs w:val="28"/>
          <w:lang w:val="bg-BG"/>
        </w:rPr>
        <w:t xml:space="preserve">ъществуващ тръбен кладенец </w:t>
      </w:r>
      <w:r>
        <w:rPr>
          <w:rFonts w:ascii="Cambria" w:hAnsi="Cambria"/>
          <w:sz w:val="28"/>
          <w:szCs w:val="28"/>
          <w:lang w:val="bg-BG"/>
        </w:rPr>
        <w:t xml:space="preserve">с показатели- </w:t>
      </w:r>
      <w:r w:rsidRPr="00F96ADE">
        <w:rPr>
          <w:rFonts w:ascii="Cambria" w:hAnsi="Cambria"/>
          <w:sz w:val="28"/>
          <w:szCs w:val="28"/>
          <w:lang w:val="bg-BG"/>
        </w:rPr>
        <w:t>Дълбочина - 23,80м.</w:t>
      </w:r>
      <w:r>
        <w:rPr>
          <w:rFonts w:ascii="Cambria" w:hAnsi="Cambria"/>
          <w:sz w:val="28"/>
          <w:szCs w:val="28"/>
          <w:lang w:val="bg-BG"/>
        </w:rPr>
        <w:t xml:space="preserve">, </w:t>
      </w:r>
      <w:r w:rsidRPr="00F96ADE">
        <w:rPr>
          <w:rFonts w:ascii="Cambria" w:hAnsi="Cambria"/>
          <w:sz w:val="28"/>
          <w:szCs w:val="28"/>
          <w:lang w:val="bg-BG"/>
        </w:rPr>
        <w:t>Филтри в интервала от  8,0 - 17,00м. Диаметър на обсаждане - ф 160</w:t>
      </w:r>
      <w:r>
        <w:rPr>
          <w:rFonts w:ascii="Cambria" w:hAnsi="Cambria"/>
          <w:sz w:val="28"/>
          <w:szCs w:val="28"/>
          <w:lang w:val="bg-BG"/>
        </w:rPr>
        <w:t>.</w:t>
      </w:r>
      <w:r w:rsidRPr="00F96ADE">
        <w:rPr>
          <w:rFonts w:ascii="Cambria" w:hAnsi="Cambria"/>
          <w:sz w:val="28"/>
          <w:szCs w:val="28"/>
          <w:lang w:val="bg-BG"/>
        </w:rPr>
        <w:t xml:space="preserve"> </w:t>
      </w:r>
    </w:p>
    <w:p w:rsidR="00A0040E" w:rsidRPr="00F96ADE" w:rsidRDefault="00A0040E" w:rsidP="00A0040E">
      <w:pPr>
        <w:jc w:val="both"/>
        <w:rPr>
          <w:rFonts w:ascii="Cambria" w:hAnsi="Cambria"/>
          <w:sz w:val="28"/>
          <w:szCs w:val="28"/>
          <w:lang w:val="bg-BG"/>
        </w:rPr>
      </w:pPr>
      <w:r w:rsidRPr="00F96ADE">
        <w:rPr>
          <w:rFonts w:ascii="Cambria" w:hAnsi="Cambria"/>
          <w:sz w:val="28"/>
          <w:szCs w:val="28"/>
          <w:lang w:val="bg-BG"/>
        </w:rPr>
        <w:t xml:space="preserve">Тръбния кладенец ще се използва </w:t>
      </w:r>
      <w:r>
        <w:rPr>
          <w:rFonts w:ascii="Cambria" w:hAnsi="Cambria"/>
          <w:sz w:val="28"/>
          <w:szCs w:val="28"/>
          <w:lang w:val="bg-BG"/>
        </w:rPr>
        <w:t xml:space="preserve">след процедурата по регистрация в Басейново Дирекция Пловдив </w:t>
      </w:r>
      <w:r w:rsidRPr="00F96ADE">
        <w:rPr>
          <w:rFonts w:ascii="Cambria" w:hAnsi="Cambria"/>
          <w:sz w:val="28"/>
          <w:szCs w:val="28"/>
          <w:lang w:val="bg-BG"/>
        </w:rPr>
        <w:t>за : животновъдство - поене и измиване на крави</w:t>
      </w:r>
      <w:r>
        <w:rPr>
          <w:rFonts w:ascii="Cambria" w:hAnsi="Cambria"/>
          <w:sz w:val="28"/>
          <w:szCs w:val="28"/>
          <w:lang w:val="bg-BG"/>
        </w:rPr>
        <w:t xml:space="preserve">, </w:t>
      </w:r>
      <w:r w:rsidRPr="00F96ADE">
        <w:rPr>
          <w:rFonts w:ascii="Cambria" w:hAnsi="Cambria"/>
          <w:sz w:val="28"/>
          <w:szCs w:val="28"/>
          <w:lang w:val="bg-BG"/>
        </w:rPr>
        <w:t>други цели - измиване на площадки</w:t>
      </w:r>
      <w:r>
        <w:rPr>
          <w:rFonts w:ascii="Cambria" w:hAnsi="Cambria"/>
          <w:sz w:val="28"/>
          <w:szCs w:val="28"/>
          <w:lang w:val="bg-BG"/>
        </w:rPr>
        <w:t>.</w:t>
      </w:r>
    </w:p>
    <w:p w:rsidR="00A0040E" w:rsidRPr="00D81FC8" w:rsidRDefault="00A0040E" w:rsidP="00A0040E">
      <w:pPr>
        <w:tabs>
          <w:tab w:val="left" w:pos="284"/>
        </w:tabs>
        <w:jc w:val="both"/>
        <w:rPr>
          <w:rFonts w:ascii="Cambria" w:hAnsi="Cambria"/>
          <w:sz w:val="28"/>
          <w:szCs w:val="28"/>
          <w:lang w:val="bg-BG"/>
        </w:rPr>
      </w:pPr>
      <w:r w:rsidRPr="00D81FC8">
        <w:rPr>
          <w:rFonts w:ascii="Cambria" w:hAnsi="Cambria"/>
          <w:sz w:val="28"/>
          <w:szCs w:val="28"/>
          <w:lang w:val="bg-BG"/>
        </w:rPr>
        <w:tab/>
        <w:t xml:space="preserve">        </w:t>
      </w:r>
    </w:p>
    <w:p w:rsidR="00A0040E" w:rsidRPr="00D81FC8" w:rsidRDefault="00A0040E" w:rsidP="00A0040E">
      <w:pPr>
        <w:tabs>
          <w:tab w:val="left" w:pos="284"/>
        </w:tabs>
        <w:jc w:val="both"/>
        <w:rPr>
          <w:rFonts w:ascii="Cambria" w:hAnsi="Cambria"/>
          <w:sz w:val="28"/>
          <w:szCs w:val="28"/>
          <w:lang w:val="bg-BG"/>
        </w:rPr>
      </w:pPr>
      <w:r w:rsidRPr="00D81FC8">
        <w:rPr>
          <w:rFonts w:ascii="Cambria" w:hAnsi="Cambria"/>
          <w:sz w:val="28"/>
          <w:szCs w:val="28"/>
          <w:lang w:val="bg-BG"/>
        </w:rPr>
        <w:tab/>
      </w:r>
      <w:r w:rsidRPr="00D81FC8">
        <w:rPr>
          <w:rFonts w:ascii="Cambria" w:hAnsi="Cambria"/>
          <w:sz w:val="28"/>
          <w:szCs w:val="28"/>
          <w:lang w:val="bg-BG"/>
        </w:rPr>
        <w:tab/>
      </w:r>
      <w:r w:rsidRPr="00D81FC8">
        <w:rPr>
          <w:rFonts w:ascii="Cambria" w:hAnsi="Cambria"/>
          <w:sz w:val="28"/>
          <w:szCs w:val="28"/>
          <w:lang w:val="bg-BG"/>
        </w:rPr>
        <w:tab/>
      </w:r>
      <w:r w:rsidRPr="00D81FC8">
        <w:rPr>
          <w:rFonts w:ascii="Cambria" w:hAnsi="Cambria"/>
          <w:sz w:val="28"/>
          <w:szCs w:val="28"/>
          <w:lang w:val="bg-BG"/>
        </w:rPr>
        <w:tab/>
      </w:r>
      <w:r w:rsidRPr="00D81FC8">
        <w:rPr>
          <w:rFonts w:ascii="Cambria" w:hAnsi="Cambria"/>
          <w:sz w:val="28"/>
          <w:szCs w:val="28"/>
          <w:lang w:val="bg-BG"/>
        </w:rPr>
        <w:tab/>
      </w:r>
      <w:r w:rsidRPr="00D81FC8">
        <w:rPr>
          <w:rFonts w:ascii="Cambria" w:hAnsi="Cambria"/>
          <w:sz w:val="28"/>
          <w:szCs w:val="28"/>
          <w:lang w:val="bg-BG"/>
        </w:rPr>
        <w:tab/>
      </w:r>
      <w:r w:rsidRPr="00D81FC8">
        <w:rPr>
          <w:rFonts w:ascii="Cambria" w:hAnsi="Cambria"/>
          <w:sz w:val="28"/>
          <w:szCs w:val="28"/>
          <w:lang w:val="bg-BG"/>
        </w:rPr>
        <w:tab/>
      </w:r>
      <w:r w:rsidRPr="00D81FC8">
        <w:rPr>
          <w:rFonts w:ascii="Cambria" w:hAnsi="Cambria"/>
          <w:sz w:val="28"/>
          <w:szCs w:val="28"/>
          <w:lang w:val="bg-BG"/>
        </w:rPr>
        <w:tab/>
      </w:r>
      <w:r w:rsidRPr="00D81FC8">
        <w:rPr>
          <w:rFonts w:ascii="Cambria" w:hAnsi="Cambria"/>
          <w:sz w:val="28"/>
          <w:szCs w:val="28"/>
          <w:lang w:val="bg-BG"/>
        </w:rPr>
        <w:tab/>
      </w:r>
      <w:r w:rsidRPr="00D81FC8">
        <w:rPr>
          <w:rFonts w:ascii="Cambria" w:hAnsi="Cambria"/>
          <w:sz w:val="28"/>
          <w:szCs w:val="28"/>
          <w:lang w:val="bg-BG"/>
        </w:rPr>
        <w:tab/>
      </w:r>
      <w:r w:rsidRPr="00D81FC8">
        <w:rPr>
          <w:rFonts w:ascii="Cambria" w:hAnsi="Cambria"/>
          <w:sz w:val="28"/>
          <w:szCs w:val="28"/>
          <w:lang w:val="bg-BG"/>
        </w:rPr>
        <w:tab/>
      </w:r>
    </w:p>
    <w:p w:rsidR="00A0040E" w:rsidRPr="00D81FC8" w:rsidRDefault="00A0040E" w:rsidP="00A0040E">
      <w:pPr>
        <w:jc w:val="both"/>
        <w:rPr>
          <w:rFonts w:ascii="Cambria" w:hAnsi="Cambria"/>
          <w:sz w:val="28"/>
          <w:szCs w:val="28"/>
          <w:lang w:val="bg-BG"/>
        </w:rPr>
      </w:pPr>
      <w:r w:rsidRPr="00D81FC8">
        <w:rPr>
          <w:rFonts w:ascii="Cambria" w:hAnsi="Cambria"/>
          <w:sz w:val="28"/>
          <w:szCs w:val="28"/>
          <w:lang w:val="bg-BG"/>
        </w:rPr>
        <w:tab/>
      </w:r>
    </w:p>
    <w:p w:rsidR="00A0040E" w:rsidRPr="00144037" w:rsidRDefault="00A0040E" w:rsidP="00A0040E">
      <w:pPr>
        <w:pStyle w:val="BodyTextIndent2"/>
        <w:ind w:left="0"/>
        <w:rPr>
          <w:rFonts w:ascii="Cambria" w:hAnsi="Cambria"/>
          <w:b/>
          <w:snapToGrid w:val="0"/>
          <w:sz w:val="28"/>
          <w:szCs w:val="28"/>
        </w:rPr>
      </w:pPr>
      <w:r w:rsidRPr="00144037">
        <w:rPr>
          <w:rFonts w:ascii="Cambria" w:hAnsi="Cambria"/>
          <w:b/>
          <w:snapToGrid w:val="0"/>
          <w:sz w:val="28"/>
          <w:szCs w:val="28"/>
        </w:rPr>
        <w:t xml:space="preserve">2.7 Схема на нова или промяна на съществуваща пътна инфраструктура </w:t>
      </w:r>
    </w:p>
    <w:p w:rsidR="00A0040E" w:rsidRPr="00D81FC8" w:rsidRDefault="00A0040E" w:rsidP="00A0040E">
      <w:pPr>
        <w:pStyle w:val="BodyTextIndent2"/>
        <w:ind w:left="0"/>
        <w:rPr>
          <w:rFonts w:ascii="Cambria" w:hAnsi="Cambria"/>
          <w:snapToGrid w:val="0"/>
          <w:sz w:val="28"/>
          <w:szCs w:val="28"/>
        </w:rPr>
      </w:pPr>
      <w:r w:rsidRPr="00D81FC8">
        <w:rPr>
          <w:rFonts w:ascii="Cambria" w:hAnsi="Cambria"/>
          <w:snapToGrid w:val="0"/>
          <w:sz w:val="28"/>
          <w:szCs w:val="28"/>
        </w:rPr>
        <w:t>При изготвянето на работния проект ще бъдат отразени съществуващите пътни връзки за обекта и отклоненията от тях до него.</w:t>
      </w:r>
    </w:p>
    <w:p w:rsidR="00A0040E" w:rsidRPr="00D81FC8" w:rsidRDefault="00A0040E" w:rsidP="00A0040E">
      <w:pPr>
        <w:pStyle w:val="BodyTextIndent2"/>
        <w:ind w:left="0"/>
        <w:rPr>
          <w:rFonts w:ascii="Cambria" w:hAnsi="Cambria"/>
          <w:snapToGrid w:val="0"/>
          <w:sz w:val="28"/>
          <w:szCs w:val="28"/>
        </w:rPr>
      </w:pPr>
      <w:r w:rsidRPr="00D81FC8">
        <w:rPr>
          <w:rFonts w:ascii="Cambria" w:hAnsi="Cambria"/>
          <w:snapToGrid w:val="0"/>
          <w:sz w:val="28"/>
          <w:szCs w:val="28"/>
        </w:rPr>
        <w:t>Не се предвижда промяна на съществуващата в района пътна мрежа.</w:t>
      </w:r>
      <w:r>
        <w:rPr>
          <w:rFonts w:ascii="Cambria" w:hAnsi="Cambria"/>
          <w:snapToGrid w:val="0"/>
          <w:sz w:val="28"/>
          <w:szCs w:val="28"/>
        </w:rPr>
        <w:t xml:space="preserve"> </w:t>
      </w:r>
      <w:r w:rsidRPr="00D81FC8">
        <w:rPr>
          <w:rFonts w:ascii="Cambria" w:hAnsi="Cambria"/>
          <w:snapToGrid w:val="0"/>
          <w:sz w:val="28"/>
          <w:szCs w:val="28"/>
        </w:rPr>
        <w:t xml:space="preserve">Местоположението на площадката е подходящо от гледна точка на пътно - транспортната обстановка в района. </w:t>
      </w:r>
    </w:p>
    <w:p w:rsidR="00A0040E" w:rsidRPr="00D81FC8" w:rsidRDefault="00A0040E" w:rsidP="00A0040E">
      <w:pPr>
        <w:pStyle w:val="BodyTextIndent2"/>
        <w:ind w:left="0"/>
        <w:rPr>
          <w:rFonts w:ascii="Cambria" w:hAnsi="Cambria"/>
          <w:snapToGrid w:val="0"/>
          <w:sz w:val="28"/>
          <w:szCs w:val="28"/>
        </w:rPr>
      </w:pPr>
      <w:r w:rsidRPr="00D81FC8">
        <w:rPr>
          <w:rFonts w:ascii="Cambria" w:hAnsi="Cambria"/>
          <w:snapToGrid w:val="0"/>
          <w:sz w:val="28"/>
          <w:szCs w:val="28"/>
        </w:rPr>
        <w:t>Транспортния достъп до имота ще се осъществява от съществуващ общински път, с който имотът граничи.</w:t>
      </w:r>
    </w:p>
    <w:p w:rsidR="00A0040E" w:rsidRPr="00D81FC8" w:rsidRDefault="00A0040E" w:rsidP="00A0040E">
      <w:pPr>
        <w:pStyle w:val="BodyTextIndent2"/>
        <w:ind w:left="0"/>
        <w:rPr>
          <w:rFonts w:ascii="Cambria" w:hAnsi="Cambria"/>
          <w:b/>
          <w:snapToGrid w:val="0"/>
          <w:sz w:val="28"/>
          <w:szCs w:val="28"/>
        </w:rPr>
      </w:pPr>
    </w:p>
    <w:p w:rsidR="00A0040E" w:rsidRPr="00D81FC8" w:rsidRDefault="00A0040E" w:rsidP="00A0040E">
      <w:pPr>
        <w:pStyle w:val="BodyTextIndent2"/>
        <w:ind w:left="0"/>
        <w:rPr>
          <w:rFonts w:ascii="Cambria" w:hAnsi="Cambria"/>
          <w:b/>
          <w:sz w:val="28"/>
          <w:szCs w:val="28"/>
        </w:rPr>
      </w:pPr>
      <w:r w:rsidRPr="00D81FC8">
        <w:rPr>
          <w:rFonts w:ascii="Cambria" w:hAnsi="Cambria"/>
          <w:b/>
          <w:sz w:val="28"/>
          <w:szCs w:val="28"/>
        </w:rPr>
        <w:t>2.8 Програма за дейностите, включително за строителство, експлоатация и фазите на закриване, възстановяване и последващо използване.</w:t>
      </w:r>
    </w:p>
    <w:p w:rsidR="00A0040E" w:rsidRPr="00144037" w:rsidRDefault="00A0040E" w:rsidP="00A0040E">
      <w:pPr>
        <w:snapToGrid w:val="0"/>
        <w:spacing w:after="120"/>
        <w:jc w:val="both"/>
        <w:rPr>
          <w:rFonts w:ascii="Cambria" w:hAnsi="Cambria"/>
          <w:sz w:val="28"/>
          <w:szCs w:val="28"/>
          <w:lang w:val="bg-BG"/>
        </w:rPr>
      </w:pPr>
      <w:r w:rsidRPr="00144037">
        <w:rPr>
          <w:rFonts w:ascii="Cambria" w:hAnsi="Cambria"/>
          <w:sz w:val="28"/>
          <w:szCs w:val="28"/>
          <w:lang w:val="bg-BG"/>
        </w:rPr>
        <w:t>Конкретните параметри на строителните дейности, респективно съответните технически строителни решения, ще бъдат предмет на бъдещо работно проектиране.</w:t>
      </w:r>
    </w:p>
    <w:p w:rsidR="00A0040E" w:rsidRPr="00144037" w:rsidRDefault="00A0040E" w:rsidP="00A0040E">
      <w:pPr>
        <w:snapToGrid w:val="0"/>
        <w:spacing w:after="120"/>
        <w:jc w:val="both"/>
        <w:rPr>
          <w:rFonts w:ascii="Cambria" w:hAnsi="Cambria"/>
          <w:sz w:val="28"/>
          <w:szCs w:val="28"/>
          <w:lang w:val="bg-BG"/>
        </w:rPr>
      </w:pPr>
      <w:r w:rsidRPr="00144037">
        <w:rPr>
          <w:rFonts w:ascii="Cambria" w:hAnsi="Cambria"/>
          <w:sz w:val="28"/>
          <w:szCs w:val="28"/>
          <w:lang w:val="bg-BG"/>
        </w:rPr>
        <w:t xml:space="preserve">Не се налага ползването на допълнителни площи за временни дейности по време на строителството, освен площта на  имота, в който ще се реализира инвестиционното предложение.  </w:t>
      </w:r>
    </w:p>
    <w:p w:rsidR="00A0040E" w:rsidRPr="00144037" w:rsidRDefault="00A0040E" w:rsidP="00A0040E">
      <w:pPr>
        <w:snapToGrid w:val="0"/>
        <w:spacing w:after="120"/>
        <w:jc w:val="both"/>
        <w:rPr>
          <w:rFonts w:ascii="Cambria" w:hAnsi="Cambria"/>
          <w:sz w:val="28"/>
          <w:szCs w:val="28"/>
          <w:lang w:val="bg-BG"/>
        </w:rPr>
      </w:pPr>
      <w:r w:rsidRPr="00144037">
        <w:rPr>
          <w:rFonts w:ascii="Cambria" w:hAnsi="Cambria"/>
          <w:sz w:val="28"/>
          <w:szCs w:val="28"/>
          <w:lang w:val="bg-BG"/>
        </w:rPr>
        <w:t>Основните строителни дейности ще се осъществят в рамките на един до два строителни сезона. Предвижда се изпълнението на стандартни за такъв тип строителни  дейности. През този етап ще бъдат изградени и елементите на спомагателната инфраструктура – електроснабдяването на обекта, ВиК мрежата  и т.н.</w:t>
      </w:r>
    </w:p>
    <w:p w:rsidR="00A0040E" w:rsidRDefault="00A0040E" w:rsidP="00A0040E">
      <w:pPr>
        <w:snapToGrid w:val="0"/>
        <w:spacing w:after="120"/>
        <w:jc w:val="both"/>
        <w:rPr>
          <w:rFonts w:ascii="Cambria" w:hAnsi="Cambria"/>
          <w:sz w:val="28"/>
          <w:szCs w:val="28"/>
          <w:lang w:val="bg-BG"/>
        </w:rPr>
      </w:pPr>
      <w:r w:rsidRPr="00144037">
        <w:rPr>
          <w:rFonts w:ascii="Cambria" w:hAnsi="Cambria"/>
          <w:sz w:val="28"/>
          <w:szCs w:val="28"/>
          <w:lang w:val="bg-BG"/>
        </w:rPr>
        <w:t>Дейностите, който ще се извършват при строителството и експлоатацията на инвестиционното предложение ще бъдат по одобрени и съгласувани от съответните инстанции проекти.</w:t>
      </w:r>
    </w:p>
    <w:p w:rsidR="00A0040E" w:rsidRPr="00D81FC8" w:rsidRDefault="00A0040E" w:rsidP="00A0040E">
      <w:pPr>
        <w:snapToGrid w:val="0"/>
        <w:spacing w:after="120"/>
        <w:jc w:val="both"/>
        <w:rPr>
          <w:rFonts w:ascii="Cambria" w:hAnsi="Cambria"/>
          <w:sz w:val="28"/>
          <w:szCs w:val="28"/>
          <w:lang w:val="bg-BG"/>
        </w:rPr>
      </w:pPr>
      <w:r w:rsidRPr="00D81FC8">
        <w:rPr>
          <w:rFonts w:ascii="Cambria" w:hAnsi="Cambria"/>
          <w:sz w:val="28"/>
          <w:szCs w:val="28"/>
          <w:lang w:val="bg-BG"/>
        </w:rPr>
        <w:t>Строително – монтажните работи /СМР/ се свеждат до:</w:t>
      </w:r>
    </w:p>
    <w:p w:rsidR="00A0040E" w:rsidRPr="00D81FC8" w:rsidRDefault="00A0040E" w:rsidP="00A0040E">
      <w:pPr>
        <w:snapToGrid w:val="0"/>
        <w:spacing w:after="120"/>
        <w:jc w:val="both"/>
        <w:rPr>
          <w:rFonts w:ascii="Cambria" w:hAnsi="Cambria"/>
          <w:sz w:val="28"/>
          <w:szCs w:val="28"/>
          <w:lang w:val="bg-BG"/>
        </w:rPr>
      </w:pPr>
      <w:r w:rsidRPr="00D81FC8">
        <w:rPr>
          <w:rFonts w:ascii="Cambria" w:hAnsi="Cambria"/>
          <w:sz w:val="28"/>
          <w:szCs w:val="28"/>
          <w:lang w:val="bg-BG"/>
        </w:rPr>
        <w:t>-</w:t>
      </w:r>
      <w:r w:rsidRPr="00D81FC8">
        <w:rPr>
          <w:rFonts w:ascii="Cambria" w:hAnsi="Cambria"/>
          <w:sz w:val="28"/>
          <w:szCs w:val="28"/>
          <w:lang w:val="bg-BG"/>
        </w:rPr>
        <w:tab/>
        <w:t>Изграждане на вана за дезинфекция на МПС, разположена на входа на площадката;</w:t>
      </w:r>
    </w:p>
    <w:p w:rsidR="00A0040E" w:rsidRPr="00D81FC8" w:rsidRDefault="00A0040E" w:rsidP="00A0040E">
      <w:pPr>
        <w:snapToGrid w:val="0"/>
        <w:spacing w:after="120"/>
        <w:jc w:val="both"/>
        <w:rPr>
          <w:rFonts w:ascii="Cambria" w:hAnsi="Cambria"/>
          <w:sz w:val="28"/>
          <w:szCs w:val="28"/>
          <w:lang w:val="bg-BG"/>
        </w:rPr>
      </w:pPr>
      <w:r w:rsidRPr="00D81FC8">
        <w:rPr>
          <w:rFonts w:ascii="Cambria" w:hAnsi="Cambria"/>
          <w:sz w:val="28"/>
          <w:szCs w:val="28"/>
          <w:lang w:val="bg-BG"/>
        </w:rPr>
        <w:lastRenderedPageBreak/>
        <w:t>-</w:t>
      </w:r>
      <w:r w:rsidRPr="00D81FC8">
        <w:rPr>
          <w:rFonts w:ascii="Cambria" w:hAnsi="Cambria"/>
          <w:sz w:val="28"/>
          <w:szCs w:val="28"/>
          <w:lang w:val="bg-BG"/>
        </w:rPr>
        <w:tab/>
        <w:t>изграждане на нискоетажни сгради, с възможна етажност – 1 етаж и височина до 10 м.:</w:t>
      </w:r>
    </w:p>
    <w:p w:rsidR="00A0040E" w:rsidRPr="00D81FC8" w:rsidRDefault="00A0040E" w:rsidP="00A0040E">
      <w:pPr>
        <w:snapToGrid w:val="0"/>
        <w:spacing w:after="120"/>
        <w:jc w:val="both"/>
        <w:rPr>
          <w:rFonts w:ascii="Cambria" w:hAnsi="Cambria"/>
          <w:sz w:val="28"/>
          <w:szCs w:val="28"/>
          <w:lang w:val="bg-BG"/>
        </w:rPr>
      </w:pPr>
      <w:r w:rsidRPr="00D81FC8">
        <w:rPr>
          <w:rFonts w:ascii="Cambria" w:hAnsi="Cambria"/>
          <w:sz w:val="28"/>
          <w:szCs w:val="28"/>
          <w:lang w:val="bg-BG"/>
        </w:rPr>
        <w:t></w:t>
      </w:r>
      <w:r w:rsidRPr="00D81FC8">
        <w:rPr>
          <w:rFonts w:ascii="Cambria" w:hAnsi="Cambria"/>
          <w:sz w:val="28"/>
          <w:szCs w:val="28"/>
          <w:lang w:val="bg-BG"/>
        </w:rPr>
        <w:tab/>
        <w:t xml:space="preserve"> обор за крави; </w:t>
      </w:r>
    </w:p>
    <w:p w:rsidR="00A0040E" w:rsidRPr="00D81FC8" w:rsidRDefault="00A0040E" w:rsidP="00A0040E">
      <w:pPr>
        <w:snapToGrid w:val="0"/>
        <w:spacing w:after="120"/>
        <w:jc w:val="both"/>
        <w:rPr>
          <w:rFonts w:ascii="Cambria" w:hAnsi="Cambria"/>
          <w:sz w:val="28"/>
          <w:szCs w:val="28"/>
          <w:lang w:val="bg-BG"/>
        </w:rPr>
      </w:pPr>
      <w:r w:rsidRPr="00D81FC8">
        <w:rPr>
          <w:rFonts w:ascii="Cambria" w:hAnsi="Cambria"/>
          <w:sz w:val="28"/>
          <w:szCs w:val="28"/>
          <w:lang w:val="bg-BG"/>
        </w:rPr>
        <w:t>-</w:t>
      </w:r>
      <w:r w:rsidRPr="00D81FC8">
        <w:rPr>
          <w:rFonts w:ascii="Cambria" w:hAnsi="Cambria"/>
          <w:sz w:val="28"/>
          <w:szCs w:val="28"/>
          <w:lang w:val="bg-BG"/>
        </w:rPr>
        <w:tab/>
        <w:t xml:space="preserve">изграждане на торова площадка с навес /торище/; </w:t>
      </w:r>
    </w:p>
    <w:p w:rsidR="00A0040E" w:rsidRPr="00D81FC8" w:rsidRDefault="00A0040E" w:rsidP="00A0040E">
      <w:pPr>
        <w:snapToGrid w:val="0"/>
        <w:spacing w:after="120"/>
        <w:jc w:val="both"/>
        <w:rPr>
          <w:rFonts w:ascii="Cambria" w:hAnsi="Cambria"/>
          <w:sz w:val="28"/>
          <w:szCs w:val="28"/>
          <w:lang w:val="bg-BG"/>
        </w:rPr>
      </w:pPr>
      <w:r w:rsidRPr="00D81FC8">
        <w:rPr>
          <w:rFonts w:ascii="Cambria" w:hAnsi="Cambria"/>
          <w:sz w:val="28"/>
          <w:szCs w:val="28"/>
          <w:lang w:val="bg-BG"/>
        </w:rPr>
        <w:t>-</w:t>
      </w:r>
      <w:r w:rsidRPr="00D81FC8">
        <w:rPr>
          <w:rFonts w:ascii="Cambria" w:hAnsi="Cambria"/>
          <w:sz w:val="28"/>
          <w:szCs w:val="28"/>
          <w:lang w:val="bg-BG"/>
        </w:rPr>
        <w:tab/>
        <w:t>изграждане на навес за фураж и хранителни добавки /сеновал/;</w:t>
      </w:r>
    </w:p>
    <w:p w:rsidR="00A0040E" w:rsidRPr="00D81FC8" w:rsidRDefault="00A0040E" w:rsidP="00A0040E">
      <w:pPr>
        <w:snapToGrid w:val="0"/>
        <w:spacing w:after="120"/>
        <w:jc w:val="both"/>
        <w:rPr>
          <w:rFonts w:ascii="Cambria" w:hAnsi="Cambria"/>
          <w:sz w:val="28"/>
          <w:szCs w:val="28"/>
          <w:lang w:val="bg-BG"/>
        </w:rPr>
      </w:pPr>
      <w:r w:rsidRPr="00D81FC8">
        <w:rPr>
          <w:rFonts w:ascii="Cambria" w:hAnsi="Cambria"/>
          <w:sz w:val="28"/>
          <w:szCs w:val="28"/>
          <w:lang w:val="bg-BG"/>
        </w:rPr>
        <w:t>-</w:t>
      </w:r>
      <w:r w:rsidRPr="00D81FC8">
        <w:rPr>
          <w:rFonts w:ascii="Cambria" w:hAnsi="Cambria"/>
          <w:sz w:val="28"/>
          <w:szCs w:val="28"/>
          <w:lang w:val="bg-BG"/>
        </w:rPr>
        <w:tab/>
        <w:t>изграждане на навес за механизация /автопарк/;</w:t>
      </w:r>
    </w:p>
    <w:p w:rsidR="00A0040E" w:rsidRPr="00D81FC8" w:rsidRDefault="00A0040E" w:rsidP="00A0040E">
      <w:pPr>
        <w:snapToGrid w:val="0"/>
        <w:spacing w:after="120"/>
        <w:jc w:val="both"/>
        <w:rPr>
          <w:rFonts w:ascii="Cambria" w:hAnsi="Cambria"/>
          <w:sz w:val="28"/>
          <w:szCs w:val="28"/>
          <w:lang w:val="bg-BG"/>
        </w:rPr>
      </w:pPr>
      <w:r w:rsidRPr="00D81FC8">
        <w:rPr>
          <w:rFonts w:ascii="Cambria" w:hAnsi="Cambria"/>
          <w:sz w:val="28"/>
          <w:szCs w:val="28"/>
          <w:lang w:val="bg-BG"/>
        </w:rPr>
        <w:t>-</w:t>
      </w:r>
      <w:r w:rsidRPr="00D81FC8">
        <w:rPr>
          <w:rFonts w:ascii="Cambria" w:hAnsi="Cambria"/>
          <w:sz w:val="28"/>
          <w:szCs w:val="28"/>
          <w:lang w:val="bg-BG"/>
        </w:rPr>
        <w:tab/>
        <w:t>изграждане на водоплътна изгребна яма, с капацитет 10 м3.</w:t>
      </w:r>
    </w:p>
    <w:p w:rsidR="00A0040E" w:rsidRPr="00D81FC8" w:rsidRDefault="00A0040E" w:rsidP="00A0040E">
      <w:pPr>
        <w:pStyle w:val="BodyTextIndent2"/>
        <w:spacing w:after="120"/>
        <w:ind w:left="0"/>
        <w:rPr>
          <w:rFonts w:ascii="Cambria" w:hAnsi="Cambria"/>
          <w:sz w:val="28"/>
          <w:szCs w:val="28"/>
        </w:rPr>
      </w:pPr>
      <w:r w:rsidRPr="00D81FC8">
        <w:rPr>
          <w:rFonts w:ascii="Cambria" w:hAnsi="Cambria"/>
          <w:snapToGrid w:val="0"/>
          <w:sz w:val="28"/>
          <w:szCs w:val="28"/>
        </w:rPr>
        <w:t>Възложителят е собственик на имота</w:t>
      </w:r>
      <w:r>
        <w:rPr>
          <w:rFonts w:ascii="Cambria" w:hAnsi="Cambria"/>
          <w:snapToGrid w:val="0"/>
          <w:sz w:val="28"/>
          <w:szCs w:val="28"/>
        </w:rPr>
        <w:t xml:space="preserve">, който е с площ 2,5 дка и НТП „животновъдна ферма </w:t>
      </w:r>
      <w:r w:rsidRPr="00D81FC8">
        <w:rPr>
          <w:rFonts w:ascii="Cambria" w:hAnsi="Cambria"/>
          <w:snapToGrid w:val="0"/>
          <w:sz w:val="28"/>
          <w:szCs w:val="28"/>
        </w:rPr>
        <w:t>.</w:t>
      </w:r>
      <w:r>
        <w:rPr>
          <w:rFonts w:ascii="Cambria" w:hAnsi="Cambria"/>
          <w:snapToGrid w:val="0"/>
          <w:sz w:val="28"/>
          <w:szCs w:val="28"/>
        </w:rPr>
        <w:t xml:space="preserve"> </w:t>
      </w:r>
      <w:r w:rsidRPr="00D81FC8">
        <w:rPr>
          <w:rFonts w:ascii="Cambria" w:hAnsi="Cambria"/>
          <w:sz w:val="28"/>
          <w:szCs w:val="28"/>
        </w:rPr>
        <w:t xml:space="preserve">Не се разглеждат други форми на ползване на имота, освен изграждане на бъдещия обект, което напълно ще  отговаря на предвижданията на възложителя. </w:t>
      </w:r>
    </w:p>
    <w:p w:rsidR="00A0040E" w:rsidRPr="00D81FC8" w:rsidRDefault="00A0040E" w:rsidP="00A0040E">
      <w:pPr>
        <w:snapToGrid w:val="0"/>
        <w:spacing w:after="120"/>
        <w:jc w:val="both"/>
        <w:rPr>
          <w:rFonts w:ascii="Cambria" w:hAnsi="Cambria"/>
          <w:sz w:val="28"/>
          <w:szCs w:val="28"/>
          <w:lang w:val="bg-BG"/>
        </w:rPr>
      </w:pPr>
      <w:r w:rsidRPr="00D81FC8">
        <w:rPr>
          <w:rFonts w:ascii="Cambria" w:hAnsi="Cambria"/>
          <w:sz w:val="28"/>
          <w:szCs w:val="28"/>
          <w:lang w:val="bg-BG"/>
        </w:rPr>
        <w:t>На този етап не се предвиждат фази на закриване или други форми на последващо ползване.</w:t>
      </w:r>
    </w:p>
    <w:p w:rsidR="00A0040E" w:rsidRPr="00D81FC8" w:rsidRDefault="00A0040E" w:rsidP="00A0040E">
      <w:pPr>
        <w:pStyle w:val="BodyText"/>
        <w:jc w:val="both"/>
        <w:rPr>
          <w:rFonts w:ascii="Cambria" w:hAnsi="Cambria"/>
          <w:sz w:val="28"/>
          <w:szCs w:val="28"/>
          <w:lang w:val="bg-BG"/>
        </w:rPr>
      </w:pPr>
      <w:r w:rsidRPr="00D81FC8">
        <w:rPr>
          <w:rFonts w:ascii="Cambria" w:hAnsi="Cambria"/>
          <w:sz w:val="28"/>
          <w:szCs w:val="28"/>
          <w:lang w:val="ru-RU"/>
        </w:rPr>
        <w:t>Строителството и експлоатацията на обекта не е свързано с действия, които ще доведат до съществени промени на района, където ще се реализира предложението (топографията, промени във водните обекти и др.).</w:t>
      </w:r>
      <w:r w:rsidRPr="00D81FC8">
        <w:rPr>
          <w:rFonts w:ascii="Cambria" w:hAnsi="Cambria"/>
          <w:b/>
          <w:sz w:val="28"/>
          <w:szCs w:val="28"/>
          <w:lang w:val="ru-RU"/>
        </w:rPr>
        <w:t xml:space="preserve"> </w:t>
      </w:r>
      <w:r w:rsidRPr="00D81FC8">
        <w:rPr>
          <w:rFonts w:ascii="Cambria" w:hAnsi="Cambria"/>
          <w:sz w:val="28"/>
          <w:szCs w:val="28"/>
          <w:lang w:val="ru-RU"/>
        </w:rPr>
        <w:t>При строителството и експлоатацията на инвестиционно предложение ще бъдат използвани природни ресурси като земя, вода, материали и енергия. Няма невъзстановими или в недостатъчно количество природни ресурси.</w:t>
      </w:r>
      <w:r w:rsidRPr="00D81FC8">
        <w:rPr>
          <w:rFonts w:ascii="Cambria" w:hAnsi="Cambria"/>
          <w:sz w:val="28"/>
          <w:szCs w:val="28"/>
          <w:lang w:val="bg-BG"/>
        </w:rPr>
        <w:t xml:space="preserve"> </w:t>
      </w:r>
    </w:p>
    <w:p w:rsidR="00A0040E" w:rsidRPr="00D81FC8" w:rsidRDefault="00A0040E" w:rsidP="00A0040E">
      <w:pPr>
        <w:pStyle w:val="BodyText"/>
        <w:jc w:val="both"/>
        <w:rPr>
          <w:rFonts w:ascii="Cambria" w:hAnsi="Cambria"/>
          <w:sz w:val="28"/>
          <w:szCs w:val="28"/>
          <w:lang w:val="bg-BG"/>
        </w:rPr>
      </w:pPr>
      <w:r w:rsidRPr="00D81FC8">
        <w:rPr>
          <w:rFonts w:ascii="Cambria" w:hAnsi="Cambria"/>
          <w:sz w:val="28"/>
          <w:szCs w:val="28"/>
          <w:lang w:val="bg-BG"/>
        </w:rPr>
        <w:t>Подходът за транспортна и друга техника към площадката ще се осъществява по съществуващ общински път.</w:t>
      </w:r>
    </w:p>
    <w:p w:rsidR="00A0040E" w:rsidRPr="00D81FC8" w:rsidRDefault="00A0040E" w:rsidP="00A0040E">
      <w:pPr>
        <w:pStyle w:val="BodyTextIndent2"/>
        <w:spacing w:after="120"/>
        <w:ind w:left="0"/>
        <w:rPr>
          <w:rFonts w:ascii="Cambria" w:hAnsi="Cambria"/>
          <w:sz w:val="28"/>
          <w:szCs w:val="28"/>
        </w:rPr>
      </w:pPr>
      <w:r w:rsidRPr="00D81FC8">
        <w:rPr>
          <w:rFonts w:ascii="Cambria" w:hAnsi="Cambria"/>
          <w:sz w:val="28"/>
          <w:szCs w:val="28"/>
        </w:rPr>
        <w:t>Ще бъдат спазвани изискванията на Наредба №2 от 22.03.2004г. за минималните изисквания за здравословни и безопасни условия на труд.</w:t>
      </w:r>
    </w:p>
    <w:p w:rsidR="00A0040E" w:rsidRPr="00D81FC8" w:rsidRDefault="00A0040E" w:rsidP="00A0040E">
      <w:pPr>
        <w:pStyle w:val="BodyText"/>
        <w:spacing w:after="0"/>
        <w:jc w:val="both"/>
        <w:rPr>
          <w:rFonts w:ascii="Cambria" w:hAnsi="Cambria"/>
          <w:sz w:val="28"/>
          <w:szCs w:val="28"/>
          <w:lang w:val="bg-BG"/>
        </w:rPr>
      </w:pPr>
      <w:r w:rsidRPr="00D81FC8">
        <w:rPr>
          <w:rFonts w:ascii="Cambria" w:hAnsi="Cambria"/>
          <w:sz w:val="28"/>
          <w:szCs w:val="28"/>
          <w:lang w:val="ru-RU"/>
        </w:rPr>
        <w:t>За предотвратяване и ликвидиране на пожари и аварии и за евакуация на работещите и на намиращите се на работната площадка, ще бъдат взети мерки за осигуряване на безопасност и здраве при работа.</w:t>
      </w:r>
      <w:r w:rsidRPr="00D81FC8">
        <w:rPr>
          <w:rFonts w:ascii="Cambria" w:hAnsi="Cambria"/>
          <w:sz w:val="28"/>
          <w:szCs w:val="28"/>
          <w:lang w:val="bg-BG"/>
        </w:rPr>
        <w:t xml:space="preserve">  </w:t>
      </w:r>
    </w:p>
    <w:p w:rsidR="00A0040E" w:rsidRDefault="00A0040E" w:rsidP="00A0040E">
      <w:pPr>
        <w:pStyle w:val="BodyText"/>
        <w:jc w:val="both"/>
        <w:rPr>
          <w:rFonts w:ascii="Cambria" w:hAnsi="Cambria"/>
          <w:sz w:val="28"/>
          <w:szCs w:val="28"/>
          <w:lang w:val="bg-BG"/>
        </w:rPr>
      </w:pPr>
      <w:r w:rsidRPr="00D81FC8">
        <w:rPr>
          <w:rFonts w:ascii="Cambria" w:hAnsi="Cambria"/>
          <w:sz w:val="28"/>
          <w:szCs w:val="28"/>
          <w:lang w:val="bg-BG"/>
        </w:rPr>
        <w:t xml:space="preserve">Срокът за строителството на обекта ще бъде до 1 година, след получаване на разрешение за строеж по реда на ЗУТ. </w:t>
      </w:r>
    </w:p>
    <w:p w:rsidR="00A0040E" w:rsidRDefault="00A0040E" w:rsidP="00A0040E">
      <w:pPr>
        <w:pStyle w:val="BodyText"/>
        <w:jc w:val="both"/>
        <w:rPr>
          <w:rFonts w:ascii="Cambria" w:hAnsi="Cambria"/>
          <w:sz w:val="28"/>
          <w:szCs w:val="28"/>
          <w:lang w:val="bg-BG"/>
        </w:rPr>
      </w:pPr>
    </w:p>
    <w:p w:rsidR="00A0040E" w:rsidRPr="00D81FC8" w:rsidRDefault="00A0040E" w:rsidP="00A0040E">
      <w:pPr>
        <w:pStyle w:val="BodyText"/>
        <w:jc w:val="both"/>
        <w:rPr>
          <w:rFonts w:ascii="Cambria" w:hAnsi="Cambria"/>
          <w:sz w:val="28"/>
          <w:szCs w:val="28"/>
          <w:lang w:val="bg-BG"/>
        </w:rPr>
      </w:pPr>
    </w:p>
    <w:p w:rsidR="00A0040E" w:rsidRPr="00D81FC8" w:rsidRDefault="00A0040E" w:rsidP="00A0040E">
      <w:pPr>
        <w:pStyle w:val="BodyTextIndent2"/>
        <w:ind w:left="0"/>
        <w:rPr>
          <w:rFonts w:ascii="Cambria" w:hAnsi="Cambria"/>
          <w:b/>
          <w:snapToGrid w:val="0"/>
          <w:sz w:val="28"/>
          <w:szCs w:val="28"/>
        </w:rPr>
      </w:pPr>
      <w:r w:rsidRPr="00D81FC8">
        <w:rPr>
          <w:rFonts w:ascii="Cambria" w:hAnsi="Cambria"/>
          <w:b/>
          <w:snapToGrid w:val="0"/>
          <w:sz w:val="28"/>
          <w:szCs w:val="28"/>
        </w:rPr>
        <w:t>2.9 Предлагани методи за строителство</w:t>
      </w:r>
    </w:p>
    <w:p w:rsidR="00A0040E" w:rsidRPr="00D81FC8" w:rsidRDefault="00A0040E" w:rsidP="00A0040E">
      <w:pPr>
        <w:snapToGrid w:val="0"/>
        <w:spacing w:after="120"/>
        <w:jc w:val="both"/>
        <w:rPr>
          <w:rFonts w:ascii="Cambria" w:hAnsi="Cambria"/>
          <w:sz w:val="28"/>
          <w:szCs w:val="28"/>
          <w:lang w:val="bg-BG"/>
        </w:rPr>
      </w:pPr>
      <w:r w:rsidRPr="00D81FC8">
        <w:rPr>
          <w:rFonts w:ascii="Cambria" w:hAnsi="Cambria"/>
          <w:sz w:val="28"/>
          <w:szCs w:val="28"/>
          <w:lang w:val="bg-BG"/>
        </w:rPr>
        <w:t>За строително – монтажните работи се предвиждат изкопни работи с дълбочина до 1,50м от кота +0,00.</w:t>
      </w:r>
    </w:p>
    <w:p w:rsidR="00A0040E" w:rsidRPr="00D81FC8" w:rsidRDefault="00A0040E" w:rsidP="00A0040E">
      <w:pPr>
        <w:snapToGrid w:val="0"/>
        <w:spacing w:after="120"/>
        <w:jc w:val="both"/>
        <w:rPr>
          <w:rFonts w:ascii="Cambria" w:hAnsi="Cambria"/>
          <w:sz w:val="28"/>
          <w:szCs w:val="28"/>
          <w:lang w:val="bg-BG"/>
        </w:rPr>
      </w:pPr>
      <w:r w:rsidRPr="00D81FC8">
        <w:rPr>
          <w:rFonts w:ascii="Cambria" w:hAnsi="Cambria"/>
          <w:sz w:val="28"/>
          <w:szCs w:val="28"/>
          <w:lang w:val="bg-BG"/>
        </w:rPr>
        <w:t>Като правило, дейностите, които включва реализацията на инвестиционното предложение се свеждат до:</w:t>
      </w:r>
    </w:p>
    <w:p w:rsidR="00A0040E" w:rsidRPr="00D81FC8" w:rsidRDefault="00A0040E" w:rsidP="00A0040E">
      <w:pPr>
        <w:numPr>
          <w:ilvl w:val="0"/>
          <w:numId w:val="4"/>
        </w:numPr>
        <w:tabs>
          <w:tab w:val="clear" w:pos="360"/>
          <w:tab w:val="num" w:pos="0"/>
        </w:tabs>
        <w:overflowPunct w:val="0"/>
        <w:autoSpaceDE w:val="0"/>
        <w:autoSpaceDN w:val="0"/>
        <w:adjustRightInd w:val="0"/>
        <w:snapToGrid w:val="0"/>
        <w:ind w:left="0" w:firstLine="360"/>
        <w:jc w:val="both"/>
        <w:textAlignment w:val="baseline"/>
        <w:rPr>
          <w:rFonts w:ascii="Cambria" w:hAnsi="Cambria"/>
          <w:sz w:val="28"/>
          <w:szCs w:val="28"/>
          <w:lang w:val="bg-BG"/>
        </w:rPr>
      </w:pPr>
      <w:r w:rsidRPr="00D81FC8">
        <w:rPr>
          <w:rFonts w:ascii="Cambria" w:hAnsi="Cambria"/>
          <w:sz w:val="28"/>
          <w:szCs w:val="28"/>
          <w:lang w:val="bg-BG"/>
        </w:rPr>
        <w:t>подготвителни работи–подготовка и почистване на площадката, монтиране на ограждащи и предпазни съоръжения;</w:t>
      </w:r>
    </w:p>
    <w:p w:rsidR="00A0040E" w:rsidRPr="00D81FC8" w:rsidRDefault="00A0040E" w:rsidP="00A0040E">
      <w:pPr>
        <w:numPr>
          <w:ilvl w:val="0"/>
          <w:numId w:val="4"/>
        </w:numPr>
        <w:tabs>
          <w:tab w:val="clear" w:pos="360"/>
          <w:tab w:val="num" w:pos="0"/>
        </w:tabs>
        <w:overflowPunct w:val="0"/>
        <w:autoSpaceDE w:val="0"/>
        <w:autoSpaceDN w:val="0"/>
        <w:adjustRightInd w:val="0"/>
        <w:snapToGrid w:val="0"/>
        <w:ind w:left="0" w:firstLine="360"/>
        <w:jc w:val="both"/>
        <w:textAlignment w:val="baseline"/>
        <w:rPr>
          <w:rFonts w:ascii="Cambria" w:hAnsi="Cambria"/>
          <w:sz w:val="28"/>
          <w:szCs w:val="28"/>
          <w:lang w:val="bg-BG"/>
        </w:rPr>
      </w:pPr>
      <w:r w:rsidRPr="00D81FC8">
        <w:rPr>
          <w:rFonts w:ascii="Cambria" w:hAnsi="Cambria"/>
          <w:sz w:val="28"/>
          <w:szCs w:val="28"/>
          <w:lang w:val="bg-BG"/>
        </w:rPr>
        <w:lastRenderedPageBreak/>
        <w:t>земни работи – изкопи за основите на сградите и за инженерната инфраструктура;</w:t>
      </w:r>
    </w:p>
    <w:p w:rsidR="00A0040E" w:rsidRPr="00D81FC8" w:rsidRDefault="00A0040E" w:rsidP="00A0040E">
      <w:pPr>
        <w:numPr>
          <w:ilvl w:val="0"/>
          <w:numId w:val="4"/>
        </w:numPr>
        <w:tabs>
          <w:tab w:val="clear" w:pos="360"/>
          <w:tab w:val="num" w:pos="0"/>
        </w:tabs>
        <w:overflowPunct w:val="0"/>
        <w:autoSpaceDE w:val="0"/>
        <w:autoSpaceDN w:val="0"/>
        <w:adjustRightInd w:val="0"/>
        <w:snapToGrid w:val="0"/>
        <w:ind w:left="0" w:firstLine="360"/>
        <w:jc w:val="both"/>
        <w:textAlignment w:val="baseline"/>
        <w:rPr>
          <w:rFonts w:ascii="Cambria" w:hAnsi="Cambria"/>
          <w:sz w:val="28"/>
          <w:szCs w:val="28"/>
          <w:lang w:val="bg-BG"/>
        </w:rPr>
      </w:pPr>
      <w:r w:rsidRPr="00D81FC8">
        <w:rPr>
          <w:rFonts w:ascii="Cambria" w:hAnsi="Cambria"/>
          <w:sz w:val="28"/>
          <w:szCs w:val="28"/>
          <w:lang w:val="bg-BG"/>
        </w:rPr>
        <w:t xml:space="preserve">строителни работи; </w:t>
      </w:r>
    </w:p>
    <w:p w:rsidR="00A0040E" w:rsidRPr="00D81FC8" w:rsidRDefault="00A0040E" w:rsidP="00A0040E">
      <w:pPr>
        <w:numPr>
          <w:ilvl w:val="0"/>
          <w:numId w:val="4"/>
        </w:numPr>
        <w:tabs>
          <w:tab w:val="clear" w:pos="360"/>
          <w:tab w:val="num" w:pos="0"/>
        </w:tabs>
        <w:overflowPunct w:val="0"/>
        <w:autoSpaceDE w:val="0"/>
        <w:autoSpaceDN w:val="0"/>
        <w:adjustRightInd w:val="0"/>
        <w:snapToGrid w:val="0"/>
        <w:ind w:left="0" w:firstLine="360"/>
        <w:jc w:val="both"/>
        <w:textAlignment w:val="baseline"/>
        <w:rPr>
          <w:rFonts w:ascii="Cambria" w:hAnsi="Cambria"/>
          <w:sz w:val="28"/>
          <w:szCs w:val="28"/>
          <w:lang w:val="bg-BG"/>
        </w:rPr>
      </w:pPr>
      <w:r w:rsidRPr="00D81FC8">
        <w:rPr>
          <w:rFonts w:ascii="Cambria" w:hAnsi="Cambria"/>
          <w:sz w:val="28"/>
          <w:szCs w:val="28"/>
          <w:lang w:val="bg-BG"/>
        </w:rPr>
        <w:t>възстановителни работи, включващи възстановяване на нарушени по време на строителството площи;</w:t>
      </w:r>
    </w:p>
    <w:p w:rsidR="00A0040E" w:rsidRPr="00D81FC8" w:rsidRDefault="00A0040E" w:rsidP="00A0040E">
      <w:pPr>
        <w:numPr>
          <w:ilvl w:val="0"/>
          <w:numId w:val="4"/>
        </w:numPr>
        <w:tabs>
          <w:tab w:val="clear" w:pos="360"/>
          <w:tab w:val="num" w:pos="0"/>
        </w:tabs>
        <w:overflowPunct w:val="0"/>
        <w:autoSpaceDE w:val="0"/>
        <w:autoSpaceDN w:val="0"/>
        <w:adjustRightInd w:val="0"/>
        <w:snapToGrid w:val="0"/>
        <w:ind w:left="0" w:firstLine="360"/>
        <w:jc w:val="both"/>
        <w:textAlignment w:val="baseline"/>
        <w:rPr>
          <w:rFonts w:ascii="Cambria" w:hAnsi="Cambria"/>
          <w:sz w:val="28"/>
          <w:szCs w:val="28"/>
          <w:lang w:val="bg-BG"/>
        </w:rPr>
      </w:pPr>
      <w:r w:rsidRPr="00D81FC8">
        <w:rPr>
          <w:rFonts w:ascii="Cambria" w:hAnsi="Cambria"/>
          <w:sz w:val="28"/>
          <w:szCs w:val="28"/>
          <w:lang w:val="bg-BG"/>
        </w:rPr>
        <w:t>провеждане на благоустройствени и озеленителни мероприятия.</w:t>
      </w:r>
    </w:p>
    <w:p w:rsidR="00A0040E" w:rsidRPr="00D81FC8" w:rsidRDefault="00A0040E" w:rsidP="00A0040E">
      <w:pPr>
        <w:pStyle w:val="BodyTextIndent2"/>
        <w:ind w:left="0"/>
        <w:rPr>
          <w:rFonts w:ascii="Cambria" w:hAnsi="Cambria"/>
          <w:b/>
          <w:snapToGrid w:val="0"/>
          <w:sz w:val="28"/>
          <w:szCs w:val="28"/>
        </w:rPr>
      </w:pPr>
    </w:p>
    <w:p w:rsidR="00A0040E" w:rsidRPr="00D81FC8" w:rsidRDefault="00A0040E" w:rsidP="00A0040E">
      <w:pPr>
        <w:tabs>
          <w:tab w:val="left" w:pos="709"/>
        </w:tabs>
        <w:spacing w:after="120"/>
        <w:jc w:val="both"/>
        <w:rPr>
          <w:rFonts w:ascii="Cambria" w:hAnsi="Cambria"/>
          <w:sz w:val="28"/>
          <w:szCs w:val="28"/>
          <w:lang w:val="bg-BG"/>
        </w:rPr>
      </w:pPr>
      <w:r w:rsidRPr="00D81FC8">
        <w:rPr>
          <w:rFonts w:ascii="Cambria" w:hAnsi="Cambria"/>
          <w:sz w:val="28"/>
          <w:szCs w:val="28"/>
          <w:lang w:val="bg-BG"/>
        </w:rPr>
        <w:t>Сградите ще са нискоетажни с височина до 10 м. Торовата площадка за съхранение на оборски тор ще е с нерпопусклива основа, непозволяваща съхраняване на торовата фракция, съгласно изискванията заложени в Ръководство за прилагане на законоустановените изисквания за управление, посочени в чл. 4 и 5 и изброени в приложение II буква А от Регламент (ЕО) № 73/2009 на Съвета от 19 януари 2009 г.</w:t>
      </w:r>
    </w:p>
    <w:p w:rsidR="00A0040E" w:rsidRPr="00D81FC8" w:rsidRDefault="00A0040E" w:rsidP="00A0040E">
      <w:pPr>
        <w:tabs>
          <w:tab w:val="left" w:pos="709"/>
        </w:tabs>
        <w:spacing w:after="120"/>
        <w:jc w:val="both"/>
        <w:rPr>
          <w:rFonts w:ascii="Cambria" w:hAnsi="Cambria"/>
          <w:sz w:val="28"/>
          <w:szCs w:val="28"/>
          <w:lang w:val="bg-BG"/>
        </w:rPr>
      </w:pPr>
      <w:r w:rsidRPr="00D81FC8">
        <w:rPr>
          <w:rFonts w:ascii="Cambria" w:hAnsi="Cambria"/>
          <w:sz w:val="28"/>
          <w:szCs w:val="28"/>
          <w:lang w:val="bg-BG"/>
        </w:rPr>
        <w:t>Навесите, които ще се изградят на територията на площадката за: торовата площадка; фураж и хранителни добавки/сеновал/; механизация /автопарк/, ще са изградени от метални конструкции.</w:t>
      </w:r>
    </w:p>
    <w:p w:rsidR="00A0040E" w:rsidRPr="00D81FC8" w:rsidRDefault="00A0040E" w:rsidP="00A0040E">
      <w:pPr>
        <w:tabs>
          <w:tab w:val="left" w:pos="709"/>
        </w:tabs>
        <w:spacing w:after="120"/>
        <w:jc w:val="both"/>
        <w:rPr>
          <w:rFonts w:ascii="Cambria" w:hAnsi="Cambria"/>
          <w:sz w:val="28"/>
          <w:szCs w:val="28"/>
          <w:lang w:val="bg-BG"/>
        </w:rPr>
      </w:pPr>
      <w:r w:rsidRPr="00D81FC8">
        <w:rPr>
          <w:rFonts w:ascii="Cambria" w:hAnsi="Cambria"/>
          <w:sz w:val="28"/>
          <w:szCs w:val="28"/>
          <w:lang w:val="bg-BG"/>
        </w:rPr>
        <w:t>Ваната за дезинфекция на МПС, разположена на входа на площадката ще е изцяло бетонирана.</w:t>
      </w:r>
    </w:p>
    <w:p w:rsidR="00A0040E" w:rsidRPr="00D81FC8" w:rsidRDefault="00A0040E" w:rsidP="00A0040E">
      <w:pPr>
        <w:tabs>
          <w:tab w:val="left" w:pos="709"/>
        </w:tabs>
        <w:spacing w:after="120"/>
        <w:jc w:val="both"/>
        <w:rPr>
          <w:rFonts w:ascii="Cambria" w:hAnsi="Cambria"/>
          <w:sz w:val="28"/>
          <w:szCs w:val="28"/>
          <w:lang w:val="bg-BG"/>
        </w:rPr>
      </w:pPr>
      <w:r w:rsidRPr="00D81FC8">
        <w:rPr>
          <w:rFonts w:ascii="Cambria" w:hAnsi="Cambria"/>
          <w:sz w:val="28"/>
          <w:szCs w:val="28"/>
          <w:lang w:val="bg-BG"/>
        </w:rPr>
        <w:t xml:space="preserve">Водоплътната изгребна яма, с </w:t>
      </w:r>
      <w:r>
        <w:rPr>
          <w:rFonts w:ascii="Cambria" w:hAnsi="Cambria"/>
          <w:sz w:val="28"/>
          <w:szCs w:val="28"/>
          <w:lang w:val="bg-BG"/>
        </w:rPr>
        <w:t xml:space="preserve">оразмерен </w:t>
      </w:r>
      <w:r w:rsidRPr="00D81FC8">
        <w:rPr>
          <w:rFonts w:ascii="Cambria" w:hAnsi="Cambria"/>
          <w:sz w:val="28"/>
          <w:szCs w:val="28"/>
          <w:lang w:val="bg-BG"/>
        </w:rPr>
        <w:t>капацитет ще се изгради, съгласно изискванията заложени в Закона за устройство на територията /обн. ДВ бр.1 от 2 януари 2001 г., изм. ДВ бр. 15 от 23 февруари 2016 г./.</w:t>
      </w:r>
    </w:p>
    <w:p w:rsidR="00A0040E" w:rsidRPr="00D81FC8" w:rsidRDefault="00A0040E" w:rsidP="00A0040E">
      <w:pPr>
        <w:tabs>
          <w:tab w:val="left" w:pos="709"/>
        </w:tabs>
        <w:spacing w:after="120"/>
        <w:jc w:val="both"/>
        <w:rPr>
          <w:rFonts w:ascii="Cambria" w:hAnsi="Cambria"/>
          <w:sz w:val="28"/>
          <w:szCs w:val="28"/>
          <w:lang w:val="bg-BG"/>
        </w:rPr>
      </w:pPr>
      <w:r w:rsidRPr="00D81FC8">
        <w:rPr>
          <w:rFonts w:ascii="Cambria" w:hAnsi="Cambria"/>
          <w:sz w:val="28"/>
          <w:szCs w:val="28"/>
          <w:lang w:val="bg-BG"/>
        </w:rPr>
        <w:t>След приключване на изкопните работи, иззетите земни маси ще се върнат обратно в изкопите.</w:t>
      </w:r>
      <w:r w:rsidRPr="00D81FC8">
        <w:rPr>
          <w:rFonts w:ascii="Cambria" w:hAnsi="Cambria"/>
          <w:sz w:val="28"/>
          <w:szCs w:val="28"/>
          <w:lang w:val="bg-BG"/>
        </w:rPr>
        <w:tab/>
      </w:r>
    </w:p>
    <w:p w:rsidR="00A0040E" w:rsidRPr="00D81FC8" w:rsidRDefault="00A0040E" w:rsidP="00A0040E">
      <w:pPr>
        <w:tabs>
          <w:tab w:val="left" w:pos="709"/>
        </w:tabs>
        <w:spacing w:after="120"/>
        <w:jc w:val="both"/>
        <w:rPr>
          <w:rFonts w:ascii="Cambria" w:hAnsi="Cambria"/>
          <w:sz w:val="28"/>
          <w:szCs w:val="28"/>
          <w:lang w:val="bg-BG"/>
        </w:rPr>
      </w:pPr>
      <w:r w:rsidRPr="00D81FC8">
        <w:rPr>
          <w:rFonts w:ascii="Cambria" w:hAnsi="Cambria"/>
          <w:sz w:val="28"/>
          <w:szCs w:val="28"/>
          <w:lang w:val="bg-BG"/>
        </w:rPr>
        <w:t>Видовете материали, които ще бъдат използвани ще се транспортират до строителната площадка. За превозване на материали и за строителната техника и механизация ще се използват различни горива и смазочни масла, чиито количества на този етап на проектиране не са определени.</w:t>
      </w:r>
    </w:p>
    <w:p w:rsidR="00A0040E" w:rsidRPr="00D81FC8" w:rsidRDefault="00A0040E" w:rsidP="00A0040E">
      <w:pPr>
        <w:pStyle w:val="BodyTextIndent2"/>
        <w:spacing w:after="120"/>
        <w:ind w:left="0"/>
        <w:rPr>
          <w:rFonts w:ascii="Cambria" w:hAnsi="Cambria"/>
          <w:sz w:val="28"/>
          <w:szCs w:val="28"/>
        </w:rPr>
      </w:pPr>
      <w:r w:rsidRPr="00D81FC8">
        <w:rPr>
          <w:rFonts w:ascii="Cambria" w:hAnsi="Cambria"/>
          <w:sz w:val="28"/>
          <w:szCs w:val="28"/>
        </w:rPr>
        <w:t>Земните маси от изкопните работи ще се използват за подравняване на площадката, оформяне на тревните площи.</w:t>
      </w:r>
    </w:p>
    <w:p w:rsidR="00A0040E" w:rsidRPr="00D81FC8" w:rsidRDefault="00A0040E" w:rsidP="00A0040E">
      <w:pPr>
        <w:tabs>
          <w:tab w:val="left" w:pos="709"/>
        </w:tabs>
        <w:spacing w:after="120"/>
        <w:jc w:val="both"/>
        <w:rPr>
          <w:rFonts w:ascii="Cambria" w:hAnsi="Cambria"/>
          <w:sz w:val="28"/>
          <w:szCs w:val="28"/>
          <w:lang w:val="bg-BG"/>
        </w:rPr>
      </w:pPr>
      <w:r w:rsidRPr="00D81FC8">
        <w:rPr>
          <w:rFonts w:ascii="Cambria" w:hAnsi="Cambria"/>
          <w:sz w:val="28"/>
          <w:szCs w:val="28"/>
          <w:lang w:val="bg-BG"/>
        </w:rPr>
        <w:tab/>
        <w:t xml:space="preserve">За озеленяване ще се предвидят разнообразни, отговарящи на местните условия тревни, храстови и дървесни видове, предимно с колористичен ефект. </w:t>
      </w:r>
    </w:p>
    <w:p w:rsidR="00A0040E" w:rsidRPr="00D81FC8" w:rsidRDefault="00A0040E" w:rsidP="00A0040E">
      <w:pPr>
        <w:pStyle w:val="BodyTextIndent2"/>
        <w:ind w:left="0"/>
        <w:rPr>
          <w:rFonts w:ascii="Cambria" w:hAnsi="Cambria"/>
          <w:sz w:val="28"/>
          <w:szCs w:val="28"/>
        </w:rPr>
      </w:pPr>
    </w:p>
    <w:p w:rsidR="00A0040E" w:rsidRPr="00D81FC8" w:rsidRDefault="00A0040E" w:rsidP="00A0040E">
      <w:pPr>
        <w:pStyle w:val="BodyTextIndent2"/>
        <w:ind w:left="0"/>
        <w:rPr>
          <w:rFonts w:ascii="Cambria" w:hAnsi="Cambria"/>
          <w:b/>
          <w:sz w:val="28"/>
          <w:szCs w:val="28"/>
        </w:rPr>
      </w:pPr>
      <w:r w:rsidRPr="00D81FC8">
        <w:rPr>
          <w:rFonts w:ascii="Cambria" w:hAnsi="Cambria"/>
          <w:b/>
          <w:sz w:val="28"/>
          <w:szCs w:val="28"/>
        </w:rPr>
        <w:t>2.10.Природни ресурси, предвидени за използване по време на строителството и експлоатацията</w:t>
      </w:r>
    </w:p>
    <w:p w:rsidR="00A0040E" w:rsidRPr="00D81FC8" w:rsidRDefault="00A0040E" w:rsidP="00A0040E">
      <w:pPr>
        <w:pStyle w:val="BodyTextIndent2"/>
        <w:ind w:left="0"/>
        <w:rPr>
          <w:rFonts w:ascii="Cambria" w:hAnsi="Cambria"/>
          <w:sz w:val="28"/>
          <w:szCs w:val="28"/>
        </w:rPr>
      </w:pPr>
    </w:p>
    <w:p w:rsidR="00A0040E" w:rsidRDefault="00A0040E" w:rsidP="00A0040E">
      <w:pPr>
        <w:pStyle w:val="BodyTextIndent2"/>
        <w:ind w:left="0"/>
        <w:rPr>
          <w:rFonts w:ascii="Cambria" w:hAnsi="Cambria"/>
          <w:sz w:val="28"/>
          <w:szCs w:val="28"/>
        </w:rPr>
      </w:pPr>
      <w:r w:rsidRPr="005A08FD">
        <w:rPr>
          <w:rFonts w:ascii="Cambria" w:hAnsi="Cambria"/>
          <w:sz w:val="28"/>
          <w:szCs w:val="28"/>
        </w:rPr>
        <w:t>Ще се използува наличната  селска водопроводна и ЕЛ мрежа след сключване на необходимите договори със съответните експлоатационни дружества в района</w:t>
      </w:r>
      <w:r>
        <w:rPr>
          <w:rFonts w:ascii="Cambria" w:hAnsi="Cambria"/>
          <w:sz w:val="28"/>
          <w:szCs w:val="28"/>
        </w:rPr>
        <w:t>.</w:t>
      </w:r>
    </w:p>
    <w:p w:rsidR="00A0040E" w:rsidRDefault="00A0040E" w:rsidP="00A0040E">
      <w:pPr>
        <w:pStyle w:val="BodyTextIndent2"/>
        <w:ind w:left="0"/>
        <w:rPr>
          <w:rFonts w:ascii="Cambria" w:hAnsi="Cambria"/>
          <w:sz w:val="28"/>
          <w:szCs w:val="28"/>
        </w:rPr>
      </w:pPr>
      <w:r w:rsidRPr="00F96ADE">
        <w:rPr>
          <w:rFonts w:ascii="Cambria" w:hAnsi="Cambria"/>
          <w:sz w:val="28"/>
          <w:szCs w:val="28"/>
        </w:rPr>
        <w:t>Тръбния кладенец</w:t>
      </w:r>
      <w:r>
        <w:rPr>
          <w:rFonts w:ascii="Cambria" w:hAnsi="Cambria"/>
          <w:sz w:val="28"/>
          <w:szCs w:val="28"/>
        </w:rPr>
        <w:t xml:space="preserve"> е наличен</w:t>
      </w:r>
      <w:r w:rsidRPr="00F96ADE">
        <w:rPr>
          <w:rFonts w:ascii="Cambria" w:hAnsi="Cambria"/>
          <w:sz w:val="28"/>
          <w:szCs w:val="28"/>
        </w:rPr>
        <w:t xml:space="preserve"> ще се използва </w:t>
      </w:r>
      <w:r>
        <w:rPr>
          <w:rFonts w:ascii="Cambria" w:hAnsi="Cambria"/>
          <w:sz w:val="28"/>
          <w:szCs w:val="28"/>
        </w:rPr>
        <w:t>след приключване на процедурата по регистрация в Басейново Дирекция Пловдив.</w:t>
      </w:r>
    </w:p>
    <w:p w:rsidR="00A0040E" w:rsidRPr="00D81FC8" w:rsidRDefault="00A0040E" w:rsidP="00A0040E">
      <w:pPr>
        <w:pStyle w:val="BodyTextIndent2"/>
        <w:ind w:left="0"/>
        <w:rPr>
          <w:rFonts w:ascii="Cambria" w:hAnsi="Cambria"/>
          <w:sz w:val="28"/>
          <w:szCs w:val="28"/>
        </w:rPr>
      </w:pPr>
      <w:r w:rsidRPr="00D81FC8">
        <w:rPr>
          <w:rFonts w:ascii="Cambria" w:hAnsi="Cambria"/>
          <w:sz w:val="28"/>
          <w:szCs w:val="28"/>
        </w:rPr>
        <w:lastRenderedPageBreak/>
        <w:t>Хумусният слой, който ще се изземе  ще се използва за подравняване на площадката и оформяне на тревните площ и реализацията проекта по озеленяване. Част ще се извозва на депо за земни маси.</w:t>
      </w:r>
    </w:p>
    <w:p w:rsidR="00A0040E" w:rsidRPr="00D81FC8" w:rsidRDefault="00A0040E" w:rsidP="00A0040E">
      <w:pPr>
        <w:pStyle w:val="BodyTextIndent2"/>
        <w:ind w:left="0"/>
        <w:rPr>
          <w:rFonts w:ascii="Cambria" w:hAnsi="Cambria"/>
          <w:snapToGrid w:val="0"/>
          <w:sz w:val="28"/>
          <w:szCs w:val="28"/>
          <w:lang w:val="ru-RU"/>
        </w:rPr>
      </w:pPr>
      <w:r w:rsidRPr="00D81FC8">
        <w:rPr>
          <w:rFonts w:ascii="Cambria" w:hAnsi="Cambria"/>
          <w:snapToGrid w:val="0"/>
          <w:color w:val="000000"/>
          <w:sz w:val="28"/>
          <w:szCs w:val="28"/>
          <w:lang w:val="ru-RU"/>
        </w:rPr>
        <w:t xml:space="preserve">По време на извършване на строителните работи, </w:t>
      </w:r>
      <w:r w:rsidRPr="00D81FC8">
        <w:rPr>
          <w:rFonts w:ascii="Cambria" w:hAnsi="Cambria"/>
          <w:snapToGrid w:val="0"/>
          <w:color w:val="000000"/>
          <w:sz w:val="28"/>
          <w:szCs w:val="28"/>
        </w:rPr>
        <w:t xml:space="preserve">инвестиционното предложение не включва използване, съхранение, транспорт, производство и работа с материали, които могат да бъдат опасни за околната среда и здравето на хората. </w:t>
      </w:r>
    </w:p>
    <w:p w:rsidR="00A0040E" w:rsidRPr="00D81FC8" w:rsidRDefault="00A0040E" w:rsidP="00A0040E">
      <w:pPr>
        <w:pStyle w:val="BodyTextIndent2"/>
        <w:rPr>
          <w:rFonts w:ascii="Cambria" w:hAnsi="Cambria"/>
          <w:snapToGrid w:val="0"/>
          <w:sz w:val="28"/>
          <w:szCs w:val="28"/>
          <w:lang w:val="ru-RU"/>
        </w:rPr>
      </w:pPr>
    </w:p>
    <w:p w:rsidR="00A0040E" w:rsidRPr="00D81FC8" w:rsidRDefault="00A0040E" w:rsidP="00A0040E">
      <w:pPr>
        <w:pStyle w:val="BodyTextIndent2"/>
        <w:ind w:left="0"/>
        <w:rPr>
          <w:rFonts w:ascii="Cambria" w:hAnsi="Cambria"/>
          <w:sz w:val="28"/>
          <w:szCs w:val="28"/>
          <w:lang w:val="ru-RU"/>
        </w:rPr>
      </w:pPr>
      <w:r w:rsidRPr="00D81FC8">
        <w:rPr>
          <w:rFonts w:ascii="Cambria" w:hAnsi="Cambria"/>
          <w:b/>
          <w:sz w:val="28"/>
          <w:szCs w:val="28"/>
        </w:rPr>
        <w:t>2.11. Отпадъци, които се очаква да се генерират – видове, количества и начин на третиране</w:t>
      </w:r>
    </w:p>
    <w:p w:rsidR="00A0040E" w:rsidRPr="00D81FC8" w:rsidRDefault="00A0040E" w:rsidP="00A0040E">
      <w:pPr>
        <w:pStyle w:val="BodyTextIndent2"/>
        <w:ind w:left="0"/>
        <w:rPr>
          <w:rFonts w:ascii="Cambria" w:hAnsi="Cambria"/>
          <w:b/>
          <w:snapToGrid w:val="0"/>
          <w:sz w:val="28"/>
          <w:szCs w:val="28"/>
          <w:lang w:val="ru-RU"/>
        </w:rPr>
      </w:pPr>
    </w:p>
    <w:p w:rsidR="00A0040E" w:rsidRPr="00D81FC8" w:rsidRDefault="00A0040E" w:rsidP="00A0040E">
      <w:pPr>
        <w:pStyle w:val="BodyTextIndent"/>
        <w:ind w:hanging="360"/>
        <w:rPr>
          <w:rFonts w:ascii="Cambria" w:hAnsi="Cambria"/>
          <w:sz w:val="28"/>
          <w:szCs w:val="28"/>
        </w:rPr>
      </w:pPr>
      <w:r w:rsidRPr="00D81FC8">
        <w:rPr>
          <w:rFonts w:ascii="Cambria" w:hAnsi="Cambria"/>
          <w:sz w:val="28"/>
          <w:szCs w:val="28"/>
        </w:rPr>
        <w:t>Отпадъци при строителството и експлоатацията на обекта:</w:t>
      </w:r>
    </w:p>
    <w:p w:rsidR="00A0040E" w:rsidRPr="00D81FC8" w:rsidRDefault="00A0040E" w:rsidP="00A0040E">
      <w:pPr>
        <w:pStyle w:val="BodyTextIndent"/>
        <w:ind w:hanging="360"/>
        <w:rPr>
          <w:rFonts w:ascii="Cambria" w:hAnsi="Cambria"/>
          <w:b/>
          <w:sz w:val="28"/>
          <w:szCs w:val="28"/>
        </w:rPr>
      </w:pPr>
      <w:r w:rsidRPr="00D81FC8">
        <w:rPr>
          <w:rFonts w:ascii="Cambria" w:hAnsi="Cambria"/>
          <w:sz w:val="28"/>
          <w:szCs w:val="28"/>
        </w:rPr>
        <w:t xml:space="preserve">При </w:t>
      </w:r>
      <w:r w:rsidRPr="00D81FC8">
        <w:rPr>
          <w:rFonts w:ascii="Cambria" w:hAnsi="Cambria"/>
          <w:b/>
          <w:sz w:val="28"/>
          <w:szCs w:val="28"/>
        </w:rPr>
        <w:t>строителството на обекта ще се</w:t>
      </w:r>
      <w:r w:rsidRPr="00D81FC8">
        <w:rPr>
          <w:rFonts w:ascii="Cambria" w:hAnsi="Cambria"/>
          <w:sz w:val="28"/>
          <w:szCs w:val="28"/>
        </w:rPr>
        <w:t xml:space="preserve"> формират следните  </w:t>
      </w:r>
      <w:r w:rsidRPr="00D81FC8">
        <w:rPr>
          <w:rFonts w:ascii="Cambria" w:hAnsi="Cambria"/>
          <w:b/>
          <w:sz w:val="28"/>
          <w:szCs w:val="28"/>
        </w:rPr>
        <w:t>отпадъци:</w:t>
      </w:r>
    </w:p>
    <w:p w:rsidR="00A0040E" w:rsidRPr="00D81FC8" w:rsidRDefault="00A0040E" w:rsidP="00A0040E">
      <w:pPr>
        <w:pStyle w:val="BodyTextIndent"/>
        <w:snapToGrid/>
        <w:ind w:left="720" w:hanging="360"/>
        <w:rPr>
          <w:rFonts w:ascii="Cambria" w:hAnsi="Cambria"/>
          <w:b/>
          <w:sz w:val="28"/>
          <w:szCs w:val="28"/>
          <w:u w:val="single"/>
        </w:rPr>
      </w:pPr>
      <w:r w:rsidRPr="00D81FC8">
        <w:rPr>
          <w:rFonts w:ascii="Cambria" w:hAnsi="Cambria"/>
          <w:b/>
          <w:sz w:val="28"/>
          <w:szCs w:val="28"/>
          <w:u w:val="single"/>
        </w:rPr>
        <w:t>Смесени отпадъци от строителни материали</w:t>
      </w:r>
    </w:p>
    <w:p w:rsidR="00A0040E" w:rsidRPr="00D81FC8" w:rsidRDefault="00A0040E" w:rsidP="00A0040E">
      <w:pPr>
        <w:pStyle w:val="BodyTextIndent"/>
        <w:numPr>
          <w:ilvl w:val="0"/>
          <w:numId w:val="1"/>
        </w:numPr>
        <w:tabs>
          <w:tab w:val="clear" w:pos="1080"/>
        </w:tabs>
        <w:snapToGrid/>
        <w:ind w:left="0" w:firstLine="1080"/>
        <w:rPr>
          <w:rFonts w:ascii="Cambria" w:hAnsi="Cambria"/>
          <w:sz w:val="28"/>
          <w:szCs w:val="28"/>
        </w:rPr>
      </w:pPr>
      <w:r w:rsidRPr="00D81FC8">
        <w:rPr>
          <w:rFonts w:ascii="Cambria" w:hAnsi="Cambria"/>
          <w:sz w:val="28"/>
          <w:szCs w:val="28"/>
        </w:rPr>
        <w:t xml:space="preserve">код </w:t>
      </w:r>
      <w:r w:rsidRPr="00D81FC8">
        <w:rPr>
          <w:rFonts w:ascii="Cambria" w:hAnsi="Cambria"/>
          <w:sz w:val="28"/>
          <w:szCs w:val="28"/>
        </w:rPr>
        <w:tab/>
      </w:r>
      <w:r w:rsidRPr="00D81FC8">
        <w:rPr>
          <w:rFonts w:ascii="Cambria" w:hAnsi="Cambria"/>
          <w:b/>
          <w:sz w:val="28"/>
          <w:szCs w:val="28"/>
        </w:rPr>
        <w:t xml:space="preserve">17.09.04; </w:t>
      </w:r>
      <w:r w:rsidRPr="00D81FC8">
        <w:rPr>
          <w:rFonts w:ascii="Cambria" w:hAnsi="Cambria"/>
          <w:sz w:val="28"/>
          <w:szCs w:val="28"/>
        </w:rPr>
        <w:t>свойства ;неопасни; начин на третиране</w:t>
      </w:r>
      <w:r w:rsidRPr="00D81FC8">
        <w:rPr>
          <w:rFonts w:ascii="Cambria" w:hAnsi="Cambria"/>
          <w:sz w:val="28"/>
          <w:szCs w:val="28"/>
        </w:rPr>
        <w:tab/>
        <w:t>събиране и извозване на</w:t>
      </w:r>
      <w:r w:rsidRPr="00D81FC8">
        <w:rPr>
          <w:rFonts w:ascii="Cambria" w:hAnsi="Cambria"/>
          <w:b/>
          <w:sz w:val="28"/>
          <w:szCs w:val="28"/>
        </w:rPr>
        <w:t xml:space="preserve"> </w:t>
      </w:r>
      <w:r w:rsidRPr="00D81FC8">
        <w:rPr>
          <w:rFonts w:ascii="Cambria" w:hAnsi="Cambria"/>
          <w:sz w:val="28"/>
          <w:szCs w:val="28"/>
        </w:rPr>
        <w:t>определено от общинските органи място</w:t>
      </w:r>
    </w:p>
    <w:p w:rsidR="00A0040E" w:rsidRPr="00D81FC8" w:rsidRDefault="00A0040E" w:rsidP="00A0040E">
      <w:pPr>
        <w:pStyle w:val="BodyTextIndent"/>
        <w:ind w:left="0" w:firstLine="1080"/>
        <w:rPr>
          <w:rFonts w:ascii="Cambria" w:hAnsi="Cambria"/>
          <w:sz w:val="28"/>
          <w:szCs w:val="28"/>
        </w:rPr>
      </w:pPr>
      <w:r w:rsidRPr="00D81FC8">
        <w:rPr>
          <w:rFonts w:ascii="Cambria" w:hAnsi="Cambria"/>
          <w:b/>
          <w:sz w:val="28"/>
          <w:szCs w:val="28"/>
        </w:rPr>
        <w:t xml:space="preserve"> </w:t>
      </w:r>
    </w:p>
    <w:p w:rsidR="00A0040E" w:rsidRPr="00D81FC8" w:rsidRDefault="00A0040E" w:rsidP="00A0040E">
      <w:pPr>
        <w:pStyle w:val="BodyTextIndent"/>
        <w:snapToGrid/>
        <w:ind w:left="0" w:firstLine="1080"/>
        <w:rPr>
          <w:rFonts w:ascii="Cambria" w:hAnsi="Cambria"/>
          <w:sz w:val="28"/>
          <w:szCs w:val="28"/>
          <w:u w:val="single"/>
        </w:rPr>
      </w:pPr>
      <w:r w:rsidRPr="00D81FC8">
        <w:rPr>
          <w:rFonts w:ascii="Cambria" w:hAnsi="Cambria"/>
          <w:b/>
          <w:sz w:val="28"/>
          <w:szCs w:val="28"/>
          <w:u w:val="single"/>
        </w:rPr>
        <w:t xml:space="preserve">Земни маси – </w:t>
      </w:r>
      <w:r w:rsidRPr="00D81FC8">
        <w:rPr>
          <w:rFonts w:ascii="Cambria" w:hAnsi="Cambria"/>
          <w:sz w:val="28"/>
          <w:szCs w:val="28"/>
          <w:u w:val="single"/>
        </w:rPr>
        <w:t>от изкопни работи</w:t>
      </w:r>
    </w:p>
    <w:p w:rsidR="00A0040E" w:rsidRPr="00D81FC8" w:rsidRDefault="00A0040E" w:rsidP="00A0040E">
      <w:pPr>
        <w:pStyle w:val="BodyTextIndent"/>
        <w:numPr>
          <w:ilvl w:val="0"/>
          <w:numId w:val="1"/>
        </w:numPr>
        <w:tabs>
          <w:tab w:val="clear" w:pos="1080"/>
        </w:tabs>
        <w:snapToGrid/>
        <w:ind w:left="0" w:firstLine="1080"/>
        <w:rPr>
          <w:rFonts w:ascii="Cambria" w:hAnsi="Cambria"/>
          <w:sz w:val="28"/>
          <w:szCs w:val="28"/>
        </w:rPr>
      </w:pPr>
      <w:r w:rsidRPr="00D81FC8">
        <w:rPr>
          <w:rFonts w:ascii="Cambria" w:hAnsi="Cambria"/>
          <w:sz w:val="28"/>
          <w:szCs w:val="28"/>
        </w:rPr>
        <w:t xml:space="preserve">код </w:t>
      </w:r>
      <w:r w:rsidRPr="00D81FC8">
        <w:rPr>
          <w:rFonts w:ascii="Cambria" w:hAnsi="Cambria"/>
          <w:sz w:val="28"/>
          <w:szCs w:val="28"/>
        </w:rPr>
        <w:tab/>
      </w:r>
      <w:r w:rsidRPr="00D81FC8">
        <w:rPr>
          <w:rFonts w:ascii="Cambria" w:hAnsi="Cambria"/>
          <w:b/>
          <w:sz w:val="28"/>
          <w:szCs w:val="28"/>
        </w:rPr>
        <w:t xml:space="preserve">17.05.04; </w:t>
      </w:r>
      <w:r w:rsidRPr="00D81FC8">
        <w:rPr>
          <w:rFonts w:ascii="Cambria" w:hAnsi="Cambria"/>
          <w:sz w:val="28"/>
          <w:szCs w:val="28"/>
        </w:rPr>
        <w:t>свойства: неопасни;начин на третиране</w:t>
      </w:r>
      <w:r w:rsidRPr="00D81FC8">
        <w:rPr>
          <w:rFonts w:ascii="Cambria" w:hAnsi="Cambria"/>
          <w:sz w:val="28"/>
          <w:szCs w:val="28"/>
        </w:rPr>
        <w:tab/>
        <w:t>-</w:t>
      </w:r>
      <w:r w:rsidRPr="00D81FC8">
        <w:rPr>
          <w:rFonts w:ascii="Cambria" w:hAnsi="Cambria"/>
          <w:sz w:val="28"/>
          <w:szCs w:val="28"/>
        </w:rPr>
        <w:tab/>
        <w:t>събиране и извозване на</w:t>
      </w:r>
      <w:r w:rsidRPr="00D81FC8">
        <w:rPr>
          <w:rFonts w:ascii="Cambria" w:hAnsi="Cambria"/>
          <w:b/>
          <w:sz w:val="28"/>
          <w:szCs w:val="28"/>
        </w:rPr>
        <w:t xml:space="preserve"> </w:t>
      </w:r>
      <w:r w:rsidRPr="00D81FC8">
        <w:rPr>
          <w:rFonts w:ascii="Cambria" w:hAnsi="Cambria"/>
          <w:sz w:val="28"/>
          <w:szCs w:val="28"/>
        </w:rPr>
        <w:t>определено от общинските органи място на излишните земни маси и за обратна засипка.</w:t>
      </w:r>
    </w:p>
    <w:p w:rsidR="00A0040E" w:rsidRPr="00D81FC8" w:rsidRDefault="00A0040E" w:rsidP="00A0040E">
      <w:pPr>
        <w:pStyle w:val="BodyTextIndent"/>
        <w:ind w:left="0" w:firstLine="1080"/>
        <w:rPr>
          <w:rFonts w:ascii="Cambria" w:hAnsi="Cambria"/>
          <w:b/>
          <w:sz w:val="28"/>
          <w:szCs w:val="28"/>
        </w:rPr>
      </w:pPr>
    </w:p>
    <w:p w:rsidR="00A0040E" w:rsidRPr="00D81FC8" w:rsidRDefault="00A0040E" w:rsidP="00A0040E">
      <w:pPr>
        <w:jc w:val="both"/>
        <w:rPr>
          <w:rFonts w:ascii="Cambria" w:hAnsi="Cambria"/>
          <w:b/>
          <w:sz w:val="28"/>
          <w:szCs w:val="28"/>
          <w:lang w:val="bg-BG"/>
        </w:rPr>
      </w:pPr>
      <w:r w:rsidRPr="00D81FC8">
        <w:rPr>
          <w:rFonts w:ascii="Cambria" w:hAnsi="Cambria"/>
          <w:sz w:val="28"/>
          <w:szCs w:val="28"/>
          <w:lang w:val="bg-BG"/>
        </w:rPr>
        <w:t xml:space="preserve">При </w:t>
      </w:r>
      <w:r w:rsidRPr="00D81FC8">
        <w:rPr>
          <w:rFonts w:ascii="Cambria" w:hAnsi="Cambria"/>
          <w:b/>
          <w:sz w:val="28"/>
          <w:szCs w:val="28"/>
          <w:lang w:val="bg-BG"/>
        </w:rPr>
        <w:t>експлоатацията на обекта</w:t>
      </w:r>
      <w:r w:rsidRPr="00D81FC8">
        <w:rPr>
          <w:rFonts w:ascii="Cambria" w:hAnsi="Cambria"/>
          <w:sz w:val="28"/>
          <w:szCs w:val="28"/>
          <w:lang w:val="bg-BG"/>
        </w:rPr>
        <w:t xml:space="preserve"> ще се формират следните </w:t>
      </w:r>
      <w:r w:rsidRPr="00D81FC8">
        <w:rPr>
          <w:rFonts w:ascii="Cambria" w:hAnsi="Cambria"/>
          <w:b/>
          <w:sz w:val="28"/>
          <w:szCs w:val="28"/>
          <w:lang w:val="bg-BG"/>
        </w:rPr>
        <w:t>отпадъци:</w:t>
      </w:r>
    </w:p>
    <w:p w:rsidR="00A0040E" w:rsidRPr="00D81FC8" w:rsidRDefault="00A0040E" w:rsidP="00A0040E">
      <w:pPr>
        <w:ind w:left="720"/>
        <w:jc w:val="both"/>
        <w:rPr>
          <w:rFonts w:ascii="Cambria" w:hAnsi="Cambria"/>
          <w:b/>
          <w:sz w:val="28"/>
          <w:szCs w:val="28"/>
          <w:u w:val="single"/>
          <w:lang w:val="bg-BG"/>
        </w:rPr>
      </w:pPr>
      <w:r w:rsidRPr="00D81FC8">
        <w:rPr>
          <w:rFonts w:ascii="Cambria" w:hAnsi="Cambria"/>
          <w:b/>
          <w:sz w:val="28"/>
          <w:szCs w:val="28"/>
          <w:u w:val="single"/>
          <w:lang w:val="bg-BG"/>
        </w:rPr>
        <w:t>Смесени битови отпадъци</w:t>
      </w:r>
    </w:p>
    <w:p w:rsidR="00A0040E" w:rsidRPr="00D81FC8" w:rsidRDefault="00A0040E" w:rsidP="00A0040E">
      <w:pPr>
        <w:pStyle w:val="BodyTextIndent"/>
        <w:snapToGrid/>
        <w:ind w:left="0"/>
        <w:rPr>
          <w:rFonts w:ascii="Cambria" w:hAnsi="Cambria"/>
          <w:b/>
          <w:sz w:val="28"/>
          <w:szCs w:val="28"/>
        </w:rPr>
      </w:pPr>
      <w:r w:rsidRPr="00D81FC8">
        <w:rPr>
          <w:rFonts w:ascii="Cambria" w:hAnsi="Cambria"/>
          <w:sz w:val="28"/>
          <w:szCs w:val="28"/>
        </w:rPr>
        <w:t xml:space="preserve">код </w:t>
      </w:r>
      <w:r w:rsidRPr="00D81FC8">
        <w:rPr>
          <w:rFonts w:ascii="Cambria" w:hAnsi="Cambria"/>
          <w:sz w:val="28"/>
          <w:szCs w:val="28"/>
        </w:rPr>
        <w:tab/>
      </w:r>
      <w:r w:rsidRPr="00D81FC8">
        <w:rPr>
          <w:rFonts w:ascii="Cambria" w:hAnsi="Cambria"/>
          <w:b/>
          <w:sz w:val="28"/>
          <w:szCs w:val="28"/>
        </w:rPr>
        <w:t>20.03.01;</w:t>
      </w:r>
      <w:r w:rsidRPr="00D81FC8">
        <w:rPr>
          <w:rFonts w:ascii="Cambria" w:hAnsi="Cambria"/>
          <w:sz w:val="28"/>
          <w:szCs w:val="28"/>
        </w:rPr>
        <w:t>свойства</w:t>
      </w:r>
      <w:r w:rsidRPr="00D81FC8">
        <w:rPr>
          <w:rFonts w:ascii="Cambria" w:hAnsi="Cambria"/>
          <w:sz w:val="28"/>
          <w:szCs w:val="28"/>
        </w:rPr>
        <w:tab/>
        <w:t>неопасни-</w:t>
      </w:r>
      <w:r w:rsidRPr="00D81FC8">
        <w:rPr>
          <w:rFonts w:ascii="Cambria" w:hAnsi="Cambria"/>
          <w:sz w:val="28"/>
          <w:szCs w:val="28"/>
        </w:rPr>
        <w:tab/>
        <w:t>начин на третиране</w:t>
      </w:r>
      <w:r w:rsidRPr="00D81FC8">
        <w:rPr>
          <w:rFonts w:ascii="Cambria" w:hAnsi="Cambria"/>
          <w:sz w:val="28"/>
          <w:szCs w:val="28"/>
        </w:rPr>
        <w:tab/>
        <w:t>събиране и извозване на;договорни начала от лицензирани фирми</w:t>
      </w:r>
      <w:r w:rsidRPr="00D81FC8">
        <w:rPr>
          <w:rFonts w:ascii="Cambria" w:hAnsi="Cambria"/>
          <w:b/>
          <w:sz w:val="28"/>
          <w:szCs w:val="28"/>
        </w:rPr>
        <w:t>.</w:t>
      </w:r>
    </w:p>
    <w:p w:rsidR="00A0040E" w:rsidRPr="00D81FC8" w:rsidRDefault="00A0040E" w:rsidP="00A0040E">
      <w:pPr>
        <w:widowControl w:val="0"/>
        <w:autoSpaceDE w:val="0"/>
        <w:autoSpaceDN w:val="0"/>
        <w:adjustRightInd w:val="0"/>
        <w:jc w:val="both"/>
        <w:rPr>
          <w:rFonts w:ascii="Cambria" w:hAnsi="Cambria"/>
          <w:b/>
          <w:sz w:val="28"/>
          <w:szCs w:val="28"/>
          <w:lang w:val="ru-RU" w:eastAsia="en-US"/>
        </w:rPr>
      </w:pPr>
      <w:r w:rsidRPr="00D81FC8">
        <w:rPr>
          <w:rFonts w:ascii="Cambria" w:hAnsi="Cambria"/>
          <w:b/>
          <w:sz w:val="28"/>
          <w:szCs w:val="28"/>
          <w:u w:val="single"/>
          <w:lang w:val="ru-RU" w:eastAsia="en-US"/>
        </w:rPr>
        <w:t xml:space="preserve">       Торови маси и използувана постела от слама</w:t>
      </w:r>
      <w:r w:rsidRPr="00D81FC8">
        <w:rPr>
          <w:rFonts w:ascii="Cambria" w:hAnsi="Cambria"/>
          <w:b/>
          <w:sz w:val="28"/>
          <w:szCs w:val="28"/>
          <w:lang w:val="ru-RU" w:eastAsia="en-US"/>
        </w:rPr>
        <w:t xml:space="preserve"> – </w:t>
      </w:r>
    </w:p>
    <w:p w:rsidR="00A0040E" w:rsidRPr="00D81FC8" w:rsidRDefault="00A0040E" w:rsidP="00A0040E">
      <w:pPr>
        <w:widowControl w:val="0"/>
        <w:autoSpaceDE w:val="0"/>
        <w:autoSpaceDN w:val="0"/>
        <w:adjustRightInd w:val="0"/>
        <w:jc w:val="both"/>
        <w:rPr>
          <w:rFonts w:ascii="Cambria" w:hAnsi="Cambria"/>
          <w:sz w:val="28"/>
          <w:szCs w:val="28"/>
          <w:lang w:val="ru-RU" w:eastAsia="en-US"/>
        </w:rPr>
      </w:pPr>
      <w:r w:rsidRPr="00D81FC8">
        <w:rPr>
          <w:rFonts w:ascii="Cambria" w:hAnsi="Cambria"/>
          <w:sz w:val="28"/>
          <w:szCs w:val="28"/>
          <w:lang w:val="ru-RU" w:eastAsia="en-US"/>
        </w:rPr>
        <w:t xml:space="preserve">Ще се събират и временно съхраняват за узряване, съгласно изискванията на «нитратната директива» - водоплътно стоманобетоново торище.  Ще се използуват в селското стопанство след нужния престой. </w:t>
      </w:r>
    </w:p>
    <w:p w:rsidR="00A0040E" w:rsidRPr="00D81FC8" w:rsidRDefault="00A0040E" w:rsidP="00A0040E">
      <w:pPr>
        <w:widowControl w:val="0"/>
        <w:autoSpaceDE w:val="0"/>
        <w:autoSpaceDN w:val="0"/>
        <w:adjustRightInd w:val="0"/>
        <w:jc w:val="both"/>
        <w:rPr>
          <w:rFonts w:ascii="Cambria" w:hAnsi="Cambria"/>
          <w:sz w:val="28"/>
          <w:szCs w:val="28"/>
          <w:lang w:val="ru-RU" w:eastAsia="en-US"/>
        </w:rPr>
      </w:pPr>
      <w:r w:rsidRPr="00D81FC8">
        <w:rPr>
          <w:rFonts w:ascii="Cambria" w:hAnsi="Cambria"/>
          <w:sz w:val="28"/>
          <w:szCs w:val="28"/>
          <w:lang w:val="ru-RU" w:eastAsia="en-US"/>
        </w:rPr>
        <w:t>Смесени битови отпадъци – ще се събират и предават на комуналната фирма, обслужваща района.</w:t>
      </w:r>
    </w:p>
    <w:p w:rsidR="00A0040E" w:rsidRPr="00D81FC8" w:rsidRDefault="00A0040E" w:rsidP="00A0040E">
      <w:pPr>
        <w:pStyle w:val="BodyTextIndent2"/>
        <w:tabs>
          <w:tab w:val="left" w:pos="284"/>
        </w:tabs>
        <w:ind w:left="0"/>
        <w:rPr>
          <w:rFonts w:ascii="Cambria" w:hAnsi="Cambria"/>
          <w:sz w:val="28"/>
          <w:szCs w:val="28"/>
        </w:rPr>
      </w:pPr>
    </w:p>
    <w:p w:rsidR="00A0040E" w:rsidRPr="00D81FC8" w:rsidRDefault="00A0040E" w:rsidP="00A0040E">
      <w:pPr>
        <w:pStyle w:val="BodyTextIndent2"/>
        <w:ind w:left="0"/>
        <w:rPr>
          <w:rFonts w:ascii="Cambria" w:hAnsi="Cambria"/>
          <w:b/>
          <w:sz w:val="28"/>
          <w:szCs w:val="28"/>
        </w:rPr>
      </w:pPr>
      <w:r w:rsidRPr="00D81FC8">
        <w:rPr>
          <w:rFonts w:ascii="Cambria" w:hAnsi="Cambria"/>
          <w:b/>
          <w:snapToGrid w:val="0"/>
          <w:sz w:val="28"/>
          <w:szCs w:val="28"/>
          <w:lang w:val="ru-RU"/>
        </w:rPr>
        <w:t xml:space="preserve">2.12 Информация за разгледани мерки за намаляване на отрицателните </w:t>
      </w:r>
      <w:r w:rsidRPr="00D81FC8">
        <w:rPr>
          <w:rFonts w:ascii="Cambria" w:hAnsi="Cambria"/>
          <w:b/>
          <w:sz w:val="28"/>
          <w:szCs w:val="28"/>
          <w:lang w:val="ru-RU"/>
        </w:rPr>
        <w:t>въздействия върху околната среда</w:t>
      </w:r>
      <w:r w:rsidRPr="00D81FC8">
        <w:rPr>
          <w:rFonts w:ascii="Cambria" w:hAnsi="Cambria"/>
          <w:b/>
          <w:sz w:val="28"/>
          <w:szCs w:val="28"/>
        </w:rPr>
        <w:t xml:space="preserve">. </w:t>
      </w:r>
    </w:p>
    <w:p w:rsidR="00A0040E" w:rsidRPr="00D81FC8" w:rsidRDefault="00A0040E" w:rsidP="00A0040E">
      <w:pPr>
        <w:spacing w:after="120"/>
        <w:jc w:val="both"/>
        <w:rPr>
          <w:rFonts w:ascii="Cambria" w:hAnsi="Cambria"/>
          <w:sz w:val="28"/>
          <w:szCs w:val="28"/>
          <w:lang w:val="bg-BG"/>
        </w:rPr>
      </w:pPr>
      <w:r w:rsidRPr="00D81FC8">
        <w:rPr>
          <w:rFonts w:ascii="Cambria" w:hAnsi="Cambria"/>
          <w:sz w:val="28"/>
          <w:szCs w:val="28"/>
          <w:lang w:val="bg-BG"/>
        </w:rPr>
        <w:t>Инвестиционното предложение съдържа необходимите мерки за недопускане на здравен риск и замърсяване на околната среда, както следва:</w:t>
      </w:r>
    </w:p>
    <w:p w:rsidR="00A0040E" w:rsidRPr="00D81FC8" w:rsidRDefault="00A0040E" w:rsidP="00A0040E">
      <w:pPr>
        <w:pStyle w:val="BodyText"/>
        <w:numPr>
          <w:ilvl w:val="0"/>
          <w:numId w:val="6"/>
        </w:numPr>
        <w:tabs>
          <w:tab w:val="left" w:pos="567"/>
          <w:tab w:val="left" w:pos="720"/>
        </w:tabs>
        <w:overflowPunct w:val="0"/>
        <w:autoSpaceDE w:val="0"/>
        <w:autoSpaceDN w:val="0"/>
        <w:adjustRightInd w:val="0"/>
        <w:ind w:left="0" w:firstLine="0"/>
        <w:jc w:val="both"/>
        <w:textAlignment w:val="baseline"/>
        <w:rPr>
          <w:rFonts w:ascii="Cambria" w:hAnsi="Cambria"/>
          <w:sz w:val="28"/>
          <w:szCs w:val="28"/>
          <w:lang w:val="bg-BG"/>
        </w:rPr>
      </w:pPr>
      <w:r w:rsidRPr="00D81FC8">
        <w:rPr>
          <w:rFonts w:ascii="Cambria" w:hAnsi="Cambria"/>
          <w:sz w:val="28"/>
          <w:szCs w:val="28"/>
          <w:lang w:val="bg-BG"/>
        </w:rPr>
        <w:t xml:space="preserve">по компонент </w:t>
      </w:r>
      <w:r w:rsidRPr="00D81FC8">
        <w:rPr>
          <w:rFonts w:ascii="Cambria" w:hAnsi="Cambria"/>
          <w:b/>
          <w:sz w:val="28"/>
          <w:szCs w:val="28"/>
          <w:lang w:val="bg-BG"/>
        </w:rPr>
        <w:t>“води</w:t>
      </w:r>
      <w:r w:rsidRPr="00D81FC8">
        <w:rPr>
          <w:rFonts w:ascii="Cambria" w:hAnsi="Cambria"/>
          <w:sz w:val="28"/>
          <w:szCs w:val="28"/>
          <w:lang w:val="bg-BG"/>
        </w:rPr>
        <w:t>” – Санитарно битовото обслужване на роботещите ще се поема от водоплътна яма  и периодично ще се извозват за пречистване до най-близката селищна пречиствателна станция.</w:t>
      </w:r>
    </w:p>
    <w:p w:rsidR="00A0040E" w:rsidRPr="00D81FC8" w:rsidRDefault="00A0040E" w:rsidP="00A0040E">
      <w:pPr>
        <w:tabs>
          <w:tab w:val="left" w:pos="567"/>
        </w:tabs>
        <w:overflowPunct w:val="0"/>
        <w:autoSpaceDE w:val="0"/>
        <w:autoSpaceDN w:val="0"/>
        <w:adjustRightInd w:val="0"/>
        <w:jc w:val="both"/>
        <w:textAlignment w:val="baseline"/>
        <w:rPr>
          <w:rFonts w:ascii="Cambria" w:hAnsi="Cambria"/>
          <w:sz w:val="28"/>
          <w:szCs w:val="28"/>
          <w:lang w:val="bg-BG"/>
        </w:rPr>
      </w:pPr>
      <w:r w:rsidRPr="00D81FC8">
        <w:rPr>
          <w:rFonts w:ascii="Cambria" w:hAnsi="Cambria"/>
          <w:sz w:val="28"/>
          <w:szCs w:val="28"/>
          <w:lang w:val="bg-BG"/>
        </w:rPr>
        <w:t>по компонент “</w:t>
      </w:r>
      <w:r w:rsidRPr="00D81FC8">
        <w:rPr>
          <w:rFonts w:ascii="Cambria" w:hAnsi="Cambria"/>
          <w:b/>
          <w:sz w:val="28"/>
          <w:szCs w:val="28"/>
          <w:lang w:val="bg-BG"/>
        </w:rPr>
        <w:t>почви” –</w:t>
      </w:r>
      <w:r w:rsidRPr="00D81FC8">
        <w:rPr>
          <w:rFonts w:ascii="Cambria" w:hAnsi="Cambria"/>
          <w:sz w:val="28"/>
          <w:szCs w:val="28"/>
          <w:lang w:val="bg-BG"/>
        </w:rPr>
        <w:t xml:space="preserve"> при работа с изправна строителна техника не се очакват разливи на горива и масла и замърсяване на почвите; предвижда се при необходимост “внасяне” на хумус за терените, предвидени за </w:t>
      </w:r>
      <w:r w:rsidRPr="00D81FC8">
        <w:rPr>
          <w:rFonts w:ascii="Cambria" w:hAnsi="Cambria"/>
          <w:sz w:val="28"/>
          <w:szCs w:val="28"/>
          <w:lang w:val="bg-BG"/>
        </w:rPr>
        <w:lastRenderedPageBreak/>
        <w:t>озеленяване, което ще гарантира създаване на подходящи условия за развитие на зелената система на площадката;</w:t>
      </w:r>
    </w:p>
    <w:p w:rsidR="00A0040E" w:rsidRPr="00D81FC8" w:rsidRDefault="00A0040E" w:rsidP="00A0040E">
      <w:pPr>
        <w:numPr>
          <w:ilvl w:val="0"/>
          <w:numId w:val="6"/>
        </w:numPr>
        <w:tabs>
          <w:tab w:val="left" w:pos="567"/>
        </w:tabs>
        <w:overflowPunct w:val="0"/>
        <w:autoSpaceDE w:val="0"/>
        <w:autoSpaceDN w:val="0"/>
        <w:adjustRightInd w:val="0"/>
        <w:ind w:left="0" w:firstLine="0"/>
        <w:jc w:val="both"/>
        <w:textAlignment w:val="baseline"/>
        <w:rPr>
          <w:rFonts w:ascii="Cambria" w:hAnsi="Cambria"/>
          <w:b/>
          <w:sz w:val="28"/>
          <w:szCs w:val="28"/>
          <w:lang w:val="ru-RU"/>
        </w:rPr>
      </w:pPr>
      <w:r w:rsidRPr="00D81FC8">
        <w:rPr>
          <w:rFonts w:ascii="Cambria" w:hAnsi="Cambria"/>
          <w:sz w:val="28"/>
          <w:szCs w:val="28"/>
          <w:lang w:val="bg-BG"/>
        </w:rPr>
        <w:t>по фактор “</w:t>
      </w:r>
      <w:r w:rsidRPr="00D81FC8">
        <w:rPr>
          <w:rFonts w:ascii="Cambria" w:hAnsi="Cambria"/>
          <w:b/>
          <w:sz w:val="28"/>
          <w:szCs w:val="28"/>
          <w:lang w:val="bg-BG"/>
        </w:rPr>
        <w:t xml:space="preserve">отпадъци” – </w:t>
      </w:r>
      <w:r w:rsidRPr="00D81FC8">
        <w:rPr>
          <w:rFonts w:ascii="Cambria" w:hAnsi="Cambria"/>
          <w:sz w:val="28"/>
          <w:szCs w:val="28"/>
          <w:lang w:val="bg-BG"/>
        </w:rPr>
        <w:t xml:space="preserve">предвижда се част от изкопаната земна маса, която остава неоползотворена след завършване на строителството да се използва за рекултивация на нарушени терени; строителните отпадъци ще се извозят на посочено от общината място; битовите отпадъци ще се събират в подходящи съдове и ще се извозват на място, посочено от общината; </w:t>
      </w:r>
    </w:p>
    <w:p w:rsidR="00A0040E" w:rsidRPr="00D81FC8" w:rsidRDefault="00A0040E" w:rsidP="00A0040E">
      <w:pPr>
        <w:numPr>
          <w:ilvl w:val="0"/>
          <w:numId w:val="6"/>
        </w:numPr>
        <w:overflowPunct w:val="0"/>
        <w:autoSpaceDE w:val="0"/>
        <w:autoSpaceDN w:val="0"/>
        <w:adjustRightInd w:val="0"/>
        <w:ind w:left="0" w:firstLine="0"/>
        <w:jc w:val="both"/>
        <w:textAlignment w:val="baseline"/>
        <w:rPr>
          <w:rFonts w:ascii="Cambria" w:hAnsi="Cambria"/>
          <w:b/>
          <w:sz w:val="28"/>
          <w:szCs w:val="28"/>
          <w:lang w:val="ru-RU"/>
        </w:rPr>
      </w:pPr>
      <w:r w:rsidRPr="00D81FC8">
        <w:rPr>
          <w:rFonts w:ascii="Cambria" w:hAnsi="Cambria"/>
          <w:sz w:val="28"/>
          <w:szCs w:val="28"/>
          <w:lang w:val="bg-BG"/>
        </w:rPr>
        <w:t>На територията на имота ще се изгради торова площадка, съгласно изискванията на Наредба №44 от 20 април 2006 г. за ветеринарномедицинските изисквания към животновъдните обекти /обн. ДВ бр. 41 от 19 май 2006 г., изм. и доп. ДВ бр. 62 от 29 юли 2014 г./</w:t>
      </w:r>
    </w:p>
    <w:p w:rsidR="00A0040E" w:rsidRPr="00D81FC8" w:rsidRDefault="00A0040E" w:rsidP="00A0040E">
      <w:pPr>
        <w:pStyle w:val="BodyTextIndent2"/>
        <w:ind w:left="0"/>
        <w:rPr>
          <w:rFonts w:ascii="Cambria" w:hAnsi="Cambria"/>
          <w:b/>
          <w:sz w:val="28"/>
          <w:szCs w:val="28"/>
          <w:lang w:val="ru-RU"/>
        </w:rPr>
      </w:pPr>
    </w:p>
    <w:p w:rsidR="00A0040E" w:rsidRPr="00D81FC8" w:rsidRDefault="00A0040E" w:rsidP="00A0040E">
      <w:pPr>
        <w:pStyle w:val="BodyTextIndent2"/>
        <w:ind w:left="0"/>
        <w:rPr>
          <w:rFonts w:ascii="Cambria" w:hAnsi="Cambria"/>
          <w:b/>
          <w:sz w:val="28"/>
          <w:szCs w:val="28"/>
        </w:rPr>
      </w:pPr>
      <w:r w:rsidRPr="00D81FC8">
        <w:rPr>
          <w:rFonts w:ascii="Cambria" w:hAnsi="Cambria"/>
          <w:b/>
          <w:sz w:val="28"/>
          <w:szCs w:val="28"/>
          <w:lang w:val="ru-RU"/>
        </w:rPr>
        <w:t xml:space="preserve">2.13. </w:t>
      </w:r>
      <w:r w:rsidRPr="00D81FC8">
        <w:rPr>
          <w:rFonts w:ascii="Cambria" w:hAnsi="Cambria"/>
          <w:b/>
          <w:sz w:val="28"/>
          <w:szCs w:val="28"/>
        </w:rPr>
        <w:t>Други дейности, свързани с инвестиционното предложение (например, добив на строителни материали, нов водопровод, добив или пренасяне на енергия, жилищно строителство, третиране на отпадъчните води)</w:t>
      </w:r>
    </w:p>
    <w:p w:rsidR="00A0040E" w:rsidRPr="00D81FC8" w:rsidRDefault="00A0040E" w:rsidP="00A0040E">
      <w:pPr>
        <w:pStyle w:val="BodyTextIndent2"/>
        <w:ind w:left="0"/>
        <w:rPr>
          <w:rFonts w:ascii="Cambria" w:hAnsi="Cambria"/>
          <w:b/>
          <w:snapToGrid w:val="0"/>
          <w:sz w:val="28"/>
          <w:szCs w:val="28"/>
          <w:lang w:val="ru-RU"/>
        </w:rPr>
      </w:pPr>
    </w:p>
    <w:p w:rsidR="00A0040E" w:rsidRPr="00D81FC8" w:rsidRDefault="00A0040E" w:rsidP="00A0040E">
      <w:pPr>
        <w:pStyle w:val="BodyTextIndent2"/>
        <w:ind w:left="0"/>
        <w:rPr>
          <w:rFonts w:ascii="Cambria" w:hAnsi="Cambria"/>
          <w:snapToGrid w:val="0"/>
          <w:sz w:val="28"/>
          <w:szCs w:val="28"/>
          <w:lang w:val="ru-RU"/>
        </w:rPr>
      </w:pPr>
      <w:r w:rsidRPr="00D81FC8">
        <w:rPr>
          <w:rFonts w:ascii="Cambria" w:hAnsi="Cambria"/>
          <w:snapToGrid w:val="0"/>
          <w:sz w:val="28"/>
          <w:szCs w:val="28"/>
          <w:lang w:val="ru-RU"/>
        </w:rPr>
        <w:t>Ще се изпълни електрозахранване на обекта от прилежащата електропреносна мрежа, съгласно предварителния договор с „EVN”. Сградата ще се подсигури с осветителна инсталация, според действащите нормативни изисквания, силова, слаботокова, заземителна и всички необходими инсталации за нормалното функциониране на обекта.</w:t>
      </w:r>
    </w:p>
    <w:p w:rsidR="00A0040E" w:rsidRPr="00D81FC8" w:rsidRDefault="00A0040E" w:rsidP="00A0040E">
      <w:pPr>
        <w:pStyle w:val="BodyTextIndent2"/>
        <w:ind w:left="0"/>
        <w:rPr>
          <w:rFonts w:ascii="Cambria" w:hAnsi="Cambria"/>
          <w:b/>
          <w:snapToGrid w:val="0"/>
          <w:sz w:val="28"/>
          <w:szCs w:val="28"/>
          <w:lang w:val="ru-RU"/>
        </w:rPr>
      </w:pPr>
    </w:p>
    <w:p w:rsidR="00A0040E" w:rsidRPr="00D81FC8" w:rsidRDefault="00A0040E" w:rsidP="00A0040E">
      <w:pPr>
        <w:pStyle w:val="BodyTextIndent2"/>
        <w:ind w:left="0"/>
        <w:rPr>
          <w:rFonts w:ascii="Cambria" w:hAnsi="Cambria"/>
          <w:b/>
          <w:sz w:val="28"/>
          <w:szCs w:val="28"/>
        </w:rPr>
      </w:pPr>
      <w:r w:rsidRPr="00D81FC8">
        <w:rPr>
          <w:rFonts w:ascii="Cambria" w:hAnsi="Cambria"/>
          <w:b/>
          <w:snapToGrid w:val="0"/>
          <w:sz w:val="28"/>
          <w:szCs w:val="28"/>
          <w:lang w:val="ru-RU"/>
        </w:rPr>
        <w:t xml:space="preserve">2.14. </w:t>
      </w:r>
      <w:r w:rsidRPr="00D81FC8">
        <w:rPr>
          <w:rFonts w:ascii="Cambria" w:hAnsi="Cambria"/>
          <w:b/>
          <w:sz w:val="28"/>
          <w:szCs w:val="28"/>
        </w:rPr>
        <w:t>Необходимост от други разрешителни, свързани с инвестиционното предложение.</w:t>
      </w:r>
    </w:p>
    <w:p w:rsidR="00A0040E" w:rsidRPr="00D81FC8" w:rsidRDefault="00A0040E" w:rsidP="00A0040E">
      <w:pPr>
        <w:pStyle w:val="BodyTextIndent2"/>
        <w:ind w:left="0"/>
        <w:rPr>
          <w:rFonts w:ascii="Cambria" w:hAnsi="Cambria"/>
          <w:b/>
          <w:snapToGrid w:val="0"/>
          <w:sz w:val="28"/>
          <w:szCs w:val="28"/>
          <w:lang w:val="ru-RU"/>
        </w:rPr>
      </w:pPr>
    </w:p>
    <w:p w:rsidR="00A0040E" w:rsidRPr="00D81FC8" w:rsidRDefault="00A0040E" w:rsidP="00A0040E">
      <w:pPr>
        <w:pStyle w:val="BodyTextIndent2"/>
        <w:ind w:left="0"/>
        <w:rPr>
          <w:rFonts w:ascii="Cambria" w:hAnsi="Cambria"/>
          <w:sz w:val="28"/>
          <w:szCs w:val="28"/>
        </w:rPr>
      </w:pPr>
      <w:r w:rsidRPr="00D81FC8">
        <w:rPr>
          <w:rFonts w:ascii="Cambria" w:hAnsi="Cambria"/>
          <w:sz w:val="28"/>
          <w:szCs w:val="28"/>
        </w:rPr>
        <w:t>Освен нормативно заложените в ЗУТ стандартни процедури /съгласувателни писма от ВиК, Електроразпределение, РСПБЗН, РЗИ, КАТ и др./ пряко свързани с инвестиционното намерение са и следните разрешителни:</w:t>
      </w:r>
    </w:p>
    <w:p w:rsidR="00A0040E" w:rsidRPr="00D81FC8" w:rsidRDefault="00A0040E" w:rsidP="00A0040E">
      <w:pPr>
        <w:pStyle w:val="BodyTextIndent2"/>
        <w:ind w:left="0"/>
        <w:rPr>
          <w:rFonts w:ascii="Cambria" w:hAnsi="Cambria"/>
          <w:sz w:val="28"/>
          <w:szCs w:val="28"/>
        </w:rPr>
      </w:pPr>
      <w:r w:rsidRPr="00D81FC8">
        <w:rPr>
          <w:rFonts w:ascii="Cambria" w:hAnsi="Cambria"/>
          <w:sz w:val="28"/>
          <w:szCs w:val="28"/>
        </w:rPr>
        <w:t>- Класификация на отпадъците, съгласно Закона за управление на отпадъците - ЗУО /ДВ, бр. 58/ 13.07.2012г./</w:t>
      </w:r>
    </w:p>
    <w:p w:rsidR="00A0040E" w:rsidRPr="00D81FC8" w:rsidRDefault="00A0040E" w:rsidP="00A0040E">
      <w:pPr>
        <w:pStyle w:val="BodyTextIndent2"/>
        <w:ind w:left="0"/>
        <w:rPr>
          <w:rFonts w:ascii="Cambria" w:hAnsi="Cambria"/>
          <w:sz w:val="28"/>
          <w:szCs w:val="28"/>
        </w:rPr>
      </w:pPr>
      <w:r w:rsidRPr="00D81FC8">
        <w:rPr>
          <w:rFonts w:ascii="Cambria" w:hAnsi="Cambria"/>
          <w:sz w:val="28"/>
          <w:szCs w:val="28"/>
        </w:rPr>
        <w:t>-Разрешително за извозване на земни маси и строителни отпадъци.</w:t>
      </w:r>
    </w:p>
    <w:p w:rsidR="00A0040E" w:rsidRPr="00D81FC8" w:rsidRDefault="00A0040E" w:rsidP="00A0040E">
      <w:pPr>
        <w:pStyle w:val="BodyTextIndent2"/>
        <w:ind w:left="0"/>
        <w:rPr>
          <w:rFonts w:ascii="Cambria" w:hAnsi="Cambria"/>
          <w:sz w:val="28"/>
          <w:szCs w:val="28"/>
        </w:rPr>
      </w:pPr>
      <w:r w:rsidRPr="00D81FC8">
        <w:rPr>
          <w:rFonts w:ascii="Cambria" w:hAnsi="Cambria"/>
          <w:sz w:val="28"/>
          <w:szCs w:val="28"/>
        </w:rPr>
        <w:t>-</w:t>
      </w:r>
    </w:p>
    <w:p w:rsidR="00A0040E" w:rsidRPr="00D81FC8" w:rsidRDefault="00A0040E" w:rsidP="00A0040E">
      <w:pPr>
        <w:pStyle w:val="BodyTextIndent2"/>
        <w:ind w:left="0"/>
        <w:rPr>
          <w:rFonts w:ascii="Cambria" w:hAnsi="Cambria"/>
          <w:b/>
          <w:sz w:val="28"/>
          <w:szCs w:val="28"/>
        </w:rPr>
      </w:pPr>
      <w:r w:rsidRPr="00D81FC8">
        <w:rPr>
          <w:rFonts w:ascii="Cambria" w:hAnsi="Cambria"/>
          <w:b/>
          <w:sz w:val="28"/>
          <w:szCs w:val="28"/>
        </w:rPr>
        <w:tab/>
        <w:t xml:space="preserve">2.15. Замърсяване и дискомфорт на околната среда </w:t>
      </w:r>
    </w:p>
    <w:p w:rsidR="00A0040E" w:rsidRPr="00D81FC8" w:rsidRDefault="00A0040E" w:rsidP="00A0040E">
      <w:pPr>
        <w:pStyle w:val="BodyTextIndent2"/>
        <w:ind w:left="0"/>
        <w:rPr>
          <w:rFonts w:ascii="Cambria" w:hAnsi="Cambria"/>
          <w:sz w:val="28"/>
          <w:szCs w:val="28"/>
        </w:rPr>
      </w:pPr>
      <w:r w:rsidRPr="00D81FC8">
        <w:rPr>
          <w:rFonts w:ascii="Cambria" w:hAnsi="Cambria"/>
          <w:sz w:val="28"/>
          <w:szCs w:val="28"/>
        </w:rPr>
        <w:t>Предвиденото от възложителя инвестиционно предложение за изграждане не предполага замърсяване на почвите, водите и атмосферния въздух в района както по време на строителството, така и по време на експлоатацията. При разработването и одобряването на работните проекти ще бъдат заложени мерки за намаляване на отрицателните въздействия върху околната среда и човешкото здраве.</w:t>
      </w:r>
    </w:p>
    <w:p w:rsidR="00A0040E" w:rsidRPr="00D81FC8" w:rsidRDefault="00A0040E" w:rsidP="00A0040E">
      <w:pPr>
        <w:jc w:val="both"/>
        <w:rPr>
          <w:rFonts w:ascii="Cambria" w:hAnsi="Cambria"/>
          <w:sz w:val="28"/>
          <w:szCs w:val="28"/>
          <w:lang w:val="bg-BG"/>
        </w:rPr>
      </w:pPr>
      <w:r w:rsidRPr="00D81FC8">
        <w:rPr>
          <w:rFonts w:ascii="Cambria" w:hAnsi="Cambria"/>
          <w:sz w:val="28"/>
          <w:szCs w:val="28"/>
          <w:lang w:val="bg-BG"/>
        </w:rPr>
        <w:t>Изграждането на обекта ще бъде свързано с извършване на изкопни, насипни,  строителни работи и транспорт.</w:t>
      </w:r>
    </w:p>
    <w:p w:rsidR="00A0040E" w:rsidRPr="00D81FC8" w:rsidRDefault="00A0040E" w:rsidP="00A0040E">
      <w:pPr>
        <w:jc w:val="both"/>
        <w:rPr>
          <w:rFonts w:ascii="Cambria" w:hAnsi="Cambria"/>
          <w:sz w:val="28"/>
          <w:szCs w:val="28"/>
          <w:lang w:val="bg-BG"/>
        </w:rPr>
      </w:pPr>
      <w:r w:rsidRPr="00D81FC8">
        <w:rPr>
          <w:rFonts w:ascii="Cambria" w:hAnsi="Cambria"/>
          <w:sz w:val="28"/>
          <w:szCs w:val="28"/>
          <w:lang w:val="bg-BG"/>
        </w:rPr>
        <w:lastRenderedPageBreak/>
        <w:t xml:space="preserve">По време на изграждането на обекта, предмет на инвестиционното предложение, въздухът в района ще се замърсява основно следствие на неорганизирани емисии от източници, които могат да бъдат  систематизирани в следните групи: </w:t>
      </w:r>
    </w:p>
    <w:p w:rsidR="00A0040E" w:rsidRPr="00D81FC8" w:rsidRDefault="00A0040E" w:rsidP="00A0040E">
      <w:pPr>
        <w:numPr>
          <w:ilvl w:val="0"/>
          <w:numId w:val="7"/>
        </w:numPr>
        <w:tabs>
          <w:tab w:val="clear" w:pos="1068"/>
          <w:tab w:val="num" w:pos="0"/>
        </w:tabs>
        <w:ind w:left="0" w:firstLine="567"/>
        <w:jc w:val="both"/>
        <w:rPr>
          <w:rFonts w:ascii="Cambria" w:hAnsi="Cambria"/>
          <w:sz w:val="28"/>
          <w:szCs w:val="28"/>
          <w:lang w:val="bg-BG"/>
        </w:rPr>
      </w:pPr>
      <w:r w:rsidRPr="00D81FC8">
        <w:rPr>
          <w:rFonts w:ascii="Cambria" w:hAnsi="Cambria"/>
          <w:sz w:val="28"/>
          <w:szCs w:val="28"/>
          <w:lang w:val="bg-BG"/>
        </w:rPr>
        <w:t>стационарни /временни открити складове за строителни насипни материали, временни площадки за земни маси от изкопните работи и депата за съхранение на хумусния слой/;</w:t>
      </w:r>
    </w:p>
    <w:p w:rsidR="00A0040E" w:rsidRPr="00D81FC8" w:rsidRDefault="00A0040E" w:rsidP="00A0040E">
      <w:pPr>
        <w:numPr>
          <w:ilvl w:val="0"/>
          <w:numId w:val="7"/>
        </w:numPr>
        <w:tabs>
          <w:tab w:val="clear" w:pos="1068"/>
          <w:tab w:val="num" w:pos="0"/>
        </w:tabs>
        <w:ind w:left="0" w:firstLine="567"/>
        <w:jc w:val="both"/>
        <w:rPr>
          <w:rFonts w:ascii="Cambria" w:hAnsi="Cambria"/>
          <w:sz w:val="28"/>
          <w:szCs w:val="28"/>
          <w:lang w:val="bg-BG"/>
        </w:rPr>
      </w:pPr>
      <w:r w:rsidRPr="00D81FC8">
        <w:rPr>
          <w:rFonts w:ascii="Cambria" w:hAnsi="Cambria"/>
          <w:sz w:val="28"/>
          <w:szCs w:val="28"/>
          <w:lang w:val="bg-BG"/>
        </w:rPr>
        <w:t>строителна техника /земекопни машини, багер, булдозер и други/;</w:t>
      </w:r>
    </w:p>
    <w:p w:rsidR="00A0040E" w:rsidRPr="00D81FC8" w:rsidRDefault="00A0040E" w:rsidP="00A0040E">
      <w:pPr>
        <w:numPr>
          <w:ilvl w:val="0"/>
          <w:numId w:val="7"/>
        </w:numPr>
        <w:tabs>
          <w:tab w:val="clear" w:pos="1068"/>
          <w:tab w:val="num" w:pos="0"/>
        </w:tabs>
        <w:ind w:left="0" w:firstLine="567"/>
        <w:jc w:val="both"/>
        <w:rPr>
          <w:rFonts w:ascii="Cambria" w:hAnsi="Cambria"/>
          <w:sz w:val="28"/>
          <w:szCs w:val="28"/>
          <w:lang w:val="bg-BG"/>
        </w:rPr>
      </w:pPr>
      <w:r w:rsidRPr="00D81FC8">
        <w:rPr>
          <w:rFonts w:ascii="Cambria" w:hAnsi="Cambria"/>
          <w:sz w:val="28"/>
          <w:szCs w:val="28"/>
          <w:lang w:val="bg-BG"/>
        </w:rPr>
        <w:t>мобилни /транспортни средства доставящи строителни материали и извозващи строителни отпадъци/.</w:t>
      </w:r>
    </w:p>
    <w:p w:rsidR="00A0040E" w:rsidRPr="00D81FC8" w:rsidRDefault="00A0040E" w:rsidP="00A0040E">
      <w:pPr>
        <w:jc w:val="both"/>
        <w:rPr>
          <w:rFonts w:ascii="Cambria" w:hAnsi="Cambria"/>
          <w:sz w:val="28"/>
          <w:szCs w:val="28"/>
          <w:lang w:val="bg-BG"/>
        </w:rPr>
      </w:pPr>
      <w:r w:rsidRPr="00D81FC8">
        <w:rPr>
          <w:rFonts w:ascii="Cambria" w:hAnsi="Cambria"/>
          <w:sz w:val="28"/>
          <w:szCs w:val="28"/>
          <w:lang w:val="bg-BG"/>
        </w:rPr>
        <w:t>Вредните вещества, които ще се отделят от тези източници са: прах, азотни оксиди, серни оксиди, въглеродни оксиди, сажди, въглеводороди /метанови и неметанови/ и в микроколичества тежки метали, полициклични ароматни въглеводороди, диоксини и фурани и полихлорирани бифенили.</w:t>
      </w:r>
    </w:p>
    <w:p w:rsidR="00A0040E" w:rsidRPr="00D81FC8" w:rsidRDefault="00A0040E" w:rsidP="00A0040E">
      <w:pPr>
        <w:jc w:val="both"/>
        <w:rPr>
          <w:rFonts w:ascii="Cambria" w:hAnsi="Cambria"/>
          <w:sz w:val="28"/>
          <w:szCs w:val="28"/>
          <w:lang w:val="bg-BG"/>
        </w:rPr>
      </w:pPr>
      <w:r w:rsidRPr="00D81FC8">
        <w:rPr>
          <w:rFonts w:ascii="Cambria" w:hAnsi="Cambria"/>
          <w:sz w:val="28"/>
          <w:szCs w:val="28"/>
          <w:lang w:val="bg-BG"/>
        </w:rPr>
        <w:t>В периода на строителните работи, обектът ще бъде източник само на неорганизирани емисии. Емисиите в периода на строителството ще бъдат следствие на извършване на следните дейности:</w:t>
      </w:r>
    </w:p>
    <w:p w:rsidR="00A0040E" w:rsidRPr="00D81FC8" w:rsidRDefault="00A0040E" w:rsidP="00A0040E">
      <w:pPr>
        <w:ind w:left="708"/>
        <w:jc w:val="both"/>
        <w:rPr>
          <w:rFonts w:ascii="Cambria" w:hAnsi="Cambria"/>
          <w:sz w:val="28"/>
          <w:szCs w:val="28"/>
          <w:lang w:val="bg-BG"/>
        </w:rPr>
      </w:pPr>
      <w:r w:rsidRPr="00D81FC8">
        <w:rPr>
          <w:rFonts w:ascii="Cambria" w:hAnsi="Cambria"/>
          <w:sz w:val="28"/>
          <w:szCs w:val="28"/>
          <w:lang w:val="bg-BG"/>
        </w:rPr>
        <w:t>- изкопни работи – изкопаване на хумусен слой;</w:t>
      </w:r>
    </w:p>
    <w:p w:rsidR="00A0040E" w:rsidRPr="00D81FC8" w:rsidRDefault="00A0040E" w:rsidP="00A0040E">
      <w:pPr>
        <w:ind w:left="708"/>
        <w:jc w:val="both"/>
        <w:rPr>
          <w:rFonts w:ascii="Cambria" w:hAnsi="Cambria"/>
          <w:sz w:val="28"/>
          <w:szCs w:val="28"/>
          <w:lang w:val="bg-BG"/>
        </w:rPr>
      </w:pPr>
      <w:r w:rsidRPr="00D81FC8">
        <w:rPr>
          <w:rFonts w:ascii="Cambria" w:hAnsi="Cambria"/>
          <w:sz w:val="28"/>
          <w:szCs w:val="28"/>
          <w:lang w:val="bg-BG"/>
        </w:rPr>
        <w:t>- транспорт и депониране на хумусен слой;</w:t>
      </w:r>
    </w:p>
    <w:p w:rsidR="00A0040E" w:rsidRPr="00D81FC8" w:rsidRDefault="00A0040E" w:rsidP="00A0040E">
      <w:pPr>
        <w:ind w:left="708"/>
        <w:jc w:val="both"/>
        <w:rPr>
          <w:rFonts w:ascii="Cambria" w:hAnsi="Cambria"/>
          <w:sz w:val="28"/>
          <w:szCs w:val="28"/>
          <w:lang w:val="bg-BG"/>
        </w:rPr>
      </w:pPr>
      <w:r w:rsidRPr="00D81FC8">
        <w:rPr>
          <w:rFonts w:ascii="Cambria" w:hAnsi="Cambria"/>
          <w:sz w:val="28"/>
          <w:szCs w:val="28"/>
          <w:lang w:val="bg-BG"/>
        </w:rPr>
        <w:t>- изкопни работи – изкопаване на земни маси;</w:t>
      </w:r>
    </w:p>
    <w:p w:rsidR="00A0040E" w:rsidRPr="00D81FC8" w:rsidRDefault="00A0040E" w:rsidP="00A0040E">
      <w:pPr>
        <w:ind w:left="708"/>
        <w:jc w:val="both"/>
        <w:rPr>
          <w:rFonts w:ascii="Cambria" w:hAnsi="Cambria"/>
          <w:sz w:val="28"/>
          <w:szCs w:val="28"/>
          <w:lang w:val="bg-BG"/>
        </w:rPr>
      </w:pPr>
      <w:r w:rsidRPr="00D81FC8">
        <w:rPr>
          <w:rFonts w:ascii="Cambria" w:hAnsi="Cambria"/>
          <w:sz w:val="28"/>
          <w:szCs w:val="28"/>
          <w:lang w:val="bg-BG"/>
        </w:rPr>
        <w:t>- обратно засипване на земни маси;</w:t>
      </w:r>
    </w:p>
    <w:p w:rsidR="00A0040E" w:rsidRPr="00D81FC8" w:rsidRDefault="00A0040E" w:rsidP="00A0040E">
      <w:pPr>
        <w:ind w:left="708"/>
        <w:jc w:val="both"/>
        <w:rPr>
          <w:rFonts w:ascii="Cambria" w:hAnsi="Cambria"/>
          <w:sz w:val="28"/>
          <w:szCs w:val="28"/>
          <w:lang w:val="bg-BG"/>
        </w:rPr>
      </w:pPr>
      <w:r w:rsidRPr="00D81FC8">
        <w:rPr>
          <w:rFonts w:ascii="Cambria" w:hAnsi="Cambria"/>
          <w:sz w:val="28"/>
          <w:szCs w:val="28"/>
          <w:lang w:val="bg-BG"/>
        </w:rPr>
        <w:t>- транспорт на инертни материали и разтоварването им до временни складове;</w:t>
      </w:r>
    </w:p>
    <w:p w:rsidR="00A0040E" w:rsidRPr="00D81FC8" w:rsidRDefault="00A0040E" w:rsidP="00A0040E">
      <w:pPr>
        <w:ind w:left="708"/>
        <w:jc w:val="both"/>
        <w:rPr>
          <w:rFonts w:ascii="Cambria" w:hAnsi="Cambria"/>
          <w:sz w:val="28"/>
          <w:szCs w:val="28"/>
          <w:lang w:val="bg-BG"/>
        </w:rPr>
      </w:pPr>
      <w:r w:rsidRPr="00D81FC8">
        <w:rPr>
          <w:rFonts w:ascii="Cambria" w:hAnsi="Cambria"/>
          <w:sz w:val="28"/>
          <w:szCs w:val="28"/>
          <w:lang w:val="bg-BG"/>
        </w:rPr>
        <w:t>- товарене на строителни отпадъци, след приключване на процеса на строителство.</w:t>
      </w:r>
    </w:p>
    <w:p w:rsidR="00A0040E" w:rsidRPr="00D81FC8" w:rsidRDefault="00A0040E" w:rsidP="00A0040E">
      <w:pPr>
        <w:ind w:left="708"/>
        <w:jc w:val="both"/>
        <w:rPr>
          <w:rFonts w:ascii="Cambria" w:hAnsi="Cambria"/>
          <w:sz w:val="28"/>
          <w:szCs w:val="28"/>
          <w:lang w:val="bg-BG"/>
        </w:rPr>
      </w:pPr>
    </w:p>
    <w:p w:rsidR="00A0040E" w:rsidRPr="00D81FC8" w:rsidRDefault="00A0040E" w:rsidP="00A0040E">
      <w:pPr>
        <w:jc w:val="both"/>
        <w:rPr>
          <w:rFonts w:ascii="Cambria" w:hAnsi="Cambria"/>
          <w:sz w:val="28"/>
          <w:szCs w:val="28"/>
          <w:lang w:val="bg-BG"/>
        </w:rPr>
      </w:pPr>
      <w:r w:rsidRPr="00D81FC8">
        <w:rPr>
          <w:rFonts w:ascii="Cambria" w:hAnsi="Cambria"/>
          <w:sz w:val="28"/>
          <w:szCs w:val="28"/>
          <w:lang w:val="bg-BG"/>
        </w:rPr>
        <w:t>За извършване на строително-монтажните работи ще се използва предимно малогабаритна техника : багер, булдозер, фадрома, автокран, авто бетоновози, бетон-помпи, самосвали , бордови коли и др.</w:t>
      </w:r>
    </w:p>
    <w:p w:rsidR="00A0040E" w:rsidRPr="00D81FC8" w:rsidRDefault="00A0040E" w:rsidP="00A0040E">
      <w:pPr>
        <w:jc w:val="both"/>
        <w:rPr>
          <w:rFonts w:ascii="Cambria" w:hAnsi="Cambria"/>
          <w:sz w:val="28"/>
          <w:szCs w:val="28"/>
          <w:lang w:val="bg-BG"/>
        </w:rPr>
      </w:pPr>
      <w:r w:rsidRPr="00D81FC8">
        <w:rPr>
          <w:rFonts w:ascii="Cambria" w:hAnsi="Cambria"/>
          <w:sz w:val="28"/>
          <w:szCs w:val="28"/>
          <w:lang w:val="bg-BG"/>
        </w:rPr>
        <w:tab/>
        <w:t>Не се предвижда използване на горивни процеси по време на строителните работи.</w:t>
      </w:r>
    </w:p>
    <w:p w:rsidR="00A0040E" w:rsidRPr="00D81FC8" w:rsidRDefault="00A0040E" w:rsidP="00A0040E">
      <w:pPr>
        <w:jc w:val="both"/>
        <w:rPr>
          <w:rFonts w:ascii="Cambria" w:hAnsi="Cambria"/>
          <w:sz w:val="28"/>
          <w:szCs w:val="28"/>
          <w:lang w:val="bg-BG"/>
        </w:rPr>
      </w:pPr>
      <w:r w:rsidRPr="00D81FC8">
        <w:rPr>
          <w:rFonts w:ascii="Cambria" w:hAnsi="Cambria"/>
          <w:sz w:val="28"/>
          <w:szCs w:val="28"/>
          <w:lang w:val="bg-BG"/>
        </w:rPr>
        <w:tab/>
        <w:t xml:space="preserve">Определено атмосферни емисии, различни от съществуващите ще се формират предимно по време на строителството. Последните ще бъдат главно прахови емисии, формиращи се при изкопните работи. </w:t>
      </w:r>
    </w:p>
    <w:p w:rsidR="00A0040E" w:rsidRPr="00D81FC8" w:rsidRDefault="00A0040E" w:rsidP="00A0040E">
      <w:pPr>
        <w:jc w:val="both"/>
        <w:rPr>
          <w:rFonts w:ascii="Cambria" w:hAnsi="Cambria"/>
          <w:sz w:val="28"/>
          <w:szCs w:val="28"/>
          <w:lang w:val="bg-BG"/>
        </w:rPr>
      </w:pPr>
      <w:r w:rsidRPr="00D81FC8">
        <w:rPr>
          <w:rFonts w:ascii="Cambria" w:hAnsi="Cambria"/>
          <w:sz w:val="28"/>
          <w:szCs w:val="28"/>
          <w:lang w:val="bg-BG"/>
        </w:rPr>
        <w:t xml:space="preserve">Емисионното въздействие вследствие извършването на строителни работи и  непосредствено на работната площадка не би могло да бъде значително и ще е кратко по време. </w:t>
      </w:r>
      <w:r w:rsidRPr="00D81FC8">
        <w:rPr>
          <w:rFonts w:ascii="Cambria" w:hAnsi="Cambria"/>
          <w:sz w:val="28"/>
          <w:szCs w:val="28"/>
          <w:lang w:val="ru-RU"/>
        </w:rPr>
        <w:t>На разстояние около 100 м въздействието върху атмосферния въздух ще бъде незначително.</w:t>
      </w:r>
      <w:r w:rsidRPr="00D81FC8">
        <w:rPr>
          <w:rFonts w:ascii="Cambria" w:hAnsi="Cambria"/>
          <w:sz w:val="28"/>
          <w:szCs w:val="28"/>
          <w:lang w:val="bg-BG"/>
        </w:rPr>
        <w:t xml:space="preserve"> </w:t>
      </w:r>
    </w:p>
    <w:p w:rsidR="00A0040E" w:rsidRPr="00D81FC8" w:rsidRDefault="00A0040E" w:rsidP="00A0040E">
      <w:pPr>
        <w:jc w:val="both"/>
        <w:rPr>
          <w:rFonts w:ascii="Cambria" w:hAnsi="Cambria"/>
          <w:sz w:val="28"/>
          <w:szCs w:val="28"/>
          <w:lang w:val="bg-BG"/>
        </w:rPr>
      </w:pPr>
      <w:r w:rsidRPr="00D81FC8">
        <w:rPr>
          <w:rFonts w:ascii="Cambria" w:hAnsi="Cambria"/>
          <w:sz w:val="28"/>
          <w:szCs w:val="28"/>
          <w:lang w:val="bg-BG"/>
        </w:rPr>
        <w:t xml:space="preserve">Прогнозната оценка за очакваното емисионно натоварване на атмосферния въздух в района на обекта вследствие неговото изграждане, както и зоните на разпространение и обхвата на това емисионно въздействие ще бъде незначително, локално, временно и ще засегне предимно територията на работната площадка. Не се предвижда </w:t>
      </w:r>
      <w:r w:rsidRPr="00D81FC8">
        <w:rPr>
          <w:rFonts w:ascii="Cambria" w:hAnsi="Cambria"/>
          <w:sz w:val="28"/>
          <w:szCs w:val="28"/>
          <w:lang w:val="bg-BG"/>
        </w:rPr>
        <w:lastRenderedPageBreak/>
        <w:t xml:space="preserve">отделяне на емисии на замърсители или опасни, токсични или вредни вещества в атмосферния въздух в района. </w:t>
      </w:r>
    </w:p>
    <w:p w:rsidR="00A0040E" w:rsidRPr="00D81FC8" w:rsidRDefault="00A0040E" w:rsidP="00A0040E">
      <w:pPr>
        <w:pStyle w:val="BodyTextIndent2"/>
        <w:ind w:left="0"/>
        <w:rPr>
          <w:rFonts w:ascii="Cambria" w:hAnsi="Cambria"/>
          <w:sz w:val="28"/>
          <w:szCs w:val="28"/>
        </w:rPr>
      </w:pPr>
      <w:r w:rsidRPr="00D81FC8">
        <w:rPr>
          <w:rFonts w:ascii="Cambria" w:hAnsi="Cambria"/>
          <w:sz w:val="28"/>
          <w:szCs w:val="28"/>
        </w:rPr>
        <w:t>От реализирането на обекта /строителство и експлоатация/ не се очакват вредни физични фактори - шум, вибрации, светлинни, топлинни, електромагнитни и йонизиращи лъчения.</w:t>
      </w:r>
    </w:p>
    <w:p w:rsidR="00A0040E" w:rsidRPr="00D81FC8" w:rsidRDefault="00A0040E" w:rsidP="00A0040E">
      <w:pPr>
        <w:pStyle w:val="BodyTextIndent2"/>
        <w:ind w:left="0"/>
        <w:rPr>
          <w:rFonts w:ascii="Cambria" w:hAnsi="Cambria"/>
          <w:sz w:val="28"/>
          <w:szCs w:val="28"/>
        </w:rPr>
      </w:pPr>
      <w:r w:rsidRPr="00D81FC8">
        <w:rPr>
          <w:rFonts w:ascii="Cambria" w:hAnsi="Cambria"/>
          <w:sz w:val="28"/>
          <w:szCs w:val="28"/>
        </w:rPr>
        <w:t xml:space="preserve">Предлаганата дейност –животновъдна ферма не изисква съхраняване на химични вещества и реагенти.  Лекарствата и ваксините за животните, които ще се използуват в хода на работа ще бъдат в оптимални количества, като не се предвижда съхраняването им на площадката на обекта. Ще се закупуват и доставят регулярно от лицензирани доставчици в обеми, необходими за текущата производствена дейност.  </w:t>
      </w:r>
    </w:p>
    <w:p w:rsidR="00A0040E" w:rsidRPr="00D81FC8" w:rsidRDefault="00A0040E" w:rsidP="00A0040E">
      <w:pPr>
        <w:pStyle w:val="BodyTextIndent2"/>
        <w:ind w:left="0"/>
        <w:rPr>
          <w:rFonts w:ascii="Cambria" w:hAnsi="Cambria"/>
          <w:sz w:val="28"/>
          <w:szCs w:val="28"/>
        </w:rPr>
      </w:pPr>
    </w:p>
    <w:p w:rsidR="00A0040E" w:rsidRPr="00D81FC8" w:rsidRDefault="00A0040E" w:rsidP="00A0040E">
      <w:pPr>
        <w:pStyle w:val="BodyTextIndent2"/>
        <w:ind w:left="0"/>
        <w:rPr>
          <w:rFonts w:ascii="Cambria" w:hAnsi="Cambria"/>
          <w:b/>
          <w:sz w:val="28"/>
          <w:szCs w:val="28"/>
        </w:rPr>
      </w:pPr>
      <w:r w:rsidRPr="00D81FC8">
        <w:rPr>
          <w:rFonts w:ascii="Cambria" w:hAnsi="Cambria"/>
          <w:sz w:val="28"/>
          <w:szCs w:val="28"/>
        </w:rPr>
        <w:tab/>
      </w:r>
      <w:r w:rsidRPr="00D81FC8">
        <w:rPr>
          <w:rFonts w:ascii="Cambria" w:hAnsi="Cambria"/>
          <w:b/>
          <w:sz w:val="28"/>
          <w:szCs w:val="28"/>
        </w:rPr>
        <w:t>2.16 Риск от инциденти</w:t>
      </w:r>
    </w:p>
    <w:p w:rsidR="00A0040E" w:rsidRPr="00D81FC8" w:rsidRDefault="00A0040E" w:rsidP="00A0040E">
      <w:pPr>
        <w:snapToGrid w:val="0"/>
        <w:spacing w:after="120"/>
        <w:jc w:val="both"/>
        <w:rPr>
          <w:rFonts w:ascii="Cambria" w:hAnsi="Cambria"/>
          <w:sz w:val="28"/>
          <w:szCs w:val="28"/>
          <w:lang w:val="bg-BG"/>
        </w:rPr>
      </w:pPr>
      <w:r w:rsidRPr="00D81FC8">
        <w:rPr>
          <w:rFonts w:ascii="Cambria" w:hAnsi="Cambria"/>
          <w:b/>
          <w:sz w:val="28"/>
          <w:szCs w:val="28"/>
          <w:lang w:val="bg-BG"/>
        </w:rPr>
        <w:t>По време на изграждане на обекта ще</w:t>
      </w:r>
      <w:r w:rsidRPr="00D81FC8">
        <w:rPr>
          <w:rFonts w:ascii="Cambria" w:hAnsi="Cambria"/>
          <w:sz w:val="28"/>
          <w:szCs w:val="28"/>
          <w:lang w:val="bg-BG"/>
        </w:rPr>
        <w:t xml:space="preserve"> се извършват земни работи, строителни дейности, монтаж на съоръжения, транспорт и др. Строителните, монтажните и транспортни работи ще са свързани с шумово въздействие, локално замърсяване с отработени газове, запрашаване на средата, вибрации (при работа на строителните машини и тежкотоварна транспортна техника). Рисковите фактори, които могат да допринесат за увреждане на здравето на работещите се свеждат до замърсяване на атмосферния въздух с прах и отработени газове. При контрол за състоянието на МПС и строителните машини, това отрицателно въздействие може да се сведе до възможния минимум. Възможно е допълнително шумово натоварване за работещите, в случай че не се използват лични защитни средства. При неспазване на изискванията на нормативните документи, регламентиращи здравословните и безопасни условия на труд, е възможна проява на рискови ситуации.</w:t>
      </w:r>
    </w:p>
    <w:p w:rsidR="00A0040E" w:rsidRPr="00D81FC8" w:rsidRDefault="00A0040E" w:rsidP="00A0040E">
      <w:pPr>
        <w:pStyle w:val="BodyTextIndent"/>
        <w:ind w:left="0"/>
        <w:rPr>
          <w:rFonts w:ascii="Cambria" w:hAnsi="Cambria"/>
          <w:color w:val="000000"/>
          <w:sz w:val="28"/>
          <w:szCs w:val="28"/>
        </w:rPr>
      </w:pPr>
      <w:r w:rsidRPr="00D81FC8">
        <w:rPr>
          <w:rFonts w:ascii="Cambria" w:hAnsi="Cambria"/>
          <w:color w:val="000000"/>
          <w:sz w:val="28"/>
          <w:szCs w:val="28"/>
        </w:rPr>
        <w:t>За да не се допуска риск от инциденти е необходимо:</w:t>
      </w:r>
    </w:p>
    <w:p w:rsidR="00A0040E" w:rsidRPr="00D81FC8" w:rsidRDefault="00A0040E" w:rsidP="00A0040E">
      <w:pPr>
        <w:pStyle w:val="BodyTextIndent"/>
        <w:numPr>
          <w:ilvl w:val="0"/>
          <w:numId w:val="8"/>
        </w:numPr>
        <w:tabs>
          <w:tab w:val="left" w:pos="720"/>
        </w:tabs>
        <w:overflowPunct w:val="0"/>
        <w:autoSpaceDE w:val="0"/>
        <w:autoSpaceDN w:val="0"/>
        <w:adjustRightInd w:val="0"/>
        <w:snapToGrid/>
        <w:ind w:firstLine="0"/>
        <w:textAlignment w:val="baseline"/>
        <w:rPr>
          <w:rFonts w:ascii="Cambria" w:hAnsi="Cambria"/>
          <w:color w:val="000000"/>
          <w:sz w:val="28"/>
          <w:szCs w:val="28"/>
        </w:rPr>
      </w:pPr>
      <w:r w:rsidRPr="00D81FC8">
        <w:rPr>
          <w:rFonts w:ascii="Cambria" w:hAnsi="Cambria"/>
          <w:color w:val="000000"/>
          <w:sz w:val="28"/>
          <w:szCs w:val="28"/>
        </w:rPr>
        <w:t>да се спазва технологичната последователност, предвидена в предварително изготвеният Работен проект за организация и изпълнение на строителството;</w:t>
      </w:r>
    </w:p>
    <w:p w:rsidR="00A0040E" w:rsidRPr="00D81FC8" w:rsidRDefault="00A0040E" w:rsidP="00A0040E">
      <w:pPr>
        <w:pStyle w:val="BodyTextIndent"/>
        <w:numPr>
          <w:ilvl w:val="0"/>
          <w:numId w:val="8"/>
        </w:numPr>
        <w:tabs>
          <w:tab w:val="left" w:pos="720"/>
        </w:tabs>
        <w:overflowPunct w:val="0"/>
        <w:autoSpaceDE w:val="0"/>
        <w:autoSpaceDN w:val="0"/>
        <w:adjustRightInd w:val="0"/>
        <w:snapToGrid/>
        <w:ind w:firstLine="0"/>
        <w:textAlignment w:val="baseline"/>
        <w:rPr>
          <w:rFonts w:ascii="Cambria" w:hAnsi="Cambria"/>
          <w:color w:val="000000"/>
          <w:sz w:val="28"/>
          <w:szCs w:val="28"/>
        </w:rPr>
      </w:pPr>
      <w:r w:rsidRPr="00D81FC8">
        <w:rPr>
          <w:rFonts w:ascii="Cambria" w:hAnsi="Cambria"/>
          <w:color w:val="000000"/>
          <w:sz w:val="28"/>
          <w:szCs w:val="28"/>
        </w:rPr>
        <w:t xml:space="preserve"> да се осигури подходящо облекло и необходимите предпазни средства за работниците;</w:t>
      </w:r>
    </w:p>
    <w:p w:rsidR="00A0040E" w:rsidRPr="00D81FC8" w:rsidRDefault="00A0040E" w:rsidP="00A0040E">
      <w:pPr>
        <w:pStyle w:val="BodyTextIndent"/>
        <w:numPr>
          <w:ilvl w:val="0"/>
          <w:numId w:val="8"/>
        </w:numPr>
        <w:tabs>
          <w:tab w:val="left" w:pos="720"/>
        </w:tabs>
        <w:overflowPunct w:val="0"/>
        <w:autoSpaceDE w:val="0"/>
        <w:autoSpaceDN w:val="0"/>
        <w:adjustRightInd w:val="0"/>
        <w:snapToGrid/>
        <w:spacing w:after="120"/>
        <w:ind w:firstLine="0"/>
        <w:textAlignment w:val="baseline"/>
        <w:rPr>
          <w:rFonts w:ascii="Cambria" w:hAnsi="Cambria"/>
          <w:color w:val="000000"/>
          <w:sz w:val="28"/>
          <w:szCs w:val="28"/>
        </w:rPr>
      </w:pPr>
      <w:r w:rsidRPr="00D81FC8">
        <w:rPr>
          <w:rFonts w:ascii="Cambria" w:hAnsi="Cambria"/>
          <w:color w:val="000000"/>
          <w:sz w:val="28"/>
          <w:szCs w:val="28"/>
        </w:rPr>
        <w:t>да не се допуска безредно складиране и разхвърляне на материали, детайли и отпадъци по и извън строителната площадка;</w:t>
      </w:r>
    </w:p>
    <w:p w:rsidR="00A0040E" w:rsidRPr="00D81FC8" w:rsidRDefault="00A0040E" w:rsidP="00A0040E">
      <w:pPr>
        <w:pStyle w:val="BodyTextIndent2"/>
        <w:spacing w:after="120"/>
        <w:ind w:left="0"/>
        <w:rPr>
          <w:rFonts w:ascii="Cambria" w:hAnsi="Cambria"/>
          <w:sz w:val="28"/>
          <w:szCs w:val="28"/>
        </w:rPr>
      </w:pPr>
      <w:bookmarkStart w:id="1" w:name="_Toc85628689"/>
      <w:r w:rsidRPr="00D81FC8">
        <w:rPr>
          <w:rFonts w:ascii="Cambria" w:hAnsi="Cambria"/>
          <w:b/>
          <w:color w:val="000000"/>
          <w:sz w:val="28"/>
          <w:szCs w:val="28"/>
        </w:rPr>
        <w:t xml:space="preserve">По време на експлоатация на </w:t>
      </w:r>
      <w:bookmarkEnd w:id="1"/>
      <w:r w:rsidRPr="00D81FC8">
        <w:rPr>
          <w:rFonts w:ascii="Cambria" w:hAnsi="Cambria"/>
          <w:b/>
          <w:color w:val="000000"/>
          <w:sz w:val="28"/>
          <w:szCs w:val="28"/>
        </w:rPr>
        <w:t>обекта</w:t>
      </w:r>
      <w:r w:rsidRPr="00D81FC8">
        <w:rPr>
          <w:rFonts w:ascii="Cambria" w:hAnsi="Cambria"/>
          <w:color w:val="000000"/>
          <w:sz w:val="28"/>
          <w:szCs w:val="28"/>
        </w:rPr>
        <w:t xml:space="preserve"> рискови инциденти са възможни евентуално</w:t>
      </w:r>
      <w:r w:rsidRPr="00D81FC8">
        <w:rPr>
          <w:rFonts w:ascii="Cambria" w:hAnsi="Cambria"/>
          <w:sz w:val="28"/>
          <w:szCs w:val="28"/>
          <w:lang w:val="ru-RU"/>
        </w:rPr>
        <w:t xml:space="preserve"> от пожари, които могат да навредят на здравето на хората или на околната среда, но той е в пряка зависимост от мерките, заложени в Работния проект и Правилниците, както и от квалификацията и съзнанието за отговорност на обслужващия персонал. </w:t>
      </w:r>
    </w:p>
    <w:p w:rsidR="00A0040E" w:rsidRPr="00D81FC8" w:rsidRDefault="00A0040E" w:rsidP="00A0040E">
      <w:pPr>
        <w:pStyle w:val="BodyTextIndent2"/>
        <w:ind w:left="708"/>
        <w:rPr>
          <w:rFonts w:ascii="Cambria" w:hAnsi="Cambria"/>
          <w:b/>
          <w:snapToGrid w:val="0"/>
          <w:sz w:val="28"/>
          <w:szCs w:val="28"/>
          <w:u w:val="single"/>
        </w:rPr>
      </w:pPr>
    </w:p>
    <w:p w:rsidR="00A0040E" w:rsidRPr="00D81FC8" w:rsidRDefault="00A0040E" w:rsidP="00A0040E">
      <w:pPr>
        <w:pStyle w:val="BodyTextIndent2"/>
        <w:ind w:left="708"/>
        <w:rPr>
          <w:rFonts w:ascii="Cambria" w:hAnsi="Cambria"/>
          <w:b/>
          <w:snapToGrid w:val="0"/>
          <w:sz w:val="28"/>
          <w:szCs w:val="28"/>
          <w:u w:val="single"/>
        </w:rPr>
      </w:pPr>
      <w:r w:rsidRPr="00D81FC8">
        <w:rPr>
          <w:rFonts w:ascii="Cambria" w:hAnsi="Cambria"/>
          <w:b/>
          <w:snapToGrid w:val="0"/>
          <w:sz w:val="28"/>
          <w:szCs w:val="28"/>
          <w:u w:val="single"/>
        </w:rPr>
        <w:t>3. Местоположение на инвестиционното предложение</w:t>
      </w:r>
    </w:p>
    <w:p w:rsidR="00A0040E" w:rsidRPr="00F96ADE" w:rsidRDefault="00A0040E" w:rsidP="00A0040E">
      <w:pPr>
        <w:pStyle w:val="BodyTextIndent2"/>
        <w:spacing w:after="120"/>
        <w:ind w:left="0"/>
        <w:rPr>
          <w:rFonts w:ascii="Cambria" w:hAnsi="Cambria"/>
          <w:snapToGrid w:val="0"/>
          <w:sz w:val="28"/>
          <w:szCs w:val="28"/>
        </w:rPr>
      </w:pPr>
      <w:r w:rsidRPr="00D81FC8">
        <w:rPr>
          <w:rFonts w:ascii="Cambria" w:hAnsi="Cambria"/>
          <w:sz w:val="28"/>
          <w:szCs w:val="28"/>
        </w:rPr>
        <w:lastRenderedPageBreak/>
        <w:t xml:space="preserve">Инвестиционното намерение ще се осъществи в </w:t>
      </w:r>
      <w:r w:rsidRPr="00144037">
        <w:rPr>
          <w:rFonts w:ascii="Cambria" w:hAnsi="Cambria"/>
          <w:sz w:val="28"/>
          <w:szCs w:val="28"/>
        </w:rPr>
        <w:t>имот № 55378.17.4, землище на с. Паничери, община Хисар</w:t>
      </w:r>
      <w:r>
        <w:rPr>
          <w:rFonts w:ascii="Cambria" w:hAnsi="Cambria"/>
          <w:sz w:val="28"/>
          <w:szCs w:val="28"/>
        </w:rPr>
        <w:t>.</w:t>
      </w:r>
      <w:r w:rsidRPr="00EF0901">
        <w:rPr>
          <w:rFonts w:ascii="Cambria" w:hAnsi="Cambria"/>
          <w:snapToGrid w:val="0"/>
          <w:sz w:val="28"/>
          <w:szCs w:val="28"/>
        </w:rPr>
        <w:t xml:space="preserve"> </w:t>
      </w:r>
      <w:r w:rsidRPr="00D81FC8">
        <w:rPr>
          <w:rFonts w:ascii="Cambria" w:hAnsi="Cambria"/>
          <w:snapToGrid w:val="0"/>
          <w:sz w:val="28"/>
          <w:szCs w:val="28"/>
        </w:rPr>
        <w:t xml:space="preserve">Възложителят е собственик на </w:t>
      </w:r>
      <w:r w:rsidRPr="00F96ADE">
        <w:rPr>
          <w:rFonts w:ascii="Cambria" w:hAnsi="Cambria"/>
          <w:snapToGrid w:val="0"/>
          <w:sz w:val="28"/>
          <w:szCs w:val="28"/>
        </w:rPr>
        <w:t>имота, който е с площ 2,5 дка и НТП „животновъдна ферма .</w:t>
      </w:r>
    </w:p>
    <w:p w:rsidR="00A0040E" w:rsidRPr="00F96ADE" w:rsidRDefault="00A0040E" w:rsidP="00A0040E">
      <w:pPr>
        <w:pStyle w:val="BodyTextIndent2"/>
        <w:ind w:left="0" w:firstLine="567"/>
        <w:rPr>
          <w:rFonts w:ascii="Cambria" w:hAnsi="Cambria"/>
          <w:sz w:val="28"/>
          <w:szCs w:val="28"/>
        </w:rPr>
      </w:pPr>
      <w:r w:rsidRPr="00F96ADE">
        <w:rPr>
          <w:rFonts w:ascii="Cambria" w:hAnsi="Cambria"/>
          <w:sz w:val="28"/>
          <w:szCs w:val="28"/>
        </w:rPr>
        <w:t>Имот № 55378.17.4, землище на с. Паничери, община Хисар   попада в границите на защитена зона (ЗЗ) от Европейската екологична мрежа „НАТУРА 2000“ – BG0002010 „Язовир Пясъчник“.</w:t>
      </w:r>
    </w:p>
    <w:p w:rsidR="00A0040E" w:rsidRPr="00D81FC8" w:rsidRDefault="00A0040E" w:rsidP="00A0040E">
      <w:pPr>
        <w:pStyle w:val="BodyTextIndent2"/>
        <w:ind w:left="0" w:firstLine="567"/>
        <w:rPr>
          <w:rFonts w:ascii="Cambria" w:hAnsi="Cambria"/>
          <w:b/>
          <w:snapToGrid w:val="0"/>
          <w:sz w:val="28"/>
          <w:szCs w:val="28"/>
        </w:rPr>
      </w:pPr>
    </w:p>
    <w:p w:rsidR="00A0040E" w:rsidRPr="00D81FC8" w:rsidRDefault="00A0040E" w:rsidP="00A0040E">
      <w:pPr>
        <w:pStyle w:val="BodyTextIndent2"/>
        <w:ind w:left="0"/>
        <w:rPr>
          <w:rFonts w:ascii="Cambria" w:hAnsi="Cambria"/>
          <w:b/>
          <w:snapToGrid w:val="0"/>
          <w:sz w:val="28"/>
          <w:szCs w:val="28"/>
        </w:rPr>
      </w:pPr>
      <w:r w:rsidRPr="00D81FC8">
        <w:rPr>
          <w:rFonts w:ascii="Cambria" w:hAnsi="Cambria"/>
          <w:b/>
          <w:snapToGrid w:val="0"/>
          <w:sz w:val="28"/>
          <w:szCs w:val="28"/>
        </w:rPr>
        <w:t>3.1. План, карти и снимки, показващи границите на инвестиционното предложение, даващи информация за физическите, природните и антропогенните характеристики както и за разположените в близост елементи на Националната екологична мрежа</w:t>
      </w:r>
    </w:p>
    <w:p w:rsidR="00A0040E" w:rsidRPr="00D81FC8" w:rsidRDefault="00A0040E" w:rsidP="00A0040E">
      <w:pPr>
        <w:pStyle w:val="BodyTextIndent2"/>
        <w:ind w:left="0"/>
        <w:rPr>
          <w:rFonts w:ascii="Cambria" w:hAnsi="Cambria"/>
          <w:snapToGrid w:val="0"/>
          <w:sz w:val="28"/>
          <w:szCs w:val="28"/>
        </w:rPr>
      </w:pPr>
      <w:r w:rsidRPr="00D81FC8">
        <w:rPr>
          <w:rFonts w:ascii="Cambria" w:hAnsi="Cambria"/>
          <w:snapToGrid w:val="0"/>
          <w:sz w:val="28"/>
          <w:szCs w:val="28"/>
        </w:rPr>
        <w:t>Не се предвижда промяна на съществуващата пътна инфраструктура, ще се извърши оформяне на входа и изхода от обекта.</w:t>
      </w:r>
    </w:p>
    <w:p w:rsidR="00A0040E" w:rsidRPr="00D81FC8" w:rsidRDefault="00A0040E" w:rsidP="00A0040E">
      <w:pPr>
        <w:pStyle w:val="BodyTextIndent2"/>
        <w:ind w:left="0"/>
        <w:rPr>
          <w:rFonts w:ascii="Cambria" w:hAnsi="Cambria"/>
          <w:b/>
          <w:snapToGrid w:val="0"/>
          <w:sz w:val="28"/>
          <w:szCs w:val="28"/>
        </w:rPr>
      </w:pPr>
      <w:r w:rsidRPr="00D81FC8">
        <w:rPr>
          <w:rFonts w:ascii="Cambria" w:hAnsi="Cambria"/>
          <w:snapToGrid w:val="0"/>
          <w:sz w:val="28"/>
          <w:szCs w:val="28"/>
        </w:rPr>
        <w:t>Площадката е достатъчна за извършване на строителните дейности и временните дейности по време на строителството ще бъдат развити изцяло върху имота  собственост на възложителя и няма да засегне съседни имоти.</w:t>
      </w:r>
    </w:p>
    <w:p w:rsidR="00A0040E" w:rsidRPr="00D81FC8" w:rsidRDefault="00A0040E" w:rsidP="00A0040E">
      <w:pPr>
        <w:jc w:val="both"/>
        <w:rPr>
          <w:rFonts w:ascii="Cambria" w:hAnsi="Cambria"/>
          <w:sz w:val="28"/>
          <w:szCs w:val="28"/>
          <w:lang w:val="bg-BG"/>
        </w:rPr>
      </w:pPr>
      <w:r w:rsidRPr="00D81FC8">
        <w:rPr>
          <w:rFonts w:ascii="Cambria" w:hAnsi="Cambria"/>
          <w:sz w:val="28"/>
          <w:szCs w:val="28"/>
          <w:lang w:val="ru-RU"/>
        </w:rPr>
        <w:t xml:space="preserve">Инвестиционното предложение за изграждане на обекта не засяга територии със статут на защитени по смисъла на </w:t>
      </w:r>
      <w:r w:rsidRPr="00D81FC8">
        <w:rPr>
          <w:rFonts w:ascii="Cambria" w:hAnsi="Cambria"/>
          <w:sz w:val="28"/>
          <w:szCs w:val="28"/>
          <w:lang w:val="bg-BG"/>
        </w:rPr>
        <w:t>Закона за защитените територии (обн. ДВ, бр.133/11.11.1998 г.), както и защитени зони по смисъла на Закона за биологичното разнообразие (обн. ДВ, бр. 77/ 09.08.2002 г.).</w:t>
      </w:r>
    </w:p>
    <w:p w:rsidR="00A0040E" w:rsidRDefault="00A0040E" w:rsidP="00A0040E">
      <w:pPr>
        <w:pStyle w:val="BodyTextIndent2"/>
        <w:ind w:left="0"/>
        <w:rPr>
          <w:rFonts w:ascii="Cambria" w:hAnsi="Cambria"/>
          <w:b/>
          <w:sz w:val="28"/>
          <w:szCs w:val="28"/>
        </w:rPr>
      </w:pPr>
      <w:r w:rsidRPr="00F96ADE">
        <w:rPr>
          <w:rFonts w:ascii="Cambria" w:hAnsi="Cambria"/>
          <w:b/>
          <w:sz w:val="28"/>
          <w:szCs w:val="28"/>
        </w:rPr>
        <w:t>Имот № 55378.17.4, землище на с. Паничери, община Хисар   попада в границите на защитена зона (ЗЗ) от Европейската екологична мрежа „НАТУРА 2000“ – BG0002010 „Язовир Пясъчник“.</w:t>
      </w:r>
    </w:p>
    <w:p w:rsidR="00A0040E" w:rsidRDefault="00A0040E" w:rsidP="00A0040E">
      <w:pPr>
        <w:pStyle w:val="BodyTextIndent2"/>
        <w:ind w:left="0"/>
        <w:rPr>
          <w:rFonts w:ascii="Cambria" w:hAnsi="Cambria"/>
          <w:b/>
          <w:sz w:val="28"/>
          <w:szCs w:val="28"/>
        </w:rPr>
      </w:pPr>
    </w:p>
    <w:p w:rsidR="00A0040E" w:rsidRPr="00D81FC8" w:rsidRDefault="00A0040E" w:rsidP="00A0040E">
      <w:pPr>
        <w:pStyle w:val="BodyTextIndent2"/>
        <w:ind w:left="0"/>
        <w:rPr>
          <w:rFonts w:ascii="Cambria" w:hAnsi="Cambria"/>
          <w:b/>
          <w:sz w:val="28"/>
          <w:szCs w:val="28"/>
        </w:rPr>
      </w:pPr>
      <w:r w:rsidRPr="00D81FC8">
        <w:rPr>
          <w:rFonts w:ascii="Cambria" w:hAnsi="Cambria"/>
          <w:b/>
          <w:sz w:val="28"/>
          <w:szCs w:val="28"/>
        </w:rPr>
        <w:t xml:space="preserve">3.2. Съществуващите ползватели на земи и приспособяването им към площадката или трасето на обекта на инвестиционното предложение и бъдещи планирани ползватели на земи </w:t>
      </w:r>
    </w:p>
    <w:p w:rsidR="00A0040E" w:rsidRPr="00D81FC8" w:rsidRDefault="00A0040E" w:rsidP="00A0040E">
      <w:pPr>
        <w:pStyle w:val="BodyTextIndent2"/>
        <w:ind w:left="0"/>
        <w:rPr>
          <w:rFonts w:ascii="Cambria" w:hAnsi="Cambria"/>
          <w:snapToGrid w:val="0"/>
          <w:sz w:val="28"/>
          <w:szCs w:val="28"/>
        </w:rPr>
      </w:pPr>
      <w:r w:rsidRPr="00D81FC8">
        <w:rPr>
          <w:rFonts w:ascii="Cambria" w:hAnsi="Cambria"/>
          <w:snapToGrid w:val="0"/>
          <w:sz w:val="28"/>
          <w:szCs w:val="28"/>
        </w:rPr>
        <w:t>Проектирането, изграждането и експлоатацията на обекта ще бъде съобразено с изградената в  площадката инженерна инфраструктура.</w:t>
      </w:r>
    </w:p>
    <w:p w:rsidR="00A0040E" w:rsidRPr="00144037" w:rsidRDefault="00A0040E" w:rsidP="00A0040E">
      <w:pPr>
        <w:spacing w:before="40" w:line="280" w:lineRule="exact"/>
        <w:ind w:firstLine="425"/>
        <w:jc w:val="both"/>
        <w:rPr>
          <w:rFonts w:ascii="Cambria" w:hAnsi="Cambria"/>
          <w:sz w:val="28"/>
          <w:szCs w:val="28"/>
          <w:lang w:val="bg-BG"/>
        </w:rPr>
      </w:pPr>
      <w:r w:rsidRPr="00144037">
        <w:rPr>
          <w:rFonts w:ascii="Cambria" w:hAnsi="Cambria"/>
          <w:sz w:val="28"/>
          <w:szCs w:val="28"/>
          <w:lang w:val="bg-BG"/>
        </w:rPr>
        <w:t xml:space="preserve">При реализация на инвестиционото предложение не се очаква промяна на почвените показатели от съществуващото положение, ако строителството и експлоатацията се осъществят съгласно действащите нормативни  изисквания. Негативно въздействие върху атмосферния въздух при изграждането и експлоатацията на складовите и офисни сгради не се очаква. Използваните водни количества ще са неголеми, поради липса на производствени дейности с необходимост от производствена вода и няма да окажат влияние върху режима на подземните води и общото състояние на водните екосистеми. Не се очаква отрицателно въздействие върху водните екосистеми вследствие строителството и експлоатацията на инвестиционното предложение. Изграждане на </w:t>
      </w:r>
      <w:r>
        <w:rPr>
          <w:rFonts w:ascii="Cambria" w:hAnsi="Cambria"/>
          <w:sz w:val="28"/>
          <w:szCs w:val="28"/>
          <w:lang w:val="bg-BG"/>
        </w:rPr>
        <w:t>фермата</w:t>
      </w:r>
      <w:r w:rsidRPr="00144037">
        <w:rPr>
          <w:rFonts w:ascii="Cambria" w:hAnsi="Cambria"/>
          <w:sz w:val="28"/>
          <w:szCs w:val="28"/>
          <w:lang w:val="bg-BG"/>
        </w:rPr>
        <w:t xml:space="preserve"> не би повлияла върху качествата на почвата и земните недра и не е свързана с дейности, оказващи отрицателно въздействие върху ландшафта в района.</w:t>
      </w:r>
    </w:p>
    <w:p w:rsidR="00A0040E" w:rsidRPr="00144037" w:rsidRDefault="00A0040E" w:rsidP="00A0040E">
      <w:pPr>
        <w:spacing w:before="40" w:line="280" w:lineRule="exact"/>
        <w:ind w:firstLine="425"/>
        <w:jc w:val="both"/>
        <w:rPr>
          <w:rFonts w:ascii="Cambria" w:hAnsi="Cambria"/>
          <w:sz w:val="28"/>
          <w:szCs w:val="28"/>
          <w:lang w:val="bg-BG"/>
        </w:rPr>
      </w:pPr>
      <w:r w:rsidRPr="00144037">
        <w:rPr>
          <w:rFonts w:ascii="Cambria" w:hAnsi="Cambria"/>
          <w:sz w:val="28"/>
          <w:szCs w:val="28"/>
          <w:lang w:val="bg-BG"/>
        </w:rPr>
        <w:lastRenderedPageBreak/>
        <w:t>Очаква се по време на строителството  на сградите да се повиши слабо запрашаването на въздуха и шумовото въздействие от работещата техника през деня, но то ще бъде временно и краткотрайно.</w:t>
      </w:r>
    </w:p>
    <w:p w:rsidR="00A0040E" w:rsidRPr="00144037" w:rsidRDefault="00A0040E" w:rsidP="00A0040E">
      <w:pPr>
        <w:spacing w:before="40" w:line="280" w:lineRule="exact"/>
        <w:ind w:firstLine="425"/>
        <w:jc w:val="both"/>
        <w:rPr>
          <w:rFonts w:ascii="Cambria" w:hAnsi="Cambria"/>
          <w:sz w:val="28"/>
          <w:szCs w:val="28"/>
          <w:lang w:val="bg-BG"/>
        </w:rPr>
      </w:pPr>
      <w:r w:rsidRPr="00144037">
        <w:rPr>
          <w:rFonts w:ascii="Cambria" w:hAnsi="Cambria"/>
          <w:sz w:val="28"/>
          <w:szCs w:val="28"/>
          <w:lang w:val="bg-BG"/>
        </w:rPr>
        <w:t>Работните проекти, както и експлоатацията на обекта ще бъдат изпълнени по всички нормативни изисквания и не се очаква замърсяване компонентите на околната среда.</w:t>
      </w:r>
    </w:p>
    <w:p w:rsidR="00A0040E" w:rsidRPr="00144037" w:rsidRDefault="00A0040E" w:rsidP="00A0040E">
      <w:pPr>
        <w:spacing w:before="40" w:line="280" w:lineRule="exact"/>
        <w:ind w:firstLine="425"/>
        <w:jc w:val="both"/>
        <w:rPr>
          <w:rFonts w:ascii="Cambria" w:hAnsi="Cambria"/>
          <w:sz w:val="28"/>
          <w:szCs w:val="28"/>
          <w:lang w:val="bg-BG"/>
        </w:rPr>
      </w:pPr>
      <w:r w:rsidRPr="00144037">
        <w:rPr>
          <w:rFonts w:ascii="Cambria" w:hAnsi="Cambria"/>
          <w:sz w:val="28"/>
          <w:szCs w:val="28"/>
          <w:lang w:val="bg-BG"/>
        </w:rPr>
        <w:t xml:space="preserve">При спазване на одобрените проекти и законови изисквания не се очаква отрицателно въздействие върху компонентите на околната среда - атмосферен въздух, води, почвата, земни недра, ландшафт, климат, биоразнообразие и неговите елементи. </w:t>
      </w:r>
    </w:p>
    <w:p w:rsidR="00A0040E" w:rsidRPr="00144037" w:rsidRDefault="00A0040E" w:rsidP="00A0040E">
      <w:pPr>
        <w:spacing w:before="40" w:line="280" w:lineRule="exact"/>
        <w:ind w:firstLine="425"/>
        <w:jc w:val="both"/>
        <w:rPr>
          <w:rFonts w:ascii="Cambria" w:hAnsi="Cambria"/>
          <w:sz w:val="24"/>
          <w:szCs w:val="24"/>
          <w:lang w:val="bg-BG"/>
        </w:rPr>
      </w:pPr>
      <w:r w:rsidRPr="00144037">
        <w:rPr>
          <w:rFonts w:ascii="Cambria" w:hAnsi="Cambria"/>
          <w:sz w:val="28"/>
          <w:szCs w:val="28"/>
          <w:lang w:val="bg-BG"/>
        </w:rPr>
        <w:t>Имотът не попада в границите на защитени територии по смисъла на Закона за защитените територии  поради което не се очаква въздействие върфу този компонент</w:t>
      </w:r>
      <w:r w:rsidRPr="00144037">
        <w:rPr>
          <w:rFonts w:ascii="Cambria" w:hAnsi="Cambria"/>
          <w:sz w:val="24"/>
          <w:szCs w:val="24"/>
          <w:lang w:val="bg-BG"/>
        </w:rPr>
        <w:t>.</w:t>
      </w:r>
    </w:p>
    <w:p w:rsidR="00A0040E" w:rsidRPr="00D81FC8" w:rsidRDefault="00A0040E" w:rsidP="00A0040E">
      <w:pPr>
        <w:pStyle w:val="BodyTextIndent2"/>
        <w:ind w:left="0"/>
        <w:rPr>
          <w:rFonts w:ascii="Cambria" w:hAnsi="Cambria"/>
          <w:b/>
          <w:sz w:val="28"/>
          <w:szCs w:val="28"/>
        </w:rPr>
      </w:pPr>
    </w:p>
    <w:p w:rsidR="00A0040E" w:rsidRPr="00D81FC8" w:rsidRDefault="00A0040E" w:rsidP="00A0040E">
      <w:pPr>
        <w:pStyle w:val="BodyTextIndent2"/>
        <w:ind w:left="0"/>
        <w:rPr>
          <w:rFonts w:ascii="Cambria" w:hAnsi="Cambria"/>
          <w:b/>
          <w:sz w:val="28"/>
          <w:szCs w:val="28"/>
        </w:rPr>
      </w:pPr>
      <w:r w:rsidRPr="00D81FC8">
        <w:rPr>
          <w:rFonts w:ascii="Cambria" w:hAnsi="Cambria"/>
          <w:b/>
          <w:sz w:val="28"/>
          <w:szCs w:val="28"/>
        </w:rPr>
        <w:t>3.3. Зониране или земеползванесъобразно одобрени планове</w:t>
      </w:r>
    </w:p>
    <w:p w:rsidR="00A0040E" w:rsidRPr="00D81FC8" w:rsidRDefault="00A0040E" w:rsidP="00A0040E">
      <w:pPr>
        <w:tabs>
          <w:tab w:val="left" w:pos="680"/>
        </w:tabs>
        <w:overflowPunct w:val="0"/>
        <w:autoSpaceDE w:val="0"/>
        <w:autoSpaceDN w:val="0"/>
        <w:adjustRightInd w:val="0"/>
        <w:jc w:val="both"/>
        <w:textAlignment w:val="baseline"/>
        <w:rPr>
          <w:rFonts w:ascii="Cambria" w:hAnsi="Cambria"/>
          <w:b/>
          <w:sz w:val="28"/>
          <w:szCs w:val="28"/>
        </w:rPr>
      </w:pPr>
      <w:r w:rsidRPr="00D81FC8">
        <w:rPr>
          <w:rFonts w:ascii="Cambria" w:hAnsi="Cambria"/>
          <w:color w:val="000000"/>
          <w:sz w:val="28"/>
          <w:szCs w:val="28"/>
          <w:lang w:val="bg-BG" w:eastAsia="en-US"/>
        </w:rPr>
        <w:t xml:space="preserve">Обектът ще се разположи в реално </w:t>
      </w:r>
      <w:r>
        <w:rPr>
          <w:rFonts w:ascii="Cambria" w:hAnsi="Cambria"/>
          <w:color w:val="000000"/>
          <w:sz w:val="28"/>
          <w:szCs w:val="28"/>
          <w:lang w:val="bg-BG" w:eastAsia="en-US"/>
        </w:rPr>
        <w:t>доста</w:t>
      </w:r>
      <w:r w:rsidRPr="00D81FC8">
        <w:rPr>
          <w:rFonts w:ascii="Cambria" w:hAnsi="Cambria"/>
          <w:color w:val="000000"/>
          <w:sz w:val="28"/>
          <w:szCs w:val="28"/>
          <w:lang w:val="bg-BG" w:eastAsia="en-US"/>
        </w:rPr>
        <w:t xml:space="preserve"> урбанизиран район, с характерно интензивно антропогенно влияние.  </w:t>
      </w:r>
    </w:p>
    <w:p w:rsidR="00A0040E" w:rsidRPr="00D81FC8" w:rsidRDefault="00A0040E" w:rsidP="00A0040E">
      <w:pPr>
        <w:pStyle w:val="BodyTextIndent2"/>
        <w:ind w:left="1068"/>
        <w:rPr>
          <w:rFonts w:ascii="Cambria" w:hAnsi="Cambria"/>
          <w:snapToGrid w:val="0"/>
          <w:sz w:val="28"/>
          <w:szCs w:val="28"/>
        </w:rPr>
      </w:pPr>
    </w:p>
    <w:p w:rsidR="00A0040E" w:rsidRPr="00D81FC8" w:rsidRDefault="00A0040E" w:rsidP="00A0040E">
      <w:pPr>
        <w:pStyle w:val="BodyTextIndent2"/>
        <w:ind w:left="0"/>
        <w:rPr>
          <w:rFonts w:ascii="Cambria" w:hAnsi="Cambria"/>
          <w:b/>
          <w:sz w:val="28"/>
          <w:szCs w:val="28"/>
        </w:rPr>
      </w:pPr>
      <w:r w:rsidRPr="00D81FC8">
        <w:rPr>
          <w:rFonts w:ascii="Cambria" w:hAnsi="Cambria"/>
          <w:b/>
          <w:sz w:val="28"/>
          <w:szCs w:val="28"/>
        </w:rPr>
        <w:t>3.4. Чувствителни територии в това число чувствителни зони, уязвими зони, защитени зони, санитарно-охранителни зони и други; Национална екологична мрежа</w:t>
      </w:r>
    </w:p>
    <w:p w:rsidR="00A0040E" w:rsidRPr="00D81FC8" w:rsidRDefault="00A0040E" w:rsidP="00A0040E">
      <w:pPr>
        <w:pStyle w:val="BodyTextIndent2"/>
        <w:rPr>
          <w:rFonts w:ascii="Cambria" w:hAnsi="Cambria"/>
          <w:sz w:val="28"/>
          <w:szCs w:val="28"/>
        </w:rPr>
      </w:pPr>
    </w:p>
    <w:p w:rsidR="00A0040E" w:rsidRPr="00D81FC8" w:rsidRDefault="00A0040E" w:rsidP="00A0040E">
      <w:pPr>
        <w:pStyle w:val="BodyTextIndent2"/>
        <w:spacing w:after="120"/>
        <w:ind w:left="0"/>
        <w:rPr>
          <w:rFonts w:ascii="Cambria" w:hAnsi="Cambria"/>
          <w:snapToGrid w:val="0"/>
          <w:sz w:val="28"/>
          <w:szCs w:val="28"/>
        </w:rPr>
      </w:pPr>
      <w:r w:rsidRPr="00D81FC8">
        <w:rPr>
          <w:rFonts w:ascii="Cambria" w:hAnsi="Cambria"/>
          <w:sz w:val="28"/>
          <w:szCs w:val="28"/>
        </w:rPr>
        <w:t xml:space="preserve">Бъдещият обект ще се разполага в имот, </w:t>
      </w:r>
      <w:r w:rsidRPr="00D81FC8">
        <w:rPr>
          <w:rFonts w:ascii="Cambria" w:hAnsi="Cambria"/>
          <w:snapToGrid w:val="0"/>
          <w:sz w:val="28"/>
          <w:szCs w:val="28"/>
        </w:rPr>
        <w:t>Възложителят е собственик на имота</w:t>
      </w:r>
      <w:r>
        <w:rPr>
          <w:rFonts w:ascii="Cambria" w:hAnsi="Cambria"/>
          <w:snapToGrid w:val="0"/>
          <w:sz w:val="28"/>
          <w:szCs w:val="28"/>
        </w:rPr>
        <w:t xml:space="preserve">, който е с площ 2,5 дка и НТП „животновъдна ферма </w:t>
      </w:r>
      <w:r w:rsidRPr="00D81FC8">
        <w:rPr>
          <w:rFonts w:ascii="Cambria" w:hAnsi="Cambria"/>
          <w:snapToGrid w:val="0"/>
          <w:sz w:val="28"/>
          <w:szCs w:val="28"/>
        </w:rPr>
        <w:t>.</w:t>
      </w:r>
    </w:p>
    <w:p w:rsidR="00A0040E" w:rsidRPr="00D81FC8" w:rsidRDefault="00A0040E" w:rsidP="00A0040E">
      <w:pPr>
        <w:pStyle w:val="BodyText"/>
        <w:jc w:val="both"/>
        <w:rPr>
          <w:rFonts w:ascii="Cambria" w:hAnsi="Cambria"/>
          <w:sz w:val="28"/>
          <w:szCs w:val="28"/>
        </w:rPr>
      </w:pPr>
      <w:proofErr w:type="gramStart"/>
      <w:r w:rsidRPr="00D81FC8">
        <w:rPr>
          <w:rFonts w:ascii="Cambria" w:hAnsi="Cambria"/>
          <w:sz w:val="28"/>
          <w:szCs w:val="28"/>
        </w:rPr>
        <w:t>Районът не е третиран като чувствителна зона или територия в екологичен аспект и при ползването на обекта няма да се наложи спазването на определени и задължителни норми и изисквания или налагане на ограничения.</w:t>
      </w:r>
      <w:proofErr w:type="gramEnd"/>
    </w:p>
    <w:p w:rsidR="00A0040E" w:rsidRPr="00D81FC8" w:rsidRDefault="00A0040E" w:rsidP="00A0040E">
      <w:pPr>
        <w:pStyle w:val="BodyTextIndent2"/>
        <w:ind w:left="0"/>
        <w:rPr>
          <w:rFonts w:ascii="Cambria" w:hAnsi="Cambria"/>
          <w:sz w:val="28"/>
          <w:szCs w:val="28"/>
        </w:rPr>
      </w:pPr>
      <w:r w:rsidRPr="00D81FC8">
        <w:rPr>
          <w:rFonts w:ascii="Cambria" w:hAnsi="Cambria"/>
          <w:sz w:val="28"/>
          <w:szCs w:val="28"/>
        </w:rPr>
        <w:t>Около територията на инвестиционното предложение и в близост до нея няма други обекти, които са важни или чувствителни от екологична гледна точка, напр. влажни зони, водни течения или други водни обекти, крайбрежна зона. Независимо от това възложителят ще осъществява контрол по време на строителството и експлоатация на обекта за недопускане на причини, които биха довели до пожари, аварии и невъзвратими щети.</w:t>
      </w:r>
    </w:p>
    <w:p w:rsidR="00A0040E" w:rsidRPr="00D81FC8" w:rsidRDefault="00A0040E" w:rsidP="00A0040E">
      <w:pPr>
        <w:pStyle w:val="BodyTextIndent2"/>
        <w:ind w:left="0"/>
        <w:rPr>
          <w:rFonts w:ascii="Cambria" w:hAnsi="Cambria"/>
          <w:sz w:val="28"/>
          <w:szCs w:val="28"/>
        </w:rPr>
      </w:pPr>
      <w:r w:rsidRPr="00D81FC8">
        <w:rPr>
          <w:rFonts w:ascii="Cambria" w:hAnsi="Cambria"/>
          <w:sz w:val="28"/>
          <w:szCs w:val="28"/>
        </w:rPr>
        <w:t>На територията на инвестиционното предложение и в близост до нея няма площи, които се обитават от защитени, важни или чувствителни видове на флората и фауната, напр. за размножаване, гнездене, събиране на фураж, зимуване, миграция, които могат да бъдат засегнати от предложението.</w:t>
      </w:r>
    </w:p>
    <w:p w:rsidR="00A0040E" w:rsidRPr="00D81FC8" w:rsidRDefault="00A0040E" w:rsidP="00A0040E">
      <w:pPr>
        <w:pStyle w:val="BodyTextIndent2"/>
        <w:ind w:left="0"/>
        <w:rPr>
          <w:rFonts w:ascii="Cambria" w:hAnsi="Cambria"/>
          <w:sz w:val="28"/>
          <w:szCs w:val="28"/>
        </w:rPr>
      </w:pPr>
      <w:r w:rsidRPr="00D81FC8">
        <w:rPr>
          <w:rFonts w:ascii="Cambria" w:hAnsi="Cambria"/>
          <w:snapToGrid w:val="0"/>
          <w:sz w:val="28"/>
          <w:szCs w:val="28"/>
        </w:rPr>
        <w:t xml:space="preserve">На територията на инвестиционното предложение или в близост до нея няма ландшафти или живописни местности, които могат да бъдат засегнати от предложението. </w:t>
      </w:r>
    </w:p>
    <w:p w:rsidR="00A0040E" w:rsidRPr="00D81FC8" w:rsidRDefault="00A0040E" w:rsidP="00A0040E">
      <w:pPr>
        <w:pStyle w:val="BodyTextIndent2"/>
        <w:ind w:left="0"/>
        <w:rPr>
          <w:rFonts w:ascii="Cambria" w:hAnsi="Cambria"/>
          <w:sz w:val="28"/>
          <w:szCs w:val="28"/>
        </w:rPr>
      </w:pPr>
      <w:r w:rsidRPr="00D81FC8">
        <w:rPr>
          <w:rFonts w:ascii="Cambria" w:hAnsi="Cambria"/>
          <w:snapToGrid w:val="0"/>
          <w:sz w:val="28"/>
          <w:szCs w:val="28"/>
        </w:rPr>
        <w:t>На територията на инвестиционното предложение или в близост до нея няма пътища или съоръжения за достъп до места за отдих, които могат да бъдат засегнати от предложението.</w:t>
      </w:r>
      <w:r w:rsidRPr="00D81FC8">
        <w:rPr>
          <w:rFonts w:ascii="Cambria" w:hAnsi="Cambria"/>
          <w:sz w:val="28"/>
          <w:szCs w:val="28"/>
        </w:rPr>
        <w:t xml:space="preserve"> </w:t>
      </w:r>
    </w:p>
    <w:p w:rsidR="00A0040E" w:rsidRPr="00D81FC8" w:rsidRDefault="00A0040E" w:rsidP="00A0040E">
      <w:pPr>
        <w:pStyle w:val="BodyTextIndent2"/>
        <w:ind w:left="0"/>
        <w:rPr>
          <w:rFonts w:ascii="Cambria" w:hAnsi="Cambria"/>
          <w:snapToGrid w:val="0"/>
          <w:sz w:val="28"/>
          <w:szCs w:val="28"/>
        </w:rPr>
      </w:pPr>
      <w:r w:rsidRPr="00D81FC8">
        <w:rPr>
          <w:rFonts w:ascii="Cambria" w:hAnsi="Cambria"/>
          <w:sz w:val="28"/>
          <w:szCs w:val="28"/>
        </w:rPr>
        <w:lastRenderedPageBreak/>
        <w:t>На територията</w:t>
      </w:r>
      <w:r w:rsidRPr="00D81FC8">
        <w:rPr>
          <w:rFonts w:ascii="Cambria" w:hAnsi="Cambria"/>
          <w:b/>
          <w:sz w:val="28"/>
          <w:szCs w:val="28"/>
        </w:rPr>
        <w:t xml:space="preserve"> </w:t>
      </w:r>
      <w:r w:rsidRPr="00D81FC8">
        <w:rPr>
          <w:rFonts w:ascii="Cambria" w:hAnsi="Cambria"/>
          <w:sz w:val="28"/>
          <w:szCs w:val="28"/>
        </w:rPr>
        <w:t>на</w:t>
      </w:r>
      <w:r w:rsidRPr="00D81FC8">
        <w:rPr>
          <w:rFonts w:ascii="Cambria" w:hAnsi="Cambria"/>
          <w:b/>
          <w:sz w:val="28"/>
          <w:szCs w:val="28"/>
        </w:rPr>
        <w:t xml:space="preserve"> </w:t>
      </w:r>
      <w:r w:rsidRPr="00D81FC8">
        <w:rPr>
          <w:rFonts w:ascii="Cambria" w:hAnsi="Cambria"/>
          <w:sz w:val="28"/>
          <w:szCs w:val="28"/>
        </w:rPr>
        <w:t>инвестиционното предложение или в близост до нея няма местности и обекти с историческо или културно значение,</w:t>
      </w:r>
      <w:r w:rsidRPr="00D81FC8">
        <w:rPr>
          <w:rFonts w:ascii="Cambria" w:hAnsi="Cambria"/>
          <w:b/>
          <w:sz w:val="28"/>
          <w:szCs w:val="28"/>
        </w:rPr>
        <w:t xml:space="preserve"> </w:t>
      </w:r>
      <w:r w:rsidRPr="00D81FC8">
        <w:rPr>
          <w:rFonts w:ascii="Cambria" w:hAnsi="Cambria"/>
          <w:sz w:val="28"/>
          <w:szCs w:val="28"/>
        </w:rPr>
        <w:t>които могат да бъдат засегнати от предложението.</w:t>
      </w:r>
    </w:p>
    <w:p w:rsidR="00A0040E" w:rsidRPr="00D81FC8" w:rsidRDefault="00A0040E" w:rsidP="00A0040E">
      <w:pPr>
        <w:pStyle w:val="BodyTextIndent2"/>
        <w:ind w:left="0"/>
        <w:rPr>
          <w:rFonts w:ascii="Cambria" w:hAnsi="Cambria"/>
          <w:sz w:val="28"/>
          <w:szCs w:val="28"/>
        </w:rPr>
      </w:pPr>
      <w:r w:rsidRPr="00D81FC8">
        <w:rPr>
          <w:rFonts w:ascii="Cambria" w:hAnsi="Cambria"/>
          <w:sz w:val="28"/>
          <w:szCs w:val="28"/>
        </w:rPr>
        <w:t>Територията на инвестиционното предложение не се намира в зона с опасност от земетресения, пропадания, свлачища, ерозия, наводнения или неблагоприятни климатични условия, напр. температурни инверсии, мъгли, силни ветрове, които могат да предизвикат проблеми в околната среда при реализацията на предложението.</w:t>
      </w:r>
    </w:p>
    <w:p w:rsidR="00A0040E" w:rsidRPr="00D81FC8" w:rsidRDefault="00A0040E" w:rsidP="00A0040E">
      <w:pPr>
        <w:spacing w:after="120"/>
        <w:jc w:val="both"/>
        <w:rPr>
          <w:rFonts w:ascii="Cambria" w:hAnsi="Cambria"/>
          <w:sz w:val="28"/>
          <w:szCs w:val="28"/>
          <w:lang w:val="ru-RU"/>
        </w:rPr>
      </w:pPr>
      <w:r w:rsidRPr="00D81FC8">
        <w:rPr>
          <w:rFonts w:ascii="Cambria" w:hAnsi="Cambria"/>
          <w:sz w:val="28"/>
          <w:szCs w:val="28"/>
          <w:lang w:val="ru-RU"/>
        </w:rPr>
        <w:t xml:space="preserve">Инвестиционното предложение за изграждане на </w:t>
      </w:r>
      <w:r w:rsidRPr="00D81FC8">
        <w:rPr>
          <w:rFonts w:ascii="Cambria" w:hAnsi="Cambria"/>
          <w:sz w:val="28"/>
          <w:szCs w:val="28"/>
          <w:lang w:val="bg-BG"/>
        </w:rPr>
        <w:t xml:space="preserve"> обекта</w:t>
      </w:r>
      <w:r w:rsidRPr="00D81FC8">
        <w:rPr>
          <w:rFonts w:ascii="Cambria" w:hAnsi="Cambria"/>
          <w:sz w:val="28"/>
          <w:szCs w:val="28"/>
          <w:lang w:val="ru-RU"/>
        </w:rPr>
        <w:t xml:space="preserve"> не засяга територии със статут на защитени по смисъла на </w:t>
      </w:r>
      <w:r w:rsidRPr="00D81FC8">
        <w:rPr>
          <w:rFonts w:ascii="Cambria" w:hAnsi="Cambria"/>
          <w:sz w:val="28"/>
          <w:szCs w:val="28"/>
          <w:lang w:val="bg-BG"/>
        </w:rPr>
        <w:t>Закона за защитените територии (обн. ДВ, бр.133/11.11.1998 г.), както и защитени зони по смисъла на Закона за биологичното разнообразие (обн. ДВ, бр. 77/ 09.08.2002 г.).</w:t>
      </w:r>
      <w:r w:rsidRPr="00D81FC8">
        <w:rPr>
          <w:rFonts w:ascii="Cambria" w:hAnsi="Cambria"/>
          <w:sz w:val="28"/>
          <w:szCs w:val="28"/>
          <w:lang w:val="ru-RU"/>
        </w:rPr>
        <w:t xml:space="preserve"> </w:t>
      </w:r>
    </w:p>
    <w:p w:rsidR="00A0040E" w:rsidRDefault="00A0040E" w:rsidP="00A0040E">
      <w:pPr>
        <w:pStyle w:val="BodyTextIndent2"/>
        <w:ind w:left="0"/>
        <w:rPr>
          <w:rFonts w:ascii="Cambria" w:hAnsi="Cambria"/>
          <w:b/>
          <w:sz w:val="28"/>
          <w:szCs w:val="28"/>
        </w:rPr>
      </w:pPr>
      <w:r w:rsidRPr="00F96ADE">
        <w:rPr>
          <w:rFonts w:ascii="Cambria" w:hAnsi="Cambria"/>
          <w:b/>
          <w:sz w:val="28"/>
          <w:szCs w:val="28"/>
        </w:rPr>
        <w:t xml:space="preserve">Имот № 55378.17.4, землище на с. Паничери, община Хисар   попада в границите на защитена зона (ЗЗ) от Европейската екологична мрежа „НАТУРА 2000“ – </w:t>
      </w:r>
    </w:p>
    <w:p w:rsidR="00A0040E" w:rsidRDefault="00A0040E" w:rsidP="00A0040E">
      <w:pPr>
        <w:pStyle w:val="BodyTextIndent2"/>
        <w:ind w:left="0"/>
        <w:rPr>
          <w:rFonts w:ascii="Cambria" w:hAnsi="Cambria"/>
          <w:b/>
          <w:sz w:val="28"/>
          <w:szCs w:val="28"/>
        </w:rPr>
      </w:pPr>
    </w:p>
    <w:p w:rsidR="00A0040E" w:rsidRPr="002F1ABD" w:rsidRDefault="00A0040E" w:rsidP="00A0040E">
      <w:pPr>
        <w:pStyle w:val="BodyTextIndent2"/>
        <w:ind w:left="0"/>
        <w:jc w:val="center"/>
        <w:rPr>
          <w:rFonts w:ascii="Cambria" w:hAnsi="Cambria"/>
          <w:b/>
          <w:sz w:val="32"/>
          <w:szCs w:val="32"/>
          <w:u w:val="single"/>
        </w:rPr>
      </w:pPr>
      <w:r w:rsidRPr="002F1ABD">
        <w:rPr>
          <w:rFonts w:ascii="Cambria" w:hAnsi="Cambria"/>
          <w:b/>
          <w:sz w:val="32"/>
          <w:szCs w:val="32"/>
          <w:u w:val="single"/>
        </w:rPr>
        <w:t>BG0002010 „Язовир Пясъчник“.</w:t>
      </w:r>
    </w:p>
    <w:p w:rsidR="00A0040E" w:rsidRDefault="00A0040E" w:rsidP="00A0040E">
      <w:pPr>
        <w:pStyle w:val="BodyTextIndent2"/>
        <w:rPr>
          <w:rFonts w:ascii="Cambria" w:hAnsi="Cambria"/>
          <w:b/>
          <w:sz w:val="28"/>
          <w:szCs w:val="28"/>
        </w:rPr>
      </w:pPr>
    </w:p>
    <w:p w:rsidR="00A0040E" w:rsidRPr="002F1ABD" w:rsidRDefault="00A0040E" w:rsidP="00A0040E">
      <w:pPr>
        <w:pStyle w:val="BodyTextIndent2"/>
        <w:rPr>
          <w:rFonts w:ascii="Cambria" w:hAnsi="Cambria"/>
          <w:sz w:val="28"/>
          <w:szCs w:val="28"/>
        </w:rPr>
      </w:pPr>
      <w:r w:rsidRPr="002F1ABD">
        <w:rPr>
          <w:rFonts w:ascii="Cambria" w:hAnsi="Cambria"/>
          <w:sz w:val="28"/>
          <w:szCs w:val="28"/>
        </w:rPr>
        <w:t>МЕСТОПОЛОЖЕНИЕ НА ОБЕКТА</w:t>
      </w:r>
    </w:p>
    <w:p w:rsidR="00A0040E" w:rsidRPr="002F1ABD" w:rsidRDefault="00A0040E" w:rsidP="00A0040E">
      <w:pPr>
        <w:pStyle w:val="BodyTextIndent2"/>
        <w:rPr>
          <w:rFonts w:ascii="Cambria" w:hAnsi="Cambria"/>
          <w:sz w:val="28"/>
          <w:szCs w:val="28"/>
        </w:rPr>
      </w:pPr>
      <w:r w:rsidRPr="002F1ABD">
        <w:rPr>
          <w:rFonts w:ascii="Cambria" w:hAnsi="Cambria"/>
          <w:sz w:val="28"/>
          <w:szCs w:val="28"/>
        </w:rPr>
        <w:t>2.1. МЕСТОПОЛОЖЕНИЕ НА ЦЕНТЪРА НА ОБЕКТА</w:t>
      </w:r>
    </w:p>
    <w:p w:rsidR="00A0040E" w:rsidRPr="002F1ABD" w:rsidRDefault="00A0040E" w:rsidP="00A0040E">
      <w:pPr>
        <w:pStyle w:val="BodyTextIndent2"/>
        <w:rPr>
          <w:rFonts w:ascii="Cambria" w:hAnsi="Cambria"/>
          <w:sz w:val="28"/>
          <w:szCs w:val="28"/>
        </w:rPr>
      </w:pPr>
      <w:r w:rsidRPr="002F1ABD">
        <w:rPr>
          <w:rFonts w:ascii="Cambria" w:hAnsi="Cambria"/>
          <w:sz w:val="28"/>
          <w:szCs w:val="28"/>
        </w:rPr>
        <w:t>ГЕОГРАФСКА  ДЪЛЖИНА</w:t>
      </w:r>
      <w:r w:rsidRPr="002F1ABD">
        <w:rPr>
          <w:rFonts w:ascii="Cambria" w:hAnsi="Cambria"/>
          <w:sz w:val="28"/>
          <w:szCs w:val="28"/>
        </w:rPr>
        <w:tab/>
        <w:t>ГЕОГРАФСКА  ШИРИНА</w:t>
      </w:r>
    </w:p>
    <w:p w:rsidR="00A0040E" w:rsidRPr="002F1ABD" w:rsidRDefault="00A0040E" w:rsidP="00A0040E">
      <w:pPr>
        <w:pStyle w:val="BodyTextIndent2"/>
        <w:rPr>
          <w:rFonts w:ascii="Cambria" w:hAnsi="Cambria"/>
          <w:sz w:val="28"/>
          <w:szCs w:val="28"/>
        </w:rPr>
      </w:pPr>
      <w:r w:rsidRPr="002F1ABD">
        <w:rPr>
          <w:rFonts w:ascii="Cambria" w:hAnsi="Cambria"/>
          <w:sz w:val="28"/>
          <w:szCs w:val="28"/>
        </w:rPr>
        <w:t>E</w:t>
      </w:r>
      <w:r w:rsidRPr="002F1ABD">
        <w:rPr>
          <w:rFonts w:ascii="Cambria" w:hAnsi="Cambria"/>
          <w:sz w:val="28"/>
          <w:szCs w:val="28"/>
        </w:rPr>
        <w:tab/>
        <w:t>24</w:t>
      </w:r>
      <w:r w:rsidRPr="002F1ABD">
        <w:rPr>
          <w:rFonts w:ascii="Cambria" w:hAnsi="Cambria"/>
          <w:sz w:val="28"/>
          <w:szCs w:val="28"/>
        </w:rPr>
        <w:tab/>
      </w:r>
      <w:r w:rsidRPr="002F1ABD">
        <w:rPr>
          <w:sz w:val="28"/>
          <w:szCs w:val="28"/>
        </w:rPr>
        <w:t>◦</w:t>
      </w:r>
      <w:r w:rsidRPr="002F1ABD">
        <w:rPr>
          <w:rFonts w:ascii="Cambria" w:hAnsi="Cambria"/>
          <w:sz w:val="28"/>
          <w:szCs w:val="28"/>
        </w:rPr>
        <w:tab/>
        <w:t>25</w:t>
      </w:r>
      <w:r w:rsidRPr="002F1ABD">
        <w:rPr>
          <w:rFonts w:ascii="Cambria" w:hAnsi="Cambria"/>
          <w:sz w:val="28"/>
          <w:szCs w:val="28"/>
        </w:rPr>
        <w:tab/>
        <w:t>'</w:t>
      </w:r>
      <w:r w:rsidRPr="002F1ABD">
        <w:rPr>
          <w:rFonts w:ascii="Cambria" w:hAnsi="Cambria"/>
          <w:sz w:val="28"/>
          <w:szCs w:val="28"/>
        </w:rPr>
        <w:tab/>
        <w:t>28</w:t>
      </w:r>
      <w:r w:rsidRPr="002F1ABD">
        <w:rPr>
          <w:rFonts w:ascii="Cambria" w:hAnsi="Cambria"/>
          <w:sz w:val="28"/>
          <w:szCs w:val="28"/>
        </w:rPr>
        <w:tab/>
        <w:t>"</w:t>
      </w:r>
      <w:r w:rsidRPr="002F1ABD">
        <w:rPr>
          <w:rFonts w:ascii="Cambria" w:hAnsi="Cambria"/>
          <w:sz w:val="28"/>
          <w:szCs w:val="28"/>
        </w:rPr>
        <w:tab/>
        <w:t>N</w:t>
      </w:r>
      <w:r w:rsidRPr="002F1ABD">
        <w:rPr>
          <w:rFonts w:ascii="Cambria" w:hAnsi="Cambria"/>
          <w:sz w:val="28"/>
          <w:szCs w:val="28"/>
        </w:rPr>
        <w:tab/>
        <w:t>42</w:t>
      </w:r>
      <w:r w:rsidRPr="002F1ABD">
        <w:rPr>
          <w:rFonts w:ascii="Cambria" w:hAnsi="Cambria"/>
          <w:sz w:val="28"/>
          <w:szCs w:val="28"/>
        </w:rPr>
        <w:tab/>
      </w:r>
      <w:r w:rsidRPr="002F1ABD">
        <w:rPr>
          <w:sz w:val="28"/>
          <w:szCs w:val="28"/>
        </w:rPr>
        <w:t>◦</w:t>
      </w:r>
      <w:r w:rsidRPr="002F1ABD">
        <w:rPr>
          <w:rFonts w:ascii="Cambria" w:hAnsi="Cambria"/>
          <w:sz w:val="28"/>
          <w:szCs w:val="28"/>
        </w:rPr>
        <w:tab/>
        <w:t>25</w:t>
      </w:r>
      <w:r w:rsidRPr="002F1ABD">
        <w:rPr>
          <w:rFonts w:ascii="Cambria" w:hAnsi="Cambria"/>
          <w:sz w:val="28"/>
          <w:szCs w:val="28"/>
        </w:rPr>
        <w:tab/>
        <w:t>'</w:t>
      </w:r>
      <w:r w:rsidRPr="002F1ABD">
        <w:rPr>
          <w:rFonts w:ascii="Cambria" w:hAnsi="Cambria"/>
          <w:sz w:val="28"/>
          <w:szCs w:val="28"/>
        </w:rPr>
        <w:tab/>
        <w:t>28</w:t>
      </w:r>
      <w:r w:rsidRPr="002F1ABD">
        <w:rPr>
          <w:rFonts w:ascii="Cambria" w:hAnsi="Cambria"/>
          <w:sz w:val="28"/>
          <w:szCs w:val="28"/>
        </w:rPr>
        <w:tab/>
        <w:t>"</w:t>
      </w:r>
    </w:p>
    <w:p w:rsidR="00A0040E" w:rsidRPr="002F1ABD" w:rsidRDefault="00A0040E" w:rsidP="00A0040E">
      <w:pPr>
        <w:pStyle w:val="BodyTextIndent2"/>
        <w:rPr>
          <w:rFonts w:ascii="Cambria" w:hAnsi="Cambria"/>
          <w:sz w:val="28"/>
          <w:szCs w:val="28"/>
        </w:rPr>
      </w:pPr>
      <w:r w:rsidRPr="002F1ABD">
        <w:rPr>
          <w:rFonts w:ascii="Cambria" w:hAnsi="Cambria"/>
          <w:sz w:val="28"/>
          <w:szCs w:val="28"/>
        </w:rPr>
        <w:t>2.2. ПЛОЩ (дка)</w:t>
      </w:r>
      <w:r w:rsidRPr="002F1ABD">
        <w:rPr>
          <w:rFonts w:ascii="Cambria" w:hAnsi="Cambria"/>
          <w:sz w:val="28"/>
          <w:szCs w:val="28"/>
        </w:rPr>
        <w:tab/>
        <w:t>2.3. ДЪЛЖИНА НА ОБЕКТА (км)</w:t>
      </w:r>
    </w:p>
    <w:p w:rsidR="00A0040E" w:rsidRPr="002F1ABD" w:rsidRDefault="00A0040E" w:rsidP="00A0040E">
      <w:pPr>
        <w:pStyle w:val="BodyTextIndent2"/>
        <w:rPr>
          <w:rFonts w:ascii="Cambria" w:hAnsi="Cambria"/>
          <w:sz w:val="28"/>
          <w:szCs w:val="28"/>
        </w:rPr>
      </w:pPr>
      <w:r w:rsidRPr="002F1ABD">
        <w:rPr>
          <w:rFonts w:ascii="Cambria" w:hAnsi="Cambria"/>
          <w:sz w:val="28"/>
          <w:szCs w:val="28"/>
        </w:rPr>
        <w:t>31,789.94</w:t>
      </w:r>
    </w:p>
    <w:p w:rsidR="00A0040E" w:rsidRPr="002F1ABD" w:rsidRDefault="00A0040E" w:rsidP="00A0040E">
      <w:pPr>
        <w:pStyle w:val="BodyTextIndent2"/>
        <w:rPr>
          <w:rFonts w:ascii="Cambria" w:hAnsi="Cambria"/>
          <w:sz w:val="28"/>
          <w:szCs w:val="28"/>
        </w:rPr>
      </w:pPr>
      <w:r w:rsidRPr="002F1ABD">
        <w:rPr>
          <w:rFonts w:ascii="Cambria" w:hAnsi="Cambria"/>
          <w:sz w:val="28"/>
          <w:szCs w:val="28"/>
        </w:rPr>
        <w:t>2.4. НАДМОРСКА ВИСОЧИНА (м)</w:t>
      </w:r>
    </w:p>
    <w:p w:rsidR="00A0040E" w:rsidRPr="002F1ABD" w:rsidRDefault="00A0040E" w:rsidP="00A0040E">
      <w:pPr>
        <w:pStyle w:val="BodyTextIndent2"/>
        <w:rPr>
          <w:rFonts w:ascii="Cambria" w:hAnsi="Cambria"/>
          <w:sz w:val="28"/>
          <w:szCs w:val="28"/>
        </w:rPr>
      </w:pPr>
      <w:r w:rsidRPr="002F1ABD">
        <w:rPr>
          <w:rFonts w:ascii="Cambria" w:hAnsi="Cambria"/>
          <w:sz w:val="28"/>
          <w:szCs w:val="28"/>
        </w:rPr>
        <w:t>МИНИМАЛНА</w:t>
      </w:r>
      <w:r w:rsidRPr="002F1ABD">
        <w:rPr>
          <w:rFonts w:ascii="Cambria" w:hAnsi="Cambria"/>
          <w:sz w:val="28"/>
          <w:szCs w:val="28"/>
        </w:rPr>
        <w:tab/>
        <w:t>МАКСИМАЛНА</w:t>
      </w:r>
      <w:r w:rsidRPr="002F1ABD">
        <w:rPr>
          <w:rFonts w:ascii="Cambria" w:hAnsi="Cambria"/>
          <w:sz w:val="28"/>
          <w:szCs w:val="28"/>
        </w:rPr>
        <w:tab/>
        <w:t>СРЕДНА</w:t>
      </w:r>
    </w:p>
    <w:p w:rsidR="00A0040E" w:rsidRPr="002F1ABD" w:rsidRDefault="00A0040E" w:rsidP="00A0040E">
      <w:pPr>
        <w:pStyle w:val="BodyTextIndent2"/>
        <w:rPr>
          <w:rFonts w:ascii="Cambria" w:hAnsi="Cambria"/>
          <w:sz w:val="28"/>
          <w:szCs w:val="28"/>
        </w:rPr>
      </w:pPr>
      <w:r w:rsidRPr="002F1ABD">
        <w:rPr>
          <w:rFonts w:ascii="Cambria" w:hAnsi="Cambria"/>
          <w:sz w:val="28"/>
          <w:szCs w:val="28"/>
        </w:rPr>
        <w:t>253</w:t>
      </w:r>
      <w:r w:rsidRPr="002F1ABD">
        <w:rPr>
          <w:rFonts w:ascii="Cambria" w:hAnsi="Cambria"/>
          <w:sz w:val="28"/>
          <w:szCs w:val="28"/>
        </w:rPr>
        <w:tab/>
        <w:t>380</w:t>
      </w:r>
      <w:r w:rsidRPr="002F1ABD">
        <w:rPr>
          <w:rFonts w:ascii="Cambria" w:hAnsi="Cambria"/>
          <w:sz w:val="28"/>
          <w:szCs w:val="28"/>
        </w:rPr>
        <w:tab/>
        <w:t>299</w:t>
      </w:r>
    </w:p>
    <w:p w:rsidR="00A0040E" w:rsidRPr="002F1ABD" w:rsidRDefault="00A0040E" w:rsidP="00A0040E">
      <w:pPr>
        <w:pStyle w:val="BodyTextIndent2"/>
        <w:rPr>
          <w:rFonts w:ascii="Cambria" w:hAnsi="Cambria"/>
          <w:sz w:val="28"/>
          <w:szCs w:val="28"/>
        </w:rPr>
      </w:pPr>
      <w:r w:rsidRPr="002F1ABD">
        <w:rPr>
          <w:rFonts w:ascii="Cambria" w:hAnsi="Cambria"/>
          <w:sz w:val="28"/>
          <w:szCs w:val="28"/>
        </w:rPr>
        <w:t>2.5. АДМИНИСТРАТИВЕН РАЙОН</w:t>
      </w:r>
    </w:p>
    <w:p w:rsidR="00A0040E" w:rsidRPr="002F1ABD" w:rsidRDefault="00A0040E" w:rsidP="00A0040E">
      <w:pPr>
        <w:pStyle w:val="BodyTextIndent2"/>
        <w:rPr>
          <w:rFonts w:ascii="Cambria" w:hAnsi="Cambria"/>
          <w:sz w:val="28"/>
          <w:szCs w:val="28"/>
        </w:rPr>
      </w:pPr>
      <w:r w:rsidRPr="002F1ABD">
        <w:rPr>
          <w:rFonts w:ascii="Cambria" w:hAnsi="Cambria"/>
          <w:sz w:val="28"/>
          <w:szCs w:val="28"/>
        </w:rPr>
        <w:t xml:space="preserve">КОД ПО NUTS </w:t>
      </w:r>
      <w:r w:rsidRPr="002F1ABD">
        <w:rPr>
          <w:rFonts w:ascii="Cambria" w:hAnsi="Cambria"/>
          <w:sz w:val="28"/>
          <w:szCs w:val="28"/>
        </w:rPr>
        <w:tab/>
        <w:t>ИМЕ НА РАЙОН ЗА ПЛАНИРАНЕ/ ОБЛАСТ</w:t>
      </w:r>
      <w:r w:rsidRPr="002F1ABD">
        <w:rPr>
          <w:rFonts w:ascii="Cambria" w:hAnsi="Cambria"/>
          <w:sz w:val="28"/>
          <w:szCs w:val="28"/>
        </w:rPr>
        <w:tab/>
        <w:t>% ПОКРИТИЕ</w:t>
      </w:r>
    </w:p>
    <w:p w:rsidR="00A0040E" w:rsidRPr="002F1ABD" w:rsidRDefault="00A0040E" w:rsidP="00A0040E">
      <w:pPr>
        <w:pStyle w:val="BodyTextIndent2"/>
        <w:rPr>
          <w:rFonts w:ascii="Cambria" w:hAnsi="Cambria"/>
          <w:sz w:val="28"/>
          <w:szCs w:val="28"/>
        </w:rPr>
      </w:pPr>
      <w:r w:rsidRPr="002F1ABD">
        <w:rPr>
          <w:rFonts w:ascii="Cambria" w:hAnsi="Cambria"/>
          <w:sz w:val="28"/>
          <w:szCs w:val="28"/>
        </w:rPr>
        <w:t>BG05</w:t>
      </w:r>
      <w:r w:rsidRPr="002F1ABD">
        <w:rPr>
          <w:rFonts w:ascii="Cambria" w:hAnsi="Cambria"/>
          <w:sz w:val="28"/>
          <w:szCs w:val="28"/>
        </w:rPr>
        <w:tab/>
        <w:t>Южен Централен</w:t>
      </w:r>
    </w:p>
    <w:p w:rsidR="00A0040E" w:rsidRPr="002F1ABD" w:rsidRDefault="00A0040E" w:rsidP="00A0040E">
      <w:pPr>
        <w:pStyle w:val="BodyTextIndent2"/>
        <w:rPr>
          <w:rFonts w:ascii="Cambria" w:hAnsi="Cambria"/>
          <w:sz w:val="28"/>
          <w:szCs w:val="28"/>
        </w:rPr>
      </w:pPr>
      <w:r w:rsidRPr="002F1ABD">
        <w:rPr>
          <w:rFonts w:ascii="Cambria" w:hAnsi="Cambria"/>
          <w:sz w:val="28"/>
          <w:szCs w:val="28"/>
        </w:rPr>
        <w:t>BG051</w:t>
      </w:r>
      <w:r w:rsidRPr="002F1ABD">
        <w:rPr>
          <w:rFonts w:ascii="Cambria" w:hAnsi="Cambria"/>
          <w:sz w:val="28"/>
          <w:szCs w:val="28"/>
        </w:rPr>
        <w:tab/>
        <w:t>Пловдив</w:t>
      </w:r>
      <w:r w:rsidRPr="002F1ABD">
        <w:rPr>
          <w:rFonts w:ascii="Cambria" w:hAnsi="Cambria"/>
          <w:sz w:val="28"/>
          <w:szCs w:val="28"/>
        </w:rPr>
        <w:tab/>
        <w:t>100</w:t>
      </w:r>
    </w:p>
    <w:p w:rsidR="00A0040E" w:rsidRPr="002F1ABD" w:rsidRDefault="00A0040E" w:rsidP="00A0040E">
      <w:pPr>
        <w:pStyle w:val="BodyTextIndent2"/>
        <w:rPr>
          <w:rFonts w:ascii="Cambria" w:hAnsi="Cambria"/>
          <w:sz w:val="28"/>
          <w:szCs w:val="28"/>
        </w:rPr>
      </w:pPr>
      <w:r w:rsidRPr="002F1ABD">
        <w:rPr>
          <w:rFonts w:ascii="Cambria" w:hAnsi="Cambria"/>
          <w:sz w:val="28"/>
          <w:szCs w:val="28"/>
        </w:rPr>
        <w:t xml:space="preserve">ОБЩО: </w:t>
      </w:r>
      <w:r w:rsidRPr="002F1ABD">
        <w:rPr>
          <w:rFonts w:ascii="Cambria" w:hAnsi="Cambria"/>
          <w:sz w:val="28"/>
          <w:szCs w:val="28"/>
        </w:rPr>
        <w:tab/>
      </w:r>
    </w:p>
    <w:p w:rsidR="00A0040E" w:rsidRPr="00D81FC8" w:rsidRDefault="00A0040E" w:rsidP="00A0040E">
      <w:pPr>
        <w:pStyle w:val="BodyTextIndent2"/>
        <w:ind w:left="0"/>
        <w:rPr>
          <w:rFonts w:ascii="Cambria" w:hAnsi="Cambria"/>
          <w:b/>
          <w:sz w:val="28"/>
          <w:szCs w:val="28"/>
        </w:rPr>
      </w:pPr>
    </w:p>
    <w:p w:rsidR="00A0040E" w:rsidRPr="002F1ABD" w:rsidRDefault="00A0040E" w:rsidP="00A0040E">
      <w:pPr>
        <w:widowControl w:val="0"/>
        <w:tabs>
          <w:tab w:val="left" w:pos="90"/>
        </w:tabs>
        <w:autoSpaceDE w:val="0"/>
        <w:autoSpaceDN w:val="0"/>
        <w:adjustRightInd w:val="0"/>
        <w:spacing w:before="131"/>
        <w:jc w:val="both"/>
        <w:rPr>
          <w:rFonts w:ascii="Cambria" w:hAnsi="Cambria"/>
          <w:b/>
          <w:bCs/>
          <w:i/>
          <w:iCs/>
          <w:color w:val="000000"/>
          <w:sz w:val="28"/>
          <w:szCs w:val="28"/>
          <w:lang w:eastAsia="en-US"/>
        </w:rPr>
      </w:pPr>
      <w:r w:rsidRPr="002F1ABD">
        <w:rPr>
          <w:rFonts w:ascii="Cambria" w:hAnsi="Cambria"/>
          <w:b/>
          <w:bCs/>
          <w:i/>
          <w:iCs/>
          <w:color w:val="000000"/>
          <w:sz w:val="28"/>
          <w:szCs w:val="28"/>
          <w:lang w:eastAsia="en-US"/>
        </w:rPr>
        <w:t xml:space="preserve"> ОБЩА ХАРАКТЕРИСТИКА НА ОБЕКТА</w:t>
      </w:r>
    </w:p>
    <w:p w:rsidR="00A0040E" w:rsidRPr="002F1ABD" w:rsidRDefault="00A0040E" w:rsidP="00A0040E">
      <w:pPr>
        <w:widowControl w:val="0"/>
        <w:tabs>
          <w:tab w:val="left" w:pos="90"/>
          <w:tab w:val="center" w:pos="8283"/>
        </w:tabs>
        <w:autoSpaceDE w:val="0"/>
        <w:autoSpaceDN w:val="0"/>
        <w:adjustRightInd w:val="0"/>
        <w:jc w:val="both"/>
        <w:rPr>
          <w:rFonts w:ascii="Cambria" w:hAnsi="Cambria"/>
          <w:i/>
          <w:iCs/>
          <w:color w:val="000000"/>
          <w:sz w:val="28"/>
          <w:szCs w:val="28"/>
          <w:lang w:eastAsia="en-US"/>
        </w:rPr>
      </w:pPr>
      <w:r w:rsidRPr="002F1ABD">
        <w:rPr>
          <w:rFonts w:ascii="Cambria" w:hAnsi="Cambria"/>
          <w:i/>
          <w:iCs/>
          <w:color w:val="000000"/>
          <w:sz w:val="28"/>
          <w:szCs w:val="28"/>
          <w:lang w:eastAsia="en-US"/>
        </w:rPr>
        <w:t>Класове Земно покритие</w:t>
      </w:r>
      <w:r w:rsidRPr="002F1ABD">
        <w:rPr>
          <w:rFonts w:ascii="Cambria" w:hAnsi="Cambria"/>
          <w:sz w:val="28"/>
          <w:szCs w:val="28"/>
          <w:lang w:eastAsia="en-US"/>
        </w:rPr>
        <w:tab/>
      </w:r>
      <w:r w:rsidRPr="002F1ABD">
        <w:rPr>
          <w:rFonts w:ascii="Cambria" w:hAnsi="Cambria"/>
          <w:i/>
          <w:iCs/>
          <w:color w:val="000000"/>
          <w:sz w:val="28"/>
          <w:szCs w:val="28"/>
          <w:lang w:eastAsia="en-US"/>
        </w:rPr>
        <w:t>% Покритие</w:t>
      </w:r>
    </w:p>
    <w:p w:rsidR="00A0040E" w:rsidRPr="002F1ABD" w:rsidRDefault="00A0040E" w:rsidP="00A0040E">
      <w:pPr>
        <w:widowControl w:val="0"/>
        <w:tabs>
          <w:tab w:val="left" w:pos="90"/>
          <w:tab w:val="center" w:pos="8282"/>
        </w:tabs>
        <w:autoSpaceDE w:val="0"/>
        <w:autoSpaceDN w:val="0"/>
        <w:adjustRightInd w:val="0"/>
        <w:spacing w:before="59"/>
        <w:jc w:val="both"/>
        <w:rPr>
          <w:rFonts w:ascii="Cambria" w:hAnsi="Cambria"/>
          <w:color w:val="000000"/>
          <w:sz w:val="28"/>
          <w:szCs w:val="28"/>
          <w:lang w:eastAsia="en-US"/>
        </w:rPr>
      </w:pPr>
      <w:r w:rsidRPr="002F1ABD">
        <w:rPr>
          <w:rFonts w:ascii="Cambria" w:hAnsi="Cambria"/>
          <w:color w:val="000000"/>
          <w:sz w:val="28"/>
          <w:szCs w:val="28"/>
          <w:lang w:eastAsia="en-US"/>
        </w:rPr>
        <w:t>Водни площи във вътрешността (стоящи води, течащи води)</w:t>
      </w:r>
      <w:r w:rsidRPr="002F1ABD">
        <w:rPr>
          <w:rFonts w:ascii="Cambria" w:hAnsi="Cambria"/>
          <w:sz w:val="28"/>
          <w:szCs w:val="28"/>
          <w:lang w:eastAsia="en-US"/>
        </w:rPr>
        <w:tab/>
      </w:r>
      <w:r w:rsidRPr="002F1ABD">
        <w:rPr>
          <w:rFonts w:ascii="Cambria" w:hAnsi="Cambria"/>
          <w:color w:val="000000"/>
          <w:sz w:val="28"/>
          <w:szCs w:val="28"/>
          <w:lang w:eastAsia="en-US"/>
        </w:rPr>
        <w:t>52</w:t>
      </w:r>
    </w:p>
    <w:p w:rsidR="00A0040E" w:rsidRPr="002F1ABD" w:rsidRDefault="00A0040E" w:rsidP="00A0040E">
      <w:pPr>
        <w:widowControl w:val="0"/>
        <w:tabs>
          <w:tab w:val="left" w:pos="90"/>
          <w:tab w:val="center" w:pos="8282"/>
        </w:tabs>
        <w:autoSpaceDE w:val="0"/>
        <w:autoSpaceDN w:val="0"/>
        <w:adjustRightInd w:val="0"/>
        <w:spacing w:before="22"/>
        <w:jc w:val="both"/>
        <w:rPr>
          <w:rFonts w:ascii="Cambria" w:hAnsi="Cambria"/>
          <w:color w:val="000000"/>
          <w:sz w:val="28"/>
          <w:szCs w:val="28"/>
          <w:lang w:eastAsia="en-US"/>
        </w:rPr>
      </w:pPr>
      <w:r w:rsidRPr="002F1ABD">
        <w:rPr>
          <w:rFonts w:ascii="Cambria" w:hAnsi="Cambria"/>
          <w:color w:val="000000"/>
          <w:sz w:val="28"/>
          <w:szCs w:val="28"/>
          <w:lang w:eastAsia="en-US"/>
        </w:rPr>
        <w:t>Храстови съобщества</w:t>
      </w:r>
      <w:r w:rsidRPr="002F1ABD">
        <w:rPr>
          <w:rFonts w:ascii="Cambria" w:hAnsi="Cambria"/>
          <w:sz w:val="28"/>
          <w:szCs w:val="28"/>
          <w:lang w:eastAsia="en-US"/>
        </w:rPr>
        <w:tab/>
      </w:r>
      <w:r w:rsidRPr="002F1ABD">
        <w:rPr>
          <w:rFonts w:ascii="Cambria" w:hAnsi="Cambria"/>
          <w:color w:val="000000"/>
          <w:sz w:val="28"/>
          <w:szCs w:val="28"/>
          <w:lang w:eastAsia="en-US"/>
        </w:rPr>
        <w:t>0</w:t>
      </w:r>
    </w:p>
    <w:p w:rsidR="00A0040E" w:rsidRPr="002F1ABD" w:rsidRDefault="00A0040E" w:rsidP="00A0040E">
      <w:pPr>
        <w:widowControl w:val="0"/>
        <w:tabs>
          <w:tab w:val="left" w:pos="90"/>
          <w:tab w:val="center" w:pos="8282"/>
        </w:tabs>
        <w:autoSpaceDE w:val="0"/>
        <w:autoSpaceDN w:val="0"/>
        <w:adjustRightInd w:val="0"/>
        <w:spacing w:before="22"/>
        <w:jc w:val="both"/>
        <w:rPr>
          <w:rFonts w:ascii="Cambria" w:hAnsi="Cambria"/>
          <w:color w:val="000000"/>
          <w:sz w:val="28"/>
          <w:szCs w:val="28"/>
          <w:lang w:eastAsia="en-US"/>
        </w:rPr>
      </w:pPr>
      <w:r w:rsidRPr="002F1ABD">
        <w:rPr>
          <w:rFonts w:ascii="Cambria" w:hAnsi="Cambria"/>
          <w:color w:val="000000"/>
          <w:sz w:val="28"/>
          <w:szCs w:val="28"/>
          <w:lang w:eastAsia="en-US"/>
        </w:rPr>
        <w:t>Сухи тревни съобщества, степи</w:t>
      </w:r>
      <w:r w:rsidRPr="002F1ABD">
        <w:rPr>
          <w:rFonts w:ascii="Cambria" w:hAnsi="Cambria"/>
          <w:sz w:val="28"/>
          <w:szCs w:val="28"/>
          <w:lang w:eastAsia="en-US"/>
        </w:rPr>
        <w:tab/>
      </w:r>
      <w:r w:rsidRPr="002F1ABD">
        <w:rPr>
          <w:rFonts w:ascii="Cambria" w:hAnsi="Cambria"/>
          <w:color w:val="000000"/>
          <w:sz w:val="28"/>
          <w:szCs w:val="28"/>
          <w:lang w:eastAsia="en-US"/>
        </w:rPr>
        <w:t>4</w:t>
      </w:r>
    </w:p>
    <w:p w:rsidR="00A0040E" w:rsidRPr="002F1ABD" w:rsidRDefault="00A0040E" w:rsidP="00A0040E">
      <w:pPr>
        <w:widowControl w:val="0"/>
        <w:tabs>
          <w:tab w:val="left" w:pos="90"/>
          <w:tab w:val="center" w:pos="8282"/>
        </w:tabs>
        <w:autoSpaceDE w:val="0"/>
        <w:autoSpaceDN w:val="0"/>
        <w:adjustRightInd w:val="0"/>
        <w:spacing w:before="22"/>
        <w:jc w:val="both"/>
        <w:rPr>
          <w:rFonts w:ascii="Cambria" w:hAnsi="Cambria"/>
          <w:color w:val="000000"/>
          <w:sz w:val="28"/>
          <w:szCs w:val="28"/>
          <w:lang w:eastAsia="en-US"/>
        </w:rPr>
      </w:pPr>
      <w:r w:rsidRPr="002F1ABD">
        <w:rPr>
          <w:rFonts w:ascii="Cambria" w:hAnsi="Cambria"/>
          <w:color w:val="000000"/>
          <w:sz w:val="28"/>
          <w:szCs w:val="28"/>
          <w:lang w:eastAsia="en-US"/>
        </w:rPr>
        <w:t>Влажни ливади, мезофилни ливади</w:t>
      </w:r>
      <w:r w:rsidRPr="002F1ABD">
        <w:rPr>
          <w:rFonts w:ascii="Cambria" w:hAnsi="Cambria"/>
          <w:sz w:val="28"/>
          <w:szCs w:val="28"/>
          <w:lang w:eastAsia="en-US"/>
        </w:rPr>
        <w:tab/>
      </w:r>
      <w:r w:rsidRPr="002F1ABD">
        <w:rPr>
          <w:rFonts w:ascii="Cambria" w:hAnsi="Cambria"/>
          <w:color w:val="000000"/>
          <w:sz w:val="28"/>
          <w:szCs w:val="28"/>
          <w:lang w:eastAsia="en-US"/>
        </w:rPr>
        <w:t>6</w:t>
      </w:r>
    </w:p>
    <w:p w:rsidR="00A0040E" w:rsidRPr="002F1ABD" w:rsidRDefault="00A0040E" w:rsidP="00A0040E">
      <w:pPr>
        <w:widowControl w:val="0"/>
        <w:tabs>
          <w:tab w:val="left" w:pos="90"/>
          <w:tab w:val="center" w:pos="8282"/>
        </w:tabs>
        <w:autoSpaceDE w:val="0"/>
        <w:autoSpaceDN w:val="0"/>
        <w:adjustRightInd w:val="0"/>
        <w:spacing w:before="22"/>
        <w:jc w:val="both"/>
        <w:rPr>
          <w:rFonts w:ascii="Cambria" w:hAnsi="Cambria"/>
          <w:color w:val="000000"/>
          <w:sz w:val="28"/>
          <w:szCs w:val="28"/>
          <w:lang w:eastAsia="en-US"/>
        </w:rPr>
      </w:pPr>
      <w:r w:rsidRPr="002F1ABD">
        <w:rPr>
          <w:rFonts w:ascii="Cambria" w:hAnsi="Cambria"/>
          <w:color w:val="000000"/>
          <w:sz w:val="28"/>
          <w:szCs w:val="28"/>
          <w:lang w:eastAsia="en-US"/>
        </w:rPr>
        <w:t>Екстензивни зърнени култури (вкл. ротационни култури с периодично оставяне на угар)</w:t>
      </w:r>
      <w:r w:rsidRPr="002F1ABD">
        <w:rPr>
          <w:rFonts w:ascii="Cambria" w:hAnsi="Cambria"/>
          <w:sz w:val="28"/>
          <w:szCs w:val="28"/>
          <w:lang w:eastAsia="en-US"/>
        </w:rPr>
        <w:tab/>
      </w:r>
      <w:r w:rsidRPr="002F1ABD">
        <w:rPr>
          <w:rFonts w:ascii="Cambria" w:hAnsi="Cambria"/>
          <w:color w:val="000000"/>
          <w:sz w:val="28"/>
          <w:szCs w:val="28"/>
          <w:lang w:eastAsia="en-US"/>
        </w:rPr>
        <w:t>10</w:t>
      </w:r>
    </w:p>
    <w:p w:rsidR="00A0040E" w:rsidRPr="002F1ABD" w:rsidRDefault="00A0040E" w:rsidP="00A0040E">
      <w:pPr>
        <w:widowControl w:val="0"/>
        <w:tabs>
          <w:tab w:val="left" w:pos="90"/>
          <w:tab w:val="center" w:pos="8282"/>
        </w:tabs>
        <w:autoSpaceDE w:val="0"/>
        <w:autoSpaceDN w:val="0"/>
        <w:adjustRightInd w:val="0"/>
        <w:spacing w:before="22"/>
        <w:jc w:val="both"/>
        <w:rPr>
          <w:rFonts w:ascii="Cambria" w:hAnsi="Cambria"/>
          <w:color w:val="000000"/>
          <w:sz w:val="28"/>
          <w:szCs w:val="28"/>
          <w:lang w:eastAsia="en-US"/>
        </w:rPr>
      </w:pPr>
      <w:r w:rsidRPr="002F1ABD">
        <w:rPr>
          <w:rFonts w:ascii="Cambria" w:hAnsi="Cambria"/>
          <w:color w:val="000000"/>
          <w:sz w:val="28"/>
          <w:szCs w:val="28"/>
          <w:lang w:eastAsia="en-US"/>
        </w:rPr>
        <w:lastRenderedPageBreak/>
        <w:t>Друга орна земя</w:t>
      </w:r>
      <w:r w:rsidRPr="002F1ABD">
        <w:rPr>
          <w:rFonts w:ascii="Cambria" w:hAnsi="Cambria"/>
          <w:sz w:val="28"/>
          <w:szCs w:val="28"/>
          <w:lang w:eastAsia="en-US"/>
        </w:rPr>
        <w:tab/>
      </w:r>
      <w:r w:rsidRPr="002F1ABD">
        <w:rPr>
          <w:rFonts w:ascii="Cambria" w:hAnsi="Cambria"/>
          <w:color w:val="000000"/>
          <w:sz w:val="28"/>
          <w:szCs w:val="28"/>
          <w:lang w:eastAsia="en-US"/>
        </w:rPr>
        <w:t>1</w:t>
      </w:r>
    </w:p>
    <w:p w:rsidR="00A0040E" w:rsidRPr="002F1ABD" w:rsidRDefault="00A0040E" w:rsidP="00A0040E">
      <w:pPr>
        <w:widowControl w:val="0"/>
        <w:tabs>
          <w:tab w:val="left" w:pos="90"/>
          <w:tab w:val="center" w:pos="8282"/>
        </w:tabs>
        <w:autoSpaceDE w:val="0"/>
        <w:autoSpaceDN w:val="0"/>
        <w:adjustRightInd w:val="0"/>
        <w:spacing w:before="22"/>
        <w:jc w:val="both"/>
        <w:rPr>
          <w:rFonts w:ascii="Cambria" w:hAnsi="Cambria"/>
          <w:color w:val="000000"/>
          <w:sz w:val="28"/>
          <w:szCs w:val="28"/>
          <w:lang w:eastAsia="en-US"/>
        </w:rPr>
      </w:pPr>
      <w:r w:rsidRPr="002F1ABD">
        <w:rPr>
          <w:rFonts w:ascii="Cambria" w:hAnsi="Cambria"/>
          <w:color w:val="000000"/>
          <w:sz w:val="28"/>
          <w:szCs w:val="28"/>
          <w:lang w:eastAsia="en-US"/>
        </w:rPr>
        <w:t>Широколистни листопадни гори</w:t>
      </w:r>
      <w:r w:rsidRPr="002F1ABD">
        <w:rPr>
          <w:rFonts w:ascii="Cambria" w:hAnsi="Cambria"/>
          <w:sz w:val="28"/>
          <w:szCs w:val="28"/>
          <w:lang w:eastAsia="en-US"/>
        </w:rPr>
        <w:tab/>
      </w:r>
      <w:r w:rsidRPr="002F1ABD">
        <w:rPr>
          <w:rFonts w:ascii="Cambria" w:hAnsi="Cambria"/>
          <w:color w:val="000000"/>
          <w:sz w:val="28"/>
          <w:szCs w:val="28"/>
          <w:lang w:eastAsia="en-US"/>
        </w:rPr>
        <w:t>18</w:t>
      </w:r>
    </w:p>
    <w:p w:rsidR="00A0040E" w:rsidRPr="002F1ABD" w:rsidRDefault="00A0040E" w:rsidP="00A0040E">
      <w:pPr>
        <w:widowControl w:val="0"/>
        <w:tabs>
          <w:tab w:val="left" w:pos="90"/>
          <w:tab w:val="center" w:pos="8282"/>
        </w:tabs>
        <w:autoSpaceDE w:val="0"/>
        <w:autoSpaceDN w:val="0"/>
        <w:adjustRightInd w:val="0"/>
        <w:spacing w:before="22"/>
        <w:jc w:val="both"/>
        <w:rPr>
          <w:rFonts w:ascii="Cambria" w:hAnsi="Cambria"/>
          <w:color w:val="000000"/>
          <w:sz w:val="28"/>
          <w:szCs w:val="28"/>
          <w:lang w:eastAsia="en-US"/>
        </w:rPr>
      </w:pPr>
      <w:r w:rsidRPr="002F1ABD">
        <w:rPr>
          <w:rFonts w:ascii="Cambria" w:hAnsi="Cambria"/>
          <w:color w:val="000000"/>
          <w:sz w:val="28"/>
          <w:szCs w:val="28"/>
          <w:lang w:eastAsia="en-US"/>
        </w:rPr>
        <w:t>Иглолистни гори</w:t>
      </w:r>
      <w:r w:rsidRPr="002F1ABD">
        <w:rPr>
          <w:rFonts w:ascii="Cambria" w:hAnsi="Cambria"/>
          <w:sz w:val="28"/>
          <w:szCs w:val="28"/>
          <w:lang w:eastAsia="en-US"/>
        </w:rPr>
        <w:tab/>
      </w:r>
      <w:r w:rsidRPr="002F1ABD">
        <w:rPr>
          <w:rFonts w:ascii="Cambria" w:hAnsi="Cambria"/>
          <w:color w:val="000000"/>
          <w:sz w:val="28"/>
          <w:szCs w:val="28"/>
          <w:lang w:eastAsia="en-US"/>
        </w:rPr>
        <w:t>8</w:t>
      </w:r>
    </w:p>
    <w:p w:rsidR="00A0040E" w:rsidRPr="002F1ABD" w:rsidRDefault="00A0040E" w:rsidP="00A0040E">
      <w:pPr>
        <w:widowControl w:val="0"/>
        <w:tabs>
          <w:tab w:val="left" w:pos="90"/>
          <w:tab w:val="center" w:pos="8282"/>
        </w:tabs>
        <w:autoSpaceDE w:val="0"/>
        <w:autoSpaceDN w:val="0"/>
        <w:adjustRightInd w:val="0"/>
        <w:spacing w:before="22"/>
        <w:jc w:val="both"/>
        <w:rPr>
          <w:rFonts w:ascii="Cambria" w:hAnsi="Cambria"/>
          <w:color w:val="000000"/>
          <w:sz w:val="28"/>
          <w:szCs w:val="28"/>
          <w:lang w:eastAsia="en-US"/>
        </w:rPr>
      </w:pPr>
      <w:r w:rsidRPr="002F1ABD">
        <w:rPr>
          <w:rFonts w:ascii="Cambria" w:hAnsi="Cambria"/>
          <w:color w:val="000000"/>
          <w:sz w:val="28"/>
          <w:szCs w:val="28"/>
          <w:lang w:eastAsia="en-US"/>
        </w:rPr>
        <w:t>Не-горски райони, култивирани с дървесна растителност (вкл. овошки, лозя, крайпътни дървета)</w:t>
      </w:r>
      <w:r w:rsidRPr="002F1ABD">
        <w:rPr>
          <w:rFonts w:ascii="Cambria" w:hAnsi="Cambria"/>
          <w:sz w:val="28"/>
          <w:szCs w:val="28"/>
          <w:lang w:eastAsia="en-US"/>
        </w:rPr>
        <w:tab/>
      </w:r>
      <w:r w:rsidRPr="002F1ABD">
        <w:rPr>
          <w:rFonts w:ascii="Cambria" w:hAnsi="Cambria"/>
          <w:color w:val="000000"/>
          <w:sz w:val="28"/>
          <w:szCs w:val="28"/>
          <w:lang w:eastAsia="en-US"/>
        </w:rPr>
        <w:t>0</w:t>
      </w:r>
    </w:p>
    <w:p w:rsidR="00A0040E" w:rsidRPr="002F1ABD" w:rsidRDefault="00A0040E" w:rsidP="00A0040E">
      <w:pPr>
        <w:widowControl w:val="0"/>
        <w:tabs>
          <w:tab w:val="left" w:pos="90"/>
          <w:tab w:val="center" w:pos="8282"/>
        </w:tabs>
        <w:autoSpaceDE w:val="0"/>
        <w:autoSpaceDN w:val="0"/>
        <w:adjustRightInd w:val="0"/>
        <w:spacing w:before="22"/>
        <w:jc w:val="both"/>
        <w:rPr>
          <w:rFonts w:ascii="Cambria" w:hAnsi="Cambria"/>
          <w:color w:val="000000"/>
          <w:sz w:val="28"/>
          <w:szCs w:val="28"/>
          <w:lang w:eastAsia="en-US"/>
        </w:rPr>
      </w:pPr>
      <w:r w:rsidRPr="002F1ABD">
        <w:rPr>
          <w:rFonts w:ascii="Cambria" w:hAnsi="Cambria"/>
          <w:color w:val="000000"/>
          <w:sz w:val="28"/>
          <w:szCs w:val="28"/>
          <w:lang w:eastAsia="en-US"/>
        </w:rPr>
        <w:t>Скали във вътрешността, сипеи, пясъци, постоянен сняг и ледници</w:t>
      </w:r>
      <w:r w:rsidRPr="002F1ABD">
        <w:rPr>
          <w:rFonts w:ascii="Cambria" w:hAnsi="Cambria"/>
          <w:sz w:val="28"/>
          <w:szCs w:val="28"/>
          <w:lang w:eastAsia="en-US"/>
        </w:rPr>
        <w:tab/>
      </w:r>
      <w:r w:rsidRPr="002F1ABD">
        <w:rPr>
          <w:rFonts w:ascii="Cambria" w:hAnsi="Cambria"/>
          <w:color w:val="000000"/>
          <w:sz w:val="28"/>
          <w:szCs w:val="28"/>
          <w:lang w:eastAsia="en-US"/>
        </w:rPr>
        <w:t>0</w:t>
      </w:r>
    </w:p>
    <w:p w:rsidR="00A0040E" w:rsidRPr="002F1ABD" w:rsidRDefault="00A0040E" w:rsidP="00A0040E">
      <w:pPr>
        <w:widowControl w:val="0"/>
        <w:tabs>
          <w:tab w:val="left" w:pos="90"/>
          <w:tab w:val="center" w:pos="8282"/>
        </w:tabs>
        <w:autoSpaceDE w:val="0"/>
        <w:autoSpaceDN w:val="0"/>
        <w:adjustRightInd w:val="0"/>
        <w:spacing w:before="22"/>
        <w:jc w:val="both"/>
        <w:rPr>
          <w:rFonts w:ascii="Cambria" w:hAnsi="Cambria"/>
          <w:color w:val="000000"/>
          <w:sz w:val="28"/>
          <w:szCs w:val="28"/>
          <w:lang w:eastAsia="en-US"/>
        </w:rPr>
      </w:pPr>
      <w:r w:rsidRPr="002F1ABD">
        <w:rPr>
          <w:rFonts w:ascii="Cambria" w:hAnsi="Cambria"/>
          <w:color w:val="000000"/>
          <w:sz w:val="28"/>
          <w:szCs w:val="28"/>
          <w:lang w:eastAsia="en-US"/>
        </w:rPr>
        <w:t>Други земи (включително градове, села, пътища, сметища, мини, индустриални обекти)</w:t>
      </w:r>
      <w:r w:rsidRPr="002F1ABD">
        <w:rPr>
          <w:rFonts w:ascii="Cambria" w:hAnsi="Cambria"/>
          <w:sz w:val="28"/>
          <w:szCs w:val="28"/>
          <w:lang w:eastAsia="en-US"/>
        </w:rPr>
        <w:tab/>
      </w:r>
      <w:r w:rsidRPr="002F1ABD">
        <w:rPr>
          <w:rFonts w:ascii="Cambria" w:hAnsi="Cambria"/>
          <w:color w:val="000000"/>
          <w:sz w:val="28"/>
          <w:szCs w:val="28"/>
          <w:lang w:eastAsia="en-US"/>
        </w:rPr>
        <w:t>1</w:t>
      </w:r>
    </w:p>
    <w:p w:rsidR="00A0040E" w:rsidRPr="002F1ABD" w:rsidRDefault="00A0040E" w:rsidP="00A0040E">
      <w:pPr>
        <w:widowControl w:val="0"/>
        <w:tabs>
          <w:tab w:val="left" w:pos="90"/>
          <w:tab w:val="center" w:pos="8283"/>
        </w:tabs>
        <w:autoSpaceDE w:val="0"/>
        <w:autoSpaceDN w:val="0"/>
        <w:adjustRightInd w:val="0"/>
        <w:spacing w:before="22"/>
        <w:jc w:val="both"/>
        <w:rPr>
          <w:rFonts w:ascii="Cambria" w:hAnsi="Cambria"/>
          <w:i/>
          <w:iCs/>
          <w:color w:val="000000"/>
          <w:sz w:val="28"/>
          <w:szCs w:val="28"/>
          <w:lang w:eastAsia="en-US"/>
        </w:rPr>
      </w:pPr>
      <w:r w:rsidRPr="002F1ABD">
        <w:rPr>
          <w:rFonts w:ascii="Cambria" w:hAnsi="Cambria"/>
          <w:i/>
          <w:iCs/>
          <w:color w:val="000000"/>
          <w:sz w:val="28"/>
          <w:szCs w:val="28"/>
          <w:lang w:eastAsia="en-US"/>
        </w:rPr>
        <w:t xml:space="preserve">Общо Покритие </w:t>
      </w:r>
      <w:r w:rsidRPr="002F1ABD">
        <w:rPr>
          <w:rFonts w:ascii="Cambria" w:hAnsi="Cambria"/>
          <w:sz w:val="28"/>
          <w:szCs w:val="28"/>
          <w:lang w:eastAsia="en-US"/>
        </w:rPr>
        <w:tab/>
      </w:r>
      <w:r w:rsidRPr="002F1ABD">
        <w:rPr>
          <w:rFonts w:ascii="Cambria" w:hAnsi="Cambria"/>
          <w:i/>
          <w:iCs/>
          <w:color w:val="000000"/>
          <w:sz w:val="28"/>
          <w:szCs w:val="28"/>
          <w:lang w:eastAsia="en-US"/>
        </w:rPr>
        <w:t>100</w:t>
      </w:r>
    </w:p>
    <w:p w:rsidR="00A0040E" w:rsidRPr="002F1ABD" w:rsidRDefault="00A0040E" w:rsidP="00A0040E">
      <w:pPr>
        <w:widowControl w:val="0"/>
        <w:tabs>
          <w:tab w:val="left" w:pos="90"/>
        </w:tabs>
        <w:autoSpaceDE w:val="0"/>
        <w:autoSpaceDN w:val="0"/>
        <w:adjustRightInd w:val="0"/>
        <w:spacing w:before="703"/>
        <w:jc w:val="both"/>
        <w:rPr>
          <w:rFonts w:ascii="Cambria" w:hAnsi="Cambria"/>
          <w:b/>
          <w:bCs/>
          <w:i/>
          <w:iCs/>
          <w:color w:val="000000"/>
          <w:sz w:val="28"/>
          <w:szCs w:val="28"/>
          <w:lang w:eastAsia="en-US"/>
        </w:rPr>
      </w:pPr>
      <w:r w:rsidRPr="002F1ABD">
        <w:rPr>
          <w:rFonts w:ascii="Cambria" w:hAnsi="Cambria"/>
          <w:b/>
          <w:bCs/>
          <w:i/>
          <w:iCs/>
          <w:color w:val="000000"/>
          <w:sz w:val="28"/>
          <w:szCs w:val="28"/>
          <w:lang w:eastAsia="en-US"/>
        </w:rPr>
        <w:t>Други Характеристики на Обекта</w:t>
      </w:r>
    </w:p>
    <w:p w:rsidR="00A0040E" w:rsidRPr="002F1ABD" w:rsidRDefault="00A0040E" w:rsidP="00A0040E">
      <w:pPr>
        <w:widowControl w:val="0"/>
        <w:tabs>
          <w:tab w:val="left" w:pos="90"/>
        </w:tabs>
        <w:autoSpaceDE w:val="0"/>
        <w:autoSpaceDN w:val="0"/>
        <w:adjustRightInd w:val="0"/>
        <w:jc w:val="both"/>
        <w:rPr>
          <w:rFonts w:ascii="Cambria" w:hAnsi="Cambria"/>
          <w:color w:val="000000"/>
          <w:sz w:val="28"/>
          <w:szCs w:val="28"/>
          <w:lang w:eastAsia="en-US"/>
        </w:rPr>
      </w:pPr>
      <w:r w:rsidRPr="002F1ABD">
        <w:rPr>
          <w:rFonts w:ascii="Cambria" w:hAnsi="Cambria"/>
          <w:color w:val="000000"/>
          <w:sz w:val="28"/>
          <w:szCs w:val="28"/>
          <w:lang w:eastAsia="en-US"/>
        </w:rPr>
        <w:t xml:space="preserve">Язовир Пясъчник е изграден на едноименната река на около 2 км северозападно от село Любен, Пловдивско. В язовира се вливат още реките Калаващица и Геренска. Води от река Стрелченска Луда Яна и язовир Тополница се прехвърлят в язовира чрез изкуствен канал. </w:t>
      </w:r>
      <w:proofErr w:type="gramStart"/>
      <w:r w:rsidRPr="002F1ABD">
        <w:rPr>
          <w:rFonts w:ascii="Cambria" w:hAnsi="Cambria"/>
          <w:color w:val="000000"/>
          <w:sz w:val="28"/>
          <w:szCs w:val="28"/>
          <w:lang w:eastAsia="en-US"/>
        </w:rPr>
        <w:t>Към мястото се включва и ивица обработваеми земи и малки гори около бреговете на язовира.</w:t>
      </w:r>
      <w:proofErr w:type="gramEnd"/>
      <w:r w:rsidRPr="002F1ABD">
        <w:rPr>
          <w:rFonts w:ascii="Cambria" w:hAnsi="Cambria"/>
          <w:color w:val="000000"/>
          <w:sz w:val="28"/>
          <w:szCs w:val="28"/>
          <w:lang w:eastAsia="en-US"/>
        </w:rPr>
        <w:t xml:space="preserve"> </w:t>
      </w:r>
      <w:proofErr w:type="gramStart"/>
      <w:r w:rsidRPr="002F1ABD">
        <w:rPr>
          <w:rFonts w:ascii="Cambria" w:hAnsi="Cambria"/>
          <w:color w:val="000000"/>
          <w:sz w:val="28"/>
          <w:szCs w:val="28"/>
          <w:lang w:eastAsia="en-US"/>
        </w:rPr>
        <w:t>Тук попадат микроязовирите Пясъчник и Паничери и фазанарията край село Любен. Микроязовир Паничери е плитководен изкуствен водоем с богати рибни запаси.</w:t>
      </w:r>
      <w:proofErr w:type="gramEnd"/>
      <w:r w:rsidRPr="002F1ABD">
        <w:rPr>
          <w:rFonts w:ascii="Cambria" w:hAnsi="Cambria"/>
          <w:color w:val="000000"/>
          <w:sz w:val="28"/>
          <w:szCs w:val="28"/>
          <w:lang w:eastAsia="en-US"/>
        </w:rPr>
        <w:t xml:space="preserve">  </w:t>
      </w:r>
      <w:proofErr w:type="gramStart"/>
      <w:r w:rsidRPr="002F1ABD">
        <w:rPr>
          <w:rFonts w:ascii="Cambria" w:hAnsi="Cambria"/>
          <w:color w:val="000000"/>
          <w:sz w:val="28"/>
          <w:szCs w:val="28"/>
          <w:lang w:eastAsia="en-US"/>
        </w:rPr>
        <w:t>Захранва се с вода от река Пясъчник по изкуствен канал, както и от дъждовни и снежни води.</w:t>
      </w:r>
      <w:proofErr w:type="gramEnd"/>
      <w:r w:rsidRPr="002F1ABD">
        <w:rPr>
          <w:rFonts w:ascii="Cambria" w:hAnsi="Cambria"/>
          <w:color w:val="000000"/>
          <w:sz w:val="28"/>
          <w:szCs w:val="28"/>
          <w:lang w:eastAsia="en-US"/>
        </w:rPr>
        <w:t xml:space="preserve"> </w:t>
      </w:r>
      <w:proofErr w:type="gramStart"/>
      <w:r w:rsidRPr="002F1ABD">
        <w:rPr>
          <w:rFonts w:ascii="Cambria" w:hAnsi="Cambria"/>
          <w:color w:val="000000"/>
          <w:sz w:val="28"/>
          <w:szCs w:val="28"/>
          <w:lang w:eastAsia="en-US"/>
        </w:rPr>
        <w:t>Язовир Пясъчник е изцяло с открита водна повърхност, без обраствания с водолюбива растителност по бреговете.</w:t>
      </w:r>
      <w:proofErr w:type="gramEnd"/>
      <w:r w:rsidRPr="002F1ABD">
        <w:rPr>
          <w:rFonts w:ascii="Cambria" w:hAnsi="Cambria"/>
          <w:color w:val="000000"/>
          <w:sz w:val="28"/>
          <w:szCs w:val="28"/>
          <w:lang w:eastAsia="en-US"/>
        </w:rPr>
        <w:t xml:space="preserve"> На места по ниските хълмове около него има смесени широколистни гори от цер /Quercus cerris/ и космат дъб /Quercus pubescens/, изкуствени насаждения от черен бор /Pinus nigra/ и открити пространства с влажни ливади и обработваеми </w:t>
      </w:r>
    </w:p>
    <w:p w:rsidR="00A0040E" w:rsidRPr="002F1ABD" w:rsidRDefault="00A0040E" w:rsidP="00A0040E">
      <w:pPr>
        <w:widowControl w:val="0"/>
        <w:tabs>
          <w:tab w:val="left" w:pos="90"/>
        </w:tabs>
        <w:autoSpaceDE w:val="0"/>
        <w:autoSpaceDN w:val="0"/>
        <w:adjustRightInd w:val="0"/>
        <w:jc w:val="both"/>
        <w:rPr>
          <w:rFonts w:ascii="Cambria" w:hAnsi="Cambria"/>
          <w:color w:val="000000"/>
          <w:sz w:val="28"/>
          <w:szCs w:val="28"/>
          <w:lang w:eastAsia="en-US"/>
        </w:rPr>
      </w:pPr>
      <w:proofErr w:type="gramStart"/>
      <w:r w:rsidRPr="002F1ABD">
        <w:rPr>
          <w:rFonts w:ascii="Cambria" w:hAnsi="Cambria"/>
          <w:color w:val="000000"/>
          <w:sz w:val="28"/>
          <w:szCs w:val="28"/>
          <w:lang w:eastAsia="en-US"/>
        </w:rPr>
        <w:t>земи</w:t>
      </w:r>
      <w:proofErr w:type="gramEnd"/>
      <w:r w:rsidRPr="002F1ABD">
        <w:rPr>
          <w:rFonts w:ascii="Cambria" w:hAnsi="Cambria"/>
          <w:color w:val="000000"/>
          <w:sz w:val="28"/>
          <w:szCs w:val="28"/>
          <w:lang w:eastAsia="en-US"/>
        </w:rPr>
        <w:t xml:space="preserve">. </w:t>
      </w:r>
    </w:p>
    <w:p w:rsidR="00A0040E" w:rsidRPr="002F1ABD" w:rsidRDefault="00A0040E" w:rsidP="00A0040E">
      <w:pPr>
        <w:widowControl w:val="0"/>
        <w:tabs>
          <w:tab w:val="left" w:pos="90"/>
        </w:tabs>
        <w:autoSpaceDE w:val="0"/>
        <w:autoSpaceDN w:val="0"/>
        <w:adjustRightInd w:val="0"/>
        <w:spacing w:before="56"/>
        <w:jc w:val="both"/>
        <w:rPr>
          <w:rFonts w:ascii="Cambria" w:hAnsi="Cambria"/>
          <w:b/>
          <w:bCs/>
          <w:i/>
          <w:iCs/>
          <w:color w:val="000000"/>
          <w:sz w:val="28"/>
          <w:szCs w:val="28"/>
          <w:lang w:eastAsia="en-US"/>
        </w:rPr>
      </w:pPr>
      <w:r w:rsidRPr="002F1ABD">
        <w:rPr>
          <w:rFonts w:ascii="Cambria" w:hAnsi="Cambria"/>
          <w:b/>
          <w:bCs/>
          <w:i/>
          <w:iCs/>
          <w:color w:val="000000"/>
          <w:sz w:val="28"/>
          <w:szCs w:val="28"/>
          <w:lang w:eastAsia="en-US"/>
        </w:rPr>
        <w:t xml:space="preserve"> КАЧЕСТВО И ЗНАЧИМОСТ</w:t>
      </w:r>
    </w:p>
    <w:p w:rsidR="00A0040E" w:rsidRPr="002F1ABD" w:rsidRDefault="00A0040E" w:rsidP="00A0040E">
      <w:pPr>
        <w:widowControl w:val="0"/>
        <w:tabs>
          <w:tab w:val="left" w:pos="90"/>
        </w:tabs>
        <w:autoSpaceDE w:val="0"/>
        <w:autoSpaceDN w:val="0"/>
        <w:adjustRightInd w:val="0"/>
        <w:spacing w:before="5"/>
        <w:jc w:val="both"/>
        <w:rPr>
          <w:rFonts w:ascii="Cambria" w:hAnsi="Cambria"/>
          <w:color w:val="000000"/>
          <w:sz w:val="28"/>
          <w:szCs w:val="28"/>
          <w:lang w:eastAsia="en-US"/>
        </w:rPr>
      </w:pPr>
      <w:r w:rsidRPr="002F1ABD">
        <w:rPr>
          <w:rFonts w:ascii="Cambria" w:hAnsi="Cambria"/>
          <w:color w:val="000000"/>
          <w:sz w:val="28"/>
          <w:szCs w:val="28"/>
          <w:lang w:eastAsia="en-US"/>
        </w:rPr>
        <w:t xml:space="preserve">В района на язовир Пясъчник и околностите му са установени 146 вида птици, от които 44 са включени в Червената книга на България. От срещащите се видове 72 са от европейско природозащитно значение (SPEC) (BirdLife International, 2004). </w:t>
      </w:r>
      <w:proofErr w:type="gramStart"/>
      <w:r w:rsidRPr="002F1ABD">
        <w:rPr>
          <w:rFonts w:ascii="Cambria" w:hAnsi="Cambria"/>
          <w:color w:val="000000"/>
          <w:sz w:val="28"/>
          <w:szCs w:val="28"/>
          <w:lang w:eastAsia="en-US"/>
        </w:rPr>
        <w:t>Като световно застрашени в категория SPEC1 са включени 5 вида, а като застрашени в Европа съответно в категория SPEC2 - 15 вида, в SPEC3 - 52 вида.</w:t>
      </w:r>
      <w:proofErr w:type="gramEnd"/>
      <w:r w:rsidRPr="002F1ABD">
        <w:rPr>
          <w:rFonts w:ascii="Cambria" w:hAnsi="Cambria"/>
          <w:color w:val="000000"/>
          <w:sz w:val="28"/>
          <w:szCs w:val="28"/>
          <w:lang w:eastAsia="en-US"/>
        </w:rPr>
        <w:t xml:space="preserve"> Според Директива 79/409 ЕС47 вида птици се нуждаят от специални мерки да опазване на техните местообитания, от които 43 са включени в приложение І на Директивата, а останалите са мигриращи незастрашени водолюбиви птици. Язовирът е място с международно значение за зимуването на водолюбиви птици, които тук се струпват 22 000 индивида, като най-многочислена е голямата белочела гъска /Anser albifrons/. От световно застрашените видове през зимата се срещат малкият корморан /Phalacrocorax pygmeus/, малката белочела гъска /Anser erythropus/, червеногушата гъска /Branta ruficollis/ и морския орел /Haliaeetus albicilla/, а по време на миграция - белооката потапница </w:t>
      </w:r>
      <w:r w:rsidRPr="002F1ABD">
        <w:rPr>
          <w:rFonts w:ascii="Cambria" w:hAnsi="Cambria"/>
          <w:color w:val="000000"/>
          <w:sz w:val="28"/>
          <w:szCs w:val="28"/>
          <w:lang w:eastAsia="en-US"/>
        </w:rPr>
        <w:lastRenderedPageBreak/>
        <w:t xml:space="preserve">/Aythya nyroca/. </w:t>
      </w:r>
      <w:proofErr w:type="gramStart"/>
      <w:r w:rsidRPr="002F1ABD">
        <w:rPr>
          <w:rFonts w:ascii="Cambria" w:hAnsi="Cambria"/>
          <w:color w:val="000000"/>
          <w:sz w:val="28"/>
          <w:szCs w:val="28"/>
          <w:lang w:eastAsia="en-US"/>
        </w:rPr>
        <w:t>За много видове птици язовирът се явява и важна междинна станция по време на пролетната и есенната миграция като място за почивка и хранене.</w:t>
      </w:r>
      <w:proofErr w:type="gramEnd"/>
      <w:r w:rsidRPr="002F1ABD">
        <w:rPr>
          <w:rFonts w:ascii="Cambria" w:hAnsi="Cambria"/>
          <w:color w:val="000000"/>
          <w:sz w:val="28"/>
          <w:szCs w:val="28"/>
          <w:lang w:eastAsia="en-US"/>
        </w:rPr>
        <w:t xml:space="preserve"> </w:t>
      </w:r>
      <w:proofErr w:type="gramStart"/>
      <w:r w:rsidRPr="002F1ABD">
        <w:rPr>
          <w:rFonts w:ascii="Cambria" w:hAnsi="Cambria"/>
          <w:color w:val="000000"/>
          <w:sz w:val="28"/>
          <w:szCs w:val="28"/>
          <w:lang w:eastAsia="en-US"/>
        </w:rPr>
        <w:t>Районът е едно от няколкото гнездови находища на орела рибар /Pandion haliaetus/ в страната.</w:t>
      </w:r>
      <w:proofErr w:type="gramEnd"/>
      <w:r w:rsidRPr="002F1ABD">
        <w:rPr>
          <w:rFonts w:ascii="Cambria" w:hAnsi="Cambria"/>
          <w:color w:val="000000"/>
          <w:sz w:val="28"/>
          <w:szCs w:val="28"/>
          <w:lang w:eastAsia="en-US"/>
        </w:rPr>
        <w:t xml:space="preserve"> В микроязовир Паничери се намира смесена колония от малка бяла чапла /Egretta garzetta/ и нощна чапла /Nycticorax nycticorax/.</w:t>
      </w:r>
    </w:p>
    <w:p w:rsidR="00A0040E" w:rsidRPr="002F1ABD" w:rsidRDefault="00A0040E" w:rsidP="00A0040E">
      <w:pPr>
        <w:widowControl w:val="0"/>
        <w:tabs>
          <w:tab w:val="left" w:pos="90"/>
        </w:tabs>
        <w:autoSpaceDE w:val="0"/>
        <w:autoSpaceDN w:val="0"/>
        <w:adjustRightInd w:val="0"/>
        <w:spacing w:before="371"/>
        <w:jc w:val="both"/>
        <w:rPr>
          <w:rFonts w:ascii="Cambria" w:hAnsi="Cambria"/>
          <w:b/>
          <w:bCs/>
          <w:i/>
          <w:iCs/>
          <w:color w:val="000000"/>
          <w:sz w:val="28"/>
          <w:szCs w:val="28"/>
          <w:lang w:eastAsia="en-US"/>
        </w:rPr>
      </w:pPr>
      <w:r w:rsidRPr="002F1ABD">
        <w:rPr>
          <w:rFonts w:ascii="Cambria" w:hAnsi="Cambria"/>
          <w:b/>
          <w:bCs/>
          <w:i/>
          <w:iCs/>
          <w:color w:val="000000"/>
          <w:sz w:val="28"/>
          <w:szCs w:val="28"/>
          <w:lang w:eastAsia="en-US"/>
        </w:rPr>
        <w:t xml:space="preserve"> УЯЗВИМОСТ</w:t>
      </w:r>
    </w:p>
    <w:p w:rsidR="00A0040E" w:rsidRPr="002F1ABD" w:rsidRDefault="00A0040E" w:rsidP="00A0040E">
      <w:pPr>
        <w:widowControl w:val="0"/>
        <w:tabs>
          <w:tab w:val="left" w:pos="90"/>
        </w:tabs>
        <w:autoSpaceDE w:val="0"/>
        <w:autoSpaceDN w:val="0"/>
        <w:adjustRightInd w:val="0"/>
        <w:jc w:val="both"/>
        <w:rPr>
          <w:rFonts w:ascii="Cambria" w:hAnsi="Cambria"/>
          <w:color w:val="000000"/>
          <w:sz w:val="28"/>
          <w:szCs w:val="28"/>
          <w:lang w:eastAsia="en-US"/>
        </w:rPr>
      </w:pPr>
      <w:proofErr w:type="gramStart"/>
      <w:r w:rsidRPr="002F1ABD">
        <w:rPr>
          <w:rFonts w:ascii="Cambria" w:hAnsi="Cambria"/>
          <w:color w:val="000000"/>
          <w:sz w:val="28"/>
          <w:szCs w:val="28"/>
          <w:lang w:eastAsia="en-US"/>
        </w:rPr>
        <w:t>Язовир Пясъчник и прилежащите му територии се влияят от човешки дейности свързани основно с неустойчиво ползване на рибните ресурси, а също така и от лова, земеделието, управленето на водите и горскостопанските дейности.</w:t>
      </w:r>
      <w:proofErr w:type="gramEnd"/>
      <w:r w:rsidRPr="002F1ABD">
        <w:rPr>
          <w:rFonts w:ascii="Cambria" w:hAnsi="Cambria"/>
          <w:color w:val="000000"/>
          <w:sz w:val="28"/>
          <w:szCs w:val="28"/>
          <w:lang w:eastAsia="en-US"/>
        </w:rPr>
        <w:t xml:space="preserve"> </w:t>
      </w:r>
      <w:proofErr w:type="gramStart"/>
      <w:r w:rsidRPr="002F1ABD">
        <w:rPr>
          <w:rFonts w:ascii="Cambria" w:hAnsi="Cambria"/>
          <w:color w:val="000000"/>
          <w:sz w:val="28"/>
          <w:szCs w:val="28"/>
          <w:lang w:eastAsia="en-US"/>
        </w:rPr>
        <w:t>Различните обекти в мястото имат различна степен на уязвимост, но в най-висока степен са засегнати микроязовир Пясъчник и микроязовир Паничери поради стопанското ползване за рибопроизводство и свързания с това подобрен достъп до обекта.</w:t>
      </w:r>
      <w:proofErr w:type="gramEnd"/>
      <w:r w:rsidRPr="002F1ABD">
        <w:rPr>
          <w:rFonts w:ascii="Cambria" w:hAnsi="Cambria"/>
          <w:color w:val="000000"/>
          <w:sz w:val="28"/>
          <w:szCs w:val="28"/>
          <w:lang w:eastAsia="en-US"/>
        </w:rPr>
        <w:t xml:space="preserve"> </w:t>
      </w:r>
      <w:proofErr w:type="gramStart"/>
      <w:r w:rsidRPr="002F1ABD">
        <w:rPr>
          <w:rFonts w:ascii="Cambria" w:hAnsi="Cambria"/>
          <w:color w:val="000000"/>
          <w:sz w:val="28"/>
          <w:szCs w:val="28"/>
          <w:lang w:eastAsia="en-US"/>
        </w:rPr>
        <w:t>Бракониерството - незаконно отстрелване на защитени видове, използване на плаващи мрежи, в които често се оплитат птици, води до пряко унищожаване на птиците.</w:t>
      </w:r>
      <w:proofErr w:type="gramEnd"/>
      <w:r w:rsidRPr="002F1ABD">
        <w:rPr>
          <w:rFonts w:ascii="Cambria" w:hAnsi="Cambria"/>
          <w:color w:val="000000"/>
          <w:sz w:val="28"/>
          <w:szCs w:val="28"/>
          <w:lang w:eastAsia="en-US"/>
        </w:rPr>
        <w:t xml:space="preserve"> </w:t>
      </w:r>
      <w:proofErr w:type="gramStart"/>
      <w:r w:rsidRPr="002F1ABD">
        <w:rPr>
          <w:rFonts w:ascii="Cambria" w:hAnsi="Cambria"/>
          <w:color w:val="000000"/>
          <w:sz w:val="28"/>
          <w:szCs w:val="28"/>
          <w:lang w:eastAsia="en-US"/>
        </w:rPr>
        <w:t>Дейности като спортен риболов, лов, движение с МПС и други водят до безпокойство на птиците.</w:t>
      </w:r>
      <w:proofErr w:type="gramEnd"/>
      <w:r w:rsidRPr="002F1ABD">
        <w:rPr>
          <w:rFonts w:ascii="Cambria" w:hAnsi="Cambria"/>
          <w:color w:val="000000"/>
          <w:sz w:val="28"/>
          <w:szCs w:val="28"/>
          <w:lang w:eastAsia="en-US"/>
        </w:rPr>
        <w:t xml:space="preserve"> </w:t>
      </w:r>
      <w:proofErr w:type="gramStart"/>
      <w:r w:rsidRPr="002F1ABD">
        <w:rPr>
          <w:rFonts w:ascii="Cambria" w:hAnsi="Cambria"/>
          <w:color w:val="000000"/>
          <w:sz w:val="28"/>
          <w:szCs w:val="28"/>
          <w:lang w:eastAsia="en-US"/>
        </w:rPr>
        <w:t>В района се наблюдава и умишлено безпокойство на рибоядни птици от рибопроизводителите.</w:t>
      </w:r>
      <w:proofErr w:type="gramEnd"/>
      <w:r w:rsidRPr="002F1ABD">
        <w:rPr>
          <w:rFonts w:ascii="Cambria" w:hAnsi="Cambria"/>
          <w:color w:val="000000"/>
          <w:sz w:val="28"/>
          <w:szCs w:val="28"/>
          <w:lang w:eastAsia="en-US"/>
        </w:rPr>
        <w:t xml:space="preserve"> </w:t>
      </w:r>
      <w:proofErr w:type="gramStart"/>
      <w:r w:rsidRPr="002F1ABD">
        <w:rPr>
          <w:rFonts w:ascii="Cambria" w:hAnsi="Cambria"/>
          <w:color w:val="000000"/>
          <w:sz w:val="28"/>
          <w:szCs w:val="28"/>
          <w:lang w:eastAsia="en-US"/>
        </w:rPr>
        <w:t>Използването на пестициди и изкуствени торове в околните земеделски земи и в горните течения на вливащите се в язовира реки предизвиква негативни промени в качеството на водите.</w:t>
      </w:r>
      <w:proofErr w:type="gramEnd"/>
      <w:r w:rsidRPr="002F1ABD">
        <w:rPr>
          <w:rFonts w:ascii="Cambria" w:hAnsi="Cambria"/>
          <w:color w:val="000000"/>
          <w:sz w:val="28"/>
          <w:szCs w:val="28"/>
          <w:lang w:eastAsia="en-US"/>
        </w:rPr>
        <w:t xml:space="preserve"> </w:t>
      </w:r>
      <w:proofErr w:type="gramStart"/>
      <w:r w:rsidRPr="002F1ABD">
        <w:rPr>
          <w:rFonts w:ascii="Cambria" w:hAnsi="Cambria"/>
          <w:color w:val="000000"/>
          <w:sz w:val="28"/>
          <w:szCs w:val="28"/>
          <w:lang w:eastAsia="en-US"/>
        </w:rPr>
        <w:t>В резултат на прехвърлянето на води от язовир Тополница има замърсяване с тежки метали.</w:t>
      </w:r>
      <w:proofErr w:type="gramEnd"/>
      <w:r w:rsidRPr="002F1ABD">
        <w:rPr>
          <w:rFonts w:ascii="Cambria" w:hAnsi="Cambria"/>
          <w:color w:val="000000"/>
          <w:sz w:val="28"/>
          <w:szCs w:val="28"/>
          <w:lang w:eastAsia="en-US"/>
        </w:rPr>
        <w:t xml:space="preserve"> Управлението на водните нива и по-специално пресушаването на микроязовирите при прилагането на рибовъдни практики лишава гнездящите, мигриращите и зимуващите </w:t>
      </w:r>
    </w:p>
    <w:p w:rsidR="00A0040E" w:rsidRPr="002F1ABD" w:rsidRDefault="00A0040E" w:rsidP="00A0040E">
      <w:pPr>
        <w:widowControl w:val="0"/>
        <w:tabs>
          <w:tab w:val="left" w:pos="90"/>
        </w:tabs>
        <w:autoSpaceDE w:val="0"/>
        <w:autoSpaceDN w:val="0"/>
        <w:adjustRightInd w:val="0"/>
        <w:jc w:val="both"/>
        <w:rPr>
          <w:rFonts w:ascii="Cambria" w:hAnsi="Cambria"/>
          <w:color w:val="000000"/>
          <w:sz w:val="28"/>
          <w:szCs w:val="28"/>
          <w:lang w:eastAsia="en-US"/>
        </w:rPr>
      </w:pPr>
      <w:proofErr w:type="gramStart"/>
      <w:r w:rsidRPr="002F1ABD">
        <w:rPr>
          <w:rFonts w:ascii="Cambria" w:hAnsi="Cambria"/>
          <w:color w:val="000000"/>
          <w:sz w:val="28"/>
          <w:szCs w:val="28"/>
          <w:lang w:eastAsia="en-US"/>
        </w:rPr>
        <w:t>птици</w:t>
      </w:r>
      <w:proofErr w:type="gramEnd"/>
      <w:r w:rsidRPr="002F1ABD">
        <w:rPr>
          <w:rFonts w:ascii="Cambria" w:hAnsi="Cambria"/>
          <w:color w:val="000000"/>
          <w:sz w:val="28"/>
          <w:szCs w:val="28"/>
          <w:lang w:eastAsia="en-US"/>
        </w:rPr>
        <w:t xml:space="preserve"> от подходяща хранителна база. В околностите на язовира се прилагат неустойчиви горскостопански практики, включващи изсичане на дървета и храсти, залесяване с неприсъщи видове, както и бракониерски сечи, опожаряване на тръстиката и стърнища и незаконно депониране на битови и строителни отпадъци, които дейности водят до влошаване на местообитанията и нарушаване естествените функции на влажната зона. </w:t>
      </w:r>
      <w:proofErr w:type="gramStart"/>
      <w:r w:rsidRPr="002F1ABD">
        <w:rPr>
          <w:rFonts w:ascii="Cambria" w:hAnsi="Cambria"/>
          <w:color w:val="000000"/>
          <w:sz w:val="28"/>
          <w:szCs w:val="28"/>
          <w:lang w:eastAsia="en-US"/>
        </w:rPr>
        <w:t>Потенциална заплаха както за местообитанията, така и за птиците в района е изграждането на ветроенергийни паркове.</w:t>
      </w:r>
      <w:proofErr w:type="gramEnd"/>
    </w:p>
    <w:p w:rsidR="00A0040E" w:rsidRPr="002F1ABD" w:rsidRDefault="00A0040E" w:rsidP="00A0040E">
      <w:pPr>
        <w:pStyle w:val="BodyTextIndent2"/>
        <w:ind w:left="0"/>
        <w:rPr>
          <w:rFonts w:ascii="Cambria" w:hAnsi="Cambria"/>
          <w:b/>
          <w:sz w:val="28"/>
          <w:szCs w:val="28"/>
        </w:rPr>
      </w:pPr>
    </w:p>
    <w:p w:rsidR="00A0040E" w:rsidRPr="00D81FC8" w:rsidRDefault="00A0040E" w:rsidP="00A0040E">
      <w:pPr>
        <w:pStyle w:val="BodyTextIndent2"/>
        <w:ind w:left="0"/>
        <w:rPr>
          <w:rFonts w:ascii="Cambria" w:hAnsi="Cambria"/>
          <w:b/>
          <w:sz w:val="28"/>
          <w:szCs w:val="28"/>
        </w:rPr>
      </w:pPr>
      <w:r w:rsidRPr="00D81FC8">
        <w:rPr>
          <w:rFonts w:ascii="Cambria" w:hAnsi="Cambria"/>
          <w:b/>
          <w:sz w:val="28"/>
          <w:szCs w:val="28"/>
        </w:rPr>
        <w:t>3.5 Качеството и регенеративната способност на природните ресурси</w:t>
      </w:r>
    </w:p>
    <w:p w:rsidR="00A0040E" w:rsidRPr="00D81FC8" w:rsidRDefault="00A0040E" w:rsidP="00A0040E">
      <w:pPr>
        <w:pStyle w:val="BodyTextIndent2"/>
        <w:ind w:left="0"/>
        <w:rPr>
          <w:rFonts w:ascii="Cambria" w:hAnsi="Cambria"/>
          <w:sz w:val="28"/>
          <w:szCs w:val="28"/>
        </w:rPr>
      </w:pPr>
    </w:p>
    <w:p w:rsidR="00A0040E" w:rsidRPr="00D81FC8" w:rsidRDefault="00A0040E" w:rsidP="00A0040E">
      <w:pPr>
        <w:pStyle w:val="BodyTextIndent2"/>
        <w:ind w:left="0"/>
        <w:rPr>
          <w:rFonts w:ascii="Cambria" w:hAnsi="Cambria"/>
          <w:sz w:val="28"/>
          <w:szCs w:val="28"/>
        </w:rPr>
      </w:pPr>
      <w:r w:rsidRPr="00D81FC8">
        <w:rPr>
          <w:rFonts w:ascii="Cambria" w:hAnsi="Cambria"/>
          <w:sz w:val="28"/>
          <w:szCs w:val="28"/>
        </w:rPr>
        <w:t>Около територията на инвестиционното предложение и в близост до нея няма други обекти, които са важни или чувствителни от екологична гледна точка, напр. влажни зони, водни течения или други водни обекти, крайбрежна зона. Независимо от това възложителят ще осъществява контрол по време на строителството и експлоатация на обекта за недопускане на причини, които биха довели до пожари, аварии и невъзвратими щети.</w:t>
      </w:r>
    </w:p>
    <w:p w:rsidR="00A0040E" w:rsidRPr="00D81FC8" w:rsidRDefault="00A0040E" w:rsidP="00A0040E">
      <w:pPr>
        <w:pStyle w:val="BodyTextIndent2"/>
        <w:ind w:left="0"/>
        <w:rPr>
          <w:rFonts w:ascii="Cambria" w:hAnsi="Cambria"/>
          <w:sz w:val="28"/>
          <w:szCs w:val="28"/>
        </w:rPr>
      </w:pPr>
    </w:p>
    <w:p w:rsidR="00A0040E" w:rsidRPr="00D81FC8" w:rsidRDefault="00A0040E" w:rsidP="00A0040E">
      <w:pPr>
        <w:pStyle w:val="BodyTextIndent2"/>
        <w:ind w:left="0"/>
        <w:rPr>
          <w:rFonts w:ascii="Cambria" w:hAnsi="Cambria"/>
          <w:b/>
          <w:sz w:val="28"/>
          <w:szCs w:val="28"/>
        </w:rPr>
      </w:pPr>
      <w:r w:rsidRPr="00D81FC8">
        <w:rPr>
          <w:rFonts w:ascii="Cambria" w:hAnsi="Cambria"/>
          <w:b/>
          <w:sz w:val="28"/>
          <w:szCs w:val="28"/>
        </w:rPr>
        <w:t>3.6 Подробна информация за всички разгледани алтернативи за местоположението</w:t>
      </w:r>
    </w:p>
    <w:p w:rsidR="00A0040E" w:rsidRPr="00D81FC8" w:rsidRDefault="00A0040E" w:rsidP="00A0040E">
      <w:pPr>
        <w:pStyle w:val="BodyTextIndent2"/>
        <w:rPr>
          <w:rFonts w:ascii="Cambria" w:hAnsi="Cambria"/>
          <w:sz w:val="28"/>
          <w:szCs w:val="28"/>
        </w:rPr>
      </w:pPr>
    </w:p>
    <w:p w:rsidR="00A0040E" w:rsidRPr="00D81FC8" w:rsidRDefault="00A0040E" w:rsidP="00A0040E">
      <w:pPr>
        <w:pStyle w:val="BodyTextIndent2"/>
        <w:ind w:left="0"/>
        <w:rPr>
          <w:rFonts w:ascii="Cambria" w:hAnsi="Cambria"/>
          <w:snapToGrid w:val="0"/>
          <w:sz w:val="28"/>
          <w:szCs w:val="28"/>
          <w:lang w:val="ru-RU"/>
        </w:rPr>
      </w:pPr>
      <w:r w:rsidRPr="00D81FC8">
        <w:rPr>
          <w:rFonts w:ascii="Cambria" w:hAnsi="Cambria"/>
          <w:snapToGrid w:val="0"/>
          <w:sz w:val="28"/>
          <w:szCs w:val="28"/>
        </w:rPr>
        <w:t>Няма разгледани алтернативи, тъй като теренът е нает от възложителя за тази цел.</w:t>
      </w:r>
    </w:p>
    <w:p w:rsidR="00A0040E" w:rsidRPr="00D81FC8" w:rsidRDefault="00A0040E" w:rsidP="00A0040E">
      <w:pPr>
        <w:pStyle w:val="BodyTextIndent2"/>
        <w:ind w:left="0"/>
        <w:rPr>
          <w:rFonts w:ascii="Cambria" w:hAnsi="Cambria"/>
          <w:snapToGrid w:val="0"/>
          <w:sz w:val="28"/>
          <w:szCs w:val="28"/>
          <w:lang w:val="ru-RU"/>
        </w:rPr>
      </w:pPr>
      <w:r w:rsidRPr="00D81FC8">
        <w:rPr>
          <w:rFonts w:ascii="Cambria" w:hAnsi="Cambria"/>
          <w:snapToGrid w:val="0"/>
          <w:sz w:val="28"/>
          <w:szCs w:val="28"/>
          <w:lang w:val="ru-RU"/>
        </w:rPr>
        <w:t>Местоположението на площадката е подходящо от гледна точка на транспортен достъп и възможност за дейността му, както и обвързването на площадката със съществуващата техническа инфраструктура.</w:t>
      </w:r>
    </w:p>
    <w:p w:rsidR="00A0040E" w:rsidRPr="00D81FC8" w:rsidRDefault="00A0040E" w:rsidP="00A0040E">
      <w:pPr>
        <w:pStyle w:val="BodyTextIndent2"/>
        <w:rPr>
          <w:rFonts w:ascii="Cambria" w:hAnsi="Cambria"/>
          <w:snapToGrid w:val="0"/>
          <w:sz w:val="28"/>
          <w:szCs w:val="28"/>
          <w:lang w:val="ru-RU"/>
        </w:rPr>
      </w:pPr>
    </w:p>
    <w:p w:rsidR="00A0040E" w:rsidRPr="00D81FC8" w:rsidRDefault="00A0040E" w:rsidP="00A0040E">
      <w:pPr>
        <w:pStyle w:val="BodyTextIndent2"/>
        <w:ind w:left="0"/>
        <w:rPr>
          <w:rFonts w:ascii="Cambria" w:hAnsi="Cambria"/>
          <w:b/>
          <w:snapToGrid w:val="0"/>
          <w:sz w:val="28"/>
          <w:szCs w:val="28"/>
        </w:rPr>
      </w:pPr>
      <w:r w:rsidRPr="00D81FC8">
        <w:rPr>
          <w:rFonts w:ascii="Cambria" w:hAnsi="Cambria"/>
          <w:b/>
          <w:snapToGrid w:val="0"/>
          <w:sz w:val="28"/>
          <w:szCs w:val="28"/>
          <w:u w:val="single"/>
        </w:rPr>
        <w:t>4. Характеристики на потенциалното въздействие</w:t>
      </w:r>
      <w:r w:rsidRPr="00D81FC8">
        <w:rPr>
          <w:rFonts w:ascii="Cambria" w:hAnsi="Cambria"/>
          <w:b/>
          <w:snapToGrid w:val="0"/>
          <w:sz w:val="28"/>
          <w:szCs w:val="28"/>
        </w:rPr>
        <w:t xml:space="preserve"> (кратко описание на възможните въздействия вследствие на реализацията на инвестиционното предложение)</w:t>
      </w:r>
    </w:p>
    <w:p w:rsidR="00A0040E" w:rsidRPr="00D81FC8" w:rsidRDefault="00A0040E" w:rsidP="00A0040E">
      <w:pPr>
        <w:pStyle w:val="BodyTextIndent2"/>
        <w:rPr>
          <w:rFonts w:ascii="Cambria" w:hAnsi="Cambria"/>
          <w:snapToGrid w:val="0"/>
          <w:sz w:val="28"/>
          <w:szCs w:val="28"/>
          <w:lang w:val="ru-RU"/>
        </w:rPr>
      </w:pPr>
    </w:p>
    <w:p w:rsidR="00A0040E" w:rsidRPr="00D81FC8" w:rsidRDefault="00A0040E" w:rsidP="00A0040E">
      <w:pPr>
        <w:pStyle w:val="BodyTextIndent2"/>
        <w:ind w:left="0"/>
        <w:rPr>
          <w:rFonts w:ascii="Cambria" w:hAnsi="Cambria"/>
          <w:b/>
          <w:snapToGrid w:val="0"/>
          <w:sz w:val="28"/>
          <w:szCs w:val="28"/>
        </w:rPr>
      </w:pPr>
      <w:r w:rsidRPr="00D81FC8">
        <w:rPr>
          <w:rFonts w:ascii="Cambria" w:hAnsi="Cambria"/>
          <w:b/>
          <w:snapToGrid w:val="0"/>
          <w:sz w:val="28"/>
          <w:szCs w:val="28"/>
        </w:rPr>
        <w:t xml:space="preserve">4.1.Въздействие върху хората и тяхното здраве, земеползването, материалните активи, атмосферния въздух, атмосферата, водите, почвата, земните недра, ланшафта, природните обекти, минералното разнообразие, биологичното разнообразие и неговите елементи и защитените територии на единични и групови паметници на културата, както и очакваното въздействие от естествени и антропогенни вещества и процеси, разлините видове отпадъци и техните местонахождения, рисковите енергийни източници – шумове, вибрации, радиации, както и някои генетично модифицирани организми. </w:t>
      </w:r>
    </w:p>
    <w:p w:rsidR="00A0040E" w:rsidRPr="00D81FC8" w:rsidRDefault="00A0040E" w:rsidP="00A0040E">
      <w:pPr>
        <w:pStyle w:val="BodyTextIndent2"/>
        <w:rPr>
          <w:rFonts w:ascii="Cambria" w:hAnsi="Cambria"/>
          <w:b/>
          <w:snapToGrid w:val="0"/>
          <w:sz w:val="28"/>
          <w:szCs w:val="28"/>
        </w:rPr>
      </w:pPr>
    </w:p>
    <w:p w:rsidR="00A0040E" w:rsidRPr="00D81FC8" w:rsidRDefault="00A0040E" w:rsidP="00A0040E">
      <w:pPr>
        <w:pStyle w:val="BodyTextIndent2"/>
        <w:numPr>
          <w:ilvl w:val="0"/>
          <w:numId w:val="2"/>
        </w:numPr>
        <w:tabs>
          <w:tab w:val="clear" w:pos="2160"/>
          <w:tab w:val="num" w:pos="540"/>
        </w:tabs>
        <w:ind w:left="720" w:firstLine="0"/>
        <w:rPr>
          <w:rFonts w:ascii="Cambria" w:hAnsi="Cambria"/>
          <w:b/>
          <w:snapToGrid w:val="0"/>
          <w:sz w:val="28"/>
          <w:szCs w:val="28"/>
        </w:rPr>
      </w:pPr>
      <w:r w:rsidRPr="00D81FC8">
        <w:rPr>
          <w:rFonts w:ascii="Cambria" w:hAnsi="Cambria"/>
          <w:b/>
          <w:snapToGrid w:val="0"/>
          <w:sz w:val="28"/>
          <w:szCs w:val="28"/>
        </w:rPr>
        <w:t>Въздействие върху хората и тяхното здраве</w:t>
      </w:r>
    </w:p>
    <w:p w:rsidR="00A0040E" w:rsidRPr="00D81FC8" w:rsidRDefault="00A0040E" w:rsidP="00A0040E">
      <w:pPr>
        <w:pStyle w:val="BodyTextIndent2"/>
        <w:ind w:left="0"/>
        <w:rPr>
          <w:rFonts w:ascii="Cambria" w:hAnsi="Cambria"/>
          <w:snapToGrid w:val="0"/>
          <w:sz w:val="28"/>
          <w:szCs w:val="28"/>
        </w:rPr>
      </w:pPr>
      <w:r w:rsidRPr="00D81FC8">
        <w:rPr>
          <w:rFonts w:ascii="Cambria" w:hAnsi="Cambria"/>
          <w:snapToGrid w:val="0"/>
          <w:sz w:val="28"/>
          <w:szCs w:val="28"/>
        </w:rPr>
        <w:t>Реализирането на инвестиционното предложение, предвид естеството на бъдещия обект няма да окаже отрицателно въздействие върху здравето на населението в района.</w:t>
      </w:r>
    </w:p>
    <w:p w:rsidR="00A0040E" w:rsidRPr="00D81FC8" w:rsidRDefault="00A0040E" w:rsidP="00A0040E">
      <w:pPr>
        <w:pStyle w:val="BodyTextIndent2"/>
        <w:ind w:left="0"/>
        <w:rPr>
          <w:rFonts w:ascii="Cambria" w:hAnsi="Cambria"/>
          <w:snapToGrid w:val="0"/>
          <w:sz w:val="28"/>
          <w:szCs w:val="28"/>
        </w:rPr>
      </w:pPr>
      <w:r w:rsidRPr="00D81FC8">
        <w:rPr>
          <w:rFonts w:ascii="Cambria" w:hAnsi="Cambria"/>
          <w:snapToGrid w:val="0"/>
          <w:sz w:val="28"/>
          <w:szCs w:val="28"/>
        </w:rPr>
        <w:t>По време на изграждането на обекта, здравният риск на работещите се формира от наличните вредни фактори на работната среда (шум, вибрации, прах, заваръчни аерозоли). Определените въздействия са ограничени в периода на строителството и при работна среда на открито в рамките на работния ден. Потенциалният здравен риск е налице при системно неспазване на правилата за здравословни и безопасни условия на труд, съгласно изискванията на Наредба №2/2004год. за минимални изисквания за спазване на здравословните и безопасни условия на труд при извършване на строително-монтажни работи.</w:t>
      </w:r>
    </w:p>
    <w:p w:rsidR="00A0040E" w:rsidRPr="00D81FC8" w:rsidRDefault="00A0040E" w:rsidP="00A0040E">
      <w:pPr>
        <w:pStyle w:val="BodyTextIndent2"/>
        <w:numPr>
          <w:ilvl w:val="0"/>
          <w:numId w:val="2"/>
        </w:numPr>
        <w:tabs>
          <w:tab w:val="clear" w:pos="2160"/>
          <w:tab w:val="num" w:pos="540"/>
        </w:tabs>
        <w:ind w:left="720" w:firstLine="0"/>
        <w:rPr>
          <w:rFonts w:ascii="Cambria" w:hAnsi="Cambria"/>
          <w:b/>
          <w:snapToGrid w:val="0"/>
          <w:sz w:val="28"/>
          <w:szCs w:val="28"/>
        </w:rPr>
      </w:pPr>
      <w:r w:rsidRPr="00D81FC8">
        <w:rPr>
          <w:rFonts w:ascii="Cambria" w:hAnsi="Cambria"/>
          <w:b/>
          <w:snapToGrid w:val="0"/>
          <w:sz w:val="28"/>
          <w:szCs w:val="28"/>
        </w:rPr>
        <w:t>Атмосфера и атмосферен въздух</w:t>
      </w:r>
    </w:p>
    <w:p w:rsidR="00A0040E" w:rsidRPr="00D81FC8" w:rsidRDefault="00A0040E" w:rsidP="00A0040E">
      <w:pPr>
        <w:pStyle w:val="BodyTextIndent2"/>
        <w:ind w:left="0"/>
        <w:rPr>
          <w:rFonts w:ascii="Cambria" w:hAnsi="Cambria"/>
          <w:sz w:val="28"/>
          <w:szCs w:val="28"/>
        </w:rPr>
      </w:pPr>
      <w:r w:rsidRPr="00D81FC8">
        <w:rPr>
          <w:rFonts w:ascii="Cambria" w:hAnsi="Cambria"/>
          <w:snapToGrid w:val="0"/>
          <w:sz w:val="28"/>
          <w:szCs w:val="28"/>
        </w:rPr>
        <w:t>От дейността на обекта не се очаква значима промяна в качеството на атмосферния въздух, тъй като няма да се отделят вредности , които да замърсяват околната среда.</w:t>
      </w:r>
      <w:r w:rsidRPr="00D81FC8">
        <w:rPr>
          <w:rFonts w:ascii="Cambria" w:hAnsi="Cambria"/>
          <w:sz w:val="28"/>
          <w:szCs w:val="28"/>
        </w:rPr>
        <w:t xml:space="preserve"> </w:t>
      </w:r>
      <w:r w:rsidRPr="00D81FC8">
        <w:rPr>
          <w:rFonts w:ascii="Cambria" w:hAnsi="Cambria"/>
          <w:snapToGrid w:val="0"/>
          <w:sz w:val="28"/>
          <w:szCs w:val="28"/>
        </w:rPr>
        <w:t>Дейността няма да оказва въздействие върху качеството на атмосферния въздух</w:t>
      </w:r>
      <w:r w:rsidRPr="00D81FC8">
        <w:rPr>
          <w:rFonts w:ascii="Cambria" w:hAnsi="Cambria"/>
          <w:sz w:val="28"/>
          <w:szCs w:val="28"/>
        </w:rPr>
        <w:t xml:space="preserve"> и не предвижда отделяне на емисии на замърсители или опасни, токсични или вредни вещества във въздуха над ПДН. Във връзка с употребата на пелетните котли за отопление ще се </w:t>
      </w:r>
      <w:r w:rsidRPr="00D81FC8">
        <w:rPr>
          <w:rFonts w:ascii="Cambria" w:hAnsi="Cambria"/>
          <w:sz w:val="28"/>
          <w:szCs w:val="28"/>
        </w:rPr>
        <w:lastRenderedPageBreak/>
        <w:t>предприемат  мерки за ограничаване на емисии, предвидени в Закон за чистотата на атмосферния въздух/ДВ бр.14/20.02.2015г./.</w:t>
      </w:r>
    </w:p>
    <w:p w:rsidR="00A0040E" w:rsidRPr="00D81FC8" w:rsidRDefault="00A0040E" w:rsidP="00A0040E">
      <w:pPr>
        <w:pStyle w:val="BodyTextIndent2"/>
        <w:ind w:left="0"/>
        <w:rPr>
          <w:rFonts w:ascii="Cambria" w:hAnsi="Cambria"/>
          <w:sz w:val="28"/>
          <w:szCs w:val="28"/>
        </w:rPr>
      </w:pPr>
    </w:p>
    <w:p w:rsidR="00A0040E" w:rsidRPr="00D81FC8" w:rsidRDefault="00A0040E" w:rsidP="00A0040E">
      <w:pPr>
        <w:pStyle w:val="BodyTextIndent2"/>
        <w:ind w:left="0"/>
        <w:rPr>
          <w:rFonts w:ascii="Cambria" w:hAnsi="Cambria"/>
          <w:sz w:val="28"/>
          <w:szCs w:val="28"/>
        </w:rPr>
      </w:pPr>
    </w:p>
    <w:p w:rsidR="00A0040E" w:rsidRPr="00D81FC8" w:rsidRDefault="00A0040E" w:rsidP="00A0040E">
      <w:pPr>
        <w:pStyle w:val="BodyTextIndent2"/>
        <w:numPr>
          <w:ilvl w:val="0"/>
          <w:numId w:val="2"/>
        </w:numPr>
        <w:tabs>
          <w:tab w:val="clear" w:pos="2160"/>
          <w:tab w:val="num" w:pos="720"/>
        </w:tabs>
        <w:ind w:left="540" w:firstLine="0"/>
        <w:rPr>
          <w:rFonts w:ascii="Cambria" w:hAnsi="Cambria"/>
          <w:b/>
          <w:snapToGrid w:val="0"/>
          <w:sz w:val="28"/>
          <w:szCs w:val="28"/>
        </w:rPr>
      </w:pPr>
      <w:r w:rsidRPr="00D81FC8">
        <w:rPr>
          <w:rFonts w:ascii="Cambria" w:hAnsi="Cambria"/>
          <w:b/>
          <w:snapToGrid w:val="0"/>
          <w:sz w:val="28"/>
          <w:szCs w:val="28"/>
        </w:rPr>
        <w:t>Води</w:t>
      </w:r>
    </w:p>
    <w:p w:rsidR="00A0040E" w:rsidRPr="00D81FC8" w:rsidRDefault="00A0040E" w:rsidP="00A0040E">
      <w:pPr>
        <w:pStyle w:val="BodyTextIndent2"/>
        <w:ind w:left="0"/>
        <w:rPr>
          <w:rFonts w:ascii="Cambria" w:hAnsi="Cambria"/>
          <w:snapToGrid w:val="0"/>
          <w:sz w:val="28"/>
          <w:szCs w:val="28"/>
          <w:lang w:val="ru-RU"/>
        </w:rPr>
      </w:pPr>
      <w:r w:rsidRPr="00D81FC8">
        <w:rPr>
          <w:rFonts w:ascii="Cambria" w:hAnsi="Cambria"/>
          <w:snapToGrid w:val="0"/>
          <w:sz w:val="28"/>
          <w:szCs w:val="28"/>
          <w:lang w:val="ru-RU"/>
        </w:rPr>
        <w:t>При нормална експлоатация на водоплътната септична яма за отпадните води не се очаква съществена промяна или замърсяване на повърхностните и подземни води в района на площадката.</w:t>
      </w:r>
    </w:p>
    <w:p w:rsidR="00A0040E" w:rsidRPr="00D81FC8" w:rsidRDefault="00A0040E" w:rsidP="00A0040E">
      <w:pPr>
        <w:pStyle w:val="BodyTextIndent2"/>
        <w:ind w:left="0"/>
        <w:rPr>
          <w:rFonts w:ascii="Cambria" w:hAnsi="Cambria"/>
          <w:snapToGrid w:val="0"/>
          <w:sz w:val="28"/>
          <w:szCs w:val="28"/>
          <w:lang w:val="ru-RU"/>
        </w:rPr>
      </w:pPr>
    </w:p>
    <w:p w:rsidR="00A0040E" w:rsidRPr="00D81FC8" w:rsidRDefault="00A0040E" w:rsidP="00A0040E">
      <w:pPr>
        <w:pStyle w:val="BodyTextIndent2"/>
        <w:numPr>
          <w:ilvl w:val="0"/>
          <w:numId w:val="2"/>
        </w:numPr>
        <w:tabs>
          <w:tab w:val="clear" w:pos="2160"/>
          <w:tab w:val="num" w:pos="720"/>
        </w:tabs>
        <w:ind w:left="540" w:firstLine="0"/>
        <w:rPr>
          <w:rFonts w:ascii="Cambria" w:hAnsi="Cambria"/>
          <w:b/>
          <w:snapToGrid w:val="0"/>
          <w:sz w:val="28"/>
          <w:szCs w:val="28"/>
          <w:lang w:val="ru-RU"/>
        </w:rPr>
      </w:pPr>
      <w:r w:rsidRPr="00D81FC8">
        <w:rPr>
          <w:rFonts w:ascii="Cambria" w:hAnsi="Cambria"/>
          <w:b/>
          <w:snapToGrid w:val="0"/>
          <w:sz w:val="28"/>
          <w:szCs w:val="28"/>
          <w:lang w:val="ru-RU"/>
        </w:rPr>
        <w:t>Земни недра, минерално разнообразие, почви и ландшафт</w:t>
      </w:r>
    </w:p>
    <w:p w:rsidR="00A0040E" w:rsidRPr="00D81FC8" w:rsidRDefault="00A0040E" w:rsidP="00A0040E">
      <w:pPr>
        <w:pStyle w:val="BodyTextIndent2"/>
        <w:ind w:left="0"/>
        <w:rPr>
          <w:rFonts w:ascii="Cambria" w:hAnsi="Cambria"/>
          <w:snapToGrid w:val="0"/>
          <w:sz w:val="28"/>
          <w:szCs w:val="28"/>
          <w:lang w:val="ru-RU"/>
        </w:rPr>
      </w:pPr>
      <w:r w:rsidRPr="00D81FC8">
        <w:rPr>
          <w:rFonts w:ascii="Cambria" w:hAnsi="Cambria"/>
          <w:snapToGrid w:val="0"/>
          <w:sz w:val="28"/>
          <w:szCs w:val="28"/>
          <w:lang w:val="ru-RU"/>
        </w:rPr>
        <w:t>Характерът на инвестиционното предложение не е свързан с промяна на вида, състава и характера на земните недра и ландшафта и не предвижда добив на подземни богатства.</w:t>
      </w:r>
    </w:p>
    <w:p w:rsidR="00A0040E" w:rsidRPr="00D81FC8" w:rsidRDefault="00A0040E" w:rsidP="00A0040E">
      <w:pPr>
        <w:pStyle w:val="BodyTextIndent2"/>
        <w:ind w:left="0"/>
        <w:rPr>
          <w:rFonts w:ascii="Cambria" w:hAnsi="Cambria"/>
          <w:snapToGrid w:val="0"/>
          <w:sz w:val="28"/>
          <w:szCs w:val="28"/>
          <w:lang w:val="ru-RU"/>
        </w:rPr>
      </w:pPr>
      <w:r w:rsidRPr="00D81FC8">
        <w:rPr>
          <w:rFonts w:ascii="Cambria" w:hAnsi="Cambria"/>
          <w:snapToGrid w:val="0"/>
          <w:sz w:val="28"/>
          <w:szCs w:val="28"/>
          <w:lang w:val="ru-RU"/>
        </w:rPr>
        <w:t>Промените ще бъдат функционални и социални. Ще се подобри инфраструктурата на района, като свободните площи ще се озеленят с подходящи растителни видове, с което ландшафтът ще се подобри.</w:t>
      </w:r>
    </w:p>
    <w:p w:rsidR="00A0040E" w:rsidRPr="00D81FC8" w:rsidRDefault="00A0040E" w:rsidP="00A0040E">
      <w:pPr>
        <w:pStyle w:val="BodyTextIndent2"/>
        <w:ind w:left="0"/>
        <w:rPr>
          <w:rFonts w:ascii="Cambria" w:hAnsi="Cambria"/>
          <w:snapToGrid w:val="0"/>
          <w:sz w:val="28"/>
          <w:szCs w:val="28"/>
          <w:lang w:val="ru-RU"/>
        </w:rPr>
      </w:pPr>
    </w:p>
    <w:p w:rsidR="00A0040E" w:rsidRPr="00D81FC8" w:rsidRDefault="00A0040E" w:rsidP="00A0040E">
      <w:pPr>
        <w:pStyle w:val="BodyTextIndent2"/>
        <w:numPr>
          <w:ilvl w:val="0"/>
          <w:numId w:val="2"/>
        </w:numPr>
        <w:tabs>
          <w:tab w:val="clear" w:pos="2160"/>
        </w:tabs>
        <w:ind w:left="720" w:firstLine="0"/>
        <w:rPr>
          <w:rFonts w:ascii="Cambria" w:hAnsi="Cambria"/>
          <w:b/>
          <w:snapToGrid w:val="0"/>
          <w:sz w:val="28"/>
          <w:szCs w:val="28"/>
          <w:lang w:val="ru-RU"/>
        </w:rPr>
      </w:pPr>
      <w:r w:rsidRPr="00D81FC8">
        <w:rPr>
          <w:rFonts w:ascii="Cambria" w:hAnsi="Cambria"/>
          <w:b/>
          <w:snapToGrid w:val="0"/>
          <w:sz w:val="28"/>
          <w:szCs w:val="28"/>
          <w:lang w:val="ru-RU"/>
        </w:rPr>
        <w:t>Биоразнообразие и неговите елементи, защитени територии, паметници на култура</w:t>
      </w:r>
    </w:p>
    <w:p w:rsidR="00A0040E" w:rsidRPr="00D81FC8" w:rsidRDefault="00A0040E" w:rsidP="00A0040E">
      <w:pPr>
        <w:pStyle w:val="BodyTextIndent2"/>
        <w:ind w:left="0"/>
        <w:rPr>
          <w:rFonts w:ascii="Cambria" w:hAnsi="Cambria"/>
          <w:snapToGrid w:val="0"/>
          <w:sz w:val="28"/>
          <w:szCs w:val="28"/>
          <w:lang w:val="ru-RU"/>
        </w:rPr>
      </w:pPr>
      <w:r w:rsidRPr="00D81FC8">
        <w:rPr>
          <w:rFonts w:ascii="Cambria" w:hAnsi="Cambria"/>
          <w:snapToGrid w:val="0"/>
          <w:sz w:val="28"/>
          <w:szCs w:val="28"/>
          <w:lang w:val="ru-RU"/>
        </w:rPr>
        <w:t>Няма защитени територии и паметници на културата в границите на инвестиционното предложение.</w:t>
      </w:r>
    </w:p>
    <w:p w:rsidR="00A0040E" w:rsidRPr="00D81FC8" w:rsidRDefault="00A0040E" w:rsidP="00A0040E">
      <w:pPr>
        <w:pStyle w:val="BodyTextIndent2"/>
        <w:ind w:left="0"/>
        <w:rPr>
          <w:rFonts w:ascii="Cambria" w:hAnsi="Cambria"/>
          <w:sz w:val="28"/>
          <w:szCs w:val="28"/>
        </w:rPr>
      </w:pPr>
      <w:r w:rsidRPr="00D81FC8">
        <w:rPr>
          <w:rFonts w:ascii="Cambria" w:hAnsi="Cambria"/>
          <w:sz w:val="28"/>
          <w:szCs w:val="28"/>
        </w:rPr>
        <w:t>На територията на инвестиционното предложение  няма площи, които се обитават от защитени, важни или чувствителни видове на флората и фауната, напр. за размножаване, гнездене, събиране на фураж, зимуване, миграция, които могат да бъдат засегнати от предложението.</w:t>
      </w:r>
    </w:p>
    <w:p w:rsidR="00A0040E" w:rsidRPr="00D81FC8" w:rsidRDefault="00A0040E" w:rsidP="00A0040E">
      <w:pPr>
        <w:spacing w:after="120"/>
        <w:jc w:val="both"/>
        <w:rPr>
          <w:rFonts w:ascii="Cambria" w:hAnsi="Cambria"/>
          <w:sz w:val="28"/>
          <w:szCs w:val="28"/>
          <w:lang w:val="ru-RU"/>
        </w:rPr>
      </w:pPr>
      <w:r w:rsidRPr="00D81FC8">
        <w:rPr>
          <w:rFonts w:ascii="Cambria" w:hAnsi="Cambria"/>
          <w:sz w:val="28"/>
          <w:szCs w:val="28"/>
          <w:lang w:val="ru-RU"/>
        </w:rPr>
        <w:t xml:space="preserve">Инвестиционното предложение не засяга територии със статут на защитени по смисъла на </w:t>
      </w:r>
      <w:r w:rsidRPr="00D81FC8">
        <w:rPr>
          <w:rFonts w:ascii="Cambria" w:hAnsi="Cambria"/>
          <w:sz w:val="28"/>
          <w:szCs w:val="28"/>
          <w:lang w:val="bg-BG"/>
        </w:rPr>
        <w:t>Закона за защитените територии (обн. ДВ, бр.133/11.11.1998 г.), .</w:t>
      </w:r>
      <w:r w:rsidRPr="00D81FC8">
        <w:rPr>
          <w:rFonts w:ascii="Cambria" w:hAnsi="Cambria"/>
          <w:sz w:val="28"/>
          <w:szCs w:val="28"/>
          <w:lang w:val="ru-RU"/>
        </w:rPr>
        <w:t xml:space="preserve"> </w:t>
      </w:r>
    </w:p>
    <w:p w:rsidR="00A0040E" w:rsidRPr="00D81FC8" w:rsidRDefault="00A0040E" w:rsidP="00A0040E">
      <w:pPr>
        <w:pStyle w:val="BodyTextIndent"/>
        <w:numPr>
          <w:ilvl w:val="0"/>
          <w:numId w:val="2"/>
        </w:numPr>
        <w:tabs>
          <w:tab w:val="clear" w:pos="2160"/>
          <w:tab w:val="num" w:pos="540"/>
        </w:tabs>
        <w:ind w:left="0" w:firstLine="720"/>
        <w:rPr>
          <w:rFonts w:ascii="Cambria" w:hAnsi="Cambria"/>
          <w:b/>
          <w:sz w:val="28"/>
          <w:szCs w:val="28"/>
        </w:rPr>
      </w:pPr>
      <w:r w:rsidRPr="00D81FC8">
        <w:rPr>
          <w:rFonts w:ascii="Cambria" w:hAnsi="Cambria"/>
          <w:b/>
          <w:sz w:val="28"/>
          <w:szCs w:val="28"/>
        </w:rPr>
        <w:t>Отпадъци- ще бъдат класифицирани  съгласно Наредба №3/2004 год. за класификация на отпадъците:</w:t>
      </w:r>
    </w:p>
    <w:p w:rsidR="00A0040E" w:rsidRPr="00D81FC8" w:rsidRDefault="00A0040E" w:rsidP="00A0040E">
      <w:pPr>
        <w:pStyle w:val="BodyTextIndent"/>
        <w:ind w:left="0"/>
        <w:rPr>
          <w:rFonts w:ascii="Cambria" w:hAnsi="Cambria"/>
          <w:sz w:val="28"/>
          <w:szCs w:val="28"/>
        </w:rPr>
      </w:pPr>
      <w:r w:rsidRPr="00D81FC8">
        <w:rPr>
          <w:rFonts w:ascii="Cambria" w:hAnsi="Cambria"/>
          <w:sz w:val="28"/>
          <w:szCs w:val="28"/>
        </w:rPr>
        <w:t>Всички генерирани от дейността отпадъци ще се събират разделно на площадката до предаването им на лицензирани фирми за по-нататъшно третиране. На този етап количества на отпадъците не могат да се посочат, тъй като те ще бъдат функция от дейността на обекта.</w:t>
      </w:r>
    </w:p>
    <w:p w:rsidR="00A0040E" w:rsidRPr="00D81FC8" w:rsidRDefault="00A0040E" w:rsidP="00A0040E">
      <w:pPr>
        <w:pStyle w:val="BodyTextIndent2"/>
        <w:numPr>
          <w:ilvl w:val="0"/>
          <w:numId w:val="2"/>
        </w:numPr>
        <w:tabs>
          <w:tab w:val="clear" w:pos="2160"/>
          <w:tab w:val="num" w:pos="720"/>
        </w:tabs>
        <w:ind w:left="540" w:firstLine="0"/>
        <w:rPr>
          <w:rFonts w:ascii="Cambria" w:hAnsi="Cambria"/>
          <w:b/>
          <w:snapToGrid w:val="0"/>
          <w:sz w:val="28"/>
          <w:szCs w:val="28"/>
          <w:lang w:val="ru-RU"/>
        </w:rPr>
      </w:pPr>
      <w:r w:rsidRPr="00D81FC8">
        <w:rPr>
          <w:rFonts w:ascii="Cambria" w:hAnsi="Cambria"/>
          <w:b/>
          <w:snapToGrid w:val="0"/>
          <w:sz w:val="28"/>
          <w:szCs w:val="28"/>
          <w:lang w:val="ru-RU"/>
        </w:rPr>
        <w:t>Физични фактори</w:t>
      </w:r>
    </w:p>
    <w:p w:rsidR="00A0040E" w:rsidRPr="00D81FC8" w:rsidRDefault="00A0040E" w:rsidP="00A0040E">
      <w:pPr>
        <w:pStyle w:val="BodyTextIndent"/>
        <w:ind w:left="0"/>
        <w:rPr>
          <w:rFonts w:ascii="Cambria" w:hAnsi="Cambria"/>
          <w:sz w:val="28"/>
          <w:szCs w:val="28"/>
        </w:rPr>
      </w:pPr>
      <w:r w:rsidRPr="00D81FC8">
        <w:rPr>
          <w:rFonts w:ascii="Cambria" w:hAnsi="Cambria"/>
          <w:sz w:val="28"/>
          <w:szCs w:val="28"/>
        </w:rPr>
        <w:t xml:space="preserve">Предвид характера на дейността на бъдещия  обект няма да бъде източник на шумови нива на работните места над </w:t>
      </w:r>
      <w:r w:rsidRPr="00D81FC8">
        <w:rPr>
          <w:rFonts w:ascii="Cambria" w:hAnsi="Cambria"/>
          <w:bCs/>
          <w:sz w:val="28"/>
          <w:szCs w:val="28"/>
        </w:rPr>
        <w:t>ПДН 85</w:t>
      </w:r>
      <w:r w:rsidRPr="00D81FC8">
        <w:rPr>
          <w:rFonts w:ascii="Cambria" w:hAnsi="Cambria"/>
          <w:bCs/>
          <w:sz w:val="28"/>
          <w:szCs w:val="28"/>
          <w:lang w:val="en-US"/>
        </w:rPr>
        <w:t>d</w:t>
      </w:r>
      <w:r w:rsidRPr="00D81FC8">
        <w:rPr>
          <w:rFonts w:ascii="Cambria" w:hAnsi="Cambria"/>
          <w:bCs/>
          <w:sz w:val="28"/>
          <w:szCs w:val="28"/>
        </w:rPr>
        <w:t>В/А</w:t>
      </w:r>
      <w:r w:rsidRPr="00D81FC8">
        <w:rPr>
          <w:rFonts w:ascii="Cambria" w:hAnsi="Cambria"/>
          <w:sz w:val="28"/>
          <w:szCs w:val="28"/>
        </w:rPr>
        <w:t>/ допустимо ниво на дневната персонална шумова експозиция на работещия/, съгласно Наредба №2 от 27.02 2003год за защита на работещите от рискове, свързани с експозиция на шум при работа.</w:t>
      </w:r>
    </w:p>
    <w:p w:rsidR="00A0040E" w:rsidRPr="00D81FC8" w:rsidRDefault="00A0040E" w:rsidP="00A0040E">
      <w:pPr>
        <w:pStyle w:val="BodyTextIndent"/>
        <w:ind w:left="0"/>
        <w:rPr>
          <w:rFonts w:ascii="Cambria" w:hAnsi="Cambria"/>
          <w:sz w:val="28"/>
          <w:szCs w:val="28"/>
        </w:rPr>
      </w:pPr>
      <w:r w:rsidRPr="00D81FC8">
        <w:rPr>
          <w:rFonts w:ascii="Cambria" w:hAnsi="Cambria"/>
          <w:sz w:val="28"/>
          <w:szCs w:val="28"/>
        </w:rPr>
        <w:t xml:space="preserve">Съгласно Наредба № 6 от 26.06.2006год за показателите на шум в околната среда, отчитащи степента на дискомфорт през различни части на денонощието, граничните стойности на показателите за шум в околната среда, методите за оценка на стойността на показателите за </w:t>
      </w:r>
      <w:r w:rsidRPr="00D81FC8">
        <w:rPr>
          <w:rFonts w:ascii="Cambria" w:hAnsi="Cambria"/>
          <w:sz w:val="28"/>
          <w:szCs w:val="28"/>
        </w:rPr>
        <w:lastRenderedPageBreak/>
        <w:t xml:space="preserve">шум в околната среда /ДВ.бр.58 от 18.07.2006год. граничните стойности на нивото но шума в различни територии и устройствени зони в урбанизирани територии и извън тях в </w:t>
      </w:r>
      <w:r w:rsidRPr="00D81FC8">
        <w:rPr>
          <w:rFonts w:ascii="Cambria" w:hAnsi="Cambria"/>
          <w:sz w:val="28"/>
          <w:szCs w:val="28"/>
          <w:lang w:val="en-US"/>
        </w:rPr>
        <w:t>d</w:t>
      </w:r>
      <w:r w:rsidRPr="00D81FC8">
        <w:rPr>
          <w:rFonts w:ascii="Cambria" w:hAnsi="Cambria"/>
          <w:sz w:val="28"/>
          <w:szCs w:val="28"/>
        </w:rPr>
        <w:t>В/А /  са следните:</w:t>
      </w:r>
    </w:p>
    <w:p w:rsidR="00A0040E" w:rsidRPr="00D81FC8" w:rsidRDefault="00A0040E" w:rsidP="00A0040E">
      <w:pPr>
        <w:pStyle w:val="BodyTextIndent"/>
        <w:ind w:left="0"/>
        <w:rPr>
          <w:rFonts w:ascii="Cambria" w:hAnsi="Cambria"/>
          <w:bCs/>
          <w:sz w:val="28"/>
          <w:szCs w:val="28"/>
        </w:rPr>
      </w:pPr>
      <w:r w:rsidRPr="00D81FC8">
        <w:rPr>
          <w:rFonts w:ascii="Cambria" w:hAnsi="Cambria"/>
          <w:bCs/>
          <w:sz w:val="28"/>
          <w:szCs w:val="28"/>
        </w:rPr>
        <w:t>Централни градски части:</w:t>
      </w:r>
    </w:p>
    <w:p w:rsidR="00A0040E" w:rsidRPr="00D81FC8" w:rsidRDefault="00A0040E" w:rsidP="00A0040E">
      <w:pPr>
        <w:pStyle w:val="BodyTextIndent"/>
        <w:ind w:left="0"/>
        <w:rPr>
          <w:rFonts w:ascii="Cambria" w:hAnsi="Cambria"/>
          <w:bCs/>
          <w:sz w:val="28"/>
          <w:szCs w:val="28"/>
        </w:rPr>
      </w:pPr>
      <w:r w:rsidRPr="00D81FC8">
        <w:rPr>
          <w:rFonts w:ascii="Cambria" w:hAnsi="Cambria"/>
          <w:bCs/>
          <w:sz w:val="28"/>
          <w:szCs w:val="28"/>
        </w:rPr>
        <w:t xml:space="preserve">-Ден- 60 </w:t>
      </w:r>
      <w:r w:rsidRPr="00D81FC8">
        <w:rPr>
          <w:rFonts w:ascii="Cambria" w:hAnsi="Cambria"/>
          <w:bCs/>
          <w:sz w:val="28"/>
          <w:szCs w:val="28"/>
          <w:lang w:val="en-US"/>
        </w:rPr>
        <w:t>d</w:t>
      </w:r>
      <w:r w:rsidRPr="00D81FC8">
        <w:rPr>
          <w:rFonts w:ascii="Cambria" w:hAnsi="Cambria"/>
          <w:bCs/>
          <w:sz w:val="28"/>
          <w:szCs w:val="28"/>
        </w:rPr>
        <w:t>В/А /;</w:t>
      </w:r>
    </w:p>
    <w:p w:rsidR="00A0040E" w:rsidRPr="00D81FC8" w:rsidRDefault="00A0040E" w:rsidP="00A0040E">
      <w:pPr>
        <w:pStyle w:val="BodyTextIndent"/>
        <w:ind w:left="0"/>
        <w:rPr>
          <w:rFonts w:ascii="Cambria" w:hAnsi="Cambria"/>
          <w:bCs/>
          <w:sz w:val="28"/>
          <w:szCs w:val="28"/>
        </w:rPr>
      </w:pPr>
      <w:r w:rsidRPr="00D81FC8">
        <w:rPr>
          <w:rFonts w:ascii="Cambria" w:hAnsi="Cambria"/>
          <w:bCs/>
          <w:sz w:val="28"/>
          <w:szCs w:val="28"/>
        </w:rPr>
        <w:t>-Вечер-55</w:t>
      </w:r>
      <w:r w:rsidRPr="00D81FC8">
        <w:rPr>
          <w:rFonts w:ascii="Cambria" w:hAnsi="Cambria"/>
          <w:bCs/>
          <w:sz w:val="28"/>
          <w:szCs w:val="28"/>
          <w:lang w:val="ru-RU"/>
        </w:rPr>
        <w:t xml:space="preserve"> </w:t>
      </w:r>
      <w:r w:rsidRPr="00D81FC8">
        <w:rPr>
          <w:rFonts w:ascii="Cambria" w:hAnsi="Cambria"/>
          <w:bCs/>
          <w:sz w:val="28"/>
          <w:szCs w:val="28"/>
          <w:lang w:val="en-US"/>
        </w:rPr>
        <w:t>d</w:t>
      </w:r>
      <w:r w:rsidRPr="00D81FC8">
        <w:rPr>
          <w:rFonts w:ascii="Cambria" w:hAnsi="Cambria"/>
          <w:bCs/>
          <w:sz w:val="28"/>
          <w:szCs w:val="28"/>
        </w:rPr>
        <w:t>В/А /;</w:t>
      </w:r>
    </w:p>
    <w:p w:rsidR="00A0040E" w:rsidRPr="00D81FC8" w:rsidRDefault="00A0040E" w:rsidP="00A0040E">
      <w:pPr>
        <w:pStyle w:val="BodyTextIndent"/>
        <w:ind w:left="0"/>
        <w:rPr>
          <w:rFonts w:ascii="Cambria" w:hAnsi="Cambria"/>
          <w:bCs/>
          <w:sz w:val="28"/>
          <w:szCs w:val="28"/>
        </w:rPr>
      </w:pPr>
      <w:r w:rsidRPr="00D81FC8">
        <w:rPr>
          <w:rFonts w:ascii="Cambria" w:hAnsi="Cambria"/>
          <w:bCs/>
          <w:sz w:val="28"/>
          <w:szCs w:val="28"/>
        </w:rPr>
        <w:t>-нощ-50</w:t>
      </w:r>
      <w:r w:rsidRPr="00D81FC8">
        <w:rPr>
          <w:rFonts w:ascii="Cambria" w:hAnsi="Cambria"/>
          <w:bCs/>
          <w:sz w:val="28"/>
          <w:szCs w:val="28"/>
          <w:lang w:val="ru-RU"/>
        </w:rPr>
        <w:t xml:space="preserve"> </w:t>
      </w:r>
      <w:r w:rsidRPr="00D81FC8">
        <w:rPr>
          <w:rFonts w:ascii="Cambria" w:hAnsi="Cambria"/>
          <w:bCs/>
          <w:sz w:val="28"/>
          <w:szCs w:val="28"/>
          <w:lang w:val="en-US"/>
        </w:rPr>
        <w:t>d</w:t>
      </w:r>
      <w:r w:rsidRPr="00D81FC8">
        <w:rPr>
          <w:rFonts w:ascii="Cambria" w:hAnsi="Cambria"/>
          <w:bCs/>
          <w:sz w:val="28"/>
          <w:szCs w:val="28"/>
        </w:rPr>
        <w:t>В/А /;</w:t>
      </w:r>
    </w:p>
    <w:p w:rsidR="00A0040E" w:rsidRPr="00D81FC8" w:rsidRDefault="00A0040E" w:rsidP="00A0040E">
      <w:pPr>
        <w:pStyle w:val="BodyText"/>
        <w:spacing w:after="0"/>
        <w:jc w:val="both"/>
        <w:rPr>
          <w:rFonts w:ascii="Cambria" w:hAnsi="Cambria"/>
          <w:sz w:val="28"/>
          <w:szCs w:val="28"/>
          <w:lang w:val="ru-RU"/>
        </w:rPr>
      </w:pPr>
      <w:r w:rsidRPr="00D81FC8">
        <w:rPr>
          <w:rFonts w:ascii="Cambria" w:hAnsi="Cambria"/>
          <w:sz w:val="28"/>
          <w:szCs w:val="28"/>
          <w:lang w:val="ru-RU"/>
        </w:rPr>
        <w:t>Шумовият режим създаван в околната среда от обекта ще се формира от различни източници –  строителна техника, агрегати-компресори и др. машини и съоръжения  при изграждане  на обекта.</w:t>
      </w:r>
    </w:p>
    <w:p w:rsidR="00A0040E" w:rsidRPr="00D81FC8" w:rsidRDefault="00A0040E" w:rsidP="00A0040E">
      <w:pPr>
        <w:pStyle w:val="BodyText"/>
        <w:spacing w:after="0"/>
        <w:jc w:val="both"/>
        <w:rPr>
          <w:rFonts w:ascii="Cambria" w:hAnsi="Cambria"/>
          <w:sz w:val="28"/>
          <w:szCs w:val="28"/>
          <w:lang w:val="ru-RU"/>
        </w:rPr>
      </w:pPr>
      <w:r w:rsidRPr="00D81FC8">
        <w:rPr>
          <w:rFonts w:ascii="Cambria" w:hAnsi="Cambria"/>
          <w:sz w:val="28"/>
          <w:szCs w:val="28"/>
          <w:lang w:val="ru-RU"/>
        </w:rPr>
        <w:t>Изграждането и експлоатацията на обекта не са свързани със завишаване интензивността на автомобилния поток и не се очаква надвишаване на шумовите нива над пределно допустимите норми.</w:t>
      </w:r>
    </w:p>
    <w:p w:rsidR="00A0040E" w:rsidRPr="00D81FC8" w:rsidRDefault="00A0040E" w:rsidP="00A0040E">
      <w:pPr>
        <w:pStyle w:val="BodyText"/>
        <w:spacing w:after="0"/>
        <w:jc w:val="both"/>
        <w:rPr>
          <w:rFonts w:ascii="Cambria" w:hAnsi="Cambria"/>
          <w:sz w:val="28"/>
          <w:szCs w:val="28"/>
          <w:lang w:val="ru-RU"/>
        </w:rPr>
      </w:pPr>
      <w:r w:rsidRPr="00D81FC8">
        <w:rPr>
          <w:rFonts w:ascii="Cambria" w:hAnsi="Cambria"/>
          <w:sz w:val="28"/>
          <w:szCs w:val="28"/>
          <w:lang w:val="ru-RU"/>
        </w:rPr>
        <w:t xml:space="preserve">Използваните строителни материали, машини и конструкции ще гарантират необходимата шумоизолация и виброустойчивост. </w:t>
      </w:r>
    </w:p>
    <w:p w:rsidR="00A0040E" w:rsidRPr="00D81FC8" w:rsidRDefault="00A0040E" w:rsidP="00A0040E">
      <w:pPr>
        <w:pStyle w:val="BodyTextIndent2"/>
        <w:ind w:left="0"/>
        <w:rPr>
          <w:rFonts w:ascii="Cambria" w:hAnsi="Cambria"/>
          <w:sz w:val="28"/>
          <w:szCs w:val="28"/>
        </w:rPr>
      </w:pPr>
      <w:r w:rsidRPr="00D81FC8">
        <w:rPr>
          <w:rFonts w:ascii="Cambria" w:hAnsi="Cambria"/>
          <w:sz w:val="28"/>
          <w:szCs w:val="28"/>
        </w:rPr>
        <w:t>Инвестиционното предложение не предвижда излъчване на шум и вибрации, на светлинни, топлинни или електромагнитни излъчвания.</w:t>
      </w:r>
    </w:p>
    <w:p w:rsidR="00A0040E" w:rsidRPr="00D81FC8" w:rsidRDefault="00A0040E" w:rsidP="00A0040E">
      <w:pPr>
        <w:pStyle w:val="BodyTextIndent2"/>
        <w:ind w:left="0"/>
        <w:rPr>
          <w:rFonts w:ascii="Cambria" w:hAnsi="Cambria"/>
          <w:sz w:val="28"/>
          <w:szCs w:val="28"/>
        </w:rPr>
      </w:pPr>
      <w:r w:rsidRPr="00D81FC8">
        <w:rPr>
          <w:rFonts w:ascii="Cambria" w:hAnsi="Cambria"/>
          <w:sz w:val="28"/>
          <w:szCs w:val="28"/>
        </w:rPr>
        <w:t>Инвестиционното предложение не крие рискове от замърсяване на почвите или водите в следствие на изпускане на замърсители върху земята или в повърхностни водни обекти и подземни води при правилна експлоатация на обекта.</w:t>
      </w:r>
    </w:p>
    <w:p w:rsidR="00A0040E" w:rsidRPr="00D81FC8" w:rsidRDefault="00A0040E" w:rsidP="00A0040E">
      <w:pPr>
        <w:pStyle w:val="BodyTextIndent2"/>
        <w:ind w:left="0"/>
        <w:rPr>
          <w:rFonts w:ascii="Cambria" w:hAnsi="Cambria"/>
          <w:sz w:val="28"/>
          <w:szCs w:val="28"/>
        </w:rPr>
      </w:pPr>
      <w:r w:rsidRPr="00D81FC8">
        <w:rPr>
          <w:rFonts w:ascii="Cambria" w:hAnsi="Cambria"/>
          <w:sz w:val="28"/>
          <w:szCs w:val="28"/>
        </w:rPr>
        <w:t>Съществува риск от злополуки по време на строителството или при експлоатацията на обекта - основно от пожари, които могат да навредят на здравето на хората или на околната среда, но той е в пряка зависимост от мерките, заложени в проекта и Правилници, както и от квалификацията и съзнанието за отговорност на обслужващия персонал и посетителите.</w:t>
      </w:r>
    </w:p>
    <w:p w:rsidR="00A0040E" w:rsidRPr="00D81FC8" w:rsidRDefault="00A0040E" w:rsidP="00A0040E">
      <w:pPr>
        <w:pStyle w:val="BodyTextIndent2"/>
        <w:rPr>
          <w:rFonts w:ascii="Cambria" w:hAnsi="Cambria"/>
          <w:snapToGrid w:val="0"/>
          <w:sz w:val="28"/>
          <w:szCs w:val="28"/>
        </w:rPr>
      </w:pPr>
    </w:p>
    <w:p w:rsidR="00A0040E" w:rsidRPr="00D81FC8" w:rsidRDefault="00A0040E" w:rsidP="00A0040E">
      <w:pPr>
        <w:pStyle w:val="BodyTextIndent2"/>
        <w:ind w:left="0"/>
        <w:rPr>
          <w:rFonts w:ascii="Cambria" w:hAnsi="Cambria"/>
          <w:snapToGrid w:val="0"/>
          <w:sz w:val="28"/>
          <w:szCs w:val="28"/>
          <w:lang w:val="ru-RU"/>
        </w:rPr>
      </w:pPr>
      <w:r w:rsidRPr="00D81FC8">
        <w:rPr>
          <w:rFonts w:ascii="Cambria" w:hAnsi="Cambria"/>
          <w:b/>
          <w:sz w:val="28"/>
          <w:szCs w:val="28"/>
        </w:rPr>
        <w:t xml:space="preserve">Вид на въздействието </w:t>
      </w:r>
      <w:r w:rsidRPr="00D81FC8">
        <w:rPr>
          <w:rFonts w:ascii="Cambria" w:hAnsi="Cambria"/>
          <w:sz w:val="28"/>
          <w:szCs w:val="28"/>
        </w:rPr>
        <w:t>(пряко, непряко, вторично, кумулативно, краткотрайно, средно и дълготрайно, постоянно и временно, положително и отрицателно)</w:t>
      </w:r>
    </w:p>
    <w:p w:rsidR="00A0040E" w:rsidRPr="00D81FC8" w:rsidRDefault="00A0040E" w:rsidP="00A0040E">
      <w:pPr>
        <w:pStyle w:val="BodyTextIndent2"/>
        <w:rPr>
          <w:rFonts w:ascii="Cambria" w:hAnsi="Cambria"/>
          <w:snapToGrid w:val="0"/>
          <w:sz w:val="28"/>
          <w:szCs w:val="28"/>
          <w:lang w:val="ru-RU"/>
        </w:rPr>
      </w:pPr>
    </w:p>
    <w:p w:rsidR="00A0040E" w:rsidRPr="00D81FC8" w:rsidRDefault="00A0040E" w:rsidP="00A0040E">
      <w:pPr>
        <w:pStyle w:val="BodyTextIndent2"/>
        <w:ind w:left="0"/>
        <w:rPr>
          <w:rFonts w:ascii="Cambria" w:hAnsi="Cambria"/>
          <w:snapToGrid w:val="0"/>
          <w:sz w:val="28"/>
          <w:szCs w:val="28"/>
        </w:rPr>
      </w:pPr>
      <w:r w:rsidRPr="00D81FC8">
        <w:rPr>
          <w:rFonts w:ascii="Cambria" w:hAnsi="Cambria"/>
          <w:snapToGrid w:val="0"/>
          <w:sz w:val="28"/>
          <w:szCs w:val="28"/>
          <w:lang w:val="ru-RU"/>
        </w:rPr>
        <w:t xml:space="preserve">Очаквано въздействие: </w:t>
      </w:r>
      <w:r w:rsidRPr="00D81FC8">
        <w:rPr>
          <w:rFonts w:ascii="Cambria" w:hAnsi="Cambria"/>
          <w:snapToGrid w:val="0"/>
          <w:sz w:val="28"/>
          <w:szCs w:val="28"/>
        </w:rPr>
        <w:t xml:space="preserve">краткотрайно по време на строителството, непряко по време на експлоатация. </w:t>
      </w:r>
    </w:p>
    <w:p w:rsidR="00A0040E" w:rsidRPr="00D81FC8" w:rsidRDefault="00A0040E" w:rsidP="00A0040E">
      <w:pPr>
        <w:pStyle w:val="BodyTextIndent2"/>
        <w:ind w:left="0"/>
        <w:rPr>
          <w:rFonts w:ascii="Cambria" w:hAnsi="Cambria"/>
          <w:snapToGrid w:val="0"/>
          <w:sz w:val="28"/>
          <w:szCs w:val="28"/>
        </w:rPr>
      </w:pPr>
      <w:r w:rsidRPr="00D81FC8">
        <w:rPr>
          <w:rFonts w:ascii="Cambria" w:hAnsi="Cambria"/>
          <w:snapToGrid w:val="0"/>
          <w:sz w:val="28"/>
          <w:szCs w:val="28"/>
        </w:rPr>
        <w:t>Не се очакват негативни въздействия върху компонентите на околната среда.</w:t>
      </w:r>
    </w:p>
    <w:p w:rsidR="00A0040E" w:rsidRPr="00D81FC8" w:rsidRDefault="00A0040E" w:rsidP="00A0040E">
      <w:pPr>
        <w:pStyle w:val="BodyTextIndent2"/>
        <w:rPr>
          <w:rFonts w:ascii="Cambria" w:hAnsi="Cambria"/>
          <w:snapToGrid w:val="0"/>
          <w:sz w:val="28"/>
          <w:szCs w:val="28"/>
        </w:rPr>
      </w:pPr>
    </w:p>
    <w:p w:rsidR="00A0040E" w:rsidRPr="00D81FC8" w:rsidRDefault="00A0040E" w:rsidP="00A0040E">
      <w:pPr>
        <w:pStyle w:val="BodyTextIndent2"/>
        <w:ind w:left="0"/>
        <w:rPr>
          <w:rFonts w:ascii="Cambria" w:hAnsi="Cambria"/>
          <w:b/>
          <w:snapToGrid w:val="0"/>
          <w:sz w:val="28"/>
          <w:szCs w:val="28"/>
        </w:rPr>
      </w:pPr>
      <w:r w:rsidRPr="00D81FC8">
        <w:rPr>
          <w:rFonts w:ascii="Cambria" w:hAnsi="Cambria"/>
          <w:b/>
          <w:snapToGrid w:val="0"/>
          <w:sz w:val="28"/>
          <w:szCs w:val="28"/>
        </w:rPr>
        <w:t>4.2 Въздействие върху елементите от Националната екологична мрежа, включително на разположените в близост до обекта на инвестиционното предложение</w:t>
      </w:r>
    </w:p>
    <w:p w:rsidR="00A0040E" w:rsidRPr="00D81FC8" w:rsidRDefault="00A0040E" w:rsidP="00A0040E">
      <w:pPr>
        <w:pStyle w:val="BodyTextIndent2"/>
        <w:ind w:left="0"/>
        <w:rPr>
          <w:rFonts w:ascii="Cambria" w:hAnsi="Cambria"/>
          <w:snapToGrid w:val="0"/>
          <w:sz w:val="28"/>
          <w:szCs w:val="28"/>
        </w:rPr>
      </w:pPr>
      <w:r>
        <w:rPr>
          <w:rFonts w:ascii="Cambria" w:hAnsi="Cambria"/>
          <w:snapToGrid w:val="0"/>
          <w:sz w:val="28"/>
          <w:szCs w:val="28"/>
        </w:rPr>
        <w:t xml:space="preserve">Площта, която ще се използува е общо 2,5 дка, имотът е със статут животновъдна ферма  и не се очаква фрагментиране или засягане на защитени видове в ЗЗ „Язовир Пясъчник. </w:t>
      </w:r>
      <w:r w:rsidRPr="00D81FC8">
        <w:rPr>
          <w:rFonts w:ascii="Cambria" w:hAnsi="Cambria"/>
          <w:snapToGrid w:val="0"/>
          <w:sz w:val="28"/>
          <w:szCs w:val="28"/>
        </w:rPr>
        <w:t xml:space="preserve">На територията на </w:t>
      </w:r>
      <w:r>
        <w:rPr>
          <w:rFonts w:ascii="Cambria" w:hAnsi="Cambria"/>
          <w:snapToGrid w:val="0"/>
          <w:sz w:val="28"/>
          <w:szCs w:val="28"/>
        </w:rPr>
        <w:t xml:space="preserve">самата </w:t>
      </w:r>
      <w:r w:rsidRPr="00D81FC8">
        <w:rPr>
          <w:rFonts w:ascii="Cambria" w:hAnsi="Cambria"/>
          <w:snapToGrid w:val="0"/>
          <w:sz w:val="28"/>
          <w:szCs w:val="28"/>
        </w:rPr>
        <w:t xml:space="preserve">площадка няма обекти, които могат да бъдат засегнати и са защитени от </w:t>
      </w:r>
      <w:r w:rsidRPr="00D81FC8">
        <w:rPr>
          <w:rFonts w:ascii="Cambria" w:hAnsi="Cambria"/>
          <w:snapToGrid w:val="0"/>
          <w:sz w:val="28"/>
          <w:szCs w:val="28"/>
        </w:rPr>
        <w:lastRenderedPageBreak/>
        <w:t>международен или национален закон, поради тяхната екологична, природна, културна и друга ценност.</w:t>
      </w:r>
    </w:p>
    <w:p w:rsidR="00A0040E" w:rsidRPr="00D81FC8" w:rsidRDefault="00A0040E" w:rsidP="00A0040E">
      <w:pPr>
        <w:pStyle w:val="BodyTextIndent2"/>
        <w:ind w:left="0"/>
        <w:rPr>
          <w:rFonts w:ascii="Cambria" w:hAnsi="Cambria"/>
          <w:snapToGrid w:val="0"/>
          <w:sz w:val="28"/>
          <w:szCs w:val="28"/>
        </w:rPr>
      </w:pPr>
      <w:r w:rsidRPr="00D81FC8">
        <w:rPr>
          <w:rFonts w:ascii="Cambria" w:hAnsi="Cambria"/>
          <w:snapToGrid w:val="0"/>
          <w:sz w:val="28"/>
          <w:szCs w:val="28"/>
        </w:rPr>
        <w:t>На територията на инвестиционното предложение  няма други обекти, които са важни или чувствителни от екологична гледна точка.</w:t>
      </w:r>
    </w:p>
    <w:p w:rsidR="00A0040E" w:rsidRDefault="00A0040E" w:rsidP="00A0040E">
      <w:pPr>
        <w:spacing w:after="120"/>
        <w:jc w:val="both"/>
        <w:rPr>
          <w:rFonts w:ascii="Cambria" w:hAnsi="Cambria"/>
          <w:sz w:val="28"/>
          <w:szCs w:val="28"/>
          <w:lang w:val="bg-BG"/>
        </w:rPr>
      </w:pPr>
      <w:r w:rsidRPr="00D81FC8">
        <w:rPr>
          <w:rFonts w:ascii="Cambria" w:hAnsi="Cambria"/>
          <w:sz w:val="28"/>
          <w:szCs w:val="28"/>
          <w:lang w:val="ru-RU"/>
        </w:rPr>
        <w:t xml:space="preserve">Инвестиционното предложение не засяга територии със статут на защитени по смисъла на </w:t>
      </w:r>
      <w:r w:rsidRPr="00D81FC8">
        <w:rPr>
          <w:rFonts w:ascii="Cambria" w:hAnsi="Cambria"/>
          <w:sz w:val="28"/>
          <w:szCs w:val="28"/>
          <w:lang w:val="bg-BG"/>
        </w:rPr>
        <w:t>Закона за защитените територии (обн. ДВ, бр.133/11.11.1998 г.)</w:t>
      </w:r>
      <w:r>
        <w:rPr>
          <w:rFonts w:ascii="Cambria" w:hAnsi="Cambria"/>
          <w:sz w:val="28"/>
          <w:szCs w:val="28"/>
          <w:lang w:val="bg-BG"/>
        </w:rPr>
        <w:t>.</w:t>
      </w:r>
    </w:p>
    <w:p w:rsidR="00A0040E" w:rsidRPr="007A1D00" w:rsidRDefault="00A0040E" w:rsidP="00A0040E">
      <w:pPr>
        <w:pStyle w:val="BodyTextIndent2"/>
        <w:ind w:left="0"/>
        <w:rPr>
          <w:rFonts w:ascii="Cambria" w:hAnsi="Cambria"/>
          <w:b/>
          <w:sz w:val="28"/>
          <w:szCs w:val="28"/>
        </w:rPr>
      </w:pPr>
      <w:r w:rsidRPr="00D81FC8">
        <w:rPr>
          <w:rFonts w:ascii="Cambria" w:hAnsi="Cambria"/>
          <w:sz w:val="28"/>
          <w:szCs w:val="28"/>
        </w:rPr>
        <w:t xml:space="preserve"> </w:t>
      </w:r>
      <w:r w:rsidRPr="007A1D00">
        <w:rPr>
          <w:rFonts w:ascii="Cambria" w:hAnsi="Cambria"/>
          <w:b/>
          <w:sz w:val="28"/>
          <w:szCs w:val="28"/>
        </w:rPr>
        <w:t>Имот № 55378.17.4, землище на с. Паничери, община Хисар   попада в границите на защитена зона (ЗЗ) от Европейската екологична мрежа „НАТУРА 2000“ –  BG0002010 „Язовир Пясъчник“.</w:t>
      </w:r>
    </w:p>
    <w:p w:rsidR="00A0040E" w:rsidRDefault="00A0040E" w:rsidP="00A0040E">
      <w:pPr>
        <w:spacing w:after="120"/>
        <w:jc w:val="both"/>
        <w:rPr>
          <w:rFonts w:ascii="Cambria" w:hAnsi="Cambria"/>
          <w:b/>
          <w:sz w:val="28"/>
          <w:szCs w:val="28"/>
          <w:lang w:val="ru-RU"/>
        </w:rPr>
      </w:pPr>
    </w:p>
    <w:p w:rsidR="00A0040E" w:rsidRPr="00D81FC8" w:rsidRDefault="00A0040E" w:rsidP="00A0040E">
      <w:pPr>
        <w:spacing w:after="120"/>
        <w:jc w:val="both"/>
        <w:rPr>
          <w:rFonts w:ascii="Cambria" w:hAnsi="Cambria"/>
          <w:sz w:val="28"/>
          <w:szCs w:val="28"/>
          <w:lang w:val="bg-BG"/>
        </w:rPr>
      </w:pPr>
      <w:r w:rsidRPr="00D81FC8">
        <w:rPr>
          <w:rFonts w:ascii="Cambria" w:hAnsi="Cambria"/>
          <w:b/>
          <w:sz w:val="28"/>
          <w:szCs w:val="28"/>
          <w:lang w:val="bg-BG"/>
        </w:rPr>
        <w:t>Смекчаващи мерки, предвидени за предотвратяване, намаляване и възможно отстраняване на неблагоприятните въздействия от осъществяване</w:t>
      </w:r>
      <w:r w:rsidRPr="00D81FC8">
        <w:rPr>
          <w:rFonts w:ascii="Cambria" w:hAnsi="Cambria"/>
          <w:sz w:val="28"/>
          <w:szCs w:val="28"/>
          <w:lang w:val="bg-BG"/>
        </w:rPr>
        <w:t xml:space="preserve"> на инвестиционното предложение върху защитената зона</w:t>
      </w:r>
    </w:p>
    <w:p w:rsidR="00A0040E" w:rsidRPr="00D81FC8" w:rsidRDefault="00A0040E" w:rsidP="00A0040E">
      <w:pPr>
        <w:ind w:left="142"/>
        <w:jc w:val="both"/>
        <w:rPr>
          <w:rFonts w:ascii="Cambria" w:hAnsi="Cambria"/>
          <w:sz w:val="28"/>
          <w:szCs w:val="28"/>
          <w:lang w:val="bg-BG"/>
        </w:rPr>
      </w:pPr>
      <w:r w:rsidRPr="00D81FC8">
        <w:rPr>
          <w:rFonts w:ascii="Cambria" w:hAnsi="Cambria"/>
          <w:sz w:val="28"/>
          <w:szCs w:val="28"/>
          <w:lang w:val="bg-BG"/>
        </w:rPr>
        <w:t xml:space="preserve">Ще се извършат предимно монтажни дейности на ново оборудване и строеж на обори и обслужващи подразделения – складове и др. </w:t>
      </w:r>
    </w:p>
    <w:p w:rsidR="00A0040E" w:rsidRPr="00D81FC8" w:rsidRDefault="00A0040E" w:rsidP="00A0040E">
      <w:pPr>
        <w:ind w:left="142"/>
        <w:jc w:val="both"/>
        <w:rPr>
          <w:rFonts w:ascii="Cambria" w:hAnsi="Cambria"/>
          <w:sz w:val="28"/>
          <w:szCs w:val="28"/>
          <w:lang w:val="bg-BG"/>
        </w:rPr>
      </w:pPr>
      <w:r w:rsidRPr="00D81FC8">
        <w:rPr>
          <w:rFonts w:ascii="Cambria" w:hAnsi="Cambria"/>
          <w:sz w:val="28"/>
          <w:szCs w:val="28"/>
          <w:lang w:val="bg-BG"/>
        </w:rPr>
        <w:t>Няма да бъдат унищожени високостеблени дървесни видове поради, което опасност от отрицателно остатъчно въздействие върху трайната растителност не съществува.</w:t>
      </w:r>
    </w:p>
    <w:p w:rsidR="00A0040E" w:rsidRPr="00D81FC8" w:rsidRDefault="00A0040E" w:rsidP="00A0040E">
      <w:pPr>
        <w:ind w:left="142"/>
        <w:jc w:val="both"/>
        <w:rPr>
          <w:rFonts w:ascii="Cambria" w:hAnsi="Cambria"/>
          <w:sz w:val="28"/>
          <w:szCs w:val="28"/>
          <w:lang w:val="bg-BG"/>
        </w:rPr>
      </w:pPr>
      <w:r w:rsidRPr="00D81FC8">
        <w:rPr>
          <w:rFonts w:ascii="Cambria" w:hAnsi="Cambria"/>
          <w:sz w:val="28"/>
          <w:szCs w:val="28"/>
          <w:lang w:val="bg-BG"/>
        </w:rPr>
        <w:t>По време на строителството ще се използува предимно малогабаритна строителна техника, като се осигури поддръжка на механизацията в специализирани сервизи извън територията на инвестиционното предложение.</w:t>
      </w:r>
    </w:p>
    <w:p w:rsidR="00A0040E" w:rsidRPr="00D81FC8" w:rsidRDefault="00A0040E" w:rsidP="00A0040E">
      <w:pPr>
        <w:ind w:left="142"/>
        <w:jc w:val="both"/>
        <w:rPr>
          <w:rFonts w:ascii="Cambria" w:hAnsi="Cambria"/>
          <w:sz w:val="28"/>
          <w:szCs w:val="28"/>
          <w:lang w:val="bg-BG"/>
        </w:rPr>
      </w:pPr>
      <w:r w:rsidRPr="00D81FC8">
        <w:rPr>
          <w:rFonts w:ascii="Cambria" w:hAnsi="Cambria"/>
          <w:sz w:val="28"/>
          <w:szCs w:val="28"/>
          <w:lang w:val="bg-BG"/>
        </w:rPr>
        <w:t>Предвидения висок процент на озеленяване ще осигури подобряване и поддържане на установената естествена среда.</w:t>
      </w:r>
    </w:p>
    <w:p w:rsidR="00A0040E" w:rsidRPr="00D81FC8" w:rsidRDefault="00A0040E" w:rsidP="00A0040E">
      <w:pPr>
        <w:ind w:left="142"/>
        <w:jc w:val="both"/>
        <w:rPr>
          <w:rFonts w:ascii="Cambria" w:hAnsi="Cambria"/>
          <w:sz w:val="28"/>
          <w:szCs w:val="28"/>
          <w:lang w:val="bg-BG"/>
        </w:rPr>
      </w:pPr>
    </w:p>
    <w:p w:rsidR="00A0040E" w:rsidRPr="00D81FC8" w:rsidRDefault="00A0040E" w:rsidP="00A0040E">
      <w:pPr>
        <w:pStyle w:val="BodyTextIndent2"/>
        <w:ind w:left="0"/>
        <w:rPr>
          <w:rFonts w:ascii="Cambria" w:hAnsi="Cambria"/>
          <w:b/>
          <w:snapToGrid w:val="0"/>
          <w:sz w:val="28"/>
          <w:szCs w:val="28"/>
          <w:lang w:val="ru-RU"/>
        </w:rPr>
      </w:pPr>
      <w:r w:rsidRPr="00D81FC8">
        <w:rPr>
          <w:rFonts w:ascii="Cambria" w:hAnsi="Cambria"/>
          <w:b/>
          <w:sz w:val="28"/>
          <w:szCs w:val="28"/>
        </w:rPr>
        <w:t>4.3 Вид на въздействието (пряко, непряко, вторично, кумулативно, краткотрайно, средно и дълготрайно, постоянно и временно, положително и отрицателно)</w:t>
      </w:r>
    </w:p>
    <w:p w:rsidR="00A0040E" w:rsidRPr="00D81FC8" w:rsidRDefault="00A0040E" w:rsidP="00A0040E">
      <w:pPr>
        <w:pStyle w:val="BodyTextIndent2"/>
        <w:spacing w:after="120"/>
        <w:ind w:left="0"/>
        <w:rPr>
          <w:rFonts w:ascii="Cambria" w:hAnsi="Cambria"/>
          <w:snapToGrid w:val="0"/>
          <w:sz w:val="28"/>
          <w:szCs w:val="28"/>
        </w:rPr>
      </w:pPr>
      <w:r w:rsidRPr="00D81FC8">
        <w:rPr>
          <w:rFonts w:ascii="Cambria" w:hAnsi="Cambria"/>
          <w:snapToGrid w:val="0"/>
          <w:sz w:val="28"/>
          <w:szCs w:val="28"/>
        </w:rPr>
        <w:t>Възложителят е собственик на имота</w:t>
      </w:r>
      <w:r>
        <w:rPr>
          <w:rFonts w:ascii="Cambria" w:hAnsi="Cambria"/>
          <w:snapToGrid w:val="0"/>
          <w:sz w:val="28"/>
          <w:szCs w:val="28"/>
        </w:rPr>
        <w:t xml:space="preserve">, който е с площ 2,5 дка и НТП „животновъдна ферма </w:t>
      </w:r>
      <w:r w:rsidRPr="00D81FC8">
        <w:rPr>
          <w:rFonts w:ascii="Cambria" w:hAnsi="Cambria"/>
          <w:snapToGrid w:val="0"/>
          <w:sz w:val="28"/>
          <w:szCs w:val="28"/>
        </w:rPr>
        <w:t>.</w:t>
      </w:r>
    </w:p>
    <w:p w:rsidR="00A0040E" w:rsidRPr="00D81FC8" w:rsidRDefault="00A0040E" w:rsidP="00A0040E">
      <w:pPr>
        <w:pStyle w:val="BodyTextIndent2"/>
        <w:ind w:left="0"/>
        <w:rPr>
          <w:rFonts w:ascii="Cambria" w:hAnsi="Cambria"/>
          <w:sz w:val="28"/>
          <w:szCs w:val="28"/>
        </w:rPr>
      </w:pPr>
      <w:r w:rsidRPr="00D81FC8">
        <w:rPr>
          <w:rFonts w:ascii="Cambria" w:hAnsi="Cambria"/>
          <w:sz w:val="28"/>
          <w:szCs w:val="28"/>
        </w:rPr>
        <w:t xml:space="preserve">Обектът ще се изгради  след провеждане на съответните процедури по </w:t>
      </w:r>
      <w:r>
        <w:rPr>
          <w:rFonts w:ascii="Cambria" w:hAnsi="Cambria"/>
          <w:sz w:val="28"/>
          <w:szCs w:val="28"/>
        </w:rPr>
        <w:t xml:space="preserve">ЗООС, </w:t>
      </w:r>
      <w:r w:rsidRPr="00D81FC8">
        <w:rPr>
          <w:rFonts w:ascii="Cambria" w:hAnsi="Cambria"/>
          <w:sz w:val="28"/>
          <w:szCs w:val="28"/>
        </w:rPr>
        <w:t xml:space="preserve">Закона за </w:t>
      </w:r>
      <w:r>
        <w:rPr>
          <w:rFonts w:ascii="Cambria" w:hAnsi="Cambria"/>
          <w:sz w:val="28"/>
          <w:szCs w:val="28"/>
        </w:rPr>
        <w:t>биоразнообразието</w:t>
      </w:r>
      <w:r w:rsidRPr="00D81FC8">
        <w:rPr>
          <w:rFonts w:ascii="Cambria" w:hAnsi="Cambria"/>
          <w:sz w:val="28"/>
          <w:szCs w:val="28"/>
        </w:rPr>
        <w:t xml:space="preserve"> и  ЗУТ.</w:t>
      </w:r>
    </w:p>
    <w:p w:rsidR="00A0040E" w:rsidRPr="00D81FC8" w:rsidRDefault="00A0040E" w:rsidP="00A0040E">
      <w:pPr>
        <w:pStyle w:val="BodyTextIndent2"/>
        <w:ind w:left="0"/>
        <w:rPr>
          <w:rFonts w:ascii="Cambria" w:hAnsi="Cambria"/>
          <w:sz w:val="28"/>
          <w:szCs w:val="28"/>
        </w:rPr>
      </w:pPr>
      <w:r w:rsidRPr="00D81FC8">
        <w:rPr>
          <w:rFonts w:ascii="Cambria" w:hAnsi="Cambria"/>
          <w:sz w:val="28"/>
          <w:szCs w:val="28"/>
        </w:rPr>
        <w:t>Очакваното въздействие ще бъде:</w:t>
      </w:r>
    </w:p>
    <w:p w:rsidR="00A0040E" w:rsidRPr="00D81FC8" w:rsidRDefault="00A0040E" w:rsidP="00A0040E">
      <w:pPr>
        <w:pStyle w:val="BodyTextIndent2"/>
        <w:ind w:left="0"/>
        <w:rPr>
          <w:rFonts w:ascii="Cambria" w:hAnsi="Cambria"/>
          <w:snapToGrid w:val="0"/>
          <w:sz w:val="28"/>
          <w:szCs w:val="28"/>
        </w:rPr>
      </w:pPr>
      <w:r w:rsidRPr="00D81FC8">
        <w:rPr>
          <w:rFonts w:ascii="Cambria" w:hAnsi="Cambria"/>
          <w:snapToGrid w:val="0"/>
          <w:sz w:val="28"/>
          <w:szCs w:val="28"/>
          <w:lang w:val="ru-RU"/>
        </w:rPr>
        <w:t xml:space="preserve">- </w:t>
      </w:r>
      <w:r w:rsidRPr="00D81FC8">
        <w:rPr>
          <w:rFonts w:ascii="Cambria" w:hAnsi="Cambria"/>
          <w:snapToGrid w:val="0"/>
          <w:sz w:val="28"/>
          <w:szCs w:val="28"/>
        </w:rPr>
        <w:t>краткотрайно по време на изграждане на обекта;</w:t>
      </w:r>
    </w:p>
    <w:p w:rsidR="00A0040E" w:rsidRPr="00D81FC8" w:rsidRDefault="00A0040E" w:rsidP="00A0040E">
      <w:pPr>
        <w:pStyle w:val="BodyTextIndent2"/>
        <w:ind w:left="0"/>
        <w:rPr>
          <w:rFonts w:ascii="Cambria" w:hAnsi="Cambria"/>
          <w:snapToGrid w:val="0"/>
          <w:sz w:val="28"/>
          <w:szCs w:val="28"/>
        </w:rPr>
      </w:pPr>
      <w:r w:rsidRPr="00D81FC8">
        <w:rPr>
          <w:rFonts w:ascii="Cambria" w:hAnsi="Cambria"/>
          <w:snapToGrid w:val="0"/>
          <w:sz w:val="28"/>
          <w:szCs w:val="28"/>
        </w:rPr>
        <w:t xml:space="preserve">- непряко по време на експлоатацията. </w:t>
      </w:r>
    </w:p>
    <w:p w:rsidR="00A0040E" w:rsidRPr="00D81FC8" w:rsidRDefault="00A0040E" w:rsidP="00A0040E">
      <w:pPr>
        <w:pStyle w:val="BodyTextIndent2"/>
        <w:ind w:left="0"/>
        <w:rPr>
          <w:rFonts w:ascii="Cambria" w:hAnsi="Cambria"/>
          <w:snapToGrid w:val="0"/>
          <w:sz w:val="28"/>
          <w:szCs w:val="28"/>
        </w:rPr>
      </w:pPr>
      <w:r w:rsidRPr="00D81FC8">
        <w:rPr>
          <w:rFonts w:ascii="Cambria" w:hAnsi="Cambria"/>
          <w:snapToGrid w:val="0"/>
          <w:sz w:val="28"/>
          <w:szCs w:val="28"/>
        </w:rPr>
        <w:t>Не се очакват негативни въздействия върху компонентите на околната среда.</w:t>
      </w:r>
    </w:p>
    <w:p w:rsidR="00A0040E" w:rsidRPr="00D81FC8" w:rsidRDefault="00A0040E" w:rsidP="00A0040E">
      <w:pPr>
        <w:pStyle w:val="BodyTextIndent2"/>
        <w:ind w:left="0"/>
        <w:rPr>
          <w:rFonts w:ascii="Cambria" w:hAnsi="Cambria"/>
          <w:sz w:val="28"/>
          <w:szCs w:val="28"/>
        </w:rPr>
      </w:pPr>
    </w:p>
    <w:p w:rsidR="00A0040E" w:rsidRPr="00D81FC8" w:rsidRDefault="00A0040E" w:rsidP="00A0040E">
      <w:pPr>
        <w:pStyle w:val="BodyTextIndent2"/>
        <w:ind w:left="0"/>
        <w:rPr>
          <w:rFonts w:ascii="Cambria" w:hAnsi="Cambria"/>
          <w:b/>
          <w:sz w:val="28"/>
          <w:szCs w:val="28"/>
        </w:rPr>
      </w:pPr>
      <w:r w:rsidRPr="00D81FC8">
        <w:rPr>
          <w:rFonts w:ascii="Cambria" w:hAnsi="Cambria"/>
          <w:b/>
          <w:sz w:val="28"/>
          <w:szCs w:val="28"/>
        </w:rPr>
        <w:t xml:space="preserve">4.4.Обхват на въздействието - географски район;засегнато население; населени места (наименование, вид- град, село, курортно селище, брой жители и други) </w:t>
      </w:r>
    </w:p>
    <w:p w:rsidR="00A0040E" w:rsidRPr="00D81FC8" w:rsidRDefault="00A0040E" w:rsidP="00A0040E">
      <w:pPr>
        <w:pStyle w:val="BodyTextIndent2"/>
        <w:ind w:left="0"/>
        <w:rPr>
          <w:rFonts w:ascii="Cambria" w:hAnsi="Cambria"/>
          <w:sz w:val="28"/>
          <w:szCs w:val="28"/>
        </w:rPr>
      </w:pPr>
      <w:r w:rsidRPr="00D81FC8">
        <w:rPr>
          <w:rFonts w:ascii="Cambria" w:hAnsi="Cambria"/>
          <w:sz w:val="28"/>
          <w:szCs w:val="28"/>
        </w:rPr>
        <w:lastRenderedPageBreak/>
        <w:t>Очакваното въздействие може да се оцени като:</w:t>
      </w:r>
    </w:p>
    <w:p w:rsidR="00A0040E" w:rsidRPr="00D81FC8" w:rsidRDefault="00A0040E" w:rsidP="00A0040E">
      <w:pPr>
        <w:pStyle w:val="BodyTextIndent2"/>
        <w:ind w:left="0" w:firstLine="720"/>
        <w:rPr>
          <w:rFonts w:ascii="Cambria" w:hAnsi="Cambria"/>
          <w:sz w:val="28"/>
          <w:szCs w:val="28"/>
        </w:rPr>
      </w:pPr>
      <w:r w:rsidRPr="00D81FC8">
        <w:rPr>
          <w:rFonts w:ascii="Cambria" w:hAnsi="Cambria"/>
          <w:sz w:val="28"/>
          <w:szCs w:val="28"/>
        </w:rPr>
        <w:t>- с малък териториален обхват – на територията на имота собственост на възложителя;</w:t>
      </w:r>
    </w:p>
    <w:p w:rsidR="00A0040E" w:rsidRPr="00D81FC8" w:rsidRDefault="00A0040E" w:rsidP="00A0040E">
      <w:pPr>
        <w:pStyle w:val="BodyTextIndent2"/>
        <w:ind w:left="0"/>
        <w:rPr>
          <w:rFonts w:ascii="Cambria" w:hAnsi="Cambria"/>
          <w:sz w:val="28"/>
          <w:szCs w:val="28"/>
        </w:rPr>
      </w:pPr>
      <w:r w:rsidRPr="00D81FC8">
        <w:rPr>
          <w:rFonts w:ascii="Cambria" w:hAnsi="Cambria"/>
          <w:sz w:val="28"/>
          <w:szCs w:val="28"/>
        </w:rPr>
        <w:t xml:space="preserve">- локален характер, незначително и с възможност за възстановяване. </w:t>
      </w:r>
    </w:p>
    <w:p w:rsidR="00A0040E" w:rsidRPr="00D81FC8" w:rsidRDefault="00A0040E" w:rsidP="00A0040E">
      <w:pPr>
        <w:pStyle w:val="BodyTextIndent2"/>
        <w:ind w:left="0"/>
        <w:rPr>
          <w:rFonts w:ascii="Cambria" w:hAnsi="Cambria"/>
          <w:sz w:val="28"/>
          <w:szCs w:val="28"/>
        </w:rPr>
      </w:pPr>
      <w:r w:rsidRPr="00D81FC8">
        <w:rPr>
          <w:rFonts w:ascii="Cambria" w:hAnsi="Cambria"/>
          <w:sz w:val="28"/>
          <w:szCs w:val="28"/>
        </w:rPr>
        <w:t>Засегнати могат да бъдат само обслужващия персонал на обекта и то в незначителна степен, при неспазване изискванията за безопасни условия на труд.</w:t>
      </w:r>
    </w:p>
    <w:p w:rsidR="00A0040E" w:rsidRPr="00D81FC8" w:rsidRDefault="00A0040E" w:rsidP="00A0040E">
      <w:pPr>
        <w:pStyle w:val="BodyTextIndent2"/>
        <w:ind w:left="0"/>
        <w:rPr>
          <w:rFonts w:ascii="Cambria" w:hAnsi="Cambria"/>
          <w:sz w:val="28"/>
          <w:szCs w:val="28"/>
        </w:rPr>
      </w:pPr>
    </w:p>
    <w:p w:rsidR="00A0040E" w:rsidRPr="00D81FC8" w:rsidRDefault="00A0040E" w:rsidP="00A0040E">
      <w:pPr>
        <w:pStyle w:val="BodyTextIndent2"/>
        <w:ind w:left="0"/>
        <w:rPr>
          <w:rFonts w:ascii="Cambria" w:hAnsi="Cambria"/>
          <w:b/>
          <w:snapToGrid w:val="0"/>
          <w:sz w:val="28"/>
          <w:szCs w:val="28"/>
        </w:rPr>
      </w:pPr>
      <w:r w:rsidRPr="00D81FC8">
        <w:rPr>
          <w:rFonts w:ascii="Cambria" w:hAnsi="Cambria"/>
          <w:b/>
          <w:snapToGrid w:val="0"/>
          <w:sz w:val="28"/>
          <w:szCs w:val="28"/>
        </w:rPr>
        <w:t xml:space="preserve">4.5. Вероятност на поява на въздействието </w:t>
      </w:r>
    </w:p>
    <w:p w:rsidR="00A0040E" w:rsidRPr="00D81FC8" w:rsidRDefault="00A0040E" w:rsidP="00A0040E">
      <w:pPr>
        <w:pStyle w:val="BodyTextIndent2"/>
        <w:ind w:left="0"/>
        <w:rPr>
          <w:rFonts w:ascii="Cambria" w:hAnsi="Cambria"/>
          <w:snapToGrid w:val="0"/>
          <w:sz w:val="28"/>
          <w:szCs w:val="28"/>
        </w:rPr>
      </w:pPr>
      <w:r w:rsidRPr="00D81FC8">
        <w:rPr>
          <w:rFonts w:ascii="Cambria" w:hAnsi="Cambria"/>
          <w:snapToGrid w:val="0"/>
          <w:sz w:val="28"/>
          <w:szCs w:val="28"/>
        </w:rPr>
        <w:t>Вероятността от поява на въздействие се свежда до минимум с предвидените от възложителя мерки за предотвратяване и намаляване на влиянието и ликвидиране на последствията от пожари и аварии.</w:t>
      </w:r>
    </w:p>
    <w:p w:rsidR="00A0040E" w:rsidRPr="00D81FC8" w:rsidRDefault="00A0040E" w:rsidP="00A0040E">
      <w:pPr>
        <w:pStyle w:val="BodyTextIndent2"/>
        <w:ind w:left="720"/>
        <w:rPr>
          <w:rFonts w:ascii="Cambria" w:hAnsi="Cambria"/>
          <w:snapToGrid w:val="0"/>
          <w:sz w:val="28"/>
          <w:szCs w:val="28"/>
          <w:lang w:val="ru-RU"/>
        </w:rPr>
      </w:pPr>
    </w:p>
    <w:p w:rsidR="00A0040E" w:rsidRPr="00D81FC8" w:rsidRDefault="00A0040E" w:rsidP="00A0040E">
      <w:pPr>
        <w:pStyle w:val="BodyTextIndent2"/>
        <w:ind w:left="0"/>
        <w:rPr>
          <w:rFonts w:ascii="Cambria" w:hAnsi="Cambria"/>
          <w:b/>
          <w:snapToGrid w:val="0"/>
          <w:sz w:val="28"/>
          <w:szCs w:val="28"/>
        </w:rPr>
      </w:pPr>
      <w:r w:rsidRPr="00D81FC8">
        <w:rPr>
          <w:rFonts w:ascii="Cambria" w:hAnsi="Cambria"/>
          <w:b/>
          <w:snapToGrid w:val="0"/>
          <w:sz w:val="28"/>
          <w:szCs w:val="28"/>
          <w:lang w:val="ru-RU"/>
        </w:rPr>
        <w:t xml:space="preserve">4.6. </w:t>
      </w:r>
      <w:r w:rsidRPr="00D81FC8">
        <w:rPr>
          <w:rFonts w:ascii="Cambria" w:hAnsi="Cambria"/>
          <w:b/>
          <w:snapToGrid w:val="0"/>
          <w:sz w:val="28"/>
          <w:szCs w:val="28"/>
        </w:rPr>
        <w:t>Продължителност, честота и обратимост на въздействието</w:t>
      </w:r>
    </w:p>
    <w:p w:rsidR="00A0040E" w:rsidRPr="00D81FC8" w:rsidRDefault="00A0040E" w:rsidP="00A0040E">
      <w:pPr>
        <w:pStyle w:val="BodyTextIndent2"/>
        <w:ind w:left="0"/>
        <w:rPr>
          <w:rFonts w:ascii="Cambria" w:hAnsi="Cambria"/>
          <w:snapToGrid w:val="0"/>
          <w:sz w:val="28"/>
          <w:szCs w:val="28"/>
        </w:rPr>
      </w:pPr>
      <w:r w:rsidRPr="00D81FC8">
        <w:rPr>
          <w:rFonts w:ascii="Cambria" w:hAnsi="Cambria"/>
          <w:snapToGrid w:val="0"/>
          <w:sz w:val="28"/>
          <w:szCs w:val="28"/>
        </w:rPr>
        <w:t>Продължителността на въздействие зависи от времето на експлоатация на обекта.</w:t>
      </w:r>
    </w:p>
    <w:p w:rsidR="00A0040E" w:rsidRPr="00D81FC8" w:rsidRDefault="00A0040E" w:rsidP="00A0040E">
      <w:pPr>
        <w:pStyle w:val="BodyTextIndent2"/>
        <w:ind w:left="0"/>
        <w:rPr>
          <w:rFonts w:ascii="Cambria" w:hAnsi="Cambria"/>
          <w:snapToGrid w:val="0"/>
          <w:sz w:val="28"/>
          <w:szCs w:val="28"/>
          <w:lang w:val="ru-RU"/>
        </w:rPr>
      </w:pPr>
    </w:p>
    <w:p w:rsidR="00A0040E" w:rsidRPr="00D81FC8" w:rsidRDefault="00A0040E" w:rsidP="00A0040E">
      <w:pPr>
        <w:pStyle w:val="BodyTextIndent2"/>
        <w:ind w:left="0"/>
        <w:rPr>
          <w:rFonts w:ascii="Cambria" w:hAnsi="Cambria"/>
          <w:b/>
          <w:sz w:val="28"/>
          <w:szCs w:val="28"/>
        </w:rPr>
      </w:pPr>
      <w:r w:rsidRPr="00D81FC8">
        <w:rPr>
          <w:rFonts w:ascii="Cambria" w:hAnsi="Cambria"/>
          <w:b/>
          <w:sz w:val="28"/>
          <w:szCs w:val="28"/>
        </w:rPr>
        <w:t>4.7 Мерки, които е необходимо да се включат в инвестиционното предложение свързани с предотвратяване, намаляване или компенсиране на значителните отрицателни въздействия върху околната среда</w:t>
      </w:r>
    </w:p>
    <w:p w:rsidR="00A0040E" w:rsidRPr="00D81FC8" w:rsidRDefault="00A0040E" w:rsidP="00A0040E">
      <w:pPr>
        <w:pStyle w:val="BodyTextIndent2"/>
        <w:ind w:left="0"/>
        <w:rPr>
          <w:rFonts w:ascii="Cambria" w:hAnsi="Cambria"/>
          <w:snapToGrid w:val="0"/>
          <w:sz w:val="28"/>
          <w:szCs w:val="28"/>
          <w:lang w:val="ru-RU"/>
        </w:rPr>
      </w:pPr>
      <w:r w:rsidRPr="00D81FC8">
        <w:rPr>
          <w:rFonts w:ascii="Cambria" w:hAnsi="Cambria"/>
          <w:snapToGrid w:val="0"/>
          <w:sz w:val="28"/>
          <w:szCs w:val="28"/>
          <w:lang w:val="ru-RU"/>
        </w:rPr>
        <w:t>Рисков фактор при разглежданото инвестиционно предложение е възможността от възникване на пожар и авария поради неспазване на трудовата дисциплина, поради което от страна на възложителя е задължително:</w:t>
      </w:r>
    </w:p>
    <w:p w:rsidR="00A0040E" w:rsidRPr="00D81FC8" w:rsidRDefault="00A0040E" w:rsidP="00A0040E">
      <w:pPr>
        <w:pStyle w:val="BodyTextIndent2"/>
        <w:ind w:left="180"/>
        <w:rPr>
          <w:rFonts w:ascii="Cambria" w:hAnsi="Cambria"/>
          <w:sz w:val="28"/>
          <w:szCs w:val="28"/>
        </w:rPr>
      </w:pPr>
      <w:r w:rsidRPr="00D81FC8">
        <w:rPr>
          <w:rFonts w:ascii="Cambria" w:hAnsi="Cambria"/>
          <w:sz w:val="28"/>
          <w:szCs w:val="28"/>
        </w:rPr>
        <w:t xml:space="preserve"> -Изготвяне на Правила за безопасна работа по работни места и дейности </w:t>
      </w:r>
    </w:p>
    <w:p w:rsidR="00A0040E" w:rsidRPr="00D81FC8" w:rsidRDefault="00A0040E" w:rsidP="00A0040E">
      <w:pPr>
        <w:pStyle w:val="BodyTextIndent2"/>
        <w:ind w:left="180"/>
        <w:rPr>
          <w:rFonts w:ascii="Cambria" w:hAnsi="Cambria"/>
          <w:sz w:val="28"/>
          <w:szCs w:val="28"/>
        </w:rPr>
      </w:pPr>
      <w:r w:rsidRPr="00D81FC8">
        <w:rPr>
          <w:rFonts w:ascii="Cambria" w:hAnsi="Cambria"/>
          <w:sz w:val="28"/>
          <w:szCs w:val="28"/>
        </w:rPr>
        <w:t>-Водене на Начален и периодичен инструктаж на обслужващия персонал по безопасност, хигиена на труда и противопожарна охрана;</w:t>
      </w:r>
    </w:p>
    <w:p w:rsidR="00A0040E" w:rsidRPr="00D81FC8" w:rsidRDefault="00A0040E" w:rsidP="00A0040E">
      <w:pPr>
        <w:pStyle w:val="BodyTextIndent2"/>
        <w:ind w:left="180"/>
        <w:rPr>
          <w:rFonts w:ascii="Cambria" w:hAnsi="Cambria"/>
          <w:sz w:val="28"/>
          <w:szCs w:val="28"/>
        </w:rPr>
      </w:pPr>
      <w:r w:rsidRPr="00D81FC8">
        <w:rPr>
          <w:rFonts w:ascii="Cambria" w:hAnsi="Cambria"/>
          <w:sz w:val="28"/>
          <w:szCs w:val="28"/>
        </w:rPr>
        <w:t>-Спазване на изискванията на Наредба № Із -1971 за ПСТН;</w:t>
      </w:r>
    </w:p>
    <w:p w:rsidR="00A0040E" w:rsidRPr="00D81FC8" w:rsidRDefault="00A0040E" w:rsidP="00A0040E">
      <w:pPr>
        <w:pStyle w:val="BodyTextIndent2"/>
        <w:ind w:left="0"/>
        <w:rPr>
          <w:rFonts w:ascii="Cambria" w:hAnsi="Cambria"/>
          <w:sz w:val="28"/>
          <w:szCs w:val="28"/>
        </w:rPr>
      </w:pPr>
      <w:r w:rsidRPr="00D81FC8">
        <w:rPr>
          <w:rFonts w:ascii="Cambria" w:hAnsi="Cambria"/>
          <w:sz w:val="28"/>
          <w:szCs w:val="28"/>
        </w:rPr>
        <w:t>-Спазване на изискванията на Наредба № Із-2377/2009г. за противопожарната безопасност на обекти в експлоатация;</w:t>
      </w:r>
    </w:p>
    <w:p w:rsidR="00A0040E" w:rsidRPr="00D81FC8" w:rsidRDefault="00A0040E" w:rsidP="00A0040E">
      <w:pPr>
        <w:pStyle w:val="BodyTextIndent2"/>
        <w:ind w:left="0"/>
        <w:rPr>
          <w:rFonts w:ascii="Cambria" w:hAnsi="Cambria"/>
          <w:sz w:val="28"/>
          <w:szCs w:val="28"/>
        </w:rPr>
      </w:pPr>
      <w:r w:rsidRPr="00D81FC8">
        <w:rPr>
          <w:rFonts w:ascii="Cambria" w:hAnsi="Cambria"/>
          <w:sz w:val="28"/>
          <w:szCs w:val="28"/>
        </w:rPr>
        <w:t>-В работния проект ще се предвиди част „Озеленяване” на свободните от застрояване пространства, след приключване на строителните работи.</w:t>
      </w:r>
    </w:p>
    <w:p w:rsidR="00A0040E" w:rsidRPr="00D81FC8" w:rsidRDefault="00A0040E" w:rsidP="00A0040E">
      <w:pPr>
        <w:pStyle w:val="BodyTextIndent2"/>
        <w:ind w:left="720"/>
        <w:rPr>
          <w:rFonts w:ascii="Cambria" w:hAnsi="Cambria"/>
          <w:b/>
          <w:sz w:val="28"/>
          <w:szCs w:val="28"/>
        </w:rPr>
      </w:pPr>
    </w:p>
    <w:p w:rsidR="00A0040E" w:rsidRPr="00D81FC8" w:rsidRDefault="00A0040E" w:rsidP="00A0040E">
      <w:pPr>
        <w:pStyle w:val="BodyText2"/>
        <w:spacing w:line="240" w:lineRule="auto"/>
        <w:jc w:val="both"/>
        <w:rPr>
          <w:rFonts w:ascii="Cambria" w:hAnsi="Cambria"/>
          <w:color w:val="000000"/>
          <w:sz w:val="28"/>
          <w:szCs w:val="28"/>
          <w:lang w:val="bg-BG"/>
        </w:rPr>
      </w:pPr>
      <w:r w:rsidRPr="00D81FC8">
        <w:rPr>
          <w:rFonts w:ascii="Cambria" w:hAnsi="Cambria"/>
          <w:color w:val="000000"/>
          <w:sz w:val="28"/>
          <w:szCs w:val="28"/>
          <w:lang w:val="bg-BG"/>
        </w:rPr>
        <w:t xml:space="preserve">Във фазата на </w:t>
      </w:r>
      <w:r w:rsidRPr="00D81FC8">
        <w:rPr>
          <w:rFonts w:ascii="Cambria" w:hAnsi="Cambria"/>
          <w:b/>
          <w:color w:val="000000"/>
          <w:sz w:val="28"/>
          <w:szCs w:val="28"/>
          <w:lang w:val="bg-BG"/>
        </w:rPr>
        <w:t>Експлоатация</w:t>
      </w:r>
      <w:r w:rsidRPr="00D81FC8">
        <w:rPr>
          <w:rFonts w:ascii="Cambria" w:hAnsi="Cambria"/>
          <w:color w:val="000000"/>
          <w:sz w:val="28"/>
          <w:szCs w:val="28"/>
          <w:lang w:val="bg-BG"/>
        </w:rPr>
        <w:t xml:space="preserve"> на изградените и функциониращи обекти, мерките касаят основно:</w:t>
      </w:r>
    </w:p>
    <w:p w:rsidR="00A0040E" w:rsidRPr="00D81FC8" w:rsidRDefault="00A0040E" w:rsidP="00A0040E">
      <w:pPr>
        <w:pStyle w:val="BodyText2"/>
        <w:numPr>
          <w:ilvl w:val="0"/>
          <w:numId w:val="5"/>
        </w:numPr>
        <w:spacing w:line="240" w:lineRule="auto"/>
        <w:ind w:firstLine="0"/>
        <w:jc w:val="both"/>
        <w:rPr>
          <w:rFonts w:ascii="Cambria" w:hAnsi="Cambria"/>
          <w:sz w:val="28"/>
          <w:szCs w:val="28"/>
          <w:lang w:val="bg-BG"/>
        </w:rPr>
      </w:pPr>
      <w:r w:rsidRPr="00D81FC8">
        <w:rPr>
          <w:rFonts w:ascii="Cambria" w:hAnsi="Cambria"/>
          <w:sz w:val="28"/>
          <w:szCs w:val="28"/>
          <w:lang w:val="bg-BG"/>
        </w:rPr>
        <w:t>поддържане на зелените и благоустроени площи на площадката;</w:t>
      </w:r>
    </w:p>
    <w:p w:rsidR="00A0040E" w:rsidRPr="00D81FC8" w:rsidRDefault="00A0040E" w:rsidP="00A0040E">
      <w:pPr>
        <w:pStyle w:val="BodyText2"/>
        <w:numPr>
          <w:ilvl w:val="0"/>
          <w:numId w:val="5"/>
        </w:numPr>
        <w:spacing w:line="240" w:lineRule="auto"/>
        <w:ind w:firstLine="0"/>
        <w:jc w:val="both"/>
        <w:rPr>
          <w:rFonts w:ascii="Cambria" w:hAnsi="Cambria"/>
          <w:sz w:val="28"/>
          <w:szCs w:val="28"/>
          <w:lang w:val="bg-BG"/>
        </w:rPr>
      </w:pPr>
      <w:r w:rsidRPr="00D81FC8">
        <w:rPr>
          <w:rFonts w:ascii="Cambria" w:hAnsi="Cambria"/>
          <w:sz w:val="28"/>
          <w:szCs w:val="28"/>
          <w:lang w:val="bg-BG"/>
        </w:rPr>
        <w:t xml:space="preserve">събиране и временно съхранение на отпадъците съгласно нормативните изисквания. </w:t>
      </w:r>
    </w:p>
    <w:p w:rsidR="00A0040E" w:rsidRDefault="00A0040E" w:rsidP="00A0040E">
      <w:pPr>
        <w:pStyle w:val="BodyTextIndent2"/>
        <w:ind w:left="0"/>
        <w:rPr>
          <w:rFonts w:ascii="Cambria" w:hAnsi="Cambria"/>
          <w:b/>
          <w:sz w:val="28"/>
          <w:szCs w:val="28"/>
        </w:rPr>
      </w:pPr>
    </w:p>
    <w:p w:rsidR="00A0040E" w:rsidRPr="00D81FC8" w:rsidRDefault="00A0040E" w:rsidP="00A0040E">
      <w:pPr>
        <w:pStyle w:val="BodyTextIndent2"/>
        <w:ind w:left="0"/>
        <w:rPr>
          <w:rFonts w:ascii="Cambria" w:hAnsi="Cambria"/>
          <w:b/>
          <w:sz w:val="28"/>
          <w:szCs w:val="28"/>
        </w:rPr>
      </w:pPr>
      <w:r w:rsidRPr="00D81FC8">
        <w:rPr>
          <w:rFonts w:ascii="Cambria" w:hAnsi="Cambria"/>
          <w:b/>
          <w:sz w:val="28"/>
          <w:szCs w:val="28"/>
        </w:rPr>
        <w:t xml:space="preserve">4.8 Трансграничен характер на въздействията </w:t>
      </w:r>
    </w:p>
    <w:p w:rsidR="00A0040E" w:rsidRPr="00D81FC8" w:rsidRDefault="00A0040E" w:rsidP="00A0040E">
      <w:pPr>
        <w:pStyle w:val="BodyTextIndent2"/>
        <w:ind w:left="0"/>
        <w:rPr>
          <w:rFonts w:ascii="Cambria" w:hAnsi="Cambria"/>
          <w:snapToGrid w:val="0"/>
          <w:sz w:val="28"/>
          <w:szCs w:val="28"/>
        </w:rPr>
      </w:pPr>
      <w:r w:rsidRPr="00D81FC8">
        <w:rPr>
          <w:rFonts w:ascii="Cambria" w:hAnsi="Cambria"/>
          <w:snapToGrid w:val="0"/>
          <w:sz w:val="28"/>
          <w:szCs w:val="28"/>
        </w:rPr>
        <w:lastRenderedPageBreak/>
        <w:t>Предвид предлаганата дейност –</w:t>
      </w:r>
      <w:r>
        <w:rPr>
          <w:rFonts w:ascii="Cambria" w:hAnsi="Cambria"/>
          <w:snapToGrid w:val="0"/>
          <w:sz w:val="28"/>
          <w:szCs w:val="28"/>
        </w:rPr>
        <w:t xml:space="preserve"> ферма за говеда</w:t>
      </w:r>
      <w:r w:rsidRPr="00D81FC8">
        <w:rPr>
          <w:rFonts w:ascii="Cambria" w:hAnsi="Cambria"/>
          <w:snapToGrid w:val="0"/>
          <w:sz w:val="28"/>
          <w:szCs w:val="28"/>
        </w:rPr>
        <w:t xml:space="preserve"> няма вероятност инвестиционното предложение  да окаже въздействие с трансграничен характер. </w:t>
      </w:r>
    </w:p>
    <w:p w:rsidR="00A0040E" w:rsidRDefault="00A0040E" w:rsidP="00A0040E">
      <w:pPr>
        <w:pStyle w:val="BodyTextIndent2"/>
        <w:ind w:left="0"/>
        <w:rPr>
          <w:rFonts w:ascii="Cambria" w:hAnsi="Cambria"/>
          <w:snapToGrid w:val="0"/>
          <w:sz w:val="28"/>
          <w:szCs w:val="28"/>
        </w:rPr>
      </w:pPr>
      <w:r w:rsidRPr="00D81FC8">
        <w:rPr>
          <w:rFonts w:ascii="Cambria" w:hAnsi="Cambria"/>
          <w:snapToGrid w:val="0"/>
          <w:sz w:val="28"/>
          <w:szCs w:val="28"/>
        </w:rPr>
        <w:t xml:space="preserve">                                                                     </w:t>
      </w:r>
    </w:p>
    <w:p w:rsidR="00A0040E" w:rsidRDefault="00A0040E" w:rsidP="00A0040E">
      <w:pPr>
        <w:pStyle w:val="BodyTextIndent2"/>
        <w:ind w:left="0"/>
        <w:rPr>
          <w:rFonts w:ascii="Cambria" w:hAnsi="Cambria"/>
          <w:snapToGrid w:val="0"/>
          <w:sz w:val="28"/>
          <w:szCs w:val="28"/>
        </w:rPr>
      </w:pPr>
    </w:p>
    <w:p w:rsidR="00A0040E" w:rsidRPr="00D81FC8" w:rsidRDefault="00A0040E" w:rsidP="00A0040E">
      <w:pPr>
        <w:pStyle w:val="BodyTextIndent2"/>
        <w:ind w:left="0"/>
        <w:rPr>
          <w:rFonts w:ascii="Cambria" w:hAnsi="Cambria"/>
          <w:snapToGrid w:val="0"/>
          <w:sz w:val="28"/>
          <w:szCs w:val="28"/>
        </w:rPr>
      </w:pPr>
    </w:p>
    <w:p w:rsidR="00A0040E" w:rsidRDefault="00A0040E" w:rsidP="00A0040E">
      <w:pPr>
        <w:pStyle w:val="BodyTextIndent2"/>
        <w:ind w:left="0"/>
        <w:rPr>
          <w:rFonts w:ascii="Cambria" w:hAnsi="Cambria"/>
          <w:sz w:val="28"/>
          <w:szCs w:val="28"/>
        </w:rPr>
      </w:pPr>
      <w:r w:rsidRPr="00D81FC8">
        <w:rPr>
          <w:rFonts w:ascii="Cambria" w:hAnsi="Cambria"/>
          <w:snapToGrid w:val="0"/>
          <w:sz w:val="28"/>
          <w:szCs w:val="28"/>
        </w:rPr>
        <w:t xml:space="preserve">                                                                                 …………………</w:t>
      </w:r>
      <w:r w:rsidRPr="00D81FC8">
        <w:rPr>
          <w:rFonts w:ascii="Cambria" w:hAnsi="Cambria"/>
          <w:sz w:val="28"/>
          <w:szCs w:val="28"/>
        </w:rPr>
        <w:t xml:space="preserve">       </w:t>
      </w:r>
    </w:p>
    <w:p w:rsidR="00A0040E" w:rsidRPr="00D81FC8" w:rsidRDefault="00A0040E" w:rsidP="00A0040E">
      <w:pPr>
        <w:pStyle w:val="BodyTextIndent2"/>
        <w:ind w:left="0"/>
        <w:rPr>
          <w:rFonts w:ascii="Cambria" w:hAnsi="Cambria"/>
          <w:snapToGrid w:val="0"/>
          <w:sz w:val="28"/>
          <w:szCs w:val="28"/>
        </w:rPr>
      </w:pPr>
      <w:r>
        <w:rPr>
          <w:rFonts w:ascii="Cambria" w:hAnsi="Cambria"/>
          <w:sz w:val="28"/>
          <w:szCs w:val="28"/>
        </w:rPr>
        <w:t xml:space="preserve">                                                                                    Д. Ташев</w:t>
      </w:r>
      <w:r w:rsidRPr="00D81FC8">
        <w:rPr>
          <w:rFonts w:ascii="Cambria" w:hAnsi="Cambria"/>
          <w:sz w:val="28"/>
          <w:szCs w:val="28"/>
        </w:rPr>
        <w:t xml:space="preserve">                 </w:t>
      </w:r>
    </w:p>
    <w:p w:rsidR="00A0040E" w:rsidRPr="00D81FC8" w:rsidRDefault="00A0040E" w:rsidP="00A0040E">
      <w:pPr>
        <w:pStyle w:val="BodyTextIndent2"/>
        <w:ind w:left="2692"/>
        <w:rPr>
          <w:rFonts w:ascii="Cambria" w:hAnsi="Cambria"/>
          <w:sz w:val="28"/>
          <w:szCs w:val="28"/>
        </w:rPr>
      </w:pPr>
    </w:p>
    <w:p w:rsidR="000E1D37" w:rsidRDefault="000E1D37"/>
    <w:sectPr w:rsidR="000E1D37" w:rsidSect="00EF0901">
      <w:headerReference w:type="even" r:id="rId8"/>
      <w:headerReference w:type="default" r:id="rId9"/>
      <w:footerReference w:type="even" r:id="rId10"/>
      <w:footerReference w:type="default" r:id="rId11"/>
      <w:headerReference w:type="first" r:id="rId12"/>
      <w:footerReference w:type="first" r:id="rId13"/>
      <w:pgSz w:w="11906" w:h="16838"/>
      <w:pgMar w:top="709" w:right="1133" w:bottom="426" w:left="124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61A8" w:rsidRDefault="003D61A8">
      <w:r>
        <w:separator/>
      </w:r>
    </w:p>
  </w:endnote>
  <w:endnote w:type="continuationSeparator" w:id="0">
    <w:p w:rsidR="003D61A8" w:rsidRDefault="003D61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20002A87" w:usb1="00000000" w:usb2="00000000" w:usb3="00000000" w:csb0="000001FF" w:csb1="00000000"/>
  </w:font>
  <w:font w:name="Hebar">
    <w:panose1 w:val="00000000000000000000"/>
    <w:charset w:val="CC"/>
    <w:family w:val="roman"/>
    <w:notTrueType/>
    <w:pitch w:val="variable"/>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0C40" w:rsidRDefault="00A0040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2C0C40" w:rsidRDefault="00333E5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3982" w:rsidRDefault="00333E5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3982" w:rsidRDefault="00333E5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61A8" w:rsidRDefault="003D61A8">
      <w:r>
        <w:separator/>
      </w:r>
    </w:p>
  </w:footnote>
  <w:footnote w:type="continuationSeparator" w:id="0">
    <w:p w:rsidR="003D61A8" w:rsidRDefault="003D61A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3982" w:rsidRDefault="00333E5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3982" w:rsidRDefault="00333E5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3982" w:rsidRDefault="00333E5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4216F6"/>
    <w:multiLevelType w:val="hybridMultilevel"/>
    <w:tmpl w:val="3D3A440A"/>
    <w:lvl w:ilvl="0" w:tplc="1BF86FE8">
      <w:numFmt w:val="bullet"/>
      <w:lvlText w:val="-"/>
      <w:lvlJc w:val="left"/>
      <w:pPr>
        <w:ind w:left="1068" w:hanging="360"/>
      </w:pPr>
      <w:rPr>
        <w:rFonts w:ascii="Times New Roman" w:eastAsia="Calibri" w:hAnsi="Times New Roman" w:cs="Times New Roman" w:hint="default"/>
        <w:b/>
      </w:rPr>
    </w:lvl>
    <w:lvl w:ilvl="1" w:tplc="0402000D">
      <w:start w:val="1"/>
      <w:numFmt w:val="bullet"/>
      <w:lvlText w:val=""/>
      <w:lvlJc w:val="left"/>
      <w:pPr>
        <w:ind w:left="1788" w:hanging="360"/>
      </w:pPr>
      <w:rPr>
        <w:rFonts w:ascii="Wingdings" w:hAnsi="Wingdings" w:hint="default"/>
      </w:rPr>
    </w:lvl>
    <w:lvl w:ilvl="2" w:tplc="04020005" w:tentative="1">
      <w:start w:val="1"/>
      <w:numFmt w:val="bullet"/>
      <w:lvlText w:val=""/>
      <w:lvlJc w:val="left"/>
      <w:pPr>
        <w:ind w:left="2508" w:hanging="360"/>
      </w:pPr>
      <w:rPr>
        <w:rFonts w:ascii="Wingdings" w:hAnsi="Wingdings" w:hint="default"/>
      </w:rPr>
    </w:lvl>
    <w:lvl w:ilvl="3" w:tplc="04020001" w:tentative="1">
      <w:start w:val="1"/>
      <w:numFmt w:val="bullet"/>
      <w:lvlText w:val=""/>
      <w:lvlJc w:val="left"/>
      <w:pPr>
        <w:ind w:left="3228" w:hanging="360"/>
      </w:pPr>
      <w:rPr>
        <w:rFonts w:ascii="Symbol" w:hAnsi="Symbol" w:hint="default"/>
      </w:rPr>
    </w:lvl>
    <w:lvl w:ilvl="4" w:tplc="04020003" w:tentative="1">
      <w:start w:val="1"/>
      <w:numFmt w:val="bullet"/>
      <w:lvlText w:val="o"/>
      <w:lvlJc w:val="left"/>
      <w:pPr>
        <w:ind w:left="3948" w:hanging="360"/>
      </w:pPr>
      <w:rPr>
        <w:rFonts w:ascii="Courier New" w:hAnsi="Courier New" w:cs="Courier New" w:hint="default"/>
      </w:rPr>
    </w:lvl>
    <w:lvl w:ilvl="5" w:tplc="04020005" w:tentative="1">
      <w:start w:val="1"/>
      <w:numFmt w:val="bullet"/>
      <w:lvlText w:val=""/>
      <w:lvlJc w:val="left"/>
      <w:pPr>
        <w:ind w:left="4668" w:hanging="360"/>
      </w:pPr>
      <w:rPr>
        <w:rFonts w:ascii="Wingdings" w:hAnsi="Wingdings" w:hint="default"/>
      </w:rPr>
    </w:lvl>
    <w:lvl w:ilvl="6" w:tplc="04020001" w:tentative="1">
      <w:start w:val="1"/>
      <w:numFmt w:val="bullet"/>
      <w:lvlText w:val=""/>
      <w:lvlJc w:val="left"/>
      <w:pPr>
        <w:ind w:left="5388" w:hanging="360"/>
      </w:pPr>
      <w:rPr>
        <w:rFonts w:ascii="Symbol" w:hAnsi="Symbol" w:hint="default"/>
      </w:rPr>
    </w:lvl>
    <w:lvl w:ilvl="7" w:tplc="04020003" w:tentative="1">
      <w:start w:val="1"/>
      <w:numFmt w:val="bullet"/>
      <w:lvlText w:val="o"/>
      <w:lvlJc w:val="left"/>
      <w:pPr>
        <w:ind w:left="6108" w:hanging="360"/>
      </w:pPr>
      <w:rPr>
        <w:rFonts w:ascii="Courier New" w:hAnsi="Courier New" w:cs="Courier New" w:hint="default"/>
      </w:rPr>
    </w:lvl>
    <w:lvl w:ilvl="8" w:tplc="04020005" w:tentative="1">
      <w:start w:val="1"/>
      <w:numFmt w:val="bullet"/>
      <w:lvlText w:val=""/>
      <w:lvlJc w:val="left"/>
      <w:pPr>
        <w:ind w:left="6828" w:hanging="360"/>
      </w:pPr>
      <w:rPr>
        <w:rFonts w:ascii="Wingdings" w:hAnsi="Wingdings" w:hint="default"/>
      </w:rPr>
    </w:lvl>
  </w:abstractNum>
  <w:abstractNum w:abstractNumId="1">
    <w:nsid w:val="24D12C19"/>
    <w:multiLevelType w:val="hybridMultilevel"/>
    <w:tmpl w:val="CDE8D0E0"/>
    <w:lvl w:ilvl="0" w:tplc="651EAFB8">
      <w:start w:val="1"/>
      <w:numFmt w:val="bullet"/>
      <w:lvlText w:val=""/>
      <w:lvlJc w:val="left"/>
      <w:pPr>
        <w:tabs>
          <w:tab w:val="num" w:pos="1080"/>
        </w:tabs>
        <w:ind w:left="1080" w:hanging="360"/>
      </w:pPr>
      <w:rPr>
        <w:rFonts w:ascii="Symbol" w:hAnsi="Symbol" w:hint="default"/>
      </w:rPr>
    </w:lvl>
    <w:lvl w:ilvl="1" w:tplc="04020003">
      <w:start w:val="1"/>
      <w:numFmt w:val="decimal"/>
      <w:lvlText w:val="%2."/>
      <w:lvlJc w:val="left"/>
      <w:pPr>
        <w:tabs>
          <w:tab w:val="num" w:pos="1440"/>
        </w:tabs>
        <w:ind w:left="1440" w:hanging="360"/>
      </w:pPr>
    </w:lvl>
    <w:lvl w:ilvl="2" w:tplc="04020005">
      <w:start w:val="1"/>
      <w:numFmt w:val="decimal"/>
      <w:lvlText w:val="%3."/>
      <w:lvlJc w:val="left"/>
      <w:pPr>
        <w:tabs>
          <w:tab w:val="num" w:pos="2160"/>
        </w:tabs>
        <w:ind w:left="2160" w:hanging="360"/>
      </w:pPr>
    </w:lvl>
    <w:lvl w:ilvl="3" w:tplc="04020001">
      <w:start w:val="1"/>
      <w:numFmt w:val="decimal"/>
      <w:lvlText w:val="%4."/>
      <w:lvlJc w:val="left"/>
      <w:pPr>
        <w:tabs>
          <w:tab w:val="num" w:pos="2880"/>
        </w:tabs>
        <w:ind w:left="2880" w:hanging="360"/>
      </w:pPr>
    </w:lvl>
    <w:lvl w:ilvl="4" w:tplc="04020003">
      <w:start w:val="1"/>
      <w:numFmt w:val="decimal"/>
      <w:lvlText w:val="%5."/>
      <w:lvlJc w:val="left"/>
      <w:pPr>
        <w:tabs>
          <w:tab w:val="num" w:pos="3600"/>
        </w:tabs>
        <w:ind w:left="3600" w:hanging="360"/>
      </w:pPr>
    </w:lvl>
    <w:lvl w:ilvl="5" w:tplc="04020005">
      <w:start w:val="1"/>
      <w:numFmt w:val="decimal"/>
      <w:lvlText w:val="%6."/>
      <w:lvlJc w:val="left"/>
      <w:pPr>
        <w:tabs>
          <w:tab w:val="num" w:pos="4320"/>
        </w:tabs>
        <w:ind w:left="4320" w:hanging="360"/>
      </w:pPr>
    </w:lvl>
    <w:lvl w:ilvl="6" w:tplc="04020001">
      <w:start w:val="1"/>
      <w:numFmt w:val="decimal"/>
      <w:lvlText w:val="%7."/>
      <w:lvlJc w:val="left"/>
      <w:pPr>
        <w:tabs>
          <w:tab w:val="num" w:pos="5040"/>
        </w:tabs>
        <w:ind w:left="5040" w:hanging="360"/>
      </w:pPr>
    </w:lvl>
    <w:lvl w:ilvl="7" w:tplc="04020003">
      <w:start w:val="1"/>
      <w:numFmt w:val="decimal"/>
      <w:lvlText w:val="%8."/>
      <w:lvlJc w:val="left"/>
      <w:pPr>
        <w:tabs>
          <w:tab w:val="num" w:pos="5760"/>
        </w:tabs>
        <w:ind w:left="5760" w:hanging="360"/>
      </w:pPr>
    </w:lvl>
    <w:lvl w:ilvl="8" w:tplc="04020005">
      <w:start w:val="1"/>
      <w:numFmt w:val="decimal"/>
      <w:lvlText w:val="%9."/>
      <w:lvlJc w:val="left"/>
      <w:pPr>
        <w:tabs>
          <w:tab w:val="num" w:pos="6480"/>
        </w:tabs>
        <w:ind w:left="6480" w:hanging="360"/>
      </w:pPr>
    </w:lvl>
  </w:abstractNum>
  <w:abstractNum w:abstractNumId="2">
    <w:nsid w:val="50050559"/>
    <w:multiLevelType w:val="hybridMultilevel"/>
    <w:tmpl w:val="EE8292BE"/>
    <w:lvl w:ilvl="0" w:tplc="2FB0D76C">
      <w:start w:val="1"/>
      <w:numFmt w:val="bullet"/>
      <w:lvlText w:val="-"/>
      <w:lvlJc w:val="left"/>
      <w:pPr>
        <w:tabs>
          <w:tab w:val="num" w:pos="1593"/>
        </w:tabs>
        <w:ind w:left="1593" w:hanging="885"/>
      </w:pPr>
      <w:rPr>
        <w:rFonts w:ascii="Arial" w:eastAsia="Times New Roman" w:hAnsi="Arial" w:cs="Arial" w:hint="default"/>
      </w:rPr>
    </w:lvl>
    <w:lvl w:ilvl="1" w:tplc="04020003">
      <w:start w:val="1"/>
      <w:numFmt w:val="decimal"/>
      <w:lvlText w:val="%2."/>
      <w:lvlJc w:val="left"/>
      <w:pPr>
        <w:tabs>
          <w:tab w:val="num" w:pos="1440"/>
        </w:tabs>
        <w:ind w:left="1440" w:hanging="360"/>
      </w:pPr>
    </w:lvl>
    <w:lvl w:ilvl="2" w:tplc="04020005">
      <w:start w:val="1"/>
      <w:numFmt w:val="decimal"/>
      <w:lvlText w:val="%3."/>
      <w:lvlJc w:val="left"/>
      <w:pPr>
        <w:tabs>
          <w:tab w:val="num" w:pos="2160"/>
        </w:tabs>
        <w:ind w:left="2160" w:hanging="360"/>
      </w:pPr>
    </w:lvl>
    <w:lvl w:ilvl="3" w:tplc="04020001">
      <w:start w:val="1"/>
      <w:numFmt w:val="decimal"/>
      <w:lvlText w:val="%4."/>
      <w:lvlJc w:val="left"/>
      <w:pPr>
        <w:tabs>
          <w:tab w:val="num" w:pos="2880"/>
        </w:tabs>
        <w:ind w:left="2880" w:hanging="360"/>
      </w:pPr>
    </w:lvl>
    <w:lvl w:ilvl="4" w:tplc="04020003">
      <w:start w:val="1"/>
      <w:numFmt w:val="decimal"/>
      <w:lvlText w:val="%5."/>
      <w:lvlJc w:val="left"/>
      <w:pPr>
        <w:tabs>
          <w:tab w:val="num" w:pos="3600"/>
        </w:tabs>
        <w:ind w:left="3600" w:hanging="360"/>
      </w:pPr>
    </w:lvl>
    <w:lvl w:ilvl="5" w:tplc="04020005">
      <w:start w:val="1"/>
      <w:numFmt w:val="decimal"/>
      <w:lvlText w:val="%6."/>
      <w:lvlJc w:val="left"/>
      <w:pPr>
        <w:tabs>
          <w:tab w:val="num" w:pos="4320"/>
        </w:tabs>
        <w:ind w:left="4320" w:hanging="360"/>
      </w:pPr>
    </w:lvl>
    <w:lvl w:ilvl="6" w:tplc="04020001">
      <w:start w:val="1"/>
      <w:numFmt w:val="decimal"/>
      <w:lvlText w:val="%7."/>
      <w:lvlJc w:val="left"/>
      <w:pPr>
        <w:tabs>
          <w:tab w:val="num" w:pos="5040"/>
        </w:tabs>
        <w:ind w:left="5040" w:hanging="360"/>
      </w:pPr>
    </w:lvl>
    <w:lvl w:ilvl="7" w:tplc="04020003">
      <w:start w:val="1"/>
      <w:numFmt w:val="decimal"/>
      <w:lvlText w:val="%8."/>
      <w:lvlJc w:val="left"/>
      <w:pPr>
        <w:tabs>
          <w:tab w:val="num" w:pos="5760"/>
        </w:tabs>
        <w:ind w:left="5760" w:hanging="360"/>
      </w:pPr>
    </w:lvl>
    <w:lvl w:ilvl="8" w:tplc="04020005">
      <w:start w:val="1"/>
      <w:numFmt w:val="decimal"/>
      <w:lvlText w:val="%9."/>
      <w:lvlJc w:val="left"/>
      <w:pPr>
        <w:tabs>
          <w:tab w:val="num" w:pos="6480"/>
        </w:tabs>
        <w:ind w:left="6480" w:hanging="360"/>
      </w:pPr>
    </w:lvl>
  </w:abstractNum>
  <w:abstractNum w:abstractNumId="3">
    <w:nsid w:val="56D86046"/>
    <w:multiLevelType w:val="hybridMultilevel"/>
    <w:tmpl w:val="379CD22A"/>
    <w:lvl w:ilvl="0" w:tplc="651EAFB8">
      <w:start w:val="1"/>
      <w:numFmt w:val="bullet"/>
      <w:lvlText w:val=""/>
      <w:lvlJc w:val="left"/>
      <w:pPr>
        <w:tabs>
          <w:tab w:val="num" w:pos="1080"/>
        </w:tabs>
        <w:ind w:left="1080" w:hanging="360"/>
      </w:pPr>
      <w:rPr>
        <w:rFonts w:ascii="Symbol" w:hAnsi="Symbol" w:hint="default"/>
      </w:rPr>
    </w:lvl>
    <w:lvl w:ilvl="1" w:tplc="04020003">
      <w:start w:val="1"/>
      <w:numFmt w:val="decimal"/>
      <w:lvlText w:val="%2."/>
      <w:lvlJc w:val="left"/>
      <w:pPr>
        <w:tabs>
          <w:tab w:val="num" w:pos="1440"/>
        </w:tabs>
        <w:ind w:left="1440" w:hanging="360"/>
      </w:pPr>
    </w:lvl>
    <w:lvl w:ilvl="2" w:tplc="04020005">
      <w:start w:val="1"/>
      <w:numFmt w:val="decimal"/>
      <w:lvlText w:val="%3."/>
      <w:lvlJc w:val="left"/>
      <w:pPr>
        <w:tabs>
          <w:tab w:val="num" w:pos="2160"/>
        </w:tabs>
        <w:ind w:left="2160" w:hanging="360"/>
      </w:pPr>
    </w:lvl>
    <w:lvl w:ilvl="3" w:tplc="04020001">
      <w:start w:val="1"/>
      <w:numFmt w:val="decimal"/>
      <w:lvlText w:val="%4."/>
      <w:lvlJc w:val="left"/>
      <w:pPr>
        <w:tabs>
          <w:tab w:val="num" w:pos="2880"/>
        </w:tabs>
        <w:ind w:left="2880" w:hanging="360"/>
      </w:pPr>
    </w:lvl>
    <w:lvl w:ilvl="4" w:tplc="04020003">
      <w:start w:val="1"/>
      <w:numFmt w:val="decimal"/>
      <w:lvlText w:val="%5."/>
      <w:lvlJc w:val="left"/>
      <w:pPr>
        <w:tabs>
          <w:tab w:val="num" w:pos="3600"/>
        </w:tabs>
        <w:ind w:left="3600" w:hanging="360"/>
      </w:pPr>
    </w:lvl>
    <w:lvl w:ilvl="5" w:tplc="04020005">
      <w:start w:val="1"/>
      <w:numFmt w:val="decimal"/>
      <w:lvlText w:val="%6."/>
      <w:lvlJc w:val="left"/>
      <w:pPr>
        <w:tabs>
          <w:tab w:val="num" w:pos="4320"/>
        </w:tabs>
        <w:ind w:left="4320" w:hanging="360"/>
      </w:pPr>
    </w:lvl>
    <w:lvl w:ilvl="6" w:tplc="04020001">
      <w:start w:val="1"/>
      <w:numFmt w:val="decimal"/>
      <w:lvlText w:val="%7."/>
      <w:lvlJc w:val="left"/>
      <w:pPr>
        <w:tabs>
          <w:tab w:val="num" w:pos="5040"/>
        </w:tabs>
        <w:ind w:left="5040" w:hanging="360"/>
      </w:pPr>
    </w:lvl>
    <w:lvl w:ilvl="7" w:tplc="04020003">
      <w:start w:val="1"/>
      <w:numFmt w:val="decimal"/>
      <w:lvlText w:val="%8."/>
      <w:lvlJc w:val="left"/>
      <w:pPr>
        <w:tabs>
          <w:tab w:val="num" w:pos="5760"/>
        </w:tabs>
        <w:ind w:left="5760" w:hanging="360"/>
      </w:pPr>
    </w:lvl>
    <w:lvl w:ilvl="8" w:tplc="04020005">
      <w:start w:val="1"/>
      <w:numFmt w:val="decimal"/>
      <w:lvlText w:val="%9."/>
      <w:lvlJc w:val="left"/>
      <w:pPr>
        <w:tabs>
          <w:tab w:val="num" w:pos="6480"/>
        </w:tabs>
        <w:ind w:left="6480" w:hanging="360"/>
      </w:pPr>
    </w:lvl>
  </w:abstractNum>
  <w:abstractNum w:abstractNumId="4">
    <w:nsid w:val="6BD64E1C"/>
    <w:multiLevelType w:val="singleLevel"/>
    <w:tmpl w:val="AD98320A"/>
    <w:lvl w:ilvl="0">
      <w:start w:val="3"/>
      <w:numFmt w:val="bullet"/>
      <w:lvlText w:val="-"/>
      <w:lvlJc w:val="left"/>
      <w:pPr>
        <w:tabs>
          <w:tab w:val="num" w:pos="1080"/>
        </w:tabs>
        <w:ind w:left="1080" w:hanging="360"/>
      </w:pPr>
      <w:rPr>
        <w:rFonts w:hint="default"/>
        <w:b w:val="0"/>
      </w:rPr>
    </w:lvl>
  </w:abstractNum>
  <w:abstractNum w:abstractNumId="5">
    <w:nsid w:val="6F3E69B1"/>
    <w:multiLevelType w:val="hybridMultilevel"/>
    <w:tmpl w:val="E53814D8"/>
    <w:lvl w:ilvl="0" w:tplc="651EAFB8">
      <w:start w:val="1"/>
      <w:numFmt w:val="bullet"/>
      <w:lvlText w:val=""/>
      <w:lvlJc w:val="left"/>
      <w:pPr>
        <w:tabs>
          <w:tab w:val="num" w:pos="360"/>
        </w:tabs>
        <w:ind w:left="360" w:hanging="360"/>
      </w:pPr>
      <w:rPr>
        <w:rFonts w:ascii="Symbol" w:hAnsi="Symbol" w:hint="default"/>
      </w:rPr>
    </w:lvl>
    <w:lvl w:ilvl="1" w:tplc="04020003">
      <w:start w:val="1"/>
      <w:numFmt w:val="decimal"/>
      <w:lvlText w:val="%2."/>
      <w:lvlJc w:val="left"/>
      <w:pPr>
        <w:tabs>
          <w:tab w:val="num" w:pos="720"/>
        </w:tabs>
        <w:ind w:left="720" w:hanging="360"/>
      </w:pPr>
    </w:lvl>
    <w:lvl w:ilvl="2" w:tplc="04020005">
      <w:start w:val="1"/>
      <w:numFmt w:val="decimal"/>
      <w:lvlText w:val="%3."/>
      <w:lvlJc w:val="left"/>
      <w:pPr>
        <w:tabs>
          <w:tab w:val="num" w:pos="1440"/>
        </w:tabs>
        <w:ind w:left="1440" w:hanging="360"/>
      </w:pPr>
    </w:lvl>
    <w:lvl w:ilvl="3" w:tplc="04020001">
      <w:start w:val="1"/>
      <w:numFmt w:val="decimal"/>
      <w:lvlText w:val="%4."/>
      <w:lvlJc w:val="left"/>
      <w:pPr>
        <w:tabs>
          <w:tab w:val="num" w:pos="2160"/>
        </w:tabs>
        <w:ind w:left="2160" w:hanging="360"/>
      </w:pPr>
    </w:lvl>
    <w:lvl w:ilvl="4" w:tplc="04020003">
      <w:start w:val="1"/>
      <w:numFmt w:val="decimal"/>
      <w:lvlText w:val="%5."/>
      <w:lvlJc w:val="left"/>
      <w:pPr>
        <w:tabs>
          <w:tab w:val="num" w:pos="2880"/>
        </w:tabs>
        <w:ind w:left="2880" w:hanging="360"/>
      </w:pPr>
    </w:lvl>
    <w:lvl w:ilvl="5" w:tplc="04020005">
      <w:start w:val="1"/>
      <w:numFmt w:val="decimal"/>
      <w:lvlText w:val="%6."/>
      <w:lvlJc w:val="left"/>
      <w:pPr>
        <w:tabs>
          <w:tab w:val="num" w:pos="3600"/>
        </w:tabs>
        <w:ind w:left="3600" w:hanging="360"/>
      </w:pPr>
    </w:lvl>
    <w:lvl w:ilvl="6" w:tplc="04020001">
      <w:start w:val="1"/>
      <w:numFmt w:val="decimal"/>
      <w:lvlText w:val="%7."/>
      <w:lvlJc w:val="left"/>
      <w:pPr>
        <w:tabs>
          <w:tab w:val="num" w:pos="4320"/>
        </w:tabs>
        <w:ind w:left="4320" w:hanging="360"/>
      </w:pPr>
    </w:lvl>
    <w:lvl w:ilvl="7" w:tplc="04020003">
      <w:start w:val="1"/>
      <w:numFmt w:val="decimal"/>
      <w:lvlText w:val="%8."/>
      <w:lvlJc w:val="left"/>
      <w:pPr>
        <w:tabs>
          <w:tab w:val="num" w:pos="5040"/>
        </w:tabs>
        <w:ind w:left="5040" w:hanging="360"/>
      </w:pPr>
    </w:lvl>
    <w:lvl w:ilvl="8" w:tplc="04020005">
      <w:start w:val="1"/>
      <w:numFmt w:val="decimal"/>
      <w:lvlText w:val="%9."/>
      <w:lvlJc w:val="left"/>
      <w:pPr>
        <w:tabs>
          <w:tab w:val="num" w:pos="5760"/>
        </w:tabs>
        <w:ind w:left="5760" w:hanging="360"/>
      </w:pPr>
    </w:lvl>
  </w:abstractNum>
  <w:abstractNum w:abstractNumId="6">
    <w:nsid w:val="70233B4B"/>
    <w:multiLevelType w:val="hybridMultilevel"/>
    <w:tmpl w:val="A5ECEA68"/>
    <w:lvl w:ilvl="0" w:tplc="EC3EA0DE">
      <w:start w:val="1"/>
      <w:numFmt w:val="decimal"/>
      <w:lvlText w:val="%1."/>
      <w:lvlJc w:val="left"/>
      <w:pPr>
        <w:tabs>
          <w:tab w:val="num" w:pos="720"/>
        </w:tabs>
        <w:ind w:left="720" w:hanging="360"/>
      </w:pPr>
    </w:lvl>
    <w:lvl w:ilvl="1" w:tplc="04020019">
      <w:start w:val="1"/>
      <w:numFmt w:val="lowerLetter"/>
      <w:lvlText w:val="%2."/>
      <w:lvlJc w:val="left"/>
      <w:pPr>
        <w:tabs>
          <w:tab w:val="num" w:pos="1440"/>
        </w:tabs>
        <w:ind w:left="1440" w:hanging="360"/>
      </w:pPr>
    </w:lvl>
    <w:lvl w:ilvl="2" w:tplc="0402001B">
      <w:start w:val="1"/>
      <w:numFmt w:val="lowerRoman"/>
      <w:lvlText w:val="%3."/>
      <w:lvlJc w:val="right"/>
      <w:pPr>
        <w:tabs>
          <w:tab w:val="num" w:pos="2160"/>
        </w:tabs>
        <w:ind w:left="2160" w:hanging="180"/>
      </w:pPr>
    </w:lvl>
    <w:lvl w:ilvl="3" w:tplc="0402000F">
      <w:start w:val="1"/>
      <w:numFmt w:val="decimal"/>
      <w:lvlText w:val="%4."/>
      <w:lvlJc w:val="left"/>
      <w:pPr>
        <w:tabs>
          <w:tab w:val="num" w:pos="2880"/>
        </w:tabs>
        <w:ind w:left="2880" w:hanging="360"/>
      </w:pPr>
    </w:lvl>
    <w:lvl w:ilvl="4" w:tplc="04020019">
      <w:start w:val="1"/>
      <w:numFmt w:val="lowerLetter"/>
      <w:lvlText w:val="%5."/>
      <w:lvlJc w:val="left"/>
      <w:pPr>
        <w:tabs>
          <w:tab w:val="num" w:pos="3600"/>
        </w:tabs>
        <w:ind w:left="3600" w:hanging="360"/>
      </w:pPr>
    </w:lvl>
    <w:lvl w:ilvl="5" w:tplc="0402001B">
      <w:start w:val="1"/>
      <w:numFmt w:val="lowerRoman"/>
      <w:lvlText w:val="%6."/>
      <w:lvlJc w:val="right"/>
      <w:pPr>
        <w:tabs>
          <w:tab w:val="num" w:pos="4320"/>
        </w:tabs>
        <w:ind w:left="4320" w:hanging="180"/>
      </w:pPr>
    </w:lvl>
    <w:lvl w:ilvl="6" w:tplc="0402000F">
      <w:start w:val="1"/>
      <w:numFmt w:val="decimal"/>
      <w:lvlText w:val="%7."/>
      <w:lvlJc w:val="left"/>
      <w:pPr>
        <w:tabs>
          <w:tab w:val="num" w:pos="5040"/>
        </w:tabs>
        <w:ind w:left="5040" w:hanging="360"/>
      </w:pPr>
    </w:lvl>
    <w:lvl w:ilvl="7" w:tplc="04020019">
      <w:start w:val="1"/>
      <w:numFmt w:val="lowerLetter"/>
      <w:lvlText w:val="%8."/>
      <w:lvlJc w:val="left"/>
      <w:pPr>
        <w:tabs>
          <w:tab w:val="num" w:pos="5760"/>
        </w:tabs>
        <w:ind w:left="5760" w:hanging="360"/>
      </w:pPr>
    </w:lvl>
    <w:lvl w:ilvl="8" w:tplc="0402001B">
      <w:start w:val="1"/>
      <w:numFmt w:val="lowerRoman"/>
      <w:lvlText w:val="%9."/>
      <w:lvlJc w:val="right"/>
      <w:pPr>
        <w:tabs>
          <w:tab w:val="num" w:pos="6480"/>
        </w:tabs>
        <w:ind w:left="6480" w:hanging="180"/>
      </w:pPr>
    </w:lvl>
  </w:abstractNum>
  <w:abstractNum w:abstractNumId="7">
    <w:nsid w:val="7B82789C"/>
    <w:multiLevelType w:val="hybridMultilevel"/>
    <w:tmpl w:val="3AD672FE"/>
    <w:lvl w:ilvl="0" w:tplc="525CEAB4">
      <w:start w:val="2"/>
      <w:numFmt w:val="bullet"/>
      <w:lvlText w:val="-"/>
      <w:lvlJc w:val="left"/>
      <w:pPr>
        <w:tabs>
          <w:tab w:val="num" w:pos="1068"/>
        </w:tabs>
        <w:ind w:left="1068" w:hanging="360"/>
      </w:pPr>
      <w:rPr>
        <w:rFonts w:ascii="Times New Roman" w:eastAsia="Times New Roman" w:hAnsi="Times New Roman" w:cs="Times New Roman" w:hint="default"/>
      </w:rPr>
    </w:lvl>
    <w:lvl w:ilvl="1" w:tplc="04020003">
      <w:start w:val="1"/>
      <w:numFmt w:val="decimal"/>
      <w:lvlText w:val="%2."/>
      <w:lvlJc w:val="left"/>
      <w:pPr>
        <w:tabs>
          <w:tab w:val="num" w:pos="1440"/>
        </w:tabs>
        <w:ind w:left="1440" w:hanging="360"/>
      </w:pPr>
    </w:lvl>
    <w:lvl w:ilvl="2" w:tplc="04020005">
      <w:start w:val="1"/>
      <w:numFmt w:val="decimal"/>
      <w:lvlText w:val="%3."/>
      <w:lvlJc w:val="left"/>
      <w:pPr>
        <w:tabs>
          <w:tab w:val="num" w:pos="2160"/>
        </w:tabs>
        <w:ind w:left="2160" w:hanging="360"/>
      </w:pPr>
    </w:lvl>
    <w:lvl w:ilvl="3" w:tplc="04020001">
      <w:start w:val="1"/>
      <w:numFmt w:val="decimal"/>
      <w:lvlText w:val="%4."/>
      <w:lvlJc w:val="left"/>
      <w:pPr>
        <w:tabs>
          <w:tab w:val="num" w:pos="2880"/>
        </w:tabs>
        <w:ind w:left="2880" w:hanging="360"/>
      </w:pPr>
    </w:lvl>
    <w:lvl w:ilvl="4" w:tplc="04020003">
      <w:start w:val="1"/>
      <w:numFmt w:val="decimal"/>
      <w:lvlText w:val="%5."/>
      <w:lvlJc w:val="left"/>
      <w:pPr>
        <w:tabs>
          <w:tab w:val="num" w:pos="3600"/>
        </w:tabs>
        <w:ind w:left="3600" w:hanging="360"/>
      </w:pPr>
    </w:lvl>
    <w:lvl w:ilvl="5" w:tplc="04020005">
      <w:start w:val="1"/>
      <w:numFmt w:val="decimal"/>
      <w:lvlText w:val="%6."/>
      <w:lvlJc w:val="left"/>
      <w:pPr>
        <w:tabs>
          <w:tab w:val="num" w:pos="4320"/>
        </w:tabs>
        <w:ind w:left="4320" w:hanging="360"/>
      </w:pPr>
    </w:lvl>
    <w:lvl w:ilvl="6" w:tplc="04020001">
      <w:start w:val="1"/>
      <w:numFmt w:val="decimal"/>
      <w:lvlText w:val="%7."/>
      <w:lvlJc w:val="left"/>
      <w:pPr>
        <w:tabs>
          <w:tab w:val="num" w:pos="5040"/>
        </w:tabs>
        <w:ind w:left="5040" w:hanging="360"/>
      </w:pPr>
    </w:lvl>
    <w:lvl w:ilvl="7" w:tplc="04020003">
      <w:start w:val="1"/>
      <w:numFmt w:val="decimal"/>
      <w:lvlText w:val="%8."/>
      <w:lvlJc w:val="left"/>
      <w:pPr>
        <w:tabs>
          <w:tab w:val="num" w:pos="5760"/>
        </w:tabs>
        <w:ind w:left="5760" w:hanging="360"/>
      </w:pPr>
    </w:lvl>
    <w:lvl w:ilvl="8" w:tplc="04020005">
      <w:start w:val="1"/>
      <w:numFmt w:val="decimal"/>
      <w:lvlText w:val="%9."/>
      <w:lvlJc w:val="left"/>
      <w:pPr>
        <w:tabs>
          <w:tab w:val="num" w:pos="6480"/>
        </w:tabs>
        <w:ind w:left="6480" w:hanging="360"/>
      </w:pPr>
    </w:lvl>
  </w:abstractNum>
  <w:abstractNum w:abstractNumId="8">
    <w:nsid w:val="7E3A3A57"/>
    <w:multiLevelType w:val="hybridMultilevel"/>
    <w:tmpl w:val="90BCDDCE"/>
    <w:lvl w:ilvl="0" w:tplc="FFFFFFFF">
      <w:start w:val="1"/>
      <w:numFmt w:val="bullet"/>
      <w:lvlText w:val=""/>
      <w:lvlJc w:val="left"/>
      <w:pPr>
        <w:tabs>
          <w:tab w:val="num" w:pos="2160"/>
        </w:tabs>
        <w:ind w:left="2160" w:hanging="360"/>
      </w:pPr>
      <w:rPr>
        <w:rFonts w:ascii="Symbol" w:hAnsi="Symbol" w:hint="default"/>
      </w:rPr>
    </w:lvl>
    <w:lvl w:ilvl="1" w:tplc="FFFFFFFF" w:tentative="1">
      <w:start w:val="1"/>
      <w:numFmt w:val="bullet"/>
      <w:lvlText w:val="o"/>
      <w:lvlJc w:val="left"/>
      <w:pPr>
        <w:tabs>
          <w:tab w:val="num" w:pos="2880"/>
        </w:tabs>
        <w:ind w:left="2880" w:hanging="360"/>
      </w:pPr>
      <w:rPr>
        <w:rFonts w:ascii="Courier New" w:hAnsi="Courier New" w:cs="Courier New" w:hint="default"/>
      </w:rPr>
    </w:lvl>
    <w:lvl w:ilvl="2" w:tplc="FFFFFFFF" w:tentative="1">
      <w:start w:val="1"/>
      <w:numFmt w:val="bullet"/>
      <w:lvlText w:val=""/>
      <w:lvlJc w:val="left"/>
      <w:pPr>
        <w:tabs>
          <w:tab w:val="num" w:pos="3600"/>
        </w:tabs>
        <w:ind w:left="3600" w:hanging="360"/>
      </w:pPr>
      <w:rPr>
        <w:rFonts w:ascii="Wingdings" w:hAnsi="Wingdings" w:hint="default"/>
      </w:rPr>
    </w:lvl>
    <w:lvl w:ilvl="3" w:tplc="FFFFFFFF" w:tentative="1">
      <w:start w:val="1"/>
      <w:numFmt w:val="bullet"/>
      <w:lvlText w:val=""/>
      <w:lvlJc w:val="left"/>
      <w:pPr>
        <w:tabs>
          <w:tab w:val="num" w:pos="4320"/>
        </w:tabs>
        <w:ind w:left="4320" w:hanging="360"/>
      </w:pPr>
      <w:rPr>
        <w:rFonts w:ascii="Symbol" w:hAnsi="Symbol" w:hint="default"/>
      </w:rPr>
    </w:lvl>
    <w:lvl w:ilvl="4" w:tplc="FFFFFFFF" w:tentative="1">
      <w:start w:val="1"/>
      <w:numFmt w:val="bullet"/>
      <w:lvlText w:val="o"/>
      <w:lvlJc w:val="left"/>
      <w:pPr>
        <w:tabs>
          <w:tab w:val="num" w:pos="5040"/>
        </w:tabs>
        <w:ind w:left="5040" w:hanging="360"/>
      </w:pPr>
      <w:rPr>
        <w:rFonts w:ascii="Courier New" w:hAnsi="Courier New" w:cs="Courier New" w:hint="default"/>
      </w:rPr>
    </w:lvl>
    <w:lvl w:ilvl="5" w:tplc="FFFFFFFF" w:tentative="1">
      <w:start w:val="1"/>
      <w:numFmt w:val="bullet"/>
      <w:lvlText w:val=""/>
      <w:lvlJc w:val="left"/>
      <w:pPr>
        <w:tabs>
          <w:tab w:val="num" w:pos="5760"/>
        </w:tabs>
        <w:ind w:left="5760" w:hanging="360"/>
      </w:pPr>
      <w:rPr>
        <w:rFonts w:ascii="Wingdings" w:hAnsi="Wingdings" w:hint="default"/>
      </w:rPr>
    </w:lvl>
    <w:lvl w:ilvl="6" w:tplc="FFFFFFFF" w:tentative="1">
      <w:start w:val="1"/>
      <w:numFmt w:val="bullet"/>
      <w:lvlText w:val=""/>
      <w:lvlJc w:val="left"/>
      <w:pPr>
        <w:tabs>
          <w:tab w:val="num" w:pos="6480"/>
        </w:tabs>
        <w:ind w:left="6480" w:hanging="360"/>
      </w:pPr>
      <w:rPr>
        <w:rFonts w:ascii="Symbol" w:hAnsi="Symbol" w:hint="default"/>
      </w:rPr>
    </w:lvl>
    <w:lvl w:ilvl="7" w:tplc="FFFFFFFF" w:tentative="1">
      <w:start w:val="1"/>
      <w:numFmt w:val="bullet"/>
      <w:lvlText w:val="o"/>
      <w:lvlJc w:val="left"/>
      <w:pPr>
        <w:tabs>
          <w:tab w:val="num" w:pos="7200"/>
        </w:tabs>
        <w:ind w:left="7200" w:hanging="360"/>
      </w:pPr>
      <w:rPr>
        <w:rFonts w:ascii="Courier New" w:hAnsi="Courier New" w:cs="Courier New" w:hint="default"/>
      </w:rPr>
    </w:lvl>
    <w:lvl w:ilvl="8" w:tplc="FFFFFFFF" w:tentative="1">
      <w:start w:val="1"/>
      <w:numFmt w:val="bullet"/>
      <w:lvlText w:val=""/>
      <w:lvlJc w:val="left"/>
      <w:pPr>
        <w:tabs>
          <w:tab w:val="num" w:pos="7920"/>
        </w:tabs>
        <w:ind w:left="7920" w:hanging="360"/>
      </w:pPr>
      <w:rPr>
        <w:rFonts w:ascii="Wingdings" w:hAnsi="Wingdings" w:hint="default"/>
      </w:rPr>
    </w:lvl>
  </w:abstractNum>
  <w:abstractNum w:abstractNumId="9">
    <w:nsid w:val="7FCE584A"/>
    <w:multiLevelType w:val="hybridMultilevel"/>
    <w:tmpl w:val="91EA2E26"/>
    <w:lvl w:ilvl="0" w:tplc="651EAFB8">
      <w:start w:val="1"/>
      <w:numFmt w:val="bullet"/>
      <w:lvlText w:val=""/>
      <w:lvlJc w:val="left"/>
      <w:pPr>
        <w:tabs>
          <w:tab w:val="num" w:pos="720"/>
        </w:tabs>
        <w:ind w:left="720" w:hanging="360"/>
      </w:pPr>
      <w:rPr>
        <w:rFonts w:ascii="Symbol" w:hAnsi="Symbol" w:hint="default"/>
      </w:rPr>
    </w:lvl>
    <w:lvl w:ilvl="1" w:tplc="04090005">
      <w:start w:val="1"/>
      <w:numFmt w:val="bullet"/>
      <w:lvlText w:val=""/>
      <w:lvlJc w:val="left"/>
      <w:pPr>
        <w:tabs>
          <w:tab w:val="num" w:pos="1440"/>
        </w:tabs>
        <w:ind w:left="1440" w:hanging="360"/>
      </w:pPr>
      <w:rPr>
        <w:rFonts w:ascii="Wingdings" w:hAnsi="Wingdings" w:hint="default"/>
      </w:rPr>
    </w:lvl>
    <w:lvl w:ilvl="2" w:tplc="04020005">
      <w:start w:val="1"/>
      <w:numFmt w:val="decimal"/>
      <w:lvlText w:val="%3."/>
      <w:lvlJc w:val="left"/>
      <w:pPr>
        <w:tabs>
          <w:tab w:val="num" w:pos="2160"/>
        </w:tabs>
        <w:ind w:left="2160" w:hanging="360"/>
      </w:pPr>
    </w:lvl>
    <w:lvl w:ilvl="3" w:tplc="04020001">
      <w:start w:val="1"/>
      <w:numFmt w:val="decimal"/>
      <w:lvlText w:val="%4."/>
      <w:lvlJc w:val="left"/>
      <w:pPr>
        <w:tabs>
          <w:tab w:val="num" w:pos="2880"/>
        </w:tabs>
        <w:ind w:left="2880" w:hanging="360"/>
      </w:pPr>
    </w:lvl>
    <w:lvl w:ilvl="4" w:tplc="04020003">
      <w:start w:val="1"/>
      <w:numFmt w:val="decimal"/>
      <w:lvlText w:val="%5."/>
      <w:lvlJc w:val="left"/>
      <w:pPr>
        <w:tabs>
          <w:tab w:val="num" w:pos="3600"/>
        </w:tabs>
        <w:ind w:left="3600" w:hanging="360"/>
      </w:pPr>
    </w:lvl>
    <w:lvl w:ilvl="5" w:tplc="04020005">
      <w:start w:val="1"/>
      <w:numFmt w:val="decimal"/>
      <w:lvlText w:val="%6."/>
      <w:lvlJc w:val="left"/>
      <w:pPr>
        <w:tabs>
          <w:tab w:val="num" w:pos="4320"/>
        </w:tabs>
        <w:ind w:left="4320" w:hanging="360"/>
      </w:pPr>
    </w:lvl>
    <w:lvl w:ilvl="6" w:tplc="04020001">
      <w:start w:val="1"/>
      <w:numFmt w:val="decimal"/>
      <w:lvlText w:val="%7."/>
      <w:lvlJc w:val="left"/>
      <w:pPr>
        <w:tabs>
          <w:tab w:val="num" w:pos="5040"/>
        </w:tabs>
        <w:ind w:left="5040" w:hanging="360"/>
      </w:pPr>
    </w:lvl>
    <w:lvl w:ilvl="7" w:tplc="04020003">
      <w:start w:val="1"/>
      <w:numFmt w:val="decimal"/>
      <w:lvlText w:val="%8."/>
      <w:lvlJc w:val="left"/>
      <w:pPr>
        <w:tabs>
          <w:tab w:val="num" w:pos="5760"/>
        </w:tabs>
        <w:ind w:left="5760" w:hanging="360"/>
      </w:pPr>
    </w:lvl>
    <w:lvl w:ilvl="8" w:tplc="04020005">
      <w:start w:val="1"/>
      <w:numFmt w:val="decimal"/>
      <w:lvlText w:val="%9."/>
      <w:lvlJc w:val="left"/>
      <w:pPr>
        <w:tabs>
          <w:tab w:val="num" w:pos="6480"/>
        </w:tabs>
        <w:ind w:left="6480" w:hanging="360"/>
      </w:pPr>
    </w:lvl>
  </w:abstractNum>
  <w:num w:numId="1">
    <w:abstractNumId w:val="4"/>
  </w:num>
  <w:num w:numId="2">
    <w:abstractNumId w:val="8"/>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1514"/>
    <w:rsid w:val="000E1D37"/>
    <w:rsid w:val="00333E5C"/>
    <w:rsid w:val="003D61A8"/>
    <w:rsid w:val="00543A89"/>
    <w:rsid w:val="00701514"/>
    <w:rsid w:val="008A6884"/>
    <w:rsid w:val="00A0040E"/>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040E"/>
    <w:pPr>
      <w:spacing w:after="0" w:line="240" w:lineRule="auto"/>
    </w:pPr>
    <w:rPr>
      <w:rFonts w:ascii="Times New Roman" w:eastAsia="Times New Roman" w:hAnsi="Times New Roman" w:cs="Times New Roman"/>
      <w:sz w:val="20"/>
      <w:szCs w:val="20"/>
      <w:lang w:val="en-US"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A0040E"/>
    <w:pPr>
      <w:snapToGrid w:val="0"/>
      <w:ind w:left="360"/>
      <w:jc w:val="both"/>
    </w:pPr>
    <w:rPr>
      <w:sz w:val="26"/>
      <w:lang w:val="bg-BG"/>
    </w:rPr>
  </w:style>
  <w:style w:type="character" w:customStyle="1" w:styleId="BodyTextIndentChar">
    <w:name w:val="Body Text Indent Char"/>
    <w:basedOn w:val="DefaultParagraphFont"/>
    <w:link w:val="BodyTextIndent"/>
    <w:rsid w:val="00A0040E"/>
    <w:rPr>
      <w:rFonts w:ascii="Times New Roman" w:eastAsia="Times New Roman" w:hAnsi="Times New Roman" w:cs="Times New Roman"/>
      <w:sz w:val="26"/>
      <w:szCs w:val="20"/>
      <w:lang w:eastAsia="bg-BG"/>
    </w:rPr>
  </w:style>
  <w:style w:type="paragraph" w:styleId="BodyTextIndent2">
    <w:name w:val="Body Text Indent 2"/>
    <w:basedOn w:val="Normal"/>
    <w:link w:val="BodyTextIndent2Char"/>
    <w:rsid w:val="00A0040E"/>
    <w:pPr>
      <w:snapToGrid w:val="0"/>
      <w:ind w:left="1440"/>
      <w:jc w:val="both"/>
    </w:pPr>
    <w:rPr>
      <w:sz w:val="26"/>
      <w:lang w:val="bg-BG"/>
    </w:rPr>
  </w:style>
  <w:style w:type="character" w:customStyle="1" w:styleId="BodyTextIndent2Char">
    <w:name w:val="Body Text Indent 2 Char"/>
    <w:basedOn w:val="DefaultParagraphFont"/>
    <w:link w:val="BodyTextIndent2"/>
    <w:rsid w:val="00A0040E"/>
    <w:rPr>
      <w:rFonts w:ascii="Times New Roman" w:eastAsia="Times New Roman" w:hAnsi="Times New Roman" w:cs="Times New Roman"/>
      <w:sz w:val="26"/>
      <w:szCs w:val="20"/>
      <w:lang w:eastAsia="bg-BG"/>
    </w:rPr>
  </w:style>
  <w:style w:type="paragraph" w:styleId="Footer">
    <w:name w:val="footer"/>
    <w:basedOn w:val="Normal"/>
    <w:link w:val="FooterChar"/>
    <w:rsid w:val="00A0040E"/>
    <w:pPr>
      <w:tabs>
        <w:tab w:val="center" w:pos="4320"/>
        <w:tab w:val="right" w:pos="8640"/>
      </w:tabs>
    </w:pPr>
  </w:style>
  <w:style w:type="character" w:customStyle="1" w:styleId="FooterChar">
    <w:name w:val="Footer Char"/>
    <w:basedOn w:val="DefaultParagraphFont"/>
    <w:link w:val="Footer"/>
    <w:rsid w:val="00A0040E"/>
    <w:rPr>
      <w:rFonts w:ascii="Times New Roman" w:eastAsia="Times New Roman" w:hAnsi="Times New Roman" w:cs="Times New Roman"/>
      <w:sz w:val="20"/>
      <w:szCs w:val="20"/>
      <w:lang w:val="en-US" w:eastAsia="bg-BG"/>
    </w:rPr>
  </w:style>
  <w:style w:type="character" w:styleId="PageNumber">
    <w:name w:val="page number"/>
    <w:basedOn w:val="DefaultParagraphFont"/>
    <w:rsid w:val="00A0040E"/>
  </w:style>
  <w:style w:type="paragraph" w:styleId="BodyText">
    <w:name w:val="Body Text"/>
    <w:basedOn w:val="Normal"/>
    <w:link w:val="BodyTextChar"/>
    <w:rsid w:val="00A0040E"/>
    <w:pPr>
      <w:spacing w:after="120"/>
    </w:pPr>
  </w:style>
  <w:style w:type="character" w:customStyle="1" w:styleId="BodyTextChar">
    <w:name w:val="Body Text Char"/>
    <w:basedOn w:val="DefaultParagraphFont"/>
    <w:link w:val="BodyText"/>
    <w:rsid w:val="00A0040E"/>
    <w:rPr>
      <w:rFonts w:ascii="Times New Roman" w:eastAsia="Times New Roman" w:hAnsi="Times New Roman" w:cs="Times New Roman"/>
      <w:sz w:val="20"/>
      <w:szCs w:val="20"/>
      <w:lang w:val="en-US" w:eastAsia="bg-BG"/>
    </w:rPr>
  </w:style>
  <w:style w:type="paragraph" w:styleId="Header">
    <w:name w:val="header"/>
    <w:basedOn w:val="Normal"/>
    <w:link w:val="HeaderChar"/>
    <w:rsid w:val="00A0040E"/>
    <w:pPr>
      <w:tabs>
        <w:tab w:val="center" w:pos="4320"/>
        <w:tab w:val="right" w:pos="8640"/>
      </w:tabs>
      <w:overflowPunct w:val="0"/>
      <w:autoSpaceDE w:val="0"/>
      <w:autoSpaceDN w:val="0"/>
      <w:adjustRightInd w:val="0"/>
      <w:textAlignment w:val="baseline"/>
    </w:pPr>
    <w:rPr>
      <w:rFonts w:ascii="Hebar" w:hAnsi="Hebar"/>
      <w:sz w:val="26"/>
      <w:lang w:val="en-GB" w:eastAsia="en-US"/>
    </w:rPr>
  </w:style>
  <w:style w:type="character" w:customStyle="1" w:styleId="HeaderChar">
    <w:name w:val="Header Char"/>
    <w:basedOn w:val="DefaultParagraphFont"/>
    <w:link w:val="Header"/>
    <w:rsid w:val="00A0040E"/>
    <w:rPr>
      <w:rFonts w:ascii="Hebar" w:eastAsia="Times New Roman" w:hAnsi="Hebar" w:cs="Times New Roman"/>
      <w:sz w:val="26"/>
      <w:szCs w:val="20"/>
      <w:lang w:val="en-GB"/>
    </w:rPr>
  </w:style>
  <w:style w:type="paragraph" w:styleId="BodyText2">
    <w:name w:val="Body Text 2"/>
    <w:basedOn w:val="Normal"/>
    <w:link w:val="BodyText2Char"/>
    <w:rsid w:val="00A0040E"/>
    <w:pPr>
      <w:spacing w:after="120" w:line="480" w:lineRule="auto"/>
    </w:pPr>
  </w:style>
  <w:style w:type="character" w:customStyle="1" w:styleId="BodyText2Char">
    <w:name w:val="Body Text 2 Char"/>
    <w:basedOn w:val="DefaultParagraphFont"/>
    <w:link w:val="BodyText2"/>
    <w:rsid w:val="00A0040E"/>
    <w:rPr>
      <w:rFonts w:ascii="Times New Roman" w:eastAsia="Times New Roman" w:hAnsi="Times New Roman" w:cs="Times New Roman"/>
      <w:sz w:val="20"/>
      <w:szCs w:val="20"/>
      <w:lang w:val="en-US" w:eastAsia="bg-B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040E"/>
    <w:pPr>
      <w:spacing w:after="0" w:line="240" w:lineRule="auto"/>
    </w:pPr>
    <w:rPr>
      <w:rFonts w:ascii="Times New Roman" w:eastAsia="Times New Roman" w:hAnsi="Times New Roman" w:cs="Times New Roman"/>
      <w:sz w:val="20"/>
      <w:szCs w:val="20"/>
      <w:lang w:val="en-US"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A0040E"/>
    <w:pPr>
      <w:snapToGrid w:val="0"/>
      <w:ind w:left="360"/>
      <w:jc w:val="both"/>
    </w:pPr>
    <w:rPr>
      <w:sz w:val="26"/>
      <w:lang w:val="bg-BG"/>
    </w:rPr>
  </w:style>
  <w:style w:type="character" w:customStyle="1" w:styleId="BodyTextIndentChar">
    <w:name w:val="Body Text Indent Char"/>
    <w:basedOn w:val="DefaultParagraphFont"/>
    <w:link w:val="BodyTextIndent"/>
    <w:rsid w:val="00A0040E"/>
    <w:rPr>
      <w:rFonts w:ascii="Times New Roman" w:eastAsia="Times New Roman" w:hAnsi="Times New Roman" w:cs="Times New Roman"/>
      <w:sz w:val="26"/>
      <w:szCs w:val="20"/>
      <w:lang w:eastAsia="bg-BG"/>
    </w:rPr>
  </w:style>
  <w:style w:type="paragraph" w:styleId="BodyTextIndent2">
    <w:name w:val="Body Text Indent 2"/>
    <w:basedOn w:val="Normal"/>
    <w:link w:val="BodyTextIndent2Char"/>
    <w:rsid w:val="00A0040E"/>
    <w:pPr>
      <w:snapToGrid w:val="0"/>
      <w:ind w:left="1440"/>
      <w:jc w:val="both"/>
    </w:pPr>
    <w:rPr>
      <w:sz w:val="26"/>
      <w:lang w:val="bg-BG"/>
    </w:rPr>
  </w:style>
  <w:style w:type="character" w:customStyle="1" w:styleId="BodyTextIndent2Char">
    <w:name w:val="Body Text Indent 2 Char"/>
    <w:basedOn w:val="DefaultParagraphFont"/>
    <w:link w:val="BodyTextIndent2"/>
    <w:rsid w:val="00A0040E"/>
    <w:rPr>
      <w:rFonts w:ascii="Times New Roman" w:eastAsia="Times New Roman" w:hAnsi="Times New Roman" w:cs="Times New Roman"/>
      <w:sz w:val="26"/>
      <w:szCs w:val="20"/>
      <w:lang w:eastAsia="bg-BG"/>
    </w:rPr>
  </w:style>
  <w:style w:type="paragraph" w:styleId="Footer">
    <w:name w:val="footer"/>
    <w:basedOn w:val="Normal"/>
    <w:link w:val="FooterChar"/>
    <w:rsid w:val="00A0040E"/>
    <w:pPr>
      <w:tabs>
        <w:tab w:val="center" w:pos="4320"/>
        <w:tab w:val="right" w:pos="8640"/>
      </w:tabs>
    </w:pPr>
  </w:style>
  <w:style w:type="character" w:customStyle="1" w:styleId="FooterChar">
    <w:name w:val="Footer Char"/>
    <w:basedOn w:val="DefaultParagraphFont"/>
    <w:link w:val="Footer"/>
    <w:rsid w:val="00A0040E"/>
    <w:rPr>
      <w:rFonts w:ascii="Times New Roman" w:eastAsia="Times New Roman" w:hAnsi="Times New Roman" w:cs="Times New Roman"/>
      <w:sz w:val="20"/>
      <w:szCs w:val="20"/>
      <w:lang w:val="en-US" w:eastAsia="bg-BG"/>
    </w:rPr>
  </w:style>
  <w:style w:type="character" w:styleId="PageNumber">
    <w:name w:val="page number"/>
    <w:basedOn w:val="DefaultParagraphFont"/>
    <w:rsid w:val="00A0040E"/>
  </w:style>
  <w:style w:type="paragraph" w:styleId="BodyText">
    <w:name w:val="Body Text"/>
    <w:basedOn w:val="Normal"/>
    <w:link w:val="BodyTextChar"/>
    <w:rsid w:val="00A0040E"/>
    <w:pPr>
      <w:spacing w:after="120"/>
    </w:pPr>
  </w:style>
  <w:style w:type="character" w:customStyle="1" w:styleId="BodyTextChar">
    <w:name w:val="Body Text Char"/>
    <w:basedOn w:val="DefaultParagraphFont"/>
    <w:link w:val="BodyText"/>
    <w:rsid w:val="00A0040E"/>
    <w:rPr>
      <w:rFonts w:ascii="Times New Roman" w:eastAsia="Times New Roman" w:hAnsi="Times New Roman" w:cs="Times New Roman"/>
      <w:sz w:val="20"/>
      <w:szCs w:val="20"/>
      <w:lang w:val="en-US" w:eastAsia="bg-BG"/>
    </w:rPr>
  </w:style>
  <w:style w:type="paragraph" w:styleId="Header">
    <w:name w:val="header"/>
    <w:basedOn w:val="Normal"/>
    <w:link w:val="HeaderChar"/>
    <w:rsid w:val="00A0040E"/>
    <w:pPr>
      <w:tabs>
        <w:tab w:val="center" w:pos="4320"/>
        <w:tab w:val="right" w:pos="8640"/>
      </w:tabs>
      <w:overflowPunct w:val="0"/>
      <w:autoSpaceDE w:val="0"/>
      <w:autoSpaceDN w:val="0"/>
      <w:adjustRightInd w:val="0"/>
      <w:textAlignment w:val="baseline"/>
    </w:pPr>
    <w:rPr>
      <w:rFonts w:ascii="Hebar" w:hAnsi="Hebar"/>
      <w:sz w:val="26"/>
      <w:lang w:val="en-GB" w:eastAsia="en-US"/>
    </w:rPr>
  </w:style>
  <w:style w:type="character" w:customStyle="1" w:styleId="HeaderChar">
    <w:name w:val="Header Char"/>
    <w:basedOn w:val="DefaultParagraphFont"/>
    <w:link w:val="Header"/>
    <w:rsid w:val="00A0040E"/>
    <w:rPr>
      <w:rFonts w:ascii="Hebar" w:eastAsia="Times New Roman" w:hAnsi="Hebar" w:cs="Times New Roman"/>
      <w:sz w:val="26"/>
      <w:szCs w:val="20"/>
      <w:lang w:val="en-GB"/>
    </w:rPr>
  </w:style>
  <w:style w:type="paragraph" w:styleId="BodyText2">
    <w:name w:val="Body Text 2"/>
    <w:basedOn w:val="Normal"/>
    <w:link w:val="BodyText2Char"/>
    <w:rsid w:val="00A0040E"/>
    <w:pPr>
      <w:spacing w:after="120" w:line="480" w:lineRule="auto"/>
    </w:pPr>
  </w:style>
  <w:style w:type="character" w:customStyle="1" w:styleId="BodyText2Char">
    <w:name w:val="Body Text 2 Char"/>
    <w:basedOn w:val="DefaultParagraphFont"/>
    <w:link w:val="BodyText2"/>
    <w:rsid w:val="00A0040E"/>
    <w:rPr>
      <w:rFonts w:ascii="Times New Roman" w:eastAsia="Times New Roman" w:hAnsi="Times New Roman" w:cs="Times New Roman"/>
      <w:sz w:val="20"/>
      <w:szCs w:val="20"/>
      <w:lang w:val="en-US"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22</Pages>
  <Words>6756</Words>
  <Characters>38512</Characters>
  <Application>Microsoft Office Word</Application>
  <DocSecurity>0</DocSecurity>
  <Lines>320</Lines>
  <Paragraphs>90</Paragraphs>
  <ScaleCrop>false</ScaleCrop>
  <Company/>
  <LinksUpToDate>false</LinksUpToDate>
  <CharactersWithSpaces>45178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Anastasia Staneva</cp:lastModifiedBy>
  <cp:revision>5</cp:revision>
  <dcterms:created xsi:type="dcterms:W3CDTF">2020-07-15T14:24:00Z</dcterms:created>
  <dcterms:modified xsi:type="dcterms:W3CDTF">2020-07-27T10:13:00Z</dcterms:modified>
</cp:coreProperties>
</file>