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firstLine="63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</w:rPr>
      </w:pPr>
    </w:p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7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99C" w:rsidRPr="0023299C" w:rsidRDefault="0023299C" w:rsidP="0023299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8890" r="13970" b="762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23299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23299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23299C" w:rsidRPr="0023299C" w:rsidRDefault="0023299C" w:rsidP="0023299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3299C" w:rsidRPr="0023299C" w:rsidRDefault="0023299C" w:rsidP="0023299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23299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23299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7620" r="12700" b="114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23299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Cs/>
          <w:iCs/>
          <w:lang w:val="ru-RU"/>
        </w:rPr>
        <w:t xml:space="preserve">      РЕГИОНАЛНА ИНСПЕКЦИЯ ПО ОКОЛНАТА СРЕДА И ВОДИТЕ -</w:t>
      </w:r>
      <w:r w:rsidRPr="0023299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гр.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3299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299C" w:rsidRPr="0023299C" w:rsidRDefault="0023299C" w:rsidP="0023299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3299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РЕШЕНИЕ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3299C" w:rsidRPr="0023299C" w:rsidRDefault="00050416" w:rsidP="00232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09-РД-521</w:t>
      </w:r>
      <w:r w:rsidR="0023299C" w:rsidRPr="002329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23299C" w:rsidRPr="002329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3299C" w:rsidRPr="0023299C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2329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235419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3299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3541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3299C" w:rsidRPr="0023299C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23299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3299C" w:rsidRPr="002329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3299C">
        <w:rPr>
          <w:rFonts w:ascii="Times New Roman" w:eastAsia="Times New Roman" w:hAnsi="Times New Roman" w:cs="Times New Roman"/>
        </w:rPr>
        <w:t>На основание чл. 79, ал. 3, във връзка с ал. 1 от Закона за управление на отп</w:t>
      </w:r>
      <w:r w:rsidR="006914EB">
        <w:rPr>
          <w:rFonts w:ascii="Times New Roman" w:eastAsia="Times New Roman" w:hAnsi="Times New Roman" w:cs="Times New Roman"/>
        </w:rPr>
        <w:t>адъците (ЗУО) и във връзка със З</w:t>
      </w:r>
      <w:r w:rsidR="00235419">
        <w:rPr>
          <w:rFonts w:ascii="Times New Roman" w:eastAsia="Times New Roman" w:hAnsi="Times New Roman" w:cs="Times New Roman"/>
        </w:rPr>
        <w:t>аявления</w:t>
      </w:r>
      <w:r w:rsidRPr="0023299C">
        <w:rPr>
          <w:rFonts w:ascii="Times New Roman" w:eastAsia="Times New Roman" w:hAnsi="Times New Roman" w:cs="Times New Roman"/>
        </w:rPr>
        <w:t xml:space="preserve"> № УО-</w:t>
      </w:r>
      <w:r w:rsidR="00050416">
        <w:rPr>
          <w:rFonts w:ascii="Times New Roman" w:eastAsia="Times New Roman" w:hAnsi="Times New Roman" w:cs="Times New Roman"/>
        </w:rPr>
        <w:t>579</w:t>
      </w:r>
      <w:r w:rsidRPr="0023299C">
        <w:rPr>
          <w:rFonts w:ascii="Times New Roman" w:eastAsia="Times New Roman" w:hAnsi="Times New Roman" w:cs="Times New Roman"/>
        </w:rPr>
        <w:t xml:space="preserve"> от</w:t>
      </w:r>
      <w:r w:rsidRPr="0023299C">
        <w:rPr>
          <w:rFonts w:ascii="Times New Roman" w:eastAsia="Times New Roman" w:hAnsi="Times New Roman" w:cs="Times New Roman"/>
          <w:lang w:val="ru-RU"/>
        </w:rPr>
        <w:t xml:space="preserve"> </w:t>
      </w:r>
      <w:r w:rsidR="00050416">
        <w:rPr>
          <w:rFonts w:ascii="Times New Roman" w:eastAsia="Times New Roman" w:hAnsi="Times New Roman" w:cs="Times New Roman"/>
          <w:lang w:val="ru-RU"/>
        </w:rPr>
        <w:t>30</w:t>
      </w:r>
      <w:r w:rsidRPr="0023299C">
        <w:rPr>
          <w:rFonts w:ascii="Times New Roman" w:eastAsia="Times New Roman" w:hAnsi="Times New Roman" w:cs="Times New Roman"/>
          <w:lang w:val="ru-RU"/>
        </w:rPr>
        <w:t>.</w:t>
      </w:r>
      <w:r w:rsidR="00F5739A">
        <w:rPr>
          <w:rFonts w:ascii="Times New Roman" w:eastAsia="Times New Roman" w:hAnsi="Times New Roman" w:cs="Times New Roman"/>
          <w:lang w:val="ru-RU"/>
        </w:rPr>
        <w:t>04</w:t>
      </w:r>
      <w:r w:rsidRPr="0023299C">
        <w:rPr>
          <w:rFonts w:ascii="Times New Roman" w:eastAsia="Times New Roman" w:hAnsi="Times New Roman" w:cs="Times New Roman"/>
          <w:lang w:val="ru-RU"/>
        </w:rPr>
        <w:t>.201</w:t>
      </w:r>
      <w:r w:rsidR="00F5739A">
        <w:rPr>
          <w:rFonts w:ascii="Times New Roman" w:eastAsia="Times New Roman" w:hAnsi="Times New Roman" w:cs="Times New Roman"/>
          <w:lang w:val="ru-RU"/>
        </w:rPr>
        <w:t>8</w:t>
      </w:r>
      <w:r w:rsidRPr="0023299C">
        <w:rPr>
          <w:rFonts w:ascii="Times New Roman" w:eastAsia="Times New Roman" w:hAnsi="Times New Roman" w:cs="Times New Roman"/>
        </w:rPr>
        <w:t>г.</w:t>
      </w:r>
      <w:r w:rsidR="00235419">
        <w:rPr>
          <w:rFonts w:ascii="Times New Roman" w:eastAsia="Times New Roman" w:hAnsi="Times New Roman" w:cs="Times New Roman"/>
        </w:rPr>
        <w:t xml:space="preserve"> и </w:t>
      </w:r>
      <w:r w:rsidR="00235419" w:rsidRPr="0023299C">
        <w:rPr>
          <w:rFonts w:ascii="Times New Roman" w:eastAsia="Times New Roman" w:hAnsi="Times New Roman" w:cs="Times New Roman"/>
        </w:rPr>
        <w:t>№ УО-</w:t>
      </w:r>
      <w:r w:rsidR="00235419">
        <w:rPr>
          <w:rFonts w:ascii="Times New Roman" w:eastAsia="Times New Roman" w:hAnsi="Times New Roman" w:cs="Times New Roman"/>
        </w:rPr>
        <w:t>579(2)</w:t>
      </w:r>
      <w:r w:rsidR="00235419" w:rsidRPr="0023299C">
        <w:rPr>
          <w:rFonts w:ascii="Times New Roman" w:eastAsia="Times New Roman" w:hAnsi="Times New Roman" w:cs="Times New Roman"/>
        </w:rPr>
        <w:t xml:space="preserve"> от</w:t>
      </w:r>
      <w:r w:rsidR="00235419" w:rsidRPr="0023299C">
        <w:rPr>
          <w:rFonts w:ascii="Times New Roman" w:eastAsia="Times New Roman" w:hAnsi="Times New Roman" w:cs="Times New Roman"/>
          <w:lang w:val="ru-RU"/>
        </w:rPr>
        <w:t xml:space="preserve"> </w:t>
      </w:r>
      <w:r w:rsidR="00235419">
        <w:rPr>
          <w:rFonts w:ascii="Times New Roman" w:eastAsia="Times New Roman" w:hAnsi="Times New Roman" w:cs="Times New Roman"/>
          <w:lang w:val="ru-RU"/>
        </w:rPr>
        <w:t>31</w:t>
      </w:r>
      <w:r w:rsidR="00235419" w:rsidRPr="0023299C">
        <w:rPr>
          <w:rFonts w:ascii="Times New Roman" w:eastAsia="Times New Roman" w:hAnsi="Times New Roman" w:cs="Times New Roman"/>
          <w:lang w:val="ru-RU"/>
        </w:rPr>
        <w:t>.</w:t>
      </w:r>
      <w:r w:rsidR="00235419">
        <w:rPr>
          <w:rFonts w:ascii="Times New Roman" w:eastAsia="Times New Roman" w:hAnsi="Times New Roman" w:cs="Times New Roman"/>
          <w:lang w:val="ru-RU"/>
        </w:rPr>
        <w:t>05</w:t>
      </w:r>
      <w:r w:rsidR="00235419" w:rsidRPr="0023299C">
        <w:rPr>
          <w:rFonts w:ascii="Times New Roman" w:eastAsia="Times New Roman" w:hAnsi="Times New Roman" w:cs="Times New Roman"/>
          <w:lang w:val="ru-RU"/>
        </w:rPr>
        <w:t>.201</w:t>
      </w:r>
      <w:r w:rsidR="00235419">
        <w:rPr>
          <w:rFonts w:ascii="Times New Roman" w:eastAsia="Times New Roman" w:hAnsi="Times New Roman" w:cs="Times New Roman"/>
          <w:lang w:val="ru-RU"/>
        </w:rPr>
        <w:t>8</w:t>
      </w:r>
      <w:r w:rsidR="00235419" w:rsidRPr="0023299C">
        <w:rPr>
          <w:rFonts w:ascii="Times New Roman" w:eastAsia="Times New Roman" w:hAnsi="Times New Roman" w:cs="Times New Roman"/>
        </w:rPr>
        <w:t>г</w:t>
      </w:r>
    </w:p>
    <w:p w:rsidR="0023299C" w:rsidRPr="0023299C" w:rsidRDefault="0023299C" w:rsidP="00232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99C" w:rsidRPr="0023299C" w:rsidRDefault="0023299C" w:rsidP="00232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3299C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ИЗМЕНЯМ И/ИЛИ ДОПЪЛВАМ</w:t>
      </w:r>
    </w:p>
    <w:p w:rsidR="0023299C" w:rsidRPr="0023299C" w:rsidRDefault="0023299C" w:rsidP="00232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299C" w:rsidRDefault="0023299C" w:rsidP="0023299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4EB">
        <w:rPr>
          <w:rFonts w:ascii="Times New Roman" w:eastAsia="Times New Roman" w:hAnsi="Times New Roman" w:cs="Times New Roman"/>
          <w:sz w:val="24"/>
          <w:szCs w:val="24"/>
        </w:rPr>
        <w:t xml:space="preserve">регистрацията по чл. 35, ал. 3 и 5 от ЗУО и Регистрационен документ </w:t>
      </w:r>
      <w:r w:rsidR="00050416" w:rsidRPr="006914EB">
        <w:rPr>
          <w:rFonts w:ascii="Times New Roman" w:eastAsia="Times New Roman" w:hAnsi="Times New Roman" w:cs="Times New Roman"/>
          <w:b/>
          <w:sz w:val="24"/>
          <w:szCs w:val="24"/>
        </w:rPr>
        <w:t>№ 09-РД-521</w:t>
      </w:r>
      <w:r w:rsidRPr="006914EB">
        <w:rPr>
          <w:rFonts w:ascii="Times New Roman" w:eastAsia="Times New Roman" w:hAnsi="Times New Roman" w:cs="Times New Roman"/>
          <w:b/>
          <w:sz w:val="24"/>
          <w:szCs w:val="24"/>
        </w:rPr>
        <w:t>-0</w:t>
      </w:r>
      <w:r w:rsidR="00050416" w:rsidRPr="006914E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914E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050416" w:rsidRPr="006914E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6914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04B7" w:rsidRPr="006914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50416" w:rsidRPr="006914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914EB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050416" w:rsidRPr="006914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914E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6914EB" w:rsidRPr="006914EB" w:rsidRDefault="006914EB" w:rsidP="0023299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99C" w:rsidRDefault="0023299C" w:rsidP="002329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</w:p>
    <w:p w:rsidR="0019608A" w:rsidRPr="0023299C" w:rsidRDefault="0019608A" w:rsidP="002329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99C" w:rsidRPr="0023299C" w:rsidRDefault="0023299C" w:rsidP="002329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9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„</w:t>
      </w:r>
      <w:r w:rsidR="006914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ФЕРОКОМ” А</w:t>
      </w:r>
      <w:r w:rsidRPr="002329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</w:p>
    <w:p w:rsidR="0023299C" w:rsidRPr="0023299C" w:rsidRDefault="0023299C" w:rsidP="002329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както следва: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299C" w:rsidRPr="0023299C" w:rsidRDefault="0023299C" w:rsidP="00464AD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4"/>
        </w:rPr>
        <w:t>Регистрират се следните промени: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050416" w:rsidRDefault="00050416" w:rsidP="0005041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Добавяне на нов отпадък:</w:t>
      </w:r>
    </w:p>
    <w:p w:rsidR="00050416" w:rsidRDefault="00050416" w:rsidP="0005041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647"/>
        <w:gridCol w:w="2397"/>
        <w:gridCol w:w="2397"/>
        <w:gridCol w:w="2913"/>
      </w:tblGrid>
      <w:tr w:rsidR="00050416" w:rsidRPr="00050416" w:rsidTr="009F6BF1">
        <w:trPr>
          <w:cantSplit/>
          <w:trHeight w:val="285"/>
        </w:trPr>
        <w:tc>
          <w:tcPr>
            <w:tcW w:w="337" w:type="pct"/>
            <w:vMerge w:val="restar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16" w:type="pct"/>
            <w:gridSpan w:val="2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 xml:space="preserve">Вид на отпадъка </w:t>
            </w:r>
            <w:r w:rsidRPr="00050416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195" w:type="pct"/>
            <w:vMerge w:val="restart"/>
            <w:vAlign w:val="center"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(тон/год.)</w:t>
            </w:r>
          </w:p>
        </w:tc>
        <w:tc>
          <w:tcPr>
            <w:tcW w:w="1452" w:type="pct"/>
            <w:vMerge w:val="restart"/>
            <w:vAlign w:val="center"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Произход</w:t>
            </w:r>
          </w:p>
        </w:tc>
      </w:tr>
      <w:tr w:rsidR="00050416" w:rsidRPr="00050416" w:rsidTr="009F6BF1">
        <w:trPr>
          <w:cantSplit/>
          <w:trHeight w:val="169"/>
        </w:trPr>
        <w:tc>
          <w:tcPr>
            <w:tcW w:w="337" w:type="pct"/>
            <w:vMerge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vAlign w:val="center"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95" w:type="pct"/>
            <w:vMerge/>
          </w:tcPr>
          <w:p w:rsidR="00050416" w:rsidRPr="00050416" w:rsidRDefault="00050416" w:rsidP="0005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2" w:type="pct"/>
            <w:vMerge/>
          </w:tcPr>
          <w:p w:rsidR="00050416" w:rsidRPr="00050416" w:rsidRDefault="00050416" w:rsidP="0005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0416" w:rsidRPr="00050416" w:rsidTr="009F6BF1">
        <w:trPr>
          <w:cantSplit/>
          <w:trHeight w:val="326"/>
        </w:trPr>
        <w:tc>
          <w:tcPr>
            <w:tcW w:w="337" w:type="pct"/>
            <w:vMerge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</w:tcPr>
          <w:p w:rsidR="007E0C4A" w:rsidRPr="00050416" w:rsidRDefault="007E0C4A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4" w:type="pct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5" w:type="pct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52" w:type="pct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050416" w:rsidRPr="00050416" w:rsidTr="009F6BF1">
        <w:trPr>
          <w:cantSplit/>
          <w:trHeight w:val="166"/>
        </w:trPr>
        <w:tc>
          <w:tcPr>
            <w:tcW w:w="337" w:type="pct"/>
            <w:vAlign w:val="center"/>
          </w:tcPr>
          <w:p w:rsidR="00050416" w:rsidRPr="006914EB" w:rsidRDefault="006914EB" w:rsidP="006914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17 02 04*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пластмаса, стъкло и дървесен материал, съдържащи или замърсени с опасни вещества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9F6BF1">
        <w:trPr>
          <w:cantSplit/>
          <w:trHeight w:val="142"/>
        </w:trPr>
        <w:tc>
          <w:tcPr>
            <w:tcW w:w="337" w:type="pct"/>
            <w:vAlign w:val="center"/>
          </w:tcPr>
          <w:p w:rsidR="00050416" w:rsidRPr="00050416" w:rsidRDefault="006914EB" w:rsidP="00691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19 12 04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пластмаса и каучук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9F6BF1">
        <w:trPr>
          <w:cantSplit/>
          <w:trHeight w:val="85"/>
        </w:trPr>
        <w:tc>
          <w:tcPr>
            <w:tcW w:w="337" w:type="pct"/>
            <w:vAlign w:val="center"/>
          </w:tcPr>
          <w:p w:rsidR="00050416" w:rsidRPr="00050416" w:rsidRDefault="006914EB" w:rsidP="00691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06*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дървесни материали, съдържащи опасни вещества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9F6BF1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6914EB" w:rsidP="00691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19 12 07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дървесни материали, различни от упоменатите в 19 12 06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9F6BF1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6914EB" w:rsidP="00691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19 12 10</w:t>
            </w:r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</w:rPr>
              <w:t>гoрими</w:t>
            </w:r>
            <w:proofErr w:type="spellEnd"/>
            <w:r w:rsidRPr="00050416">
              <w:rPr>
                <w:rFonts w:ascii="Times New Roman" w:eastAsia="Times New Roman" w:hAnsi="Times New Roman" w:cs="Times New Roman"/>
              </w:rPr>
              <w:t xml:space="preserve"> отпадъци (RDF –модифицирани горива, получени от отпадъци)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9F6BF1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6914EB" w:rsidP="00691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21" w:type="pct"/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19 12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spellEnd"/>
          </w:p>
        </w:tc>
        <w:tc>
          <w:tcPr>
            <w:tcW w:w="1194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</w:p>
        </w:tc>
        <w:tc>
          <w:tcPr>
            <w:tcW w:w="1195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1452" w:type="pct"/>
            <w:vAlign w:val="center"/>
          </w:tcPr>
          <w:p w:rsidR="00050416" w:rsidRPr="00050416" w:rsidRDefault="00050416" w:rsidP="0069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</w:tbl>
    <w:p w:rsidR="00050416" w:rsidRDefault="00050416" w:rsidP="0005041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416" w:rsidRDefault="00050416" w:rsidP="0005041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99" w:rsidRDefault="00251699" w:rsidP="0005041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99C" w:rsidRPr="00050416" w:rsidRDefault="0023299C" w:rsidP="00050416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50416">
        <w:rPr>
          <w:rFonts w:ascii="Times New Roman" w:hAnsi="Times New Roman"/>
          <w:b/>
          <w:sz w:val="24"/>
          <w:szCs w:val="24"/>
        </w:rPr>
        <w:t>Добавяне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нови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превозни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>:</w:t>
      </w:r>
    </w:p>
    <w:p w:rsidR="00050416" w:rsidRPr="00050416" w:rsidRDefault="00050416" w:rsidP="000504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013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688"/>
        <w:gridCol w:w="2638"/>
        <w:gridCol w:w="2630"/>
      </w:tblGrid>
      <w:tr w:rsidR="00050416" w:rsidRPr="00050416" w:rsidTr="00251699">
        <w:trPr>
          <w:trHeight w:val="55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7E0C4A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Марка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Модел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Регистрационен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</w:p>
        </w:tc>
      </w:tr>
      <w:tr w:rsidR="00050416" w:rsidRPr="00050416" w:rsidTr="00251699">
        <w:trPr>
          <w:trHeight w:val="28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Мерцедес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1517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РВ8142МТ</w:t>
            </w:r>
          </w:p>
        </w:tc>
      </w:tr>
      <w:tr w:rsidR="00050416" w:rsidRPr="00050416" w:rsidTr="00251699">
        <w:trPr>
          <w:trHeight w:val="28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Ман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ТГА01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РВ4775СХ</w:t>
            </w:r>
          </w:p>
        </w:tc>
      </w:tr>
      <w:tr w:rsidR="00050416" w:rsidRPr="00050416" w:rsidTr="00251699">
        <w:trPr>
          <w:trHeight w:val="28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Полуремарке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Кьогел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СНЦО24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РВ0933ЕВ</w:t>
            </w:r>
          </w:p>
        </w:tc>
      </w:tr>
      <w:tr w:rsidR="00050416" w:rsidRPr="00050416" w:rsidTr="00251699">
        <w:trPr>
          <w:trHeight w:val="29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Полуремарке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Кьогел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СН24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РВ0494ЕВ</w:t>
            </w:r>
          </w:p>
        </w:tc>
      </w:tr>
    </w:tbl>
    <w:p w:rsidR="00050416" w:rsidRDefault="00050416" w:rsidP="0005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08A" w:rsidRDefault="0019608A" w:rsidP="0005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99" w:rsidRPr="0019608A" w:rsidRDefault="00251699" w:rsidP="0005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08A" w:rsidRPr="007E0C4A" w:rsidRDefault="0019608A" w:rsidP="0019608A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Премахване на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превозни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416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050416">
        <w:rPr>
          <w:rFonts w:ascii="Times New Roman" w:hAnsi="Times New Roman"/>
          <w:b/>
          <w:sz w:val="24"/>
          <w:szCs w:val="24"/>
        </w:rPr>
        <w:t>:</w:t>
      </w:r>
    </w:p>
    <w:p w:rsidR="007E0C4A" w:rsidRDefault="007E0C4A" w:rsidP="007E0C4A">
      <w:pPr>
        <w:pStyle w:val="af4"/>
        <w:ind w:left="64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791"/>
      </w:tblGrid>
      <w:tr w:rsidR="007E0C4A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4A" w:rsidRPr="00050416" w:rsidRDefault="007E0C4A" w:rsidP="000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A" w:rsidRPr="00050416" w:rsidRDefault="007E0C4A" w:rsidP="000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A" w:rsidRPr="00050416" w:rsidRDefault="007E0C4A" w:rsidP="000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Модел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A" w:rsidRPr="00050416" w:rsidRDefault="007E0C4A" w:rsidP="000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Регистрационен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</w:p>
        </w:tc>
      </w:tr>
      <w:tr w:rsidR="007E0C4A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4A" w:rsidRPr="00050416" w:rsidRDefault="007E0C4A" w:rsidP="007E0C4A">
            <w:pPr>
              <w:numPr>
                <w:ilvl w:val="0"/>
                <w:numId w:val="46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4A" w:rsidRPr="00050416" w:rsidRDefault="007E0C4A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4A" w:rsidRPr="00050416" w:rsidRDefault="007E0C4A" w:rsidP="000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19.403 ФЛТ-Н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4A" w:rsidRPr="00050416" w:rsidRDefault="007E0C4A" w:rsidP="007E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9608 МР</w:t>
            </w:r>
          </w:p>
        </w:tc>
      </w:tr>
    </w:tbl>
    <w:p w:rsidR="007E0C4A" w:rsidRPr="0019608A" w:rsidRDefault="007E0C4A" w:rsidP="007E0C4A">
      <w:pPr>
        <w:pStyle w:val="af4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251699" w:rsidRPr="0023299C" w:rsidRDefault="00251699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299C" w:rsidRPr="0023299C" w:rsidRDefault="0023299C" w:rsidP="00464AD5">
      <w:pPr>
        <w:numPr>
          <w:ilvl w:val="0"/>
          <w:numId w:val="2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Във връзка с т. </w:t>
      </w:r>
      <w:r w:rsidRPr="002329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329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изменям и допълвам регистрацията по чл. 35, ал. 3 и 5 от ЗУО и издавам следния регистрационен документ: 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99C" w:rsidRPr="0023299C" w:rsidRDefault="0023299C" w:rsidP="00464A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Pr="0023299C">
        <w:rPr>
          <w:rFonts w:ascii="Times New Roman" w:eastAsia="Times New Roman" w:hAnsi="Times New Roman" w:cs="Times New Roman"/>
          <w:b/>
          <w:bCs/>
        </w:rPr>
        <w:t>И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звършва</w:t>
      </w:r>
      <w:proofErr w:type="spellEnd"/>
      <w:r w:rsidRPr="0023299C">
        <w:rPr>
          <w:rFonts w:ascii="Times New Roman" w:eastAsia="Times New Roman" w:hAnsi="Times New Roman" w:cs="Times New Roman"/>
          <w:b/>
          <w:bCs/>
        </w:rPr>
        <w:t>не</w:t>
      </w:r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23299C">
        <w:rPr>
          <w:rFonts w:ascii="Times New Roman" w:eastAsia="Times New Roman" w:hAnsi="Times New Roman" w:cs="Times New Roman"/>
          <w:b/>
          <w:bCs/>
        </w:rPr>
        <w:t xml:space="preserve">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дейност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по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транспортиране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(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събиране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и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транспортиране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), </w:t>
      </w:r>
      <w:r w:rsidRPr="0023299C">
        <w:rPr>
          <w:rFonts w:ascii="Times New Roman" w:eastAsia="Times New Roman" w:hAnsi="Times New Roman" w:cs="Times New Roman"/>
          <w:b/>
          <w:bCs/>
        </w:rPr>
        <w:t xml:space="preserve">в съответствие с § 1, т. 41 и 43 от ДР на ЗУО </w:t>
      </w:r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територията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цялата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страна</w:t>
      </w:r>
      <w:r w:rsidRPr="0023299C">
        <w:rPr>
          <w:rFonts w:ascii="Times New Roman" w:eastAsia="Times New Roman" w:hAnsi="Times New Roman" w:cs="Times New Roman"/>
          <w:b/>
          <w:bCs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отпадъците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,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посочени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 xml:space="preserve"> в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lang w:val="ru-RU"/>
        </w:rPr>
        <w:t>таблицата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23299C" w:rsidRPr="0023299C" w:rsidRDefault="0023299C" w:rsidP="002329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079" w:tblpY="193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1735"/>
        <w:gridCol w:w="2391"/>
        <w:gridCol w:w="2309"/>
        <w:gridCol w:w="2918"/>
      </w:tblGrid>
      <w:tr w:rsidR="00050416" w:rsidRPr="00050416" w:rsidTr="00251699">
        <w:trPr>
          <w:cantSplit/>
          <w:trHeight w:val="285"/>
        </w:trPr>
        <w:tc>
          <w:tcPr>
            <w:tcW w:w="337" w:type="pct"/>
            <w:vMerge w:val="restar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57" w:type="pct"/>
            <w:gridSpan w:val="2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Вид на отпадъка</w:t>
            </w:r>
          </w:p>
        </w:tc>
        <w:tc>
          <w:tcPr>
            <w:tcW w:w="1151" w:type="pct"/>
            <w:vMerge w:val="restar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(тон/год.)</w:t>
            </w:r>
          </w:p>
        </w:tc>
        <w:tc>
          <w:tcPr>
            <w:tcW w:w="1456" w:type="pct"/>
            <w:vMerge w:val="restar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Произход</w:t>
            </w:r>
          </w:p>
        </w:tc>
      </w:tr>
      <w:tr w:rsidR="00050416" w:rsidRPr="00050416" w:rsidTr="00251699">
        <w:trPr>
          <w:cantSplit/>
          <w:trHeight w:val="169"/>
        </w:trPr>
        <w:tc>
          <w:tcPr>
            <w:tcW w:w="337" w:type="pct"/>
            <w:vMerge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1" w:type="pct"/>
            <w:vMerge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6" w:type="pct"/>
            <w:vMerge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0416" w:rsidRPr="00050416" w:rsidTr="00251699">
        <w:trPr>
          <w:cantSplit/>
          <w:trHeight w:val="326"/>
        </w:trPr>
        <w:tc>
          <w:tcPr>
            <w:tcW w:w="337" w:type="pct"/>
            <w:vMerge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050416" w:rsidRPr="00050416" w:rsidTr="00251699">
        <w:trPr>
          <w:cantSplit/>
          <w:trHeight w:val="166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12 01 01</w:t>
            </w: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търготини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стружки и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изрезки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черни метали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дейността на дружеството: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металообработка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арматура, ламарина</w:t>
            </w:r>
          </w:p>
        </w:tc>
      </w:tr>
      <w:tr w:rsidR="00050416" w:rsidRPr="00050416" w:rsidTr="00251699">
        <w:trPr>
          <w:cantSplit/>
          <w:trHeight w:val="142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12 01 02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частици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черни метали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дейността на дружеството: металорежещи машини</w:t>
            </w:r>
          </w:p>
        </w:tc>
      </w:tr>
      <w:tr w:rsidR="00050416" w:rsidRPr="00050416" w:rsidTr="00251699">
        <w:trPr>
          <w:cantSplit/>
          <w:trHeight w:val="85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15 01 03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Опаковки от дървесни материали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дейността на дружеството: негодни за употреба палети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Метални опаковки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дейността на дружеството: при разопаковане и търговия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16 01 03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Излезли от употреба гуми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дейността на дружеството: негодни за употреба от автотранспортните средства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17 02 04*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пластмаса, стъкло и дървесен материал, съдържащи или замърсени с опасни вещества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19 12 04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пластмаса и каучук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06*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дървесни материали, съдържащи опасни вещества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19 12 07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дървесни материали, различни от упоменатите в 19 12 06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19 12 10</w:t>
            </w:r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</w:rPr>
              <w:t>гoрими</w:t>
            </w:r>
            <w:proofErr w:type="spellEnd"/>
            <w:r w:rsidRPr="00050416">
              <w:rPr>
                <w:rFonts w:ascii="Times New Roman" w:eastAsia="Times New Roman" w:hAnsi="Times New Roman" w:cs="Times New Roman"/>
              </w:rPr>
              <w:t xml:space="preserve"> отпадъци (RDF –модифицирани горива, получени от отпадъци)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  <w:tr w:rsidR="00050416" w:rsidRPr="00050416" w:rsidTr="00251699">
        <w:trPr>
          <w:cantSplit/>
          <w:trHeight w:val="137"/>
        </w:trPr>
        <w:tc>
          <w:tcPr>
            <w:tcW w:w="337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41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5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19 12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spellEnd"/>
          </w:p>
        </w:tc>
        <w:tc>
          <w:tcPr>
            <w:tcW w:w="119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други отпадъци (включително смеси от материали) от механично третиране на отпадъци, различни от упоменатите в 19 12 11</w:t>
            </w:r>
          </w:p>
        </w:tc>
        <w:tc>
          <w:tcPr>
            <w:tcW w:w="1151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1456" w:type="pct"/>
            <w:vAlign w:val="center"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От лица, образуващи отпадъка.</w:t>
            </w:r>
          </w:p>
        </w:tc>
      </w:tr>
    </w:tbl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1699" w:rsidRPr="0023299C" w:rsidRDefault="00251699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739A" w:rsidRPr="00050416" w:rsidRDefault="00F5739A" w:rsidP="00464AD5">
      <w:pPr>
        <w:pStyle w:val="af4"/>
        <w:numPr>
          <w:ilvl w:val="0"/>
          <w:numId w:val="21"/>
        </w:numPr>
        <w:ind w:left="426" w:hanging="43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739A">
        <w:rPr>
          <w:rFonts w:ascii="Times New Roman" w:hAnsi="Times New Roman"/>
          <w:b/>
          <w:sz w:val="24"/>
          <w:szCs w:val="24"/>
          <w:lang w:eastAsia="bg-BG"/>
        </w:rPr>
        <w:t>Начин</w:t>
      </w:r>
      <w:proofErr w:type="spellEnd"/>
      <w:r w:rsidRPr="00F5739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F5739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  <w:lang w:eastAsia="bg-BG"/>
        </w:rPr>
        <w:t>транспортиране</w:t>
      </w:r>
      <w:proofErr w:type="spellEnd"/>
      <w:r w:rsidRPr="00F5739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F5739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  <w:lang w:eastAsia="bg-BG"/>
        </w:rPr>
        <w:t>отпадъка</w:t>
      </w:r>
      <w:proofErr w:type="spellEnd"/>
      <w:r w:rsidRPr="00F5739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модел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марка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регистрационен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превозните</w:t>
      </w:r>
      <w:proofErr w:type="spellEnd"/>
      <w:r w:rsidRPr="00F573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39A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251699" w:rsidRPr="00251699">
        <w:rPr>
          <w:rFonts w:ascii="Times New Roman" w:hAnsi="Times New Roman"/>
          <w:b/>
          <w:sz w:val="28"/>
          <w:szCs w:val="28"/>
        </w:rPr>
        <w:t xml:space="preserve"> </w:t>
      </w:r>
      <w:r w:rsidR="00251699" w:rsidRPr="00251699">
        <w:rPr>
          <w:rFonts w:ascii="Times New Roman" w:hAnsi="Times New Roman"/>
          <w:b/>
          <w:sz w:val="28"/>
          <w:szCs w:val="28"/>
          <w:lang w:val="bg-BG"/>
        </w:rPr>
        <w:t xml:space="preserve"> - </w:t>
      </w:r>
      <w:proofErr w:type="spellStart"/>
      <w:r w:rsidR="00251699" w:rsidRPr="00F5739A"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spellEnd"/>
      <w:r w:rsidR="00251699" w:rsidRPr="00F573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51699" w:rsidRPr="00F5739A">
        <w:rPr>
          <w:rFonts w:ascii="Times New Roman" w:hAnsi="Times New Roman"/>
          <w:b/>
          <w:sz w:val="28"/>
          <w:szCs w:val="28"/>
          <w:u w:val="single"/>
        </w:rPr>
        <w:t>шосе</w:t>
      </w:r>
      <w:proofErr w:type="spellEnd"/>
    </w:p>
    <w:p w:rsidR="00050416" w:rsidRPr="00050416" w:rsidRDefault="00050416" w:rsidP="0005041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654"/>
      </w:tblGrid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9F6BF1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Модел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16" w:rsidRPr="00050416" w:rsidRDefault="00050416" w:rsidP="009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Регистрационен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1517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РВ8142МТ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Ман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ТГА01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РВ4775СХ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Полуремарке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Кьогел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СНЦО24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РВ0933ЕВ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Полуремарке</w:t>
            </w:r>
            <w:proofErr w:type="spellEnd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Кьогел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СН24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416">
              <w:rPr>
                <w:rFonts w:ascii="Times New Roman" w:eastAsia="Times New Roman" w:hAnsi="Times New Roman" w:cs="Times New Roman"/>
                <w:sz w:val="24"/>
                <w:szCs w:val="20"/>
              </w:rPr>
              <w:t>РВ0494ЕВ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 xml:space="preserve">ДАФ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ФТ ХФ/105.460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РВ 1127 СВ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РВ 1875 КН</w:t>
            </w:r>
          </w:p>
        </w:tc>
      </w:tr>
      <w:tr w:rsidR="00050416" w:rsidRPr="00050416" w:rsidTr="0025169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numPr>
                <w:ilvl w:val="0"/>
                <w:numId w:val="40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МАН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26.372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16" w:rsidRPr="00050416" w:rsidRDefault="00050416" w:rsidP="000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416">
              <w:rPr>
                <w:rFonts w:ascii="Times New Roman" w:eastAsia="Times New Roman" w:hAnsi="Times New Roman" w:cs="Times New Roman"/>
              </w:rPr>
              <w:t>РВ 9864 РТ</w:t>
            </w:r>
          </w:p>
        </w:tc>
      </w:tr>
    </w:tbl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699" w:rsidRPr="0023299C" w:rsidRDefault="00251699" w:rsidP="00232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99C" w:rsidRPr="0023299C" w:rsidRDefault="0023299C" w:rsidP="00F57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IV</w:t>
      </w:r>
      <w:r w:rsidRPr="0023299C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.</w:t>
      </w:r>
      <w:r w:rsidRPr="0023299C">
        <w:rPr>
          <w:rFonts w:ascii="Arial" w:eastAsia="Times New Roman" w:hAnsi="Arial" w:cs="Times New Roman"/>
          <w:sz w:val="24"/>
          <w:szCs w:val="20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Транспортирането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отпадъците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спазване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</w:t>
      </w:r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л.29 от ЗУО и </w:t>
      </w:r>
      <w:proofErr w:type="spellStart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чл.43, ал.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1 от ЗУО:</w:t>
      </w:r>
    </w:p>
    <w:p w:rsidR="0023299C" w:rsidRPr="0023299C" w:rsidRDefault="0023299C" w:rsidP="00F573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Транспортирането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Глава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трета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уп</w:t>
      </w:r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равление на отпадъците / ДВ бр.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53/2012 год.,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отпа</w:t>
      </w:r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дъци</w:t>
      </w:r>
      <w:proofErr w:type="spellEnd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ПМС 53/1999 год – ДВ бр.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29/</w:t>
      </w:r>
      <w:smartTag w:uri="urn:schemas-microsoft-com:office:smarttags" w:element="metricconverter">
        <w:smartTagPr>
          <w:attr w:name="ProductID" w:val="99 г"/>
        </w:smartTagPr>
        <w:r w:rsidRPr="0023299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99 г</w:t>
        </w:r>
      </w:smartTag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/. и  Наредба № 40 от </w:t>
      </w:r>
      <w:smartTag w:uri="urn:schemas-microsoft-com:office:smarttags" w:element="metricconverter">
        <w:smartTagPr>
          <w:attr w:name="ProductID" w:val="2004 г"/>
        </w:smartTagPr>
        <w:r w:rsidRPr="0023299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2004 г</w:t>
        </w:r>
      </w:smartTag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автомобилен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ревоз</w:t>
      </w:r>
      <w:proofErr w:type="spellEnd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опасни</w:t>
      </w:r>
      <w:proofErr w:type="spellEnd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</w:t>
      </w:r>
      <w:proofErr w:type="spellEnd"/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ДВ бр.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proofErr w:type="gram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smartTag w:uri="urn:schemas-microsoft-com:office:smarttags" w:element="metricconverter">
        <w:smartTagPr>
          <w:attr w:name="ProductID" w:val="2004 г"/>
        </w:smartTagPr>
        <w:r w:rsidRPr="0023299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2004 г</w:t>
        </w:r>
      </w:smartTag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посл</w:t>
      </w:r>
      <w:proofErr w:type="gram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.и</w:t>
      </w:r>
      <w:proofErr w:type="gram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ДВ.бр.100 от 2011 год./,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международните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превоз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влезли в сила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България</w:t>
      </w:r>
      <w:proofErr w:type="spellEnd"/>
      <w:proofErr w:type="gram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3299C" w:rsidRPr="0023299C" w:rsidRDefault="0023299C" w:rsidP="00F573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23299C" w:rsidRPr="0023299C" w:rsidRDefault="00C075DB" w:rsidP="00C075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Start"/>
      <w:r w:rsidR="0023299C"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ранспортиране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23299C"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на опасни отпадъци по шосе 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се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</w:rPr>
        <w:t xml:space="preserve"> извършва при наличието на :</w:t>
      </w:r>
      <w:r w:rsidR="0023299C"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</w:p>
    <w:p w:rsidR="0023299C" w:rsidRPr="0023299C" w:rsidRDefault="0023299C" w:rsidP="00F57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копие от свидетелство за регистрация на транспортното средство;</w:t>
      </w:r>
    </w:p>
    <w:p w:rsidR="0023299C" w:rsidRPr="0023299C" w:rsidRDefault="0023299C" w:rsidP="00F5739A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копие от талон за преминал технически преглед;</w:t>
      </w:r>
    </w:p>
    <w:p w:rsidR="0023299C" w:rsidRPr="0023299C" w:rsidRDefault="0023299C" w:rsidP="00F5739A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копие от удостоверение на консултанта по безопасността при превоз на опасни товари;</w:t>
      </w:r>
    </w:p>
    <w:p w:rsidR="0023299C" w:rsidRPr="0023299C" w:rsidRDefault="0023299C" w:rsidP="00F5739A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900" w:hanging="1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-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копие от удостоверение за успешно положен изпит от водача на транспортното</w:t>
      </w: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средство</w:t>
      </w:r>
      <w:r w:rsidRPr="002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x-none"/>
        </w:rPr>
        <w:t>по Европейската спогодба за международен превоз на опасни товари ADR;</w:t>
      </w: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Да се убеди, че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товародателят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му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е предал транспортно-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съпроводителните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документи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в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съответствие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с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предписаните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форма и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съдържание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, и че те се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намират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в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транспортното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средство;</w:t>
      </w: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</w:pPr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  <w:t>Да осигури в транспортното средство наличието на:</w:t>
      </w:r>
    </w:p>
    <w:p w:rsidR="0023299C" w:rsidRPr="0023299C" w:rsidRDefault="0023299C" w:rsidP="004F2709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а/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копие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документи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съгласно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чл.35 от ЗУО;</w:t>
      </w:r>
    </w:p>
    <w:p w:rsidR="0023299C" w:rsidRPr="0023299C" w:rsidRDefault="0023299C" w:rsidP="004F2709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б/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екземпляр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232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идентификационен</w:t>
      </w:r>
      <w:proofErr w:type="spellEnd"/>
      <w:r w:rsidRPr="00232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документ</w:t>
      </w:r>
      <w:r w:rsidRPr="002329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изготвен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образец,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2329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приложение </w:t>
      </w:r>
      <w:r w:rsidR="00F573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2329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№ 8</w:t>
      </w:r>
      <w:r w:rsidRPr="0023299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,</w:t>
      </w:r>
      <w:r w:rsidRPr="002329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Наредба № 1 от 2014 год.</w:t>
      </w:r>
      <w:r w:rsidR="004F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/ДВ.бр.51 от 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20.06.2014г./</w:t>
      </w: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в/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копие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превозвания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договор;</w:t>
      </w:r>
    </w:p>
    <w:p w:rsidR="0023299C" w:rsidRPr="0023299C" w:rsidRDefault="0023299C" w:rsidP="004F2709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г /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предпазни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средства,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действие в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>аварийни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ситуации;</w:t>
      </w:r>
    </w:p>
    <w:p w:rsidR="0023299C" w:rsidRPr="0023299C" w:rsidRDefault="0023299C" w:rsidP="004F2709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</w:pP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Да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притежава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необходимия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сертификат, че се допуска с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транспортното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средство да се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извършва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транспортиране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>опасни</w:t>
      </w:r>
      <w:proofErr w:type="spellEnd"/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 отпадъци;</w:t>
      </w: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</w:pPr>
      <w:r w:rsidRPr="0023299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  <w:t xml:space="preserve">Да маркира, етикетира и обозначи транспортното средство съгласно изискванията на вътрешното законодателство и международните норми; </w:t>
      </w: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</w:pP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маркировката за опасен товар / предупредителна оранжева табела/ да се постави втора, съгласно образеца в приложение № 6 на Наредбата за третиране и транспортиране на производствени и опасни отпадъ</w:t>
      </w:r>
      <w:r w:rsidR="004F2709">
        <w:rPr>
          <w:rFonts w:ascii="Times New Roman" w:eastAsia="Times New Roman" w:hAnsi="Times New Roman" w:cs="Times New Roman"/>
          <w:sz w:val="24"/>
          <w:szCs w:val="24"/>
          <w:lang w:eastAsia="bg-BG"/>
        </w:rPr>
        <w:t>ци / ПМС 53 / 1999 год</w:t>
      </w:r>
      <w:r w:rsidR="00464A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F27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ДВ бр.</w:t>
      </w: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29 / </w:t>
      </w:r>
      <w:smartTag w:uri="urn:schemas-microsoft-com:office:smarttags" w:element="metricconverter">
        <w:smartTagPr>
          <w:attr w:name="ProductID" w:val="99 г"/>
        </w:smartTagPr>
        <w:r w:rsidRPr="0023299C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99 г</w:t>
        </w:r>
      </w:smartTag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. /, отпред и отзад на товарния автомобил;</w:t>
      </w:r>
    </w:p>
    <w:p w:rsidR="0023299C" w:rsidRPr="0023299C" w:rsidRDefault="0023299C" w:rsidP="004F2709">
      <w:pPr>
        <w:numPr>
          <w:ilvl w:val="0"/>
          <w:numId w:val="31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bg-BG"/>
        </w:rPr>
      </w:pP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аварийно изпускане на товар по време на превоза да действа в съответствие с инструкциите за  действия  при аварии.</w:t>
      </w:r>
    </w:p>
    <w:p w:rsidR="0023299C" w:rsidRPr="0023299C" w:rsidRDefault="0023299C" w:rsidP="00464AD5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299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Pr="002329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Предаването за </w:t>
      </w:r>
      <w:proofErr w:type="spellStart"/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последващо</w:t>
      </w:r>
      <w:proofErr w:type="spellEnd"/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третиране на отпадъците, включени в настоящото решение да се извършва само въз основа на писмен договор с ли</w:t>
      </w:r>
      <w:r w:rsidR="004F2709">
        <w:rPr>
          <w:rFonts w:ascii="Times New Roman" w:eastAsia="Times New Roman" w:hAnsi="Times New Roman" w:cs="Times New Roman"/>
          <w:sz w:val="24"/>
          <w:szCs w:val="24"/>
          <w:lang w:eastAsia="bg-BG"/>
        </w:rPr>
        <w:t>ца, притежаващи документ по чл.</w:t>
      </w: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35 от ЗУО за отпадъци със съответни</w:t>
      </w:r>
      <w:r w:rsidR="004F2709">
        <w:rPr>
          <w:rFonts w:ascii="Times New Roman" w:eastAsia="Times New Roman" w:hAnsi="Times New Roman" w:cs="Times New Roman"/>
          <w:sz w:val="24"/>
          <w:szCs w:val="24"/>
          <w:lang w:eastAsia="bg-BG"/>
        </w:rPr>
        <w:t>я код съгласно наредбата по чл.</w:t>
      </w:r>
      <w:r w:rsidRPr="0023299C">
        <w:rPr>
          <w:rFonts w:ascii="Times New Roman" w:eastAsia="Times New Roman" w:hAnsi="Times New Roman" w:cs="Times New Roman"/>
          <w:sz w:val="24"/>
          <w:szCs w:val="24"/>
          <w:lang w:eastAsia="bg-BG"/>
        </w:rPr>
        <w:t>3 от ЗУО, както следва:</w:t>
      </w:r>
    </w:p>
    <w:p w:rsidR="0023299C" w:rsidRPr="00464AD5" w:rsidRDefault="0023299C" w:rsidP="00464AD5">
      <w:pPr>
        <w:pStyle w:val="af4"/>
        <w:numPr>
          <w:ilvl w:val="0"/>
          <w:numId w:val="41"/>
        </w:numPr>
        <w:shd w:val="clear" w:color="auto" w:fill="FFFFFF"/>
        <w:tabs>
          <w:tab w:val="left" w:pos="142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Разрешение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комплексно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разрешителн</w:t>
      </w:r>
      <w:r w:rsidR="004F2709" w:rsidRPr="00464AD5">
        <w:rPr>
          <w:rFonts w:ascii="Times New Roman" w:hAnsi="Times New Roman"/>
          <w:sz w:val="24"/>
          <w:szCs w:val="24"/>
          <w:lang w:eastAsia="bg-BG"/>
        </w:rPr>
        <w:t>о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4F2709" w:rsidRPr="00464AD5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4F2709" w:rsidRPr="00464AD5">
        <w:rPr>
          <w:rFonts w:ascii="Times New Roman" w:hAnsi="Times New Roman"/>
          <w:sz w:val="24"/>
          <w:szCs w:val="24"/>
          <w:lang w:eastAsia="bg-BG"/>
        </w:rPr>
        <w:t>дейности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4F2709" w:rsidRPr="00464AD5">
        <w:rPr>
          <w:rFonts w:ascii="Times New Roman" w:hAnsi="Times New Roman"/>
          <w:sz w:val="24"/>
          <w:szCs w:val="24"/>
          <w:lang w:eastAsia="bg-BG"/>
        </w:rPr>
        <w:t>отпадъци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по чл.35, ал.</w:t>
      </w:r>
      <w:r w:rsidRPr="00464AD5">
        <w:rPr>
          <w:rFonts w:ascii="Times New Roman" w:hAnsi="Times New Roman"/>
          <w:sz w:val="24"/>
          <w:szCs w:val="24"/>
          <w:lang w:eastAsia="bg-BG"/>
        </w:rPr>
        <w:t xml:space="preserve">1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/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Закона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управление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отпадъците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64AD5">
        <w:rPr>
          <w:rFonts w:ascii="Times New Roman" w:hAnsi="Times New Roman"/>
          <w:sz w:val="24"/>
          <w:szCs w:val="24"/>
          <w:lang w:eastAsia="bg-BG"/>
        </w:rPr>
        <w:t xml:space="preserve">ЗУО/ДВ.бр.53/2012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год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>.;/</w:t>
      </w:r>
    </w:p>
    <w:p w:rsidR="0023299C" w:rsidRPr="00464AD5" w:rsidRDefault="0023299C" w:rsidP="00464AD5">
      <w:pPr>
        <w:pStyle w:val="af4"/>
        <w:numPr>
          <w:ilvl w:val="0"/>
          <w:numId w:val="41"/>
        </w:numPr>
        <w:shd w:val="clear" w:color="auto" w:fill="FFFFFF"/>
        <w:tabs>
          <w:tab w:val="left" w:pos="142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Регистрационен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дей</w:t>
      </w:r>
      <w:r w:rsidR="004F2709" w:rsidRPr="00464AD5">
        <w:rPr>
          <w:rFonts w:ascii="Times New Roman" w:hAnsi="Times New Roman"/>
          <w:sz w:val="24"/>
          <w:szCs w:val="24"/>
          <w:lang w:eastAsia="bg-BG"/>
        </w:rPr>
        <w:t>ности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с отпадъци по чл.35, ал.2, т.</w:t>
      </w:r>
      <w:r w:rsidRPr="00464AD5">
        <w:rPr>
          <w:rFonts w:ascii="Times New Roman" w:hAnsi="Times New Roman"/>
          <w:sz w:val="24"/>
          <w:szCs w:val="24"/>
          <w:lang w:eastAsia="bg-BG"/>
        </w:rPr>
        <w:t xml:space="preserve">3-5 от ЗУО; </w:t>
      </w:r>
    </w:p>
    <w:p w:rsidR="0023299C" w:rsidRPr="00251699" w:rsidRDefault="0023299C" w:rsidP="00251699">
      <w:pPr>
        <w:pStyle w:val="af4"/>
        <w:numPr>
          <w:ilvl w:val="0"/>
          <w:numId w:val="41"/>
        </w:numPr>
        <w:shd w:val="clear" w:color="auto" w:fill="FFFFFF"/>
        <w:tabs>
          <w:tab w:val="left" w:pos="142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</w:pP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Регистрационен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събиране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транспортиране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отпадъци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регистрация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дейност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търговец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брокер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същите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имат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сключен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договор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притежаващи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разрешителен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регистрационен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64AD5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чл.35, ал.1, </w:t>
      </w:r>
      <w:proofErr w:type="spellStart"/>
      <w:r w:rsidR="004F2709" w:rsidRPr="00464AD5">
        <w:rPr>
          <w:rFonts w:ascii="Times New Roman" w:hAnsi="Times New Roman"/>
          <w:sz w:val="24"/>
          <w:szCs w:val="24"/>
          <w:lang w:eastAsia="bg-BG"/>
        </w:rPr>
        <w:t>съответно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4F2709" w:rsidRPr="00464AD5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="004F2709" w:rsidRPr="00464AD5">
        <w:rPr>
          <w:rFonts w:ascii="Times New Roman" w:hAnsi="Times New Roman"/>
          <w:sz w:val="24"/>
          <w:szCs w:val="24"/>
          <w:lang w:eastAsia="bg-BG"/>
        </w:rPr>
        <w:t xml:space="preserve"> чл.35, ал.2, т.</w:t>
      </w:r>
      <w:r w:rsidRPr="00464AD5">
        <w:rPr>
          <w:rFonts w:ascii="Times New Roman" w:hAnsi="Times New Roman"/>
          <w:sz w:val="24"/>
          <w:szCs w:val="24"/>
          <w:lang w:eastAsia="bg-BG"/>
        </w:rPr>
        <w:t>3-5 от ЗУО.</w:t>
      </w:r>
    </w:p>
    <w:p w:rsidR="0023299C" w:rsidRPr="0023299C" w:rsidRDefault="0023299C" w:rsidP="00F573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299C" w:rsidRPr="0023299C" w:rsidRDefault="0023299C" w:rsidP="00F573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ru-RU"/>
        </w:rPr>
      </w:pP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може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обжалва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околната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съд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гр. Пловдив по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реда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неговото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  </w:t>
      </w:r>
    </w:p>
    <w:p w:rsidR="0023299C" w:rsidRPr="0023299C" w:rsidRDefault="0023299C" w:rsidP="00F5739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299C" w:rsidRPr="0023299C" w:rsidRDefault="0023299C" w:rsidP="00F5739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299C" w:rsidRDefault="0023299C" w:rsidP="00F5739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709" w:rsidRPr="0023299C" w:rsidRDefault="004F2709" w:rsidP="00F5739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A6795" w:rsidRDefault="00DA6795" w:rsidP="00DA6795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ДОЦ. СТЕФАН ШИЛЕВ</w:t>
      </w:r>
    </w:p>
    <w:p w:rsidR="00DA6795" w:rsidRPr="00DA6795" w:rsidRDefault="00DA6795" w:rsidP="00DA6795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/>
        </w:rPr>
      </w:pPr>
      <w:r w:rsidRPr="00DA6795">
        <w:rPr>
          <w:rFonts w:ascii="Times New Roman" w:hAnsi="Times New Roman"/>
          <w:b/>
          <w:bCs/>
          <w:i/>
        </w:rPr>
        <w:t>ДИРЕКТОР НА РИОСВ - Пловдив</w:t>
      </w:r>
    </w:p>
    <w:p w:rsidR="00DA6795" w:rsidRDefault="00DA6795" w:rsidP="00DA6795">
      <w:pPr>
        <w:ind w:firstLine="696"/>
        <w:rPr>
          <w:rFonts w:ascii="Times New Roman" w:hAnsi="Times New Roman"/>
          <w:b/>
          <w:sz w:val="16"/>
          <w:szCs w:val="16"/>
        </w:rPr>
      </w:pPr>
    </w:p>
    <w:p w:rsidR="00DA6795" w:rsidRDefault="00DA6795" w:rsidP="00DA6795">
      <w:pPr>
        <w:rPr>
          <w:rFonts w:ascii="Times New Roman" w:hAnsi="Times New Roman"/>
          <w:b/>
          <w:sz w:val="16"/>
          <w:szCs w:val="16"/>
        </w:rPr>
      </w:pPr>
    </w:p>
    <w:p w:rsidR="00DA6795" w:rsidRDefault="00DA6795" w:rsidP="007A4896">
      <w:pPr>
        <w:numPr>
          <w:ilvl w:val="12"/>
          <w:numId w:val="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6D2D9B" w:rsidRDefault="006D2D9B"/>
    <w:sectPr w:rsidR="006D2D9B" w:rsidSect="0019608A">
      <w:footerReference w:type="even" r:id="rId9"/>
      <w:footerReference w:type="default" r:id="rId10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95" w:rsidRDefault="00DA6795">
      <w:pPr>
        <w:spacing w:after="0" w:line="240" w:lineRule="auto"/>
      </w:pPr>
      <w:r>
        <w:separator/>
      </w:r>
    </w:p>
  </w:endnote>
  <w:endnote w:type="continuationSeparator" w:id="0">
    <w:p w:rsidR="00DA6795" w:rsidRDefault="00DA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Arial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95" w:rsidRDefault="00DA6795" w:rsidP="0023299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795" w:rsidRDefault="00DA6795" w:rsidP="0023299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95" w:rsidRPr="000E6442" w:rsidRDefault="00DA6795" w:rsidP="0023299C">
    <w:pPr>
      <w:pStyle w:val="a8"/>
      <w:framePr w:wrap="around" w:vAnchor="text" w:hAnchor="margin" w:xAlign="right" w:y="1"/>
      <w:rPr>
        <w:rStyle w:val="aa"/>
        <w:rFonts w:ascii="Times New Roman" w:hAnsi="Times New Roman"/>
        <w:sz w:val="22"/>
        <w:szCs w:val="22"/>
      </w:rPr>
    </w:pPr>
    <w:r w:rsidRPr="000E6442">
      <w:rPr>
        <w:rStyle w:val="aa"/>
        <w:rFonts w:ascii="Times New Roman" w:hAnsi="Times New Roman"/>
        <w:sz w:val="22"/>
        <w:szCs w:val="22"/>
      </w:rPr>
      <w:fldChar w:fldCharType="begin"/>
    </w:r>
    <w:r w:rsidRPr="000E6442">
      <w:rPr>
        <w:rStyle w:val="aa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a"/>
        <w:rFonts w:ascii="Times New Roman" w:hAnsi="Times New Roman"/>
        <w:sz w:val="22"/>
        <w:szCs w:val="22"/>
      </w:rPr>
      <w:fldChar w:fldCharType="separate"/>
    </w:r>
    <w:r w:rsidR="00C83907">
      <w:rPr>
        <w:rStyle w:val="aa"/>
        <w:rFonts w:ascii="Times New Roman" w:hAnsi="Times New Roman"/>
        <w:noProof/>
        <w:sz w:val="22"/>
        <w:szCs w:val="22"/>
      </w:rPr>
      <w:t>5</w:t>
    </w:r>
    <w:r w:rsidRPr="000E6442">
      <w:rPr>
        <w:rStyle w:val="aa"/>
        <w:rFonts w:ascii="Times New Roman" w:hAnsi="Times New Roman"/>
        <w:sz w:val="22"/>
        <w:szCs w:val="22"/>
      </w:rPr>
      <w:fldChar w:fldCharType="end"/>
    </w:r>
  </w:p>
  <w:p w:rsidR="00DA6795" w:rsidRDefault="00DA6795" w:rsidP="002329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95" w:rsidRDefault="00DA6795">
      <w:pPr>
        <w:spacing w:after="0" w:line="240" w:lineRule="auto"/>
      </w:pPr>
      <w:r>
        <w:separator/>
      </w:r>
    </w:p>
  </w:footnote>
  <w:footnote w:type="continuationSeparator" w:id="0">
    <w:p w:rsidR="00DA6795" w:rsidRDefault="00DA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B8D366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6B5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36605"/>
    <w:multiLevelType w:val="hybridMultilevel"/>
    <w:tmpl w:val="628E4E9A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9194624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3FB6798F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5AD3"/>
    <w:multiLevelType w:val="hybridMultilevel"/>
    <w:tmpl w:val="D070D1A6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0E2C32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4BE6E62"/>
    <w:multiLevelType w:val="multilevel"/>
    <w:tmpl w:val="88689E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9779CF"/>
    <w:multiLevelType w:val="hybridMultilevel"/>
    <w:tmpl w:val="28C6C144"/>
    <w:lvl w:ilvl="0" w:tplc="6F7207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71E1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20631B"/>
    <w:multiLevelType w:val="hybridMultilevel"/>
    <w:tmpl w:val="1EE20CAE"/>
    <w:lvl w:ilvl="0" w:tplc="6F7207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B1A8E"/>
    <w:multiLevelType w:val="hybridMultilevel"/>
    <w:tmpl w:val="CF8C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E761A"/>
    <w:multiLevelType w:val="hybridMultilevel"/>
    <w:tmpl w:val="EC7AA554"/>
    <w:lvl w:ilvl="0" w:tplc="0AA22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D09E6"/>
    <w:multiLevelType w:val="hybridMultilevel"/>
    <w:tmpl w:val="EA9CF27C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D58A2"/>
    <w:multiLevelType w:val="hybridMultilevel"/>
    <w:tmpl w:val="A55EA5BA"/>
    <w:lvl w:ilvl="0" w:tplc="E30E2C3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D50C0"/>
    <w:multiLevelType w:val="hybridMultilevel"/>
    <w:tmpl w:val="377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A6645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D5E0850"/>
    <w:multiLevelType w:val="hybridMultilevel"/>
    <w:tmpl w:val="499AF82E"/>
    <w:lvl w:ilvl="0" w:tplc="710C67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B5612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40FCA"/>
    <w:multiLevelType w:val="hybridMultilevel"/>
    <w:tmpl w:val="720A51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47A9B"/>
    <w:multiLevelType w:val="hybridMultilevel"/>
    <w:tmpl w:val="A55EA5BA"/>
    <w:lvl w:ilvl="0" w:tplc="E30E2C3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4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3"/>
  </w:num>
  <w:num w:numId="4">
    <w:abstractNumId w:val="38"/>
  </w:num>
  <w:num w:numId="5">
    <w:abstractNumId w:val="32"/>
  </w:num>
  <w:num w:numId="6">
    <w:abstractNumId w:val="14"/>
  </w:num>
  <w:num w:numId="7">
    <w:abstractNumId w:val="22"/>
  </w:num>
  <w:num w:numId="8">
    <w:abstractNumId w:val="6"/>
  </w:num>
  <w:num w:numId="9">
    <w:abstractNumId w:val="4"/>
  </w:num>
  <w:num w:numId="10">
    <w:abstractNumId w:val="16"/>
  </w:num>
  <w:num w:numId="11">
    <w:abstractNumId w:val="11"/>
  </w:num>
  <w:num w:numId="12">
    <w:abstractNumId w:val="25"/>
  </w:num>
  <w:num w:numId="13">
    <w:abstractNumId w:val="2"/>
  </w:num>
  <w:num w:numId="14">
    <w:abstractNumId w:val="21"/>
  </w:num>
  <w:num w:numId="15">
    <w:abstractNumId w:val="1"/>
  </w:num>
  <w:num w:numId="16">
    <w:abstractNumId w:val="3"/>
  </w:num>
  <w:num w:numId="17">
    <w:abstractNumId w:val="0"/>
  </w:num>
  <w:num w:numId="18">
    <w:abstractNumId w:val="7"/>
  </w:num>
  <w:num w:numId="19">
    <w:abstractNumId w:val="10"/>
  </w:num>
  <w:num w:numId="20">
    <w:abstractNumId w:val="12"/>
  </w:num>
  <w:num w:numId="21">
    <w:abstractNumId w:val="18"/>
  </w:num>
  <w:num w:numId="22">
    <w:abstractNumId w:val="19"/>
  </w:num>
  <w:num w:numId="23">
    <w:abstractNumId w:val="34"/>
  </w:num>
  <w:num w:numId="24">
    <w:abstractNumId w:val="44"/>
  </w:num>
  <w:num w:numId="25">
    <w:abstractNumId w:val="36"/>
  </w:num>
  <w:num w:numId="26">
    <w:abstractNumId w:val="39"/>
  </w:num>
  <w:num w:numId="27">
    <w:abstractNumId w:val="30"/>
  </w:num>
  <w:num w:numId="28">
    <w:abstractNumId w:val="9"/>
  </w:num>
  <w:num w:numId="29">
    <w:abstractNumId w:val="8"/>
  </w:num>
  <w:num w:numId="30">
    <w:abstractNumId w:val="41"/>
  </w:num>
  <w:num w:numId="3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7"/>
  </w:num>
  <w:num w:numId="35">
    <w:abstractNumId w:val="42"/>
  </w:num>
  <w:num w:numId="36">
    <w:abstractNumId w:val="31"/>
  </w:num>
  <w:num w:numId="37">
    <w:abstractNumId w:val="35"/>
  </w:num>
  <w:num w:numId="38">
    <w:abstractNumId w:val="20"/>
  </w:num>
  <w:num w:numId="39">
    <w:abstractNumId w:val="5"/>
  </w:num>
  <w:num w:numId="40">
    <w:abstractNumId w:val="24"/>
  </w:num>
  <w:num w:numId="41">
    <w:abstractNumId w:val="40"/>
  </w:num>
  <w:num w:numId="42">
    <w:abstractNumId w:val="26"/>
  </w:num>
  <w:num w:numId="43">
    <w:abstractNumId w:val="26"/>
  </w:num>
  <w:num w:numId="44">
    <w:abstractNumId w:val="23"/>
  </w:num>
  <w:num w:numId="45">
    <w:abstractNumId w:val="1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87"/>
    <w:rsid w:val="000304B7"/>
    <w:rsid w:val="00050416"/>
    <w:rsid w:val="0019608A"/>
    <w:rsid w:val="0023299C"/>
    <w:rsid w:val="00235419"/>
    <w:rsid w:val="00251699"/>
    <w:rsid w:val="00464AD5"/>
    <w:rsid w:val="004F2709"/>
    <w:rsid w:val="006914EB"/>
    <w:rsid w:val="006D2D9B"/>
    <w:rsid w:val="007A4896"/>
    <w:rsid w:val="007E0C4A"/>
    <w:rsid w:val="009F6BF1"/>
    <w:rsid w:val="00AD4587"/>
    <w:rsid w:val="00C075DB"/>
    <w:rsid w:val="00C83907"/>
    <w:rsid w:val="00C83991"/>
    <w:rsid w:val="00DA6795"/>
    <w:rsid w:val="00E575BB"/>
    <w:rsid w:val="00EC04C0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99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23299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3299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3299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3299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23299C"/>
    <w:rPr>
      <w:rFonts w:ascii="Arial" w:eastAsia="Times New Roman" w:hAnsi="Arial" w:cs="Times New Roman"/>
      <w:b/>
      <w:bCs/>
      <w:sz w:val="26"/>
      <w:szCs w:val="26"/>
      <w:lang w:val="en-US"/>
    </w:rPr>
  </w:style>
  <w:style w:type="numbering" w:customStyle="1" w:styleId="11">
    <w:name w:val="Без списък1"/>
    <w:next w:val="a2"/>
    <w:semiHidden/>
    <w:rsid w:val="0023299C"/>
  </w:style>
  <w:style w:type="character" w:styleId="a3">
    <w:name w:val="Emphasis"/>
    <w:qFormat/>
    <w:rsid w:val="0023299C"/>
    <w:rPr>
      <w:i/>
      <w:iCs/>
    </w:rPr>
  </w:style>
  <w:style w:type="paragraph" w:styleId="31">
    <w:name w:val="Body Text 3"/>
    <w:basedOn w:val="a"/>
    <w:link w:val="32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32">
    <w:name w:val="Основен текст 3 Знак"/>
    <w:basedOn w:val="a0"/>
    <w:link w:val="31"/>
    <w:rsid w:val="0023299C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23299C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23299C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ен текст 2 Знак"/>
    <w:basedOn w:val="a0"/>
    <w:link w:val="21"/>
    <w:rsid w:val="0023299C"/>
    <w:rPr>
      <w:rFonts w:ascii="Times New Roman" w:eastAsia="Times New Roman" w:hAnsi="Times New Roman" w:cs="Times New Roman"/>
      <w:szCs w:val="24"/>
    </w:rPr>
  </w:style>
  <w:style w:type="character" w:styleId="a6">
    <w:name w:val="Hyperlink"/>
    <w:rsid w:val="0023299C"/>
    <w:rPr>
      <w:color w:val="0000FF"/>
      <w:u w:val="single"/>
    </w:rPr>
  </w:style>
  <w:style w:type="table" w:styleId="a7">
    <w:name w:val="Table Grid"/>
    <w:basedOn w:val="a1"/>
    <w:rsid w:val="0023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3299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rsid w:val="002329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9">
    <w:name w:val="Долен колонтитул Знак"/>
    <w:basedOn w:val="a0"/>
    <w:link w:val="a8"/>
    <w:rsid w:val="0023299C"/>
    <w:rPr>
      <w:rFonts w:ascii="Arial" w:eastAsia="Times New Roman" w:hAnsi="Arial" w:cs="Times New Roman"/>
      <w:sz w:val="20"/>
      <w:szCs w:val="20"/>
      <w:lang w:val="en-US"/>
    </w:rPr>
  </w:style>
  <w:style w:type="character" w:styleId="aa">
    <w:name w:val="page number"/>
    <w:basedOn w:val="a0"/>
    <w:rsid w:val="0023299C"/>
  </w:style>
  <w:style w:type="character" w:customStyle="1" w:styleId="CharChar3">
    <w:name w:val="Char Char3"/>
    <w:locked/>
    <w:rsid w:val="0023299C"/>
    <w:rPr>
      <w:rFonts w:ascii="HebarU" w:hAnsi="HebarU"/>
      <w:sz w:val="24"/>
      <w:szCs w:val="24"/>
      <w:lang w:val="bg-BG" w:eastAsia="en-US" w:bidi="ar-SA"/>
    </w:rPr>
  </w:style>
  <w:style w:type="paragraph" w:styleId="ab">
    <w:name w:val="header"/>
    <w:basedOn w:val="a"/>
    <w:link w:val="ac"/>
    <w:rsid w:val="002329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Горен колонтитул Знак"/>
    <w:basedOn w:val="a0"/>
    <w:link w:val="ab"/>
    <w:rsid w:val="002329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23299C"/>
    <w:pPr>
      <w:autoSpaceDE w:val="0"/>
      <w:autoSpaceDN w:val="0"/>
      <w:spacing w:after="0" w:line="240" w:lineRule="auto"/>
    </w:pPr>
    <w:rPr>
      <w:rFonts w:ascii="HebarU" w:eastAsia="Times New Roman" w:hAnsi="HebarU" w:cs="Times New Roman"/>
      <w:sz w:val="24"/>
      <w:szCs w:val="24"/>
    </w:rPr>
  </w:style>
  <w:style w:type="paragraph" w:styleId="ad">
    <w:name w:val="Title"/>
    <w:basedOn w:val="a"/>
    <w:link w:val="ae"/>
    <w:qFormat/>
    <w:rsid w:val="002329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лавие Знак"/>
    <w:basedOn w:val="a0"/>
    <w:link w:val="ad"/>
    <w:rsid w:val="002329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писък на абзаци1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Balloon Text"/>
    <w:basedOn w:val="a"/>
    <w:link w:val="af0"/>
    <w:rsid w:val="00232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Изнесен текст Знак"/>
    <w:basedOn w:val="a0"/>
    <w:link w:val="af"/>
    <w:rsid w:val="0023299C"/>
    <w:rPr>
      <w:rFonts w:ascii="Tahoma" w:eastAsia="Times New Roman" w:hAnsi="Tahoma" w:cs="Tahoma"/>
      <w:sz w:val="16"/>
      <w:szCs w:val="16"/>
      <w:lang w:val="en-US"/>
    </w:rPr>
  </w:style>
  <w:style w:type="paragraph" w:customStyle="1" w:styleId="msonormalcxspmiddle">
    <w:name w:val="msonormalcxspmiddle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cxsplast">
    <w:name w:val="msonormalcxsplast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23299C"/>
  </w:style>
  <w:style w:type="character" w:customStyle="1" w:styleId="5">
    <w:name w:val="Знак Знак5"/>
    <w:rsid w:val="0023299C"/>
    <w:rPr>
      <w:rFonts w:ascii="HebarU" w:hAnsi="HebarU"/>
      <w:sz w:val="24"/>
      <w:szCs w:val="24"/>
      <w:lang w:val="bg-BG"/>
    </w:rPr>
  </w:style>
  <w:style w:type="character" w:customStyle="1" w:styleId="4">
    <w:name w:val="Знак Знак4"/>
    <w:rsid w:val="0023299C"/>
    <w:rPr>
      <w:rFonts w:ascii="HebarU" w:hAnsi="HebarU"/>
      <w:sz w:val="24"/>
      <w:szCs w:val="24"/>
      <w:lang w:val="bg-BG"/>
    </w:rPr>
  </w:style>
  <w:style w:type="paragraph" w:styleId="af1">
    <w:name w:val="Body Text Indent"/>
    <w:basedOn w:val="a"/>
    <w:link w:val="af2"/>
    <w:unhideWhenUsed/>
    <w:rsid w:val="0023299C"/>
    <w:pPr>
      <w:spacing w:after="0" w:line="360" w:lineRule="atLeast"/>
      <w:ind w:firstLine="1134"/>
      <w:jc w:val="both"/>
    </w:pPr>
    <w:rPr>
      <w:rFonts w:ascii="NewSaturionCyr" w:eastAsia="Times New Roman" w:hAnsi="NewSaturionCyr" w:cs="Times New Roman"/>
      <w:sz w:val="26"/>
      <w:szCs w:val="26"/>
    </w:rPr>
  </w:style>
  <w:style w:type="character" w:customStyle="1" w:styleId="af2">
    <w:name w:val="Основен текст с отстъп Знак"/>
    <w:basedOn w:val="a0"/>
    <w:link w:val="af1"/>
    <w:rsid w:val="0023299C"/>
    <w:rPr>
      <w:rFonts w:ascii="NewSaturionCyr" w:eastAsia="Times New Roman" w:hAnsi="NewSaturionCyr" w:cs="Times New Roman"/>
      <w:sz w:val="26"/>
      <w:szCs w:val="26"/>
    </w:rPr>
  </w:style>
  <w:style w:type="paragraph" w:customStyle="1" w:styleId="CharCharChar1">
    <w:name w:val="Char Char Char1"/>
    <w:basedOn w:val="a"/>
    <w:rsid w:val="0023299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3">
    <w:name w:val="FollowedHyperlink"/>
    <w:unhideWhenUsed/>
    <w:rsid w:val="0023299C"/>
    <w:rPr>
      <w:color w:val="800080"/>
      <w:u w:val="single"/>
    </w:rPr>
  </w:style>
  <w:style w:type="paragraph" w:customStyle="1" w:styleId="xl63">
    <w:name w:val="xl63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4">
    <w:name w:val="xl64"/>
    <w:basedOn w:val="a"/>
    <w:rsid w:val="002329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5">
    <w:name w:val="xl65"/>
    <w:basedOn w:val="a"/>
    <w:rsid w:val="002329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rsid w:val="002329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font6">
    <w:name w:val="font6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7">
    <w:name w:val="font7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8">
    <w:name w:val="font8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9">
    <w:name w:val="font9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10">
    <w:name w:val="font10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11">
    <w:name w:val="font11"/>
    <w:basedOn w:val="a"/>
    <w:rsid w:val="0023299C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18"/>
      <w:szCs w:val="18"/>
      <w:lang w:eastAsia="bg-BG"/>
    </w:rPr>
  </w:style>
  <w:style w:type="paragraph" w:customStyle="1" w:styleId="font12">
    <w:name w:val="font12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bg-BG"/>
    </w:rPr>
  </w:style>
  <w:style w:type="paragraph" w:customStyle="1" w:styleId="font13">
    <w:name w:val="font13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0"/>
      <w:szCs w:val="20"/>
      <w:lang w:eastAsia="bg-BG"/>
    </w:rPr>
  </w:style>
  <w:style w:type="paragraph" w:customStyle="1" w:styleId="font14">
    <w:name w:val="font14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bg-BG"/>
    </w:rPr>
  </w:style>
  <w:style w:type="paragraph" w:customStyle="1" w:styleId="font15">
    <w:name w:val="font15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23299C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20">
    <w:name w:val="xl12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a"/>
    <w:rsid w:val="002329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3">
    <w:name w:val="xl12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4">
    <w:name w:val="xl124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5">
    <w:name w:val="xl125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6">
    <w:name w:val="xl126"/>
    <w:basedOn w:val="a"/>
    <w:rsid w:val="00232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7">
    <w:name w:val="xl12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8">
    <w:name w:val="xl12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9">
    <w:name w:val="xl129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0">
    <w:name w:val="xl130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1">
    <w:name w:val="xl131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2">
    <w:name w:val="xl13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3">
    <w:name w:val="xl133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styleId="af4">
    <w:name w:val="List Paragraph"/>
    <w:basedOn w:val="a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6914E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14EB"/>
    <w:pPr>
      <w:shd w:val="clear" w:color="auto" w:fill="FFFFFF"/>
      <w:spacing w:after="60" w:line="240" w:lineRule="atLeast"/>
    </w:pPr>
    <w:rPr>
      <w:b/>
      <w:bCs/>
      <w:sz w:val="23"/>
      <w:szCs w:val="23"/>
    </w:rPr>
  </w:style>
  <w:style w:type="character" w:customStyle="1" w:styleId="Bodytext2NotBold">
    <w:name w:val="Body text (2) + Not Bold"/>
    <w:rsid w:val="006914EB"/>
    <w:rPr>
      <w:rFonts w:ascii="Times New Roman" w:hAnsi="Times New Roman" w:cs="Times New Roman"/>
      <w:b/>
      <w:bCs/>
      <w:spacing w:val="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99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23299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3299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3299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3299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23299C"/>
    <w:rPr>
      <w:rFonts w:ascii="Arial" w:eastAsia="Times New Roman" w:hAnsi="Arial" w:cs="Times New Roman"/>
      <w:b/>
      <w:bCs/>
      <w:sz w:val="26"/>
      <w:szCs w:val="26"/>
      <w:lang w:val="en-US"/>
    </w:rPr>
  </w:style>
  <w:style w:type="numbering" w:customStyle="1" w:styleId="11">
    <w:name w:val="Без списък1"/>
    <w:next w:val="a2"/>
    <w:semiHidden/>
    <w:rsid w:val="0023299C"/>
  </w:style>
  <w:style w:type="character" w:styleId="a3">
    <w:name w:val="Emphasis"/>
    <w:qFormat/>
    <w:rsid w:val="0023299C"/>
    <w:rPr>
      <w:i/>
      <w:iCs/>
    </w:rPr>
  </w:style>
  <w:style w:type="paragraph" w:styleId="31">
    <w:name w:val="Body Text 3"/>
    <w:basedOn w:val="a"/>
    <w:link w:val="32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32">
    <w:name w:val="Основен текст 3 Знак"/>
    <w:basedOn w:val="a0"/>
    <w:link w:val="31"/>
    <w:rsid w:val="0023299C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23299C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23299C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ен текст 2 Знак"/>
    <w:basedOn w:val="a0"/>
    <w:link w:val="21"/>
    <w:rsid w:val="0023299C"/>
    <w:rPr>
      <w:rFonts w:ascii="Times New Roman" w:eastAsia="Times New Roman" w:hAnsi="Times New Roman" w:cs="Times New Roman"/>
      <w:szCs w:val="24"/>
    </w:rPr>
  </w:style>
  <w:style w:type="character" w:styleId="a6">
    <w:name w:val="Hyperlink"/>
    <w:rsid w:val="0023299C"/>
    <w:rPr>
      <w:color w:val="0000FF"/>
      <w:u w:val="single"/>
    </w:rPr>
  </w:style>
  <w:style w:type="table" w:styleId="a7">
    <w:name w:val="Table Grid"/>
    <w:basedOn w:val="a1"/>
    <w:rsid w:val="0023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3299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rsid w:val="002329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9">
    <w:name w:val="Долен колонтитул Знак"/>
    <w:basedOn w:val="a0"/>
    <w:link w:val="a8"/>
    <w:rsid w:val="0023299C"/>
    <w:rPr>
      <w:rFonts w:ascii="Arial" w:eastAsia="Times New Roman" w:hAnsi="Arial" w:cs="Times New Roman"/>
      <w:sz w:val="20"/>
      <w:szCs w:val="20"/>
      <w:lang w:val="en-US"/>
    </w:rPr>
  </w:style>
  <w:style w:type="character" w:styleId="aa">
    <w:name w:val="page number"/>
    <w:basedOn w:val="a0"/>
    <w:rsid w:val="0023299C"/>
  </w:style>
  <w:style w:type="character" w:customStyle="1" w:styleId="CharChar3">
    <w:name w:val="Char Char3"/>
    <w:locked/>
    <w:rsid w:val="0023299C"/>
    <w:rPr>
      <w:rFonts w:ascii="HebarU" w:hAnsi="HebarU"/>
      <w:sz w:val="24"/>
      <w:szCs w:val="24"/>
      <w:lang w:val="bg-BG" w:eastAsia="en-US" w:bidi="ar-SA"/>
    </w:rPr>
  </w:style>
  <w:style w:type="paragraph" w:styleId="ab">
    <w:name w:val="header"/>
    <w:basedOn w:val="a"/>
    <w:link w:val="ac"/>
    <w:rsid w:val="002329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Горен колонтитул Знак"/>
    <w:basedOn w:val="a0"/>
    <w:link w:val="ab"/>
    <w:rsid w:val="002329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23299C"/>
    <w:pPr>
      <w:autoSpaceDE w:val="0"/>
      <w:autoSpaceDN w:val="0"/>
      <w:spacing w:after="0" w:line="240" w:lineRule="auto"/>
    </w:pPr>
    <w:rPr>
      <w:rFonts w:ascii="HebarU" w:eastAsia="Times New Roman" w:hAnsi="HebarU" w:cs="Times New Roman"/>
      <w:sz w:val="24"/>
      <w:szCs w:val="24"/>
    </w:rPr>
  </w:style>
  <w:style w:type="paragraph" w:styleId="ad">
    <w:name w:val="Title"/>
    <w:basedOn w:val="a"/>
    <w:link w:val="ae"/>
    <w:qFormat/>
    <w:rsid w:val="002329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лавие Знак"/>
    <w:basedOn w:val="a0"/>
    <w:link w:val="ad"/>
    <w:rsid w:val="002329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писък на абзаци1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Balloon Text"/>
    <w:basedOn w:val="a"/>
    <w:link w:val="af0"/>
    <w:rsid w:val="00232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Изнесен текст Знак"/>
    <w:basedOn w:val="a0"/>
    <w:link w:val="af"/>
    <w:rsid w:val="0023299C"/>
    <w:rPr>
      <w:rFonts w:ascii="Tahoma" w:eastAsia="Times New Roman" w:hAnsi="Tahoma" w:cs="Tahoma"/>
      <w:sz w:val="16"/>
      <w:szCs w:val="16"/>
      <w:lang w:val="en-US"/>
    </w:rPr>
  </w:style>
  <w:style w:type="paragraph" w:customStyle="1" w:styleId="msonormalcxspmiddle">
    <w:name w:val="msonormalcxspmiddle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cxsplast">
    <w:name w:val="msonormalcxsplast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23299C"/>
  </w:style>
  <w:style w:type="character" w:customStyle="1" w:styleId="5">
    <w:name w:val="Знак Знак5"/>
    <w:rsid w:val="0023299C"/>
    <w:rPr>
      <w:rFonts w:ascii="HebarU" w:hAnsi="HebarU"/>
      <w:sz w:val="24"/>
      <w:szCs w:val="24"/>
      <w:lang w:val="bg-BG"/>
    </w:rPr>
  </w:style>
  <w:style w:type="character" w:customStyle="1" w:styleId="4">
    <w:name w:val="Знак Знак4"/>
    <w:rsid w:val="0023299C"/>
    <w:rPr>
      <w:rFonts w:ascii="HebarU" w:hAnsi="HebarU"/>
      <w:sz w:val="24"/>
      <w:szCs w:val="24"/>
      <w:lang w:val="bg-BG"/>
    </w:rPr>
  </w:style>
  <w:style w:type="paragraph" w:styleId="af1">
    <w:name w:val="Body Text Indent"/>
    <w:basedOn w:val="a"/>
    <w:link w:val="af2"/>
    <w:unhideWhenUsed/>
    <w:rsid w:val="0023299C"/>
    <w:pPr>
      <w:spacing w:after="0" w:line="360" w:lineRule="atLeast"/>
      <w:ind w:firstLine="1134"/>
      <w:jc w:val="both"/>
    </w:pPr>
    <w:rPr>
      <w:rFonts w:ascii="NewSaturionCyr" w:eastAsia="Times New Roman" w:hAnsi="NewSaturionCyr" w:cs="Times New Roman"/>
      <w:sz w:val="26"/>
      <w:szCs w:val="26"/>
    </w:rPr>
  </w:style>
  <w:style w:type="character" w:customStyle="1" w:styleId="af2">
    <w:name w:val="Основен текст с отстъп Знак"/>
    <w:basedOn w:val="a0"/>
    <w:link w:val="af1"/>
    <w:rsid w:val="0023299C"/>
    <w:rPr>
      <w:rFonts w:ascii="NewSaturionCyr" w:eastAsia="Times New Roman" w:hAnsi="NewSaturionCyr" w:cs="Times New Roman"/>
      <w:sz w:val="26"/>
      <w:szCs w:val="26"/>
    </w:rPr>
  </w:style>
  <w:style w:type="paragraph" w:customStyle="1" w:styleId="CharCharChar1">
    <w:name w:val="Char Char Char1"/>
    <w:basedOn w:val="a"/>
    <w:rsid w:val="0023299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3">
    <w:name w:val="FollowedHyperlink"/>
    <w:unhideWhenUsed/>
    <w:rsid w:val="0023299C"/>
    <w:rPr>
      <w:color w:val="800080"/>
      <w:u w:val="single"/>
    </w:rPr>
  </w:style>
  <w:style w:type="paragraph" w:customStyle="1" w:styleId="xl63">
    <w:name w:val="xl63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4">
    <w:name w:val="xl64"/>
    <w:basedOn w:val="a"/>
    <w:rsid w:val="002329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5">
    <w:name w:val="xl65"/>
    <w:basedOn w:val="a"/>
    <w:rsid w:val="002329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rsid w:val="002329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font6">
    <w:name w:val="font6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7">
    <w:name w:val="font7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8">
    <w:name w:val="font8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9">
    <w:name w:val="font9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10">
    <w:name w:val="font10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11">
    <w:name w:val="font11"/>
    <w:basedOn w:val="a"/>
    <w:rsid w:val="0023299C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18"/>
      <w:szCs w:val="18"/>
      <w:lang w:eastAsia="bg-BG"/>
    </w:rPr>
  </w:style>
  <w:style w:type="paragraph" w:customStyle="1" w:styleId="font12">
    <w:name w:val="font12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bg-BG"/>
    </w:rPr>
  </w:style>
  <w:style w:type="paragraph" w:customStyle="1" w:styleId="font13">
    <w:name w:val="font13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0"/>
      <w:szCs w:val="20"/>
      <w:lang w:eastAsia="bg-BG"/>
    </w:rPr>
  </w:style>
  <w:style w:type="paragraph" w:customStyle="1" w:styleId="font14">
    <w:name w:val="font14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bg-BG"/>
    </w:rPr>
  </w:style>
  <w:style w:type="paragraph" w:customStyle="1" w:styleId="font15">
    <w:name w:val="font15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23299C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20">
    <w:name w:val="xl12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a"/>
    <w:rsid w:val="002329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3">
    <w:name w:val="xl12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4">
    <w:name w:val="xl124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5">
    <w:name w:val="xl125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6">
    <w:name w:val="xl126"/>
    <w:basedOn w:val="a"/>
    <w:rsid w:val="00232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7">
    <w:name w:val="xl12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8">
    <w:name w:val="xl12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9">
    <w:name w:val="xl129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0">
    <w:name w:val="xl130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1">
    <w:name w:val="xl131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2">
    <w:name w:val="xl13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3">
    <w:name w:val="xl133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styleId="af4">
    <w:name w:val="List Paragraph"/>
    <w:basedOn w:val="a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6914E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14EB"/>
    <w:pPr>
      <w:shd w:val="clear" w:color="auto" w:fill="FFFFFF"/>
      <w:spacing w:after="60" w:line="240" w:lineRule="atLeast"/>
    </w:pPr>
    <w:rPr>
      <w:b/>
      <w:bCs/>
      <w:sz w:val="23"/>
      <w:szCs w:val="23"/>
    </w:rPr>
  </w:style>
  <w:style w:type="character" w:customStyle="1" w:styleId="Bodytext2NotBold">
    <w:name w:val="Body text (2) + Not Bold"/>
    <w:rsid w:val="006914EB"/>
    <w:rPr>
      <w:rFonts w:ascii="Times New Roman" w:hAnsi="Times New Roman" w:cs="Times New Roman"/>
      <w:b/>
      <w:bCs/>
      <w:spacing w:val="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RIEW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Nadejda Avdjieva</cp:lastModifiedBy>
  <cp:revision>9</cp:revision>
  <cp:lastPrinted>2018-06-06T10:58:00Z</cp:lastPrinted>
  <dcterms:created xsi:type="dcterms:W3CDTF">2018-05-08T09:25:00Z</dcterms:created>
  <dcterms:modified xsi:type="dcterms:W3CDTF">2019-09-20T12:45:00Z</dcterms:modified>
</cp:coreProperties>
</file>