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1C" w:rsidRPr="00B0561C" w:rsidRDefault="00B0561C" w:rsidP="00B0561C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Образец № 4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 чл. 7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, ал. 1 от ЗУО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 wp14:anchorId="79D84138" wp14:editId="784AFED8">
            <wp:simplePos x="0" y="0"/>
            <wp:positionH relativeFrom="column">
              <wp:posOffset>-53340</wp:posOffset>
            </wp:positionH>
            <wp:positionV relativeFrom="paragraph">
              <wp:posOffset>66040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22225</wp:posOffset>
                </wp:positionV>
                <wp:extent cx="635" cy="962025"/>
                <wp:effectExtent l="5080" t="9525" r="13335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.75pt;width:.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B0561C" w:rsidRPr="00B0561C" w:rsidRDefault="00B0561C" w:rsidP="00B0561C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0561C" w:rsidRPr="00B0561C" w:rsidRDefault="00B0561C" w:rsidP="00B0561C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B0561C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Pr="00B0561C">
        <w:rPr>
          <w:rFonts w:ascii="Times New Roman" w:eastAsia="Times New Roman" w:hAnsi="Times New Roman" w:cs="Times New Roman"/>
          <w:bCs/>
          <w:iCs/>
          <w:lang w:val="ru-RU"/>
        </w:rPr>
        <w:t>РЕГИОНАЛНА ИНСПЕКЦИЯ ПО ОКОЛНАТА СРЕДА И ВОДИТЕ</w:t>
      </w: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- гр. </w:t>
      </w:r>
      <w:r w:rsidRPr="00B056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Пловдив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B0561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 09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РД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="00E86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508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="00E861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.2020 год.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61C">
        <w:rPr>
          <w:rFonts w:ascii="Times New Roman" w:eastAsia="Times New Roman" w:hAnsi="Times New Roman" w:cs="Times New Roman"/>
          <w:sz w:val="24"/>
          <w:szCs w:val="24"/>
        </w:rPr>
        <w:t>На основание чл. 79, ал. 3, във връзка с ал. 1 от Закона за у</w:t>
      </w:r>
      <w:r w:rsidR="000530B4">
        <w:rPr>
          <w:rFonts w:ascii="Times New Roman" w:eastAsia="Times New Roman" w:hAnsi="Times New Roman" w:cs="Times New Roman"/>
          <w:sz w:val="24"/>
          <w:szCs w:val="24"/>
        </w:rPr>
        <w:t xml:space="preserve">правление на отпадъците (ЗУО),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 xml:space="preserve">с вх.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№ УО-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>984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 xml:space="preserve">6.2020, Писмо с изх. № УО – 984-1/06.07.2020г. и </w:t>
      </w:r>
      <w:r w:rsidR="00EC67F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530B4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="00EC67FE">
        <w:rPr>
          <w:rFonts w:ascii="Times New Roman" w:eastAsia="Times New Roman" w:hAnsi="Times New Roman" w:cs="Times New Roman"/>
          <w:sz w:val="24"/>
          <w:szCs w:val="24"/>
        </w:rPr>
        <w:t xml:space="preserve"> вх. № УО – 984-2/21.07.2020г.</w:t>
      </w:r>
    </w:p>
    <w:p w:rsid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118AA" w:rsidRPr="00B0561C" w:rsidRDefault="004118AA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  <w:r w:rsidRPr="00B056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ИЗМЕНЯМ И/ИЛИ ДОПЪЛВАМ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регистрацията по чл. 35, ал. 3 от ЗУО и Регистрационен документ 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№ 09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РД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508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от 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23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0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.20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15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год.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0561C" w:rsidRP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EC67FE">
        <w:rPr>
          <w:rFonts w:ascii="Times New Roman" w:eastAsia="Times New Roman" w:hAnsi="Times New Roman" w:cs="Times New Roman"/>
          <w:b/>
          <w:sz w:val="28"/>
          <w:szCs w:val="28"/>
        </w:rPr>
        <w:t>ЕНКО ПЛАСТИКС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ООД</w:t>
      </w: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Default="004118AA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7FE" w:rsidRDefault="00EC67FE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Pr="00B0561C" w:rsidRDefault="004118AA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Pr="004118AA" w:rsidRDefault="004118AA" w:rsidP="00411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8AA">
        <w:rPr>
          <w:rFonts w:ascii="Times New Roman" w:eastAsia="Times New Roman" w:hAnsi="Times New Roman" w:cs="Times New Roman"/>
          <w:b/>
          <w:sz w:val="24"/>
          <w:szCs w:val="24"/>
        </w:rPr>
        <w:t>Регистрират се следните промени:</w:t>
      </w:r>
    </w:p>
    <w:p w:rsidR="00B0561C" w:rsidRDefault="00B0561C" w:rsidP="00B0561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61C" w:rsidRDefault="000A450F" w:rsidP="000A4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EC6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</w:t>
      </w:r>
      <w:r w:rsidR="00EC67FE" w:rsidRPr="00EC6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азширяване на съществуваща площадка</w:t>
      </w:r>
      <w:r w:rsidR="00EC6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№ 1 </w:t>
      </w:r>
      <w:r w:rsidR="00EC6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чрез включване 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3200 кв.м. - </w:t>
      </w:r>
      <w:proofErr w:type="gramStart"/>
      <w:r w:rsidR="00EC6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част</w:t>
      </w:r>
      <w:proofErr w:type="gramEnd"/>
      <w:r w:rsidR="00EC6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от съседен имот (51,2 % от 6246 кв. м.)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A450F" w:rsidRDefault="000A450F" w:rsidP="000A4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50F" w:rsidRPr="000A450F" w:rsidRDefault="000A450F" w:rsidP="000A450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0F">
        <w:rPr>
          <w:rFonts w:ascii="Times New Roman" w:eastAsia="Times New Roman" w:hAnsi="Times New Roman" w:cs="Times New Roman"/>
          <w:sz w:val="24"/>
          <w:szCs w:val="24"/>
        </w:rPr>
        <w:t>С местонахождение:</w:t>
      </w:r>
      <w:r w:rsidRPr="000A4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гр. </w:t>
      </w:r>
      <w:r w:rsidRPr="000A450F">
        <w:rPr>
          <w:rFonts w:ascii="Times New Roman" w:eastAsia="Times New Roman" w:hAnsi="Times New Roman" w:cs="Times New Roman"/>
          <w:sz w:val="24"/>
          <w:szCs w:val="24"/>
        </w:rPr>
        <w:t>Пловдив</w:t>
      </w:r>
      <w:r w:rsidRPr="000A4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A450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Pr="000A450F">
        <w:rPr>
          <w:rFonts w:ascii="Times New Roman" w:eastAsia="Times New Roman" w:hAnsi="Times New Roman" w:cs="Times New Roman"/>
          <w:sz w:val="24"/>
          <w:szCs w:val="24"/>
        </w:rPr>
        <w:t xml:space="preserve"> Пловдив</w:t>
      </w:r>
      <w:r w:rsidRPr="000A4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A450F">
        <w:rPr>
          <w:rFonts w:ascii="Times New Roman" w:eastAsia="Times New Roman" w:hAnsi="Times New Roman" w:cs="Times New Roman"/>
          <w:sz w:val="24"/>
          <w:szCs w:val="24"/>
        </w:rPr>
        <w:t>община Пловдив</w:t>
      </w:r>
      <w:r w:rsidRPr="000A4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ул. </w:t>
      </w:r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Нестор </w:t>
      </w:r>
      <w:proofErr w:type="spellStart"/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Абаджиев</w:t>
      </w:r>
      <w:proofErr w:type="spellEnd"/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№ 57 </w:t>
      </w:r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нотариален акт административен адрес ул. „Асеновградско шосе</w:t>
      </w:r>
      <w:bookmarkStart w:id="0" w:name="_Hlk43470188"/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bookmarkEnd w:id="0"/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</w:t>
      </w:r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0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1" w:name="_Hlk43470604"/>
      <w:r w:rsidRPr="000A450F">
        <w:rPr>
          <w:rFonts w:ascii="Times New Roman" w:eastAsia="Times New Roman" w:hAnsi="Times New Roman" w:cs="Times New Roman"/>
          <w:sz w:val="24"/>
          <w:szCs w:val="24"/>
        </w:rPr>
        <w:t xml:space="preserve">имот </w:t>
      </w:r>
      <w:r w:rsidRPr="000A450F">
        <w:rPr>
          <w:rFonts w:ascii="Times New Roman" w:eastAsia="Times New Roman" w:hAnsi="Times New Roman" w:cs="Times New Roman"/>
          <w:bCs/>
          <w:sz w:val="24"/>
          <w:szCs w:val="24"/>
        </w:rPr>
        <w:t>567844.539.273</w:t>
      </w:r>
      <w:bookmarkEnd w:id="1"/>
      <w:r w:rsidRPr="000A450F">
        <w:rPr>
          <w:rFonts w:ascii="Times New Roman" w:eastAsia="Times New Roman" w:hAnsi="Times New Roman" w:cs="Times New Roman"/>
          <w:sz w:val="24"/>
          <w:szCs w:val="24"/>
        </w:rPr>
        <w:t xml:space="preserve">, кв. 4. по плана на гр. Пловдив, площ </w:t>
      </w:r>
      <w:r w:rsidR="000530B4">
        <w:rPr>
          <w:rFonts w:ascii="Times New Roman" w:eastAsia="Times New Roman" w:hAnsi="Times New Roman" w:cs="Times New Roman"/>
          <w:sz w:val="24"/>
          <w:szCs w:val="24"/>
        </w:rPr>
        <w:t>3200</w:t>
      </w:r>
      <w:r w:rsidRPr="000A45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A45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50F" w:rsidRPr="000A450F" w:rsidRDefault="000A450F" w:rsidP="000A4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:rsidR="00B0561C" w:rsidRPr="00B0561C" w:rsidRDefault="00B0561C" w:rsidP="00B0561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Във връзка с т.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изменям и допълвам регистрацията по чл. 35, ал. 3 от ЗУО и издавам следния регистрационен документ: </w:t>
      </w:r>
    </w:p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Pr="00E30FC8" w:rsidRDefault="00B0561C" w:rsidP="00B056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Да и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звършва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дейности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третиране на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отпадъци на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площадки:</w:t>
      </w: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Default="00E331C7" w:rsidP="00E331C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</w:t>
      </w:r>
      <w:r w:rsidR="00B0561C"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Площадка № 1:</w:t>
      </w:r>
    </w:p>
    <w:p w:rsidR="00E30FC8" w:rsidRPr="00B0561C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561C" w:rsidRPr="00B0561C" w:rsidRDefault="00B0561C" w:rsidP="00E331C7">
      <w:pPr>
        <w:pBdr>
          <w:between w:val="single" w:sz="4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61C">
        <w:rPr>
          <w:lang w:val="ru-RU"/>
        </w:rPr>
        <w:lastRenderedPageBreak/>
        <w:t xml:space="preserve"> </w:t>
      </w:r>
      <w:r w:rsidR="00E30FC8">
        <w:rPr>
          <w:lang w:val="ru-RU"/>
        </w:rPr>
        <w:tab/>
      </w: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>С местонахождение:</w:t>
      </w:r>
      <w:r w:rsidR="00E3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гр. 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>Пловдив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 xml:space="preserve"> Пловдив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>община Пловдив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33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ул. "Нестор </w:t>
      </w:r>
      <w:proofErr w:type="spellStart"/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>Абаджиев</w:t>
      </w:r>
      <w:proofErr w:type="spellEnd"/>
      <w:r w:rsidR="00E331C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>" № 57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 xml:space="preserve">, имоти №№ 56784.539.521, 56784.539.522, </w:t>
      </w:r>
      <w:bookmarkStart w:id="2" w:name="_Hlk43457663"/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>56784.539.</w:t>
      </w:r>
      <w:bookmarkEnd w:id="2"/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 xml:space="preserve">522.1, </w:t>
      </w:r>
      <w:r w:rsidR="00E331C7" w:rsidRPr="00E331C7">
        <w:rPr>
          <w:rFonts w:ascii="Times New Roman" w:eastAsia="Times New Roman" w:hAnsi="Times New Roman" w:cs="Times New Roman"/>
          <w:bCs/>
          <w:sz w:val="24"/>
          <w:szCs w:val="24"/>
        </w:rPr>
        <w:t xml:space="preserve">567844.539.273, </w:t>
      </w:r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 xml:space="preserve">кв. 4. по плана на гр. Пловдив, </w:t>
      </w:r>
      <w:proofErr w:type="gramStart"/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>обща</w:t>
      </w:r>
      <w:proofErr w:type="gramEnd"/>
      <w:r w:rsidR="00E331C7" w:rsidRPr="00E331C7">
        <w:rPr>
          <w:rFonts w:ascii="Times New Roman" w:eastAsia="Times New Roman" w:hAnsi="Times New Roman" w:cs="Times New Roman"/>
          <w:sz w:val="24"/>
          <w:szCs w:val="24"/>
        </w:rPr>
        <w:t xml:space="preserve"> площ 9743 кв.м.</w:t>
      </w:r>
    </w:p>
    <w:p w:rsidR="00B0561C" w:rsidRPr="00B0561C" w:rsidRDefault="00E30FC8" w:rsidP="00B056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0561C" w:rsidRPr="00B0561C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0561C" w:rsidRPr="00B0561C">
        <w:rPr>
          <w:rFonts w:ascii="Times New Roman" w:eastAsia="Times New Roman" w:hAnsi="Times New Roman" w:cs="Times New Roman"/>
          <w:sz w:val="24"/>
          <w:szCs w:val="24"/>
        </w:rPr>
        <w:t xml:space="preserve">  Видът (кодът и наименованието), количеството, произходът на отпадъците и дейностите по третиране са посочени в следната таблица: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B0561C" w:rsidRPr="00B0561C" w:rsidRDefault="00B0561C" w:rsidP="00B0561C">
      <w:pPr>
        <w:spacing w:after="0" w:line="240" w:lineRule="auto"/>
        <w:ind w:left="9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Ind w:w="-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258"/>
        <w:gridCol w:w="1701"/>
        <w:gridCol w:w="2569"/>
        <w:gridCol w:w="1571"/>
        <w:gridCol w:w="1765"/>
      </w:tblGrid>
      <w:tr w:rsidR="00E331C7" w:rsidRPr="00E331C7" w:rsidTr="00E331C7">
        <w:trPr>
          <w:cantSplit/>
          <w:trHeight w:val="285"/>
          <w:jc w:val="center"/>
        </w:trPr>
        <w:tc>
          <w:tcPr>
            <w:tcW w:w="620" w:type="dxa"/>
            <w:vMerge w:val="restart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9" w:type="dxa"/>
            <w:gridSpan w:val="2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на отпадъка 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69" w:type="dxa"/>
            <w:vMerge w:val="restart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Дейности,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кодове 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1" w:type="dxa"/>
            <w:vMerge w:val="restart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(тон/год.)</w:t>
            </w:r>
          </w:p>
        </w:tc>
        <w:tc>
          <w:tcPr>
            <w:tcW w:w="1765" w:type="dxa"/>
            <w:vMerge w:val="restart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Произход</w:t>
            </w:r>
          </w:p>
        </w:tc>
      </w:tr>
      <w:tr w:rsidR="00E331C7" w:rsidRPr="00E331C7" w:rsidTr="00E331C7">
        <w:trPr>
          <w:cantSplit/>
          <w:trHeight w:val="169"/>
          <w:jc w:val="center"/>
        </w:trPr>
        <w:tc>
          <w:tcPr>
            <w:tcW w:w="620" w:type="dxa"/>
            <w:vMerge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69" w:type="dxa"/>
            <w:vMerge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1C7" w:rsidRPr="00E331C7" w:rsidTr="00E331C7">
        <w:trPr>
          <w:cantSplit/>
          <w:trHeight w:val="326"/>
          <w:jc w:val="center"/>
        </w:trPr>
        <w:tc>
          <w:tcPr>
            <w:tcW w:w="620" w:type="dxa"/>
            <w:vMerge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331C7" w:rsidRPr="00E331C7" w:rsidTr="00E331C7">
        <w:trPr>
          <w:cantSplit/>
          <w:trHeight w:val="166"/>
          <w:jc w:val="center"/>
        </w:trPr>
        <w:tc>
          <w:tcPr>
            <w:tcW w:w="620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02 01 04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Отпадъци от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пластмаси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опаковки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Отпадъци от селско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овощарство, цветарство и градинарство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, горско, ловно и рибно  стопанство</w:t>
            </w:r>
          </w:p>
        </w:tc>
      </w:tr>
      <w:tr w:rsidR="00E331C7" w:rsidRPr="00E331C7" w:rsidTr="00E331C7">
        <w:trPr>
          <w:cantSplit/>
          <w:trHeight w:val="142"/>
          <w:jc w:val="center"/>
        </w:trPr>
        <w:tc>
          <w:tcPr>
            <w:tcW w:w="620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07 02 13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Отпадъци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от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пластмаси</w:t>
            </w:r>
            <w:proofErr w:type="spellEnd"/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Отпадъци </w:t>
            </w:r>
            <w:proofErr w:type="gram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производство,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формулиране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доставяне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употреба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пластмаси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синтетичен каучук и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изкуствени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влакна</w:t>
            </w:r>
            <w:proofErr w:type="spellEnd"/>
          </w:p>
        </w:tc>
      </w:tr>
      <w:tr w:rsidR="00E331C7" w:rsidRPr="00E331C7" w:rsidTr="00E331C7">
        <w:trPr>
          <w:cantSplit/>
          <w:trHeight w:val="85"/>
          <w:jc w:val="center"/>
        </w:trPr>
        <w:tc>
          <w:tcPr>
            <w:tcW w:w="620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12 01 05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C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търготини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стружки и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изрезки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пластмаси</w:t>
            </w:r>
            <w:proofErr w:type="spellEnd"/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Отпадъци от формоване, физична и механична обработка на метали и пластмаси</w:t>
            </w:r>
          </w:p>
        </w:tc>
      </w:tr>
      <w:tr w:rsidR="00E331C7" w:rsidRPr="00E331C7" w:rsidTr="00E331C7">
        <w:trPr>
          <w:cantSplit/>
          <w:trHeight w:val="137"/>
          <w:jc w:val="center"/>
        </w:trPr>
        <w:tc>
          <w:tcPr>
            <w:tcW w:w="620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Пластмасови опаковки</w:t>
            </w:r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10 000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Опаковки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включително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разделно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събирани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отпадъчни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опаковки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от бита)</w:t>
            </w:r>
          </w:p>
        </w:tc>
      </w:tr>
      <w:tr w:rsidR="00E331C7" w:rsidRPr="00E331C7" w:rsidTr="00E331C7">
        <w:trPr>
          <w:cantSplit/>
          <w:trHeight w:val="137"/>
          <w:jc w:val="center"/>
        </w:trPr>
        <w:tc>
          <w:tcPr>
            <w:tcW w:w="620" w:type="dxa"/>
            <w:vAlign w:val="center"/>
          </w:tcPr>
          <w:p w:rsidR="00E331C7" w:rsidRPr="00E331C7" w:rsidRDefault="000530B4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16 01 19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Пластмаси</w:t>
            </w:r>
            <w:proofErr w:type="spellEnd"/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5 000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Излезли от употреба превозни средства от различни видове транспорт (включително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извънпътна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техника) и отпадъци от разкомплектоване на излезли от употреба превозни средства и части от ремонт и поддръжка (с изключение на 13, 14, 16 06 и 16 08)</w:t>
            </w:r>
          </w:p>
        </w:tc>
      </w:tr>
      <w:tr w:rsidR="00E331C7" w:rsidRPr="00E331C7" w:rsidTr="00E331C7">
        <w:trPr>
          <w:cantSplit/>
          <w:trHeight w:val="137"/>
          <w:jc w:val="center"/>
        </w:trPr>
        <w:tc>
          <w:tcPr>
            <w:tcW w:w="620" w:type="dxa"/>
            <w:vAlign w:val="center"/>
          </w:tcPr>
          <w:p w:rsidR="00E331C7" w:rsidRPr="00E331C7" w:rsidRDefault="000530B4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17 02 03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Пластмаса</w:t>
            </w:r>
            <w:proofErr w:type="spellEnd"/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1 000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Отпадъци от строителство, събаряне и ремонтни дейности</w:t>
            </w:r>
          </w:p>
        </w:tc>
      </w:tr>
      <w:tr w:rsidR="00E331C7" w:rsidRPr="00E331C7" w:rsidTr="00E331C7">
        <w:trPr>
          <w:cantSplit/>
          <w:trHeight w:val="137"/>
          <w:jc w:val="center"/>
        </w:trPr>
        <w:tc>
          <w:tcPr>
            <w:tcW w:w="620" w:type="dxa"/>
            <w:vAlign w:val="center"/>
          </w:tcPr>
          <w:p w:rsidR="00E331C7" w:rsidRPr="00E331C7" w:rsidRDefault="000530B4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19 12 04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Пластмаса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и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каучук</w:t>
            </w:r>
            <w:proofErr w:type="spellEnd"/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2 000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Отпадъци от механично третиране</w:t>
            </w:r>
          </w:p>
        </w:tc>
      </w:tr>
      <w:tr w:rsidR="00E331C7" w:rsidRPr="00E331C7" w:rsidTr="00E331C7">
        <w:trPr>
          <w:cantSplit/>
          <w:trHeight w:val="137"/>
          <w:jc w:val="center"/>
        </w:trPr>
        <w:tc>
          <w:tcPr>
            <w:tcW w:w="620" w:type="dxa"/>
            <w:vAlign w:val="center"/>
          </w:tcPr>
          <w:p w:rsidR="00E331C7" w:rsidRPr="00E331C7" w:rsidRDefault="000530B4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58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170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Пластмаси</w:t>
            </w:r>
          </w:p>
        </w:tc>
        <w:tc>
          <w:tcPr>
            <w:tcW w:w="2569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компостиране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 процеси на биологично превръщане;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Размяна на отпадъци за подлагане на някоя от дейностите с кодове 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-Съхраняване на отпадъци до извършване на която и да е от операциите от R-1 до</w:t>
            </w:r>
            <w:r w:rsidRPr="00E33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отпадъците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образуването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им;</w:t>
            </w:r>
          </w:p>
        </w:tc>
        <w:tc>
          <w:tcPr>
            <w:tcW w:w="1571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5 000</w:t>
            </w:r>
          </w:p>
        </w:tc>
        <w:tc>
          <w:tcPr>
            <w:tcW w:w="1765" w:type="dxa"/>
            <w:vAlign w:val="center"/>
          </w:tcPr>
          <w:p w:rsidR="00E331C7" w:rsidRPr="00E331C7" w:rsidRDefault="00E331C7" w:rsidP="00E3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Разделно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събирани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фракции (с </w:t>
            </w:r>
            <w:proofErr w:type="spellStart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изключение</w:t>
            </w:r>
            <w:proofErr w:type="spellEnd"/>
            <w:r w:rsidRPr="00E33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 15 01)</w:t>
            </w:r>
          </w:p>
        </w:tc>
      </w:tr>
    </w:tbl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FC8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30B4" w:rsidRPr="00B0561C" w:rsidRDefault="000530B4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етоди</w:t>
      </w:r>
      <w:proofErr w:type="spellEnd"/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технологии за третиране на отпадъците по видове дейности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вид и капацитет на съоръженията: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85537F" w:rsidRPr="0085537F" w:rsidRDefault="0085537F" w:rsidP="000530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Дружеството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производство и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търговия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пластмасови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изделия. За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производството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пластмасовите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изделия </w:t>
      </w:r>
      <w:r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</w:t>
      </w:r>
      <w:r w:rsidRPr="0085537F">
        <w:rPr>
          <w:rFonts w:ascii="Times New Roman" w:eastAsia="Times New Roman" w:hAnsi="Times New Roman" w:cs="Times New Roman"/>
          <w:sz w:val="24"/>
          <w:szCs w:val="24"/>
        </w:rPr>
        <w:t>използва</w:t>
      </w:r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суровина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proofErr w:type="gram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формата на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гранула</w:t>
      </w:r>
      <w:r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процеса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рециклиране</w:t>
      </w:r>
      <w:proofErr w:type="spellEnd"/>
      <w:r w:rsidR="00D51683"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пластмасовите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отпадъци </w:t>
      </w:r>
      <w:r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да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минават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през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няколко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основни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етапа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сортиране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отпадъците,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мелене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пластмасите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получаване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млянка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пране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сушене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агломериране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допълнително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раздробяване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млянката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) и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последвано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екс</w:t>
      </w:r>
      <w:r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трудиране</w:t>
      </w:r>
      <w:proofErr w:type="spellEnd"/>
      <w:r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получаване</w:t>
      </w:r>
      <w:proofErr w:type="spellEnd"/>
      <w:r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гранулат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пластмаса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), с цел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получаване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рециклиран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пластмасов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гранулат</w:t>
      </w:r>
      <w:proofErr w:type="spellEnd"/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(регранулат).</w:t>
      </w:r>
      <w:r w:rsidR="00D51683" w:rsidRPr="00190B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Капацитет – 20 т</w:t>
      </w:r>
      <w:r w:rsidRPr="00190B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8553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готова продукция за 24 часа. </w:t>
      </w:r>
    </w:p>
    <w:p w:rsidR="0085537F" w:rsidRPr="0085537F" w:rsidRDefault="0085537F" w:rsidP="0085537F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553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Производствената </w:t>
      </w:r>
      <w:r w:rsidRPr="0085537F">
        <w:rPr>
          <w:rFonts w:ascii="Times New Roman" w:eastAsia="Times New Roman" w:hAnsi="Times New Roman" w:cs="Times New Roman"/>
          <w:spacing w:val="-12"/>
          <w:sz w:val="24"/>
          <w:szCs w:val="24"/>
        </w:rPr>
        <w:t>структура на площадката</w:t>
      </w:r>
      <w:r w:rsidRPr="00190BD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да</w:t>
      </w:r>
      <w:r w:rsidRPr="0085537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е </w:t>
      </w:r>
      <w:r w:rsidRPr="0085537F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определена на базата на технологичната дейност  на фирмата.</w:t>
      </w:r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бособени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участъци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различните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8553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85537F" w:rsidRPr="0085537F" w:rsidRDefault="0085537F" w:rsidP="008553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75395" w:rsidRDefault="00575395" w:rsidP="005753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.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Условия, при които да се извършват дейностите по третиране на отпадъци</w:t>
      </w:r>
    </w:p>
    <w:p w:rsidR="0085537F" w:rsidRPr="0085537F" w:rsidRDefault="0085537F" w:rsidP="0085537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51683" w:rsidRPr="00B0561C" w:rsidRDefault="00D51683" w:rsidP="00D516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последващо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отпадъците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включени в настоящото решение да се извършва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въз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 на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писмен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 лица,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по чл. 35 от ЗУО за отпадъци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</w:t>
      </w:r>
      <w:r w:rsid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 съгласно </w:t>
      </w:r>
      <w:proofErr w:type="spellStart"/>
      <w:r w:rsid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3 от ЗУО, както следва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>:</w:t>
      </w:r>
    </w:p>
    <w:p w:rsidR="00D51683" w:rsidRPr="00B0561C" w:rsidRDefault="00D51683" w:rsidP="00FE79C6">
      <w:pPr>
        <w:numPr>
          <w:ilvl w:val="12"/>
          <w:numId w:val="0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разрешение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комплексно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разрешително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отпадъци</w:t>
      </w:r>
      <w:r w:rsidR="00FE79C6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по чл. 35, ал. 1 от</w:t>
      </w:r>
      <w:r w:rsidR="00FE7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>ЗУО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1683" w:rsidRPr="00B0561C" w:rsidRDefault="00D51683" w:rsidP="00D51683">
      <w:pPr>
        <w:numPr>
          <w:ilvl w:val="12"/>
          <w:numId w:val="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за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отпадъци по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чл. 35, ал. 2, т. 3-5 от ЗУО; </w:t>
      </w:r>
    </w:p>
    <w:p w:rsidR="00D51683" w:rsidRPr="00FE79C6" w:rsidRDefault="00D51683" w:rsidP="00FE79C6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</w:t>
      </w:r>
      <w:proofErr w:type="spellEnd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за </w:t>
      </w:r>
      <w:proofErr w:type="spellStart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събиране</w:t>
      </w:r>
      <w:proofErr w:type="spellEnd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транспортиране</w:t>
      </w:r>
      <w:proofErr w:type="spellEnd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 или регистрация за </w:t>
      </w:r>
      <w:proofErr w:type="spellStart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като </w:t>
      </w:r>
      <w:proofErr w:type="spellStart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брокер, когато </w:t>
      </w:r>
      <w:proofErr w:type="spellStart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същите</w:t>
      </w:r>
      <w:proofErr w:type="spellEnd"/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79C6">
        <w:rPr>
          <w:rFonts w:ascii="Times New Roman" w:eastAsia="Times New Roman" w:hAnsi="Times New Roman" w:cs="Times New Roman"/>
          <w:sz w:val="24"/>
          <w:szCs w:val="24"/>
          <w:lang w:val="x-none"/>
        </w:rPr>
        <w:t>имат сключен договор с лица,</w:t>
      </w:r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79C6">
        <w:rPr>
          <w:rFonts w:ascii="Times New Roman" w:eastAsia="Times New Roman" w:hAnsi="Times New Roman" w:cs="Times New Roman"/>
          <w:sz w:val="24"/>
          <w:szCs w:val="24"/>
          <w:lang w:val="x-none"/>
        </w:rPr>
        <w:t>притежаващи разрешителен или регистрационен документ по чл. 35, ал. 1, съответно по чл. 35, ал. 2, т. 3-5 от ЗУО.</w:t>
      </w:r>
    </w:p>
    <w:p w:rsidR="00D51683" w:rsidRPr="00D51683" w:rsidRDefault="00D51683" w:rsidP="00D51683">
      <w:pPr>
        <w:pStyle w:val="a7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37F" w:rsidRPr="00D51683" w:rsidRDefault="0085537F" w:rsidP="00D5168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683">
        <w:rPr>
          <w:rFonts w:ascii="Times New Roman" w:eastAsia="Times New Roman" w:hAnsi="Times New Roman" w:cs="Times New Roman"/>
          <w:sz w:val="24"/>
          <w:szCs w:val="24"/>
        </w:rPr>
        <w:t>Площадката за отпадъци да отговаря на следните изисквания:</w:t>
      </w:r>
    </w:p>
    <w:p w:rsidR="00A47553" w:rsidRDefault="0085537F" w:rsidP="008553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37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Pr="008553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47553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</w:t>
      </w:r>
      <w:proofErr w:type="spellEnd"/>
      <w:r w:rsidR="00A47553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r w:rsidR="00795F9C" w:rsidRPr="0085537F">
        <w:rPr>
          <w:rFonts w:ascii="Times New Roman" w:eastAsia="Times New Roman" w:hAnsi="Times New Roman" w:cs="Times New Roman"/>
          <w:sz w:val="24"/>
          <w:szCs w:val="24"/>
        </w:rPr>
        <w:t xml:space="preserve">третиране </w:t>
      </w:r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отпадъци </w:t>
      </w:r>
      <w:proofErr w:type="spellStart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>отговарят</w:t>
      </w:r>
      <w:proofErr w:type="spellEnd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</w:t>
      </w:r>
      <w:proofErr w:type="spellEnd"/>
      <w:r w:rsidR="00A47553" w:rsidRPr="00A4755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A4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F9C" w:rsidRPr="00795F9C" w:rsidRDefault="00795F9C" w:rsidP="00795F9C">
      <w:pPr>
        <w:pStyle w:val="a7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F9C">
        <w:rPr>
          <w:rFonts w:ascii="Times New Roman" w:eastAsia="Times New Roman" w:hAnsi="Times New Roman" w:cs="Times New Roman"/>
          <w:sz w:val="24"/>
          <w:szCs w:val="24"/>
        </w:rPr>
        <w:t>Да е оградена, осигурена с контролно – пропускателен пункт, с изградена инфраструктура, с покритие от асфалт и/или бетон, с обособени места и участъци за събиране на отпадъците формирани на площадката, както и обособени участъци за съхранение на третираните отпадъци и готова продукция.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Формираните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площадката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отпадъци да се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съхраняват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транспортират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начин,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възпрепятства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повторното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използване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рециклиране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оползотворяване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95F9C" w:rsidRDefault="00795F9C" w:rsidP="00190BD7">
      <w:pPr>
        <w:pStyle w:val="a7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отпадъци 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събират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съхраняват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разделно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съгласно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техния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произход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вид,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състав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свойства, в съдове с обозначителни табели за кода и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наименованието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съответния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отпадък, </w:t>
      </w:r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съгласно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2 за класификация на отпадъците /</w:t>
      </w:r>
      <w:r w:rsidRPr="00795F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обн. ДВ бр. 66 от 08.08.2014г., с посл. изм. и доп</w:t>
      </w:r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./;</w:t>
      </w:r>
    </w:p>
    <w:p w:rsidR="00795F9C" w:rsidRPr="00795F9C" w:rsidRDefault="00795F9C" w:rsidP="00795F9C">
      <w:pPr>
        <w:pStyle w:val="a7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площадката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„</w:t>
      </w:r>
      <w:r w:rsid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ЕНКО ПЛАСТИКС</w:t>
      </w:r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 ЕООД да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създадена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добра организация и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ефективно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прилагат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заложените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технологичния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схе</w:t>
      </w:r>
      <w:r w:rsidR="000530B4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proofErr w:type="spellEnd"/>
      <w:r w:rsidR="00053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0530B4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събиране</w:t>
      </w:r>
      <w:proofErr w:type="spellEnd"/>
      <w:r w:rsidR="00053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съхранение на </w:t>
      </w:r>
      <w:r w:rsidRPr="00795F9C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отпадъците.</w:t>
      </w:r>
    </w:p>
    <w:p w:rsidR="00795F9C" w:rsidRDefault="00795F9C" w:rsidP="0019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79C6" w:rsidRPr="00FE79C6" w:rsidRDefault="00190BD7" w:rsidP="00FE79C6">
      <w:pPr>
        <w:pStyle w:val="2"/>
        <w:numPr>
          <w:ilvl w:val="0"/>
          <w:numId w:val="5"/>
        </w:numPr>
        <w:ind w:right="0"/>
        <w:rPr>
          <w:sz w:val="24"/>
        </w:rPr>
      </w:pPr>
      <w:r w:rsidRPr="00C50F3D">
        <w:rPr>
          <w:sz w:val="24"/>
        </w:rPr>
        <w:t>Дейностите по третиране на отпадъци да отговарят на следните изисквания:</w:t>
      </w:r>
    </w:p>
    <w:p w:rsidR="00190BD7" w:rsidRPr="00FE79C6" w:rsidRDefault="00FE79C6" w:rsidP="00FE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79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3.1</w:t>
      </w:r>
      <w:r w:rsidRPr="00FE79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90BD7" w:rsidRPr="00FE79C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площадката да се извършват следните дейности с отпадъци :</w:t>
      </w:r>
    </w:p>
    <w:p w:rsidR="00190BD7" w:rsidRPr="00FE79C6" w:rsidRDefault="00FE79C6" w:rsidP="00FE79C6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502" w:right="-1" w:firstLine="206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highlight w:val="white"/>
          <w:shd w:val="clear" w:color="auto" w:fill="FEFEFE"/>
        </w:rPr>
      </w:pPr>
      <w:r w:rsidRPr="00FE79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190BD7" w:rsidRPr="00FE79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R</w:t>
      </w:r>
      <w:r w:rsidR="00190BD7" w:rsidRPr="00FE79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3</w:t>
      </w:r>
      <w:r w:rsidR="00190BD7" w:rsidRPr="00FE79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90BD7" w:rsidRPr="00FE79C6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190BD7" w:rsidRPr="00FE79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Рециклиране</w:t>
      </w:r>
      <w:proofErr w:type="spellEnd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proofErr w:type="spellStart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възстановяване</w:t>
      </w:r>
      <w:proofErr w:type="spellEnd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органични</w:t>
      </w:r>
      <w:proofErr w:type="spellEnd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вещества, </w:t>
      </w:r>
      <w:proofErr w:type="spellStart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не </w:t>
      </w:r>
      <w:proofErr w:type="spellStart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</w:t>
      </w:r>
      <w:proofErr w:type="spellEnd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използвани</w:t>
      </w:r>
      <w:proofErr w:type="spellEnd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като </w:t>
      </w:r>
      <w:proofErr w:type="spellStart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разтворители</w:t>
      </w:r>
      <w:proofErr w:type="spellEnd"/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190BD7" w:rsidRPr="00FE79C6">
        <w:rPr>
          <w:rFonts w:ascii="Times New Roman" w:eastAsia="Times New Roman" w:hAnsi="Times New Roman" w:cs="Times New Roman"/>
          <w:bCs/>
          <w:i/>
          <w:sz w:val="24"/>
          <w:szCs w:val="24"/>
          <w:highlight w:val="white"/>
          <w:shd w:val="clear" w:color="auto" w:fill="FEFEFE"/>
        </w:rPr>
        <w:t>;</w:t>
      </w:r>
    </w:p>
    <w:p w:rsidR="00190BD7" w:rsidRPr="00FE79C6" w:rsidRDefault="00FE79C6" w:rsidP="00FE79C6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502" w:right="-1" w:firstLine="20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</w:pPr>
      <w:r w:rsidRPr="00FE79C6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shd w:val="clear" w:color="auto" w:fill="FEFEFE"/>
        </w:rPr>
        <w:t xml:space="preserve">- </w:t>
      </w:r>
      <w:r w:rsidR="00190BD7" w:rsidRPr="00FE79C6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  <w:shd w:val="clear" w:color="auto" w:fill="FEFEFE"/>
        </w:rPr>
        <w:t>R 12</w:t>
      </w:r>
      <w:r w:rsidR="00190BD7" w:rsidRPr="00FE79C6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shd w:val="clear" w:color="auto" w:fill="FEFEFE"/>
        </w:rPr>
        <w:t xml:space="preserve"> - </w:t>
      </w:r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 xml:space="preserve">Размяна на отпадъци за подлагане на някоя от дейностите с кодове/ R 1 - R 11 /мелене/. </w:t>
      </w:r>
      <w:r w:rsidR="00190BD7" w:rsidRPr="00FE79C6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 xml:space="preserve"> </w:t>
      </w:r>
    </w:p>
    <w:p w:rsidR="00190BD7" w:rsidRPr="00FE79C6" w:rsidRDefault="00FE79C6" w:rsidP="00FE79C6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502" w:right="-1" w:firstLine="20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</w:pPr>
      <w:r w:rsidRPr="00FE79C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- </w:t>
      </w:r>
      <w:r w:rsidR="00190BD7" w:rsidRPr="00FE79C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  <w:t>R</w:t>
      </w:r>
      <w:r w:rsidR="00190BD7" w:rsidRPr="00FE79C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ru-RU"/>
        </w:rPr>
        <w:t>13</w:t>
      </w:r>
      <w:r w:rsidR="00190BD7" w:rsidRPr="00FE79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190BD7" w:rsidRPr="00FE79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="00190BD7" w:rsidRPr="00FE79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90BD7" w:rsidRPr="00FE79C6">
        <w:rPr>
          <w:rFonts w:ascii="Times New Roman" w:eastAsia="Times New Roman" w:hAnsi="Times New Roman" w:cs="Times New Roman"/>
          <w:bCs/>
          <w:sz w:val="24"/>
          <w:szCs w:val="24"/>
        </w:rPr>
        <w:t>Съхраняване на отпадъци до извършване на която и да е от операциите от R-1 до</w:t>
      </w:r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12, с </w:t>
      </w:r>
      <w:proofErr w:type="spellStart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изключение</w:t>
      </w:r>
      <w:proofErr w:type="spellEnd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временното</w:t>
      </w:r>
      <w:proofErr w:type="spellEnd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съхраняване</w:t>
      </w:r>
      <w:proofErr w:type="spellEnd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отпадъците на </w:t>
      </w:r>
      <w:proofErr w:type="spellStart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мястото</w:t>
      </w:r>
      <w:proofErr w:type="spellEnd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образуването</w:t>
      </w:r>
      <w:proofErr w:type="spellEnd"/>
      <w:r w:rsidR="00190BD7"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им;</w:t>
      </w:r>
    </w:p>
    <w:p w:rsidR="00190BD7" w:rsidRPr="00190BD7" w:rsidRDefault="00FE79C6" w:rsidP="00190BD7">
      <w:pPr>
        <w:pBdr>
          <w:between w:val="single" w:sz="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3.2</w:t>
      </w:r>
      <w:r w:rsidR="00190BD7" w:rsidRPr="00190B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Дейностите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 да се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извършват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 на п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en-US"/>
        </w:rPr>
        <w:t>лощадка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</w:rPr>
        <w:t xml:space="preserve"> находяща се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гр.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en-US"/>
        </w:rPr>
        <w:t>Пловдив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="00190BD7" w:rsidRPr="00190BD7">
        <w:rPr>
          <w:rFonts w:ascii="Times New Roman" w:eastAsia="Times New Roman" w:hAnsi="Times New Roman" w:cs="Times New Roman"/>
          <w:sz w:val="24"/>
          <w:szCs w:val="24"/>
        </w:rPr>
        <w:t xml:space="preserve"> Пловдив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</w:rPr>
        <w:t>община Пловдив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90BD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ул. "Нестор </w:t>
      </w:r>
      <w:proofErr w:type="spellStart"/>
      <w:r w:rsidR="00190BD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>Абаджиев</w:t>
      </w:r>
      <w:proofErr w:type="spellEnd"/>
      <w:r w:rsidR="00190BD7" w:rsidRPr="00E331C7">
        <w:rPr>
          <w:rFonts w:ascii="Times New Roman" w:eastAsia="Times New Roman" w:hAnsi="Times New Roman" w:cs="Times New Roman"/>
          <w:sz w:val="24"/>
          <w:szCs w:val="24"/>
          <w:lang w:val="ru-RU"/>
        </w:rPr>
        <w:t>" № 57</w:t>
      </w:r>
      <w:r w:rsidR="00190BD7" w:rsidRPr="00E331C7">
        <w:rPr>
          <w:rFonts w:ascii="Times New Roman" w:eastAsia="Times New Roman" w:hAnsi="Times New Roman" w:cs="Times New Roman"/>
          <w:sz w:val="24"/>
          <w:szCs w:val="24"/>
        </w:rPr>
        <w:t xml:space="preserve">, имоти №№ 56784.539.521, 56784.539.522, 56784.539.522.1, </w:t>
      </w:r>
      <w:r w:rsidR="00190BD7" w:rsidRPr="00E331C7">
        <w:rPr>
          <w:rFonts w:ascii="Times New Roman" w:eastAsia="Times New Roman" w:hAnsi="Times New Roman" w:cs="Times New Roman"/>
          <w:bCs/>
          <w:sz w:val="24"/>
          <w:szCs w:val="24"/>
        </w:rPr>
        <w:t xml:space="preserve">567844.539.273, </w:t>
      </w:r>
      <w:r w:rsidR="00190BD7" w:rsidRPr="00E331C7">
        <w:rPr>
          <w:rFonts w:ascii="Times New Roman" w:eastAsia="Times New Roman" w:hAnsi="Times New Roman" w:cs="Times New Roman"/>
          <w:sz w:val="24"/>
          <w:szCs w:val="24"/>
        </w:rPr>
        <w:t>кв. 4. по плана на гр. Пловдив, обща площ 9743 кв.м.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съгласно </w:t>
      </w:r>
      <w:hyperlink r:id="rId10" w:tgtFrame="_blank" w:history="1">
        <w:r w:rsidR="00190BD7" w:rsidRPr="00190BD7">
          <w:rPr>
            <w:rFonts w:ascii="Times New Roman" w:eastAsia="Times New Roman" w:hAnsi="Times New Roman" w:cs="Times New Roman"/>
            <w:sz w:val="24"/>
            <w:szCs w:val="24"/>
          </w:rPr>
          <w:t>Наредба за изискванията за третиране и транспортиране на производствени и опасни отпадъци</w:t>
        </w:r>
      </w:hyperlink>
      <w:r w:rsidR="00190BD7" w:rsidRPr="00190B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90BD7" w:rsidRPr="00190BD7">
        <w:rPr>
          <w:rFonts w:ascii="Times New Roman" w:eastAsia="Times New Roman" w:hAnsi="Times New Roman" w:cs="Times New Roman"/>
          <w:i/>
          <w:sz w:val="24"/>
          <w:szCs w:val="24"/>
        </w:rPr>
        <w:t>приета с ПМС № 53 от 1999г</w:t>
      </w:r>
      <w:proofErr w:type="gramEnd"/>
      <w:r w:rsidR="00190BD7" w:rsidRPr="00190BD7">
        <w:rPr>
          <w:rFonts w:ascii="Times New Roman" w:eastAsia="Times New Roman" w:hAnsi="Times New Roman" w:cs="Times New Roman"/>
          <w:i/>
          <w:sz w:val="24"/>
          <w:szCs w:val="24"/>
        </w:rPr>
        <w:t>., ДВ, бр.29/1999г</w:t>
      </w:r>
      <w:r w:rsidR="00190BD7" w:rsidRPr="00190BD7">
        <w:rPr>
          <w:rFonts w:ascii="Times New Roman" w:eastAsia="Times New Roman" w:hAnsi="Times New Roman" w:cs="Times New Roman"/>
          <w:sz w:val="24"/>
          <w:szCs w:val="24"/>
        </w:rPr>
        <w:t>.), както и съгласно изискванията, поставени в аналогичните наредби, касаещи специфичните отпадъци.</w:t>
      </w:r>
    </w:p>
    <w:p w:rsidR="0085537F" w:rsidRPr="0085537F" w:rsidRDefault="00FE79C6" w:rsidP="00190B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="00190BD7" w:rsidRPr="00190B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90B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537F" w:rsidRPr="00855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Дейностите, които ще се осъществяват на площадката за третиране на отпадъци трябва да осигуряват преработване на отпадъците, което не уврежда човешкото здраве и не използва вредни за околната среда методи на третиране. </w:t>
      </w:r>
    </w:p>
    <w:p w:rsidR="0085537F" w:rsidRPr="0085537F" w:rsidRDefault="0085537F" w:rsidP="00A475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53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A475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E79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3.4</w:t>
      </w:r>
      <w:r w:rsidRPr="00855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Местоположението на съоръженията за третиране на отпадъци и обслужващите сгради да се определя при спазване на противопожарните строително-технически норми (ПСТН), санитарно-хигиенните изисквания и нормативно установените </w:t>
      </w:r>
      <w:proofErr w:type="spellStart"/>
      <w:r w:rsidRPr="0085537F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сервитути</w:t>
      </w:r>
      <w:proofErr w:type="spellEnd"/>
      <w:r w:rsidRPr="00855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елементите на техническата инфраструктура, при осигуряване на най-кратки комуникационни и технологични връзки. </w:t>
      </w:r>
    </w:p>
    <w:p w:rsidR="00E30FC8" w:rsidRPr="00FE79C6" w:rsidRDefault="00E30FC8" w:rsidP="00FE79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0876" w:rsidRPr="00F20876" w:rsidRDefault="00F20876" w:rsidP="00F20876">
      <w:pPr>
        <w:pStyle w:val="a7"/>
        <w:numPr>
          <w:ilvl w:val="0"/>
          <w:numId w:val="5"/>
        </w:num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F20876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Транспортното обслужване да се извършва чрез автомобилна връзка с пътния участък от уличната мрежа, който да е в непосредствена близост до обекта.</w:t>
      </w:r>
    </w:p>
    <w:p w:rsidR="00F20876" w:rsidRPr="00F20876" w:rsidRDefault="00F20876" w:rsidP="00F20876">
      <w:pPr>
        <w:pStyle w:val="a7"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F208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0876" w:rsidRPr="00F20876" w:rsidRDefault="00F20876" w:rsidP="00F20876">
      <w:pPr>
        <w:pStyle w:val="a7"/>
        <w:numPr>
          <w:ilvl w:val="0"/>
          <w:numId w:val="5"/>
        </w:num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0876">
        <w:rPr>
          <w:rFonts w:ascii="Times New Roman" w:eastAsia="Times New Roman" w:hAnsi="Times New Roman" w:cs="Times New Roman"/>
          <w:sz w:val="24"/>
          <w:szCs w:val="24"/>
        </w:rPr>
        <w:t xml:space="preserve">Участъците, на които ще се извършват дейности с отпадъци, да са съобразени изцяло с изискванията на екологичното законодателство.  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61C" w:rsidRPr="00B0561C" w:rsidRDefault="00B0561C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Cs/>
          <w:sz w:val="24"/>
          <w:szCs w:val="24"/>
        </w:rPr>
        <w:t>При закриването на площадката/прекратяването на дейността да се предприемат съответните мерки и технологии за закриване и за след експлоатационни дейности на площадките за третиране на отпадъци.</w:t>
      </w:r>
    </w:p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561C" w:rsidRPr="00E30FC8" w:rsidRDefault="00E30FC8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0FC8">
        <w:rPr>
          <w:rFonts w:ascii="Times New Roman" w:hAnsi="Times New Roman"/>
          <w:bCs/>
          <w:sz w:val="24"/>
          <w:szCs w:val="24"/>
        </w:rPr>
        <w:lastRenderedPageBreak/>
        <w:t>Да се води отчетност и да се предоставя информация, съгласно изискванията на                Наредба № 1/2014 год. за реда и образците, по които се предоставя информация за дейностите по отпадъците, както и реда за водене на публични регистри (</w:t>
      </w:r>
      <w:r w:rsidRPr="00E30FC8">
        <w:rPr>
          <w:rFonts w:ascii="Times New Roman" w:hAnsi="Times New Roman"/>
          <w:bCs/>
          <w:i/>
          <w:sz w:val="24"/>
          <w:szCs w:val="24"/>
        </w:rPr>
        <w:t>обн., ДВ, бр. 51 от 20.06.2014 г. с посл. изм. и доп.</w:t>
      </w:r>
      <w:r w:rsidRPr="00E30FC8">
        <w:rPr>
          <w:rFonts w:ascii="Times New Roman" w:hAnsi="Times New Roman"/>
          <w:bCs/>
          <w:sz w:val="24"/>
          <w:szCs w:val="24"/>
        </w:rPr>
        <w:t>), издадена на основание чл. 48, ал. 1 от ЗУО.</w:t>
      </w:r>
      <w:r w:rsidRPr="00E30FC8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E30FC8" w:rsidRPr="00B0561C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left="502"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61C" w:rsidRPr="00FF24A0" w:rsidRDefault="00B0561C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ЗАБРАНЯВА СЕ:</w:t>
      </w:r>
    </w:p>
    <w:p w:rsidR="00FF24A0" w:rsidRPr="00B0561C" w:rsidRDefault="00FF24A0" w:rsidP="00FF24A0">
      <w:pPr>
        <w:overflowPunct w:val="0"/>
        <w:autoSpaceDE w:val="0"/>
        <w:autoSpaceDN w:val="0"/>
        <w:adjustRightInd w:val="0"/>
        <w:spacing w:after="0" w:line="240" w:lineRule="auto"/>
        <w:ind w:left="502"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смесването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различни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вид,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състав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свойства отпадъци;</w:t>
      </w: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смесването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оползотворими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неоползотворими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опасни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неопасни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нерегламентираното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изхвърляне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отпадъци,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извън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местата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съдовете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определени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разделното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събиране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всеки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вид, в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зависимост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от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неговия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произход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характерни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свойства, както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предаването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им на лица,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които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не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притежават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необходимото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разрешение 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Закона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управление на отпадъците;</w:t>
      </w:r>
    </w:p>
    <w:p w:rsidR="00B0561C" w:rsidRP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изгарянето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отпадъци или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всяко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друго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нерегламентирано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обезвреждане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освен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временното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им съхранение до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предаването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им за последващо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третиране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рециклиране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оползотворяване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или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обезвреждане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фирми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притежаващи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необходимото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разрешение и мощности за това.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561C" w:rsidRPr="00B0561C" w:rsidRDefault="00B0561C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 се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спазват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стриктно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изискванията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Закона за управление на отпадъците</w:t>
      </w:r>
      <w:r w:rsidR="00E535FA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Pr="00B0561C">
        <w:rPr>
          <w:rFonts w:ascii="Times New Roman" w:eastAsia="Times New Roman" w:hAnsi="Times New Roman" w:cs="Times New Roman"/>
          <w:bCs/>
          <w:i/>
          <w:sz w:val="24"/>
          <w:szCs w:val="24"/>
        </w:rPr>
        <w:t>ДВ, бр. 53/2012 год</w:t>
      </w:r>
      <w:proofErr w:type="gramStart"/>
      <w:r w:rsidRPr="00B0561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., </w:t>
      </w:r>
      <w:proofErr w:type="gramEnd"/>
      <w:r w:rsidRPr="00B0561C">
        <w:rPr>
          <w:rFonts w:ascii="Times New Roman" w:eastAsia="Times New Roman" w:hAnsi="Times New Roman" w:cs="Times New Roman"/>
          <w:bCs/>
          <w:i/>
          <w:sz w:val="24"/>
          <w:szCs w:val="24"/>
        </w:rPr>
        <w:t>с посл. изм. и доп</w:t>
      </w:r>
      <w:r w:rsidRPr="00B0561C">
        <w:rPr>
          <w:rFonts w:ascii="Times New Roman" w:eastAsia="Times New Roman" w:hAnsi="Times New Roman" w:cs="Times New Roman"/>
          <w:bCs/>
          <w:sz w:val="24"/>
          <w:szCs w:val="24"/>
        </w:rPr>
        <w:t>./</w:t>
      </w:r>
    </w:p>
    <w:p w:rsidR="00E30FC8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Решението може да бъде обжалвано чрез РИОСВ – Пловдив пред Министъра на околната среда и водите и/или пред Административен съд в района, на който е постоянният адрес или седалището на посочения в акта адресат, в 14-дневен срок от съобщаването му по реда на Административнопроцесуалния кодекс.   </w:t>
      </w:r>
    </w:p>
    <w:p w:rsidR="00E30FC8" w:rsidRPr="00E30FC8" w:rsidRDefault="00E30FC8" w:rsidP="00E30FC8">
      <w:pPr>
        <w:tabs>
          <w:tab w:val="left" w:pos="219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C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0B4" w:rsidRDefault="000530B4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0F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ИНЖ. ДЕСИСЛАВА ГЕОРГИЕВА</w:t>
      </w: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30F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Директор на  РИОСВ - Пловдив </w:t>
      </w: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A75A0" w:rsidRDefault="00DA75A0">
      <w:bookmarkStart w:id="3" w:name="_GoBack"/>
      <w:bookmarkEnd w:id="3"/>
    </w:p>
    <w:sectPr w:rsidR="00DA75A0" w:rsidSect="00E30FC8">
      <w:pgSz w:w="11906" w:h="16838"/>
      <w:pgMar w:top="825" w:right="1133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1C" w:rsidRDefault="00B0561C" w:rsidP="00B0561C">
      <w:pPr>
        <w:spacing w:after="0" w:line="240" w:lineRule="auto"/>
      </w:pPr>
      <w:r>
        <w:separator/>
      </w:r>
    </w:p>
  </w:endnote>
  <w:endnote w:type="continuationSeparator" w:id="0">
    <w:p w:rsidR="00B0561C" w:rsidRDefault="00B0561C" w:rsidP="00B0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1C" w:rsidRDefault="00B0561C" w:rsidP="00B0561C">
      <w:pPr>
        <w:spacing w:after="0" w:line="240" w:lineRule="auto"/>
      </w:pPr>
      <w:r>
        <w:separator/>
      </w:r>
    </w:p>
  </w:footnote>
  <w:footnote w:type="continuationSeparator" w:id="0">
    <w:p w:rsidR="00B0561C" w:rsidRDefault="00B0561C" w:rsidP="00B0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893"/>
    <w:multiLevelType w:val="multilevel"/>
    <w:tmpl w:val="69CE7D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14C3EAA"/>
    <w:multiLevelType w:val="hybridMultilevel"/>
    <w:tmpl w:val="72C206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15AD3"/>
    <w:multiLevelType w:val="multilevel"/>
    <w:tmpl w:val="AACE5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B45530"/>
    <w:multiLevelType w:val="hybridMultilevel"/>
    <w:tmpl w:val="978434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75118"/>
    <w:multiLevelType w:val="hybridMultilevel"/>
    <w:tmpl w:val="A74A47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4323C"/>
    <w:multiLevelType w:val="hybridMultilevel"/>
    <w:tmpl w:val="A724824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7467EA"/>
    <w:multiLevelType w:val="hybridMultilevel"/>
    <w:tmpl w:val="9EF0F40E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696632EF"/>
    <w:multiLevelType w:val="hybridMultilevel"/>
    <w:tmpl w:val="6B922D52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70456291"/>
    <w:multiLevelType w:val="hybridMultilevel"/>
    <w:tmpl w:val="2A9C170E"/>
    <w:lvl w:ilvl="0" w:tplc="25D4AC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DC"/>
    <w:rsid w:val="000530B4"/>
    <w:rsid w:val="000A450F"/>
    <w:rsid w:val="00126F7A"/>
    <w:rsid w:val="001750E1"/>
    <w:rsid w:val="00190BD7"/>
    <w:rsid w:val="004118AA"/>
    <w:rsid w:val="00575395"/>
    <w:rsid w:val="0061482E"/>
    <w:rsid w:val="00795F9C"/>
    <w:rsid w:val="007C50C0"/>
    <w:rsid w:val="0085537F"/>
    <w:rsid w:val="009A2029"/>
    <w:rsid w:val="00A47553"/>
    <w:rsid w:val="00B0561C"/>
    <w:rsid w:val="00D22022"/>
    <w:rsid w:val="00D51683"/>
    <w:rsid w:val="00D74CDC"/>
    <w:rsid w:val="00DA75A0"/>
    <w:rsid w:val="00E30FC8"/>
    <w:rsid w:val="00E331C7"/>
    <w:rsid w:val="00E535FA"/>
    <w:rsid w:val="00E861DC"/>
    <w:rsid w:val="00EC67FE"/>
    <w:rsid w:val="00F20876"/>
    <w:rsid w:val="00FE79C6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561C"/>
  </w:style>
  <w:style w:type="paragraph" w:styleId="a5">
    <w:name w:val="footer"/>
    <w:basedOn w:val="a"/>
    <w:link w:val="a6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561C"/>
  </w:style>
  <w:style w:type="paragraph" w:styleId="a7">
    <w:name w:val="List Paragraph"/>
    <w:basedOn w:val="a"/>
    <w:uiPriority w:val="34"/>
    <w:qFormat/>
    <w:rsid w:val="00F20876"/>
    <w:pPr>
      <w:ind w:left="720"/>
      <w:contextualSpacing/>
    </w:pPr>
  </w:style>
  <w:style w:type="paragraph" w:styleId="2">
    <w:name w:val="Body Text 2"/>
    <w:basedOn w:val="a"/>
    <w:link w:val="20"/>
    <w:rsid w:val="00190BD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190BD7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561C"/>
  </w:style>
  <w:style w:type="paragraph" w:styleId="a5">
    <w:name w:val="footer"/>
    <w:basedOn w:val="a"/>
    <w:link w:val="a6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561C"/>
  </w:style>
  <w:style w:type="paragraph" w:styleId="a7">
    <w:name w:val="List Paragraph"/>
    <w:basedOn w:val="a"/>
    <w:uiPriority w:val="34"/>
    <w:qFormat/>
    <w:rsid w:val="00F20876"/>
    <w:pPr>
      <w:ind w:left="720"/>
      <w:contextualSpacing/>
    </w:pPr>
  </w:style>
  <w:style w:type="paragraph" w:styleId="2">
    <w:name w:val="Body Text 2"/>
    <w:basedOn w:val="a"/>
    <w:link w:val="20"/>
    <w:rsid w:val="00190BD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190BD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3.moew.government.bg/files/file/Waste/Legislation/Naredbi/waste/Naredba_tretirane_PO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B88D-6542-4906-A586-C9F0B6D7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5</cp:revision>
  <cp:lastPrinted>2020-08-05T10:24:00Z</cp:lastPrinted>
  <dcterms:created xsi:type="dcterms:W3CDTF">2020-08-04T08:08:00Z</dcterms:created>
  <dcterms:modified xsi:type="dcterms:W3CDTF">2020-08-05T11:42:00Z</dcterms:modified>
</cp:coreProperties>
</file>