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E9" w:rsidRPr="00DC10F4" w:rsidRDefault="007B6EF6">
      <w:pPr>
        <w:pStyle w:val="1"/>
        <w:jc w:val="center"/>
        <w:rPr>
          <w:rFonts w:ascii="Verdana" w:hAnsi="Verdana"/>
          <w:b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 </w:t>
      </w:r>
      <w:r w:rsidR="002E1BE9" w:rsidRPr="00DC10F4">
        <w:rPr>
          <w:rFonts w:ascii="Verdana" w:hAnsi="Verdana"/>
          <w:b/>
          <w:sz w:val="24"/>
          <w:szCs w:val="24"/>
        </w:rPr>
        <w:t>Доклад</w:t>
      </w:r>
    </w:p>
    <w:p w:rsidR="007A2D7B" w:rsidRPr="00DC10F4" w:rsidRDefault="002E1BE9" w:rsidP="007A2D7B">
      <w:pPr>
        <w:jc w:val="center"/>
        <w:rPr>
          <w:rFonts w:ascii="Verdana" w:hAnsi="Verdana"/>
          <w:i/>
          <w:sz w:val="22"/>
          <w:szCs w:val="22"/>
        </w:rPr>
      </w:pPr>
      <w:r w:rsidRPr="00DC10F4">
        <w:rPr>
          <w:rFonts w:ascii="Verdana" w:hAnsi="Verdana"/>
          <w:i/>
          <w:sz w:val="22"/>
          <w:szCs w:val="22"/>
        </w:rPr>
        <w:t>за състоянието на</w:t>
      </w:r>
      <w:r w:rsidR="007A2D7B" w:rsidRPr="00DC10F4">
        <w:rPr>
          <w:rFonts w:ascii="Verdana" w:hAnsi="Verdana"/>
          <w:i/>
          <w:sz w:val="22"/>
          <w:szCs w:val="22"/>
        </w:rPr>
        <w:t xml:space="preserve"> качеството на</w:t>
      </w:r>
      <w:r w:rsidRPr="00DC10F4">
        <w:rPr>
          <w:rFonts w:ascii="Verdana" w:hAnsi="Verdana"/>
          <w:i/>
          <w:sz w:val="22"/>
          <w:szCs w:val="22"/>
        </w:rPr>
        <w:t xml:space="preserve"> атмосферния въздух</w:t>
      </w:r>
    </w:p>
    <w:p w:rsidR="007A2D7B" w:rsidRPr="00DC10F4" w:rsidRDefault="007A2D7B" w:rsidP="007A2D7B">
      <w:pPr>
        <w:jc w:val="center"/>
        <w:rPr>
          <w:rFonts w:ascii="Verdana" w:hAnsi="Verdana"/>
          <w:i/>
          <w:sz w:val="22"/>
          <w:szCs w:val="22"/>
        </w:rPr>
      </w:pPr>
      <w:r w:rsidRPr="00DC10F4">
        <w:rPr>
          <w:rFonts w:ascii="Verdana" w:hAnsi="Verdana"/>
          <w:i/>
          <w:sz w:val="22"/>
          <w:szCs w:val="22"/>
        </w:rPr>
        <w:t xml:space="preserve"> в контролираната от</w:t>
      </w:r>
    </w:p>
    <w:p w:rsidR="007A2D7B" w:rsidRPr="00DC10F4" w:rsidRDefault="007A2D7B" w:rsidP="007A2D7B">
      <w:pPr>
        <w:jc w:val="center"/>
        <w:rPr>
          <w:rFonts w:ascii="Verdana" w:hAnsi="Verdana"/>
          <w:sz w:val="22"/>
          <w:szCs w:val="22"/>
        </w:rPr>
      </w:pPr>
      <w:r w:rsidRPr="00DC10F4">
        <w:rPr>
          <w:rFonts w:ascii="Verdana" w:hAnsi="Verdana"/>
          <w:i/>
          <w:sz w:val="22"/>
          <w:szCs w:val="22"/>
        </w:rPr>
        <w:t>РИОСВ – Пловдив територия</w:t>
      </w:r>
    </w:p>
    <w:p w:rsidR="002E1BE9" w:rsidRPr="00DC10F4" w:rsidRDefault="002E1BE9">
      <w:pPr>
        <w:jc w:val="center"/>
        <w:rPr>
          <w:rFonts w:ascii="Verdana" w:hAnsi="Verdana"/>
          <w:i/>
          <w:sz w:val="22"/>
          <w:szCs w:val="22"/>
          <w:vertAlign w:val="subscript"/>
        </w:rPr>
      </w:pPr>
      <w:r w:rsidRPr="00DC10F4">
        <w:rPr>
          <w:rFonts w:ascii="Verdana" w:hAnsi="Verdana"/>
          <w:i/>
          <w:sz w:val="22"/>
          <w:szCs w:val="22"/>
        </w:rPr>
        <w:t>по отношение на</w:t>
      </w:r>
      <w:r w:rsidR="00295F88" w:rsidRPr="00DC10F4">
        <w:rPr>
          <w:rFonts w:ascii="Verdana" w:hAnsi="Verdana"/>
          <w:i/>
          <w:sz w:val="22"/>
          <w:szCs w:val="22"/>
        </w:rPr>
        <w:t xml:space="preserve"> показатели</w:t>
      </w:r>
      <w:r w:rsidRPr="00DC10F4">
        <w:rPr>
          <w:rFonts w:ascii="Verdana" w:hAnsi="Verdana"/>
          <w:i/>
          <w:sz w:val="22"/>
          <w:szCs w:val="22"/>
        </w:rPr>
        <w:t xml:space="preserve"> </w:t>
      </w:r>
      <w:r w:rsidR="00987A98" w:rsidRPr="00DC10F4">
        <w:rPr>
          <w:rFonts w:ascii="Verdana" w:hAnsi="Verdana"/>
          <w:i/>
          <w:sz w:val="22"/>
          <w:szCs w:val="22"/>
        </w:rPr>
        <w:t>ФПЧ</w:t>
      </w:r>
      <w:r w:rsidR="00EB2F12" w:rsidRPr="00DC10F4">
        <w:rPr>
          <w:rFonts w:ascii="Verdana" w:hAnsi="Verdana"/>
          <w:i/>
          <w:sz w:val="22"/>
          <w:szCs w:val="22"/>
          <w:vertAlign w:val="subscript"/>
        </w:rPr>
        <w:t>10</w:t>
      </w:r>
      <w:r w:rsidR="00987A98" w:rsidRPr="00DC10F4">
        <w:rPr>
          <w:rFonts w:ascii="Verdana" w:hAnsi="Verdana"/>
          <w:i/>
          <w:sz w:val="22"/>
          <w:szCs w:val="22"/>
        </w:rPr>
        <w:t xml:space="preserve"> и</w:t>
      </w:r>
      <w:r w:rsidRPr="00DC10F4">
        <w:rPr>
          <w:rFonts w:ascii="Verdana" w:hAnsi="Verdana"/>
          <w:i/>
          <w:sz w:val="22"/>
          <w:szCs w:val="22"/>
        </w:rPr>
        <w:t xml:space="preserve"> ФПЧ</w:t>
      </w:r>
      <w:r w:rsidR="00EB2F12" w:rsidRPr="00DC10F4">
        <w:rPr>
          <w:rFonts w:ascii="Verdana" w:hAnsi="Verdana"/>
          <w:i/>
          <w:sz w:val="22"/>
          <w:szCs w:val="22"/>
          <w:vertAlign w:val="subscript"/>
        </w:rPr>
        <w:t>2,5</w:t>
      </w:r>
    </w:p>
    <w:p w:rsidR="007A2D7B" w:rsidRPr="00DC10F4" w:rsidRDefault="007A2D7B">
      <w:pPr>
        <w:jc w:val="center"/>
        <w:rPr>
          <w:rFonts w:ascii="Verdana" w:hAnsi="Verdana"/>
          <w:i/>
          <w:sz w:val="22"/>
          <w:szCs w:val="22"/>
        </w:rPr>
      </w:pPr>
      <w:r w:rsidRPr="00DC10F4">
        <w:rPr>
          <w:rFonts w:ascii="Verdana" w:hAnsi="Verdana"/>
          <w:i/>
          <w:sz w:val="22"/>
          <w:szCs w:val="22"/>
        </w:rPr>
        <w:t>за зимен период</w:t>
      </w:r>
    </w:p>
    <w:p w:rsidR="00261FE6" w:rsidRPr="00DC10F4" w:rsidRDefault="00261FE6" w:rsidP="00261FE6">
      <w:pPr>
        <w:jc w:val="center"/>
        <w:rPr>
          <w:rFonts w:ascii="Verdana" w:hAnsi="Verdana"/>
          <w:b/>
          <w:i/>
          <w:sz w:val="22"/>
          <w:szCs w:val="22"/>
        </w:rPr>
      </w:pPr>
      <w:r w:rsidRPr="00DC10F4">
        <w:rPr>
          <w:rFonts w:ascii="Verdana" w:hAnsi="Verdana"/>
          <w:b/>
          <w:i/>
          <w:sz w:val="22"/>
          <w:szCs w:val="22"/>
        </w:rPr>
        <w:t>01.</w:t>
      </w:r>
      <w:r w:rsidR="00B270FF" w:rsidRPr="00DC10F4">
        <w:rPr>
          <w:rFonts w:ascii="Verdana" w:hAnsi="Verdana"/>
          <w:b/>
          <w:i/>
          <w:sz w:val="22"/>
          <w:szCs w:val="22"/>
        </w:rPr>
        <w:t>1</w:t>
      </w:r>
      <w:r w:rsidR="003C73DD" w:rsidRPr="00DC10F4">
        <w:rPr>
          <w:rFonts w:ascii="Verdana" w:hAnsi="Verdana"/>
          <w:b/>
          <w:i/>
          <w:sz w:val="22"/>
          <w:szCs w:val="22"/>
        </w:rPr>
        <w:t>0</w:t>
      </w:r>
      <w:r w:rsidRPr="00DC10F4">
        <w:rPr>
          <w:rFonts w:ascii="Verdana" w:hAnsi="Verdana"/>
          <w:b/>
          <w:i/>
          <w:sz w:val="22"/>
          <w:szCs w:val="22"/>
        </w:rPr>
        <w:t>.20</w:t>
      </w:r>
      <w:r w:rsidR="005802D8" w:rsidRPr="00DC10F4">
        <w:rPr>
          <w:rFonts w:ascii="Verdana" w:hAnsi="Verdana"/>
          <w:b/>
          <w:i/>
          <w:sz w:val="22"/>
          <w:szCs w:val="22"/>
        </w:rPr>
        <w:t>1</w:t>
      </w:r>
      <w:r w:rsidR="00D44ABA" w:rsidRPr="00DC10F4">
        <w:rPr>
          <w:rFonts w:ascii="Verdana" w:hAnsi="Verdana"/>
          <w:b/>
          <w:i/>
          <w:sz w:val="22"/>
          <w:szCs w:val="22"/>
        </w:rPr>
        <w:t>3</w:t>
      </w:r>
      <w:r w:rsidRPr="00DC10F4">
        <w:rPr>
          <w:rFonts w:ascii="Verdana" w:hAnsi="Verdana"/>
          <w:b/>
          <w:i/>
          <w:sz w:val="22"/>
          <w:szCs w:val="22"/>
        </w:rPr>
        <w:t xml:space="preserve"> ÷ 3</w:t>
      </w:r>
      <w:r w:rsidR="00B270FF" w:rsidRPr="00DC10F4">
        <w:rPr>
          <w:rFonts w:ascii="Verdana" w:hAnsi="Verdana"/>
          <w:b/>
          <w:i/>
          <w:sz w:val="22"/>
          <w:szCs w:val="22"/>
        </w:rPr>
        <w:t>1</w:t>
      </w:r>
      <w:r w:rsidRPr="00DC10F4">
        <w:rPr>
          <w:rFonts w:ascii="Verdana" w:hAnsi="Verdana"/>
          <w:b/>
          <w:i/>
          <w:sz w:val="22"/>
          <w:szCs w:val="22"/>
        </w:rPr>
        <w:t>.0</w:t>
      </w:r>
      <w:r w:rsidR="00B270FF" w:rsidRPr="00DC10F4">
        <w:rPr>
          <w:rFonts w:ascii="Verdana" w:hAnsi="Verdana"/>
          <w:b/>
          <w:i/>
          <w:sz w:val="22"/>
          <w:szCs w:val="22"/>
        </w:rPr>
        <w:t>3</w:t>
      </w:r>
      <w:r w:rsidRPr="00DC10F4">
        <w:rPr>
          <w:rFonts w:ascii="Verdana" w:hAnsi="Verdana"/>
          <w:b/>
          <w:i/>
          <w:sz w:val="22"/>
          <w:szCs w:val="22"/>
        </w:rPr>
        <w:t>.20</w:t>
      </w:r>
      <w:r w:rsidR="00987A98" w:rsidRPr="00DC10F4">
        <w:rPr>
          <w:rFonts w:ascii="Verdana" w:hAnsi="Verdana"/>
          <w:b/>
          <w:i/>
          <w:sz w:val="22"/>
          <w:szCs w:val="22"/>
        </w:rPr>
        <w:t>1</w:t>
      </w:r>
      <w:r w:rsidR="00D44ABA" w:rsidRPr="00DC10F4">
        <w:rPr>
          <w:rFonts w:ascii="Verdana" w:hAnsi="Verdana"/>
          <w:b/>
          <w:i/>
          <w:sz w:val="22"/>
          <w:szCs w:val="22"/>
        </w:rPr>
        <w:t>4</w:t>
      </w:r>
      <w:r w:rsidRPr="00DC10F4">
        <w:rPr>
          <w:rFonts w:ascii="Verdana" w:hAnsi="Verdana"/>
          <w:b/>
          <w:i/>
          <w:sz w:val="22"/>
          <w:szCs w:val="22"/>
        </w:rPr>
        <w:t xml:space="preserve"> год.</w:t>
      </w:r>
    </w:p>
    <w:p w:rsidR="005802D8" w:rsidRPr="00DC10F4" w:rsidRDefault="005802D8" w:rsidP="005802D8">
      <w:pPr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ab/>
      </w:r>
    </w:p>
    <w:p w:rsidR="005802D8" w:rsidRPr="00DC10F4" w:rsidRDefault="005802D8" w:rsidP="005802D8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Доклад</w:t>
      </w:r>
      <w:r w:rsidR="00351A1C" w:rsidRPr="00DC10F4">
        <w:rPr>
          <w:rFonts w:ascii="Verdana" w:hAnsi="Verdana"/>
          <w:sz w:val="24"/>
          <w:szCs w:val="24"/>
        </w:rPr>
        <w:t>ът се изготвя на основание т. 11</w:t>
      </w:r>
      <w:r w:rsidRPr="00DC10F4">
        <w:rPr>
          <w:rFonts w:ascii="Verdana" w:hAnsi="Verdana"/>
          <w:sz w:val="24"/>
          <w:szCs w:val="24"/>
        </w:rPr>
        <w:t>.5. от Заповед № РД-</w:t>
      </w:r>
      <w:r w:rsidR="003C2C23" w:rsidRPr="00DC10F4">
        <w:rPr>
          <w:rFonts w:ascii="Verdana" w:hAnsi="Verdana"/>
          <w:sz w:val="24"/>
          <w:szCs w:val="24"/>
        </w:rPr>
        <w:t>66</w:t>
      </w:r>
      <w:r w:rsidR="00351A1C" w:rsidRPr="00DC10F4">
        <w:rPr>
          <w:rFonts w:ascii="Verdana" w:hAnsi="Verdana"/>
          <w:sz w:val="24"/>
          <w:szCs w:val="24"/>
        </w:rPr>
        <w:t>/2</w:t>
      </w:r>
      <w:r w:rsidR="003C2C23" w:rsidRPr="00DC10F4">
        <w:rPr>
          <w:rFonts w:ascii="Verdana" w:hAnsi="Verdana"/>
          <w:sz w:val="24"/>
          <w:szCs w:val="24"/>
        </w:rPr>
        <w:t>8</w:t>
      </w:r>
      <w:r w:rsidRPr="00DC10F4">
        <w:rPr>
          <w:rFonts w:ascii="Verdana" w:hAnsi="Verdana"/>
          <w:sz w:val="24"/>
          <w:szCs w:val="24"/>
        </w:rPr>
        <w:t>.</w:t>
      </w:r>
      <w:r w:rsidR="003C2C23" w:rsidRPr="00DC10F4">
        <w:rPr>
          <w:rFonts w:ascii="Verdana" w:hAnsi="Verdana"/>
          <w:sz w:val="24"/>
          <w:szCs w:val="24"/>
        </w:rPr>
        <w:t>01</w:t>
      </w:r>
      <w:r w:rsidRPr="00DC10F4">
        <w:rPr>
          <w:rFonts w:ascii="Verdana" w:hAnsi="Verdana"/>
          <w:sz w:val="24"/>
          <w:szCs w:val="24"/>
        </w:rPr>
        <w:t>.20</w:t>
      </w:r>
      <w:r w:rsidR="00351A1C" w:rsidRPr="00DC10F4">
        <w:rPr>
          <w:rFonts w:ascii="Verdana" w:hAnsi="Verdana"/>
          <w:sz w:val="24"/>
          <w:szCs w:val="24"/>
        </w:rPr>
        <w:t>1</w:t>
      </w:r>
      <w:r w:rsidR="003C2C23" w:rsidRPr="00DC10F4">
        <w:rPr>
          <w:rFonts w:ascii="Verdana" w:hAnsi="Verdana"/>
          <w:sz w:val="24"/>
          <w:szCs w:val="24"/>
        </w:rPr>
        <w:t>3</w:t>
      </w:r>
      <w:r w:rsidRPr="00DC10F4">
        <w:rPr>
          <w:rFonts w:ascii="Verdana" w:hAnsi="Verdana"/>
          <w:sz w:val="24"/>
          <w:szCs w:val="24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DC10F4">
        <w:rPr>
          <w:rFonts w:ascii="Verdana" w:hAnsi="Verdana"/>
          <w:sz w:val="24"/>
          <w:szCs w:val="24"/>
          <w:vertAlign w:val="subscript"/>
        </w:rPr>
        <w:t>10</w:t>
      </w:r>
      <w:r w:rsidRPr="00DC10F4">
        <w:rPr>
          <w:rFonts w:ascii="Verdana" w:hAnsi="Verdana"/>
          <w:sz w:val="24"/>
          <w:szCs w:val="24"/>
        </w:rPr>
        <w:t xml:space="preserve"> и ФПЧ</w:t>
      </w:r>
      <w:r w:rsidR="00EB2F12" w:rsidRPr="00DC10F4">
        <w:rPr>
          <w:rFonts w:ascii="Verdana" w:hAnsi="Verdana"/>
          <w:sz w:val="24"/>
          <w:szCs w:val="24"/>
          <w:vertAlign w:val="subscript"/>
        </w:rPr>
        <w:t>2,5</w:t>
      </w:r>
      <w:r w:rsidR="00A47761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като атмосферни замърсители</w:t>
      </w:r>
      <w:r w:rsidR="00A47761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за </w:t>
      </w:r>
      <w:r w:rsidR="00B270FF" w:rsidRPr="00DC10F4">
        <w:rPr>
          <w:rFonts w:ascii="Verdana" w:hAnsi="Verdana"/>
          <w:sz w:val="24"/>
          <w:szCs w:val="24"/>
        </w:rPr>
        <w:t>зимен</w:t>
      </w:r>
      <w:r w:rsidRPr="00DC10F4">
        <w:rPr>
          <w:rFonts w:ascii="Verdana" w:hAnsi="Verdana"/>
          <w:sz w:val="24"/>
          <w:szCs w:val="24"/>
        </w:rPr>
        <w:t xml:space="preserve">  период - </w:t>
      </w:r>
      <w:r w:rsidRPr="00DC10F4">
        <w:rPr>
          <w:rFonts w:ascii="Verdana" w:hAnsi="Verdana"/>
          <w:b/>
          <w:i/>
          <w:sz w:val="24"/>
          <w:szCs w:val="24"/>
        </w:rPr>
        <w:t>01.</w:t>
      </w:r>
      <w:r w:rsidR="00B270FF" w:rsidRPr="00DC10F4">
        <w:rPr>
          <w:rFonts w:ascii="Verdana" w:hAnsi="Verdana"/>
          <w:b/>
          <w:i/>
          <w:sz w:val="24"/>
          <w:szCs w:val="24"/>
        </w:rPr>
        <w:t>10</w:t>
      </w:r>
      <w:r w:rsidRPr="00DC10F4">
        <w:rPr>
          <w:rFonts w:ascii="Verdana" w:hAnsi="Verdana"/>
          <w:b/>
          <w:i/>
          <w:sz w:val="24"/>
          <w:szCs w:val="24"/>
        </w:rPr>
        <w:t>.201</w:t>
      </w:r>
      <w:r w:rsidR="00D44ABA" w:rsidRPr="00DC10F4">
        <w:rPr>
          <w:rFonts w:ascii="Verdana" w:hAnsi="Verdana"/>
          <w:b/>
          <w:i/>
          <w:sz w:val="24"/>
          <w:szCs w:val="24"/>
        </w:rPr>
        <w:t>3</w:t>
      </w:r>
      <w:r w:rsidRPr="00DC10F4">
        <w:rPr>
          <w:rFonts w:ascii="Verdana" w:hAnsi="Verdana"/>
          <w:b/>
          <w:i/>
          <w:sz w:val="24"/>
          <w:szCs w:val="24"/>
        </w:rPr>
        <w:t xml:space="preserve"> ÷ 3</w:t>
      </w:r>
      <w:r w:rsidR="00B270FF" w:rsidRPr="00DC10F4">
        <w:rPr>
          <w:rFonts w:ascii="Verdana" w:hAnsi="Verdana"/>
          <w:b/>
          <w:i/>
          <w:sz w:val="24"/>
          <w:szCs w:val="24"/>
        </w:rPr>
        <w:t>1</w:t>
      </w:r>
      <w:r w:rsidRPr="00DC10F4">
        <w:rPr>
          <w:rFonts w:ascii="Verdana" w:hAnsi="Verdana"/>
          <w:b/>
          <w:i/>
          <w:sz w:val="24"/>
          <w:szCs w:val="24"/>
        </w:rPr>
        <w:t>.0</w:t>
      </w:r>
      <w:r w:rsidR="00B270FF" w:rsidRPr="00DC10F4">
        <w:rPr>
          <w:rFonts w:ascii="Verdana" w:hAnsi="Verdana"/>
          <w:b/>
          <w:i/>
          <w:sz w:val="24"/>
          <w:szCs w:val="24"/>
        </w:rPr>
        <w:t>3</w:t>
      </w:r>
      <w:r w:rsidRPr="00DC10F4">
        <w:rPr>
          <w:rFonts w:ascii="Verdana" w:hAnsi="Verdana"/>
          <w:b/>
          <w:i/>
          <w:sz w:val="24"/>
          <w:szCs w:val="24"/>
        </w:rPr>
        <w:t>.201</w:t>
      </w:r>
      <w:r w:rsidR="00D44ABA" w:rsidRPr="00DC10F4">
        <w:rPr>
          <w:rFonts w:ascii="Verdana" w:hAnsi="Verdana"/>
          <w:b/>
          <w:i/>
          <w:sz w:val="24"/>
          <w:szCs w:val="24"/>
        </w:rPr>
        <w:t>4</w:t>
      </w:r>
      <w:r w:rsidRPr="00DC10F4">
        <w:rPr>
          <w:rFonts w:ascii="Verdana" w:hAnsi="Verdana"/>
          <w:sz w:val="24"/>
          <w:szCs w:val="24"/>
        </w:rPr>
        <w:t xml:space="preserve"> г., </w:t>
      </w:r>
      <w:proofErr w:type="spellStart"/>
      <w:r w:rsidRPr="00DC10F4">
        <w:rPr>
          <w:rFonts w:ascii="Verdana" w:hAnsi="Verdana"/>
          <w:sz w:val="24"/>
          <w:szCs w:val="24"/>
        </w:rPr>
        <w:t>превиш</w:t>
      </w:r>
      <w:r w:rsidR="003C73DD" w:rsidRPr="00DC10F4">
        <w:rPr>
          <w:rFonts w:ascii="Verdana" w:hAnsi="Verdana"/>
          <w:sz w:val="24"/>
          <w:szCs w:val="24"/>
        </w:rPr>
        <w:t>е</w:t>
      </w:r>
      <w:r w:rsidRPr="00DC10F4">
        <w:rPr>
          <w:rFonts w:ascii="Verdana" w:hAnsi="Verdana"/>
          <w:sz w:val="24"/>
          <w:szCs w:val="24"/>
        </w:rPr>
        <w:t>нията</w:t>
      </w:r>
      <w:proofErr w:type="spellEnd"/>
      <w:r w:rsidRPr="00DC10F4">
        <w:rPr>
          <w:rFonts w:ascii="Verdana" w:hAnsi="Verdana"/>
          <w:sz w:val="24"/>
          <w:szCs w:val="24"/>
        </w:rPr>
        <w:t xml:space="preserve"> на установените норми 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</w:p>
    <w:p w:rsidR="005802D8" w:rsidRPr="00DC10F4" w:rsidRDefault="005802D8">
      <w:pPr>
        <w:rPr>
          <w:rFonts w:ascii="Verdana" w:hAnsi="Verdana"/>
          <w:sz w:val="24"/>
          <w:szCs w:val="24"/>
        </w:rPr>
      </w:pPr>
    </w:p>
    <w:p w:rsidR="0031236A" w:rsidRPr="00DC10F4" w:rsidRDefault="003C2C23" w:rsidP="0031236A">
      <w:pPr>
        <w:pStyle w:val="2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i/>
          <w:sz w:val="24"/>
          <w:szCs w:val="24"/>
        </w:rPr>
        <w:t xml:space="preserve">1. </w:t>
      </w:r>
      <w:r w:rsidR="0031236A" w:rsidRPr="00DC10F4">
        <w:rPr>
          <w:rFonts w:ascii="Verdana" w:hAnsi="Verdana"/>
          <w:i/>
          <w:sz w:val="24"/>
          <w:szCs w:val="24"/>
        </w:rPr>
        <w:t>Въведение</w:t>
      </w:r>
    </w:p>
    <w:p w:rsidR="0052158D" w:rsidRPr="00DC10F4" w:rsidRDefault="00EA261B" w:rsidP="0052158D">
      <w:pPr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        </w:t>
      </w:r>
      <w:r w:rsidR="0052158D" w:rsidRPr="00DC10F4">
        <w:rPr>
          <w:rFonts w:ascii="Verdana" w:hAnsi="Verdana"/>
          <w:sz w:val="24"/>
          <w:szCs w:val="24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 и са в пряка връзка с метеорологичните условия . </w:t>
      </w:r>
    </w:p>
    <w:p w:rsidR="00CA6C98" w:rsidRPr="00DC10F4" w:rsidRDefault="0052158D" w:rsidP="0052158D">
      <w:pPr>
        <w:ind w:firstLine="567"/>
        <w:jc w:val="both"/>
        <w:rPr>
          <w:rFonts w:ascii="Verdana" w:hAnsi="Verdana"/>
          <w:iCs/>
          <w:color w:val="000000"/>
        </w:rPr>
      </w:pPr>
      <w:r w:rsidRPr="00DC10F4">
        <w:rPr>
          <w:rFonts w:ascii="Verdana" w:hAnsi="Verdana"/>
          <w:sz w:val="24"/>
          <w:szCs w:val="24"/>
        </w:rPr>
        <w:t xml:space="preserve"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контролираните замърсители се увеличава. </w:t>
      </w:r>
      <w:r w:rsidR="00EB2F12" w:rsidRPr="00DC10F4">
        <w:rPr>
          <w:rFonts w:ascii="Verdana" w:hAnsi="Verdana"/>
          <w:iCs/>
          <w:sz w:val="24"/>
          <w:szCs w:val="24"/>
        </w:rPr>
        <w:t xml:space="preserve">За високите нива на </w:t>
      </w:r>
      <w:r w:rsidR="00CA6C98" w:rsidRPr="00DC10F4">
        <w:rPr>
          <w:rFonts w:ascii="Verdana" w:hAnsi="Verdana"/>
          <w:sz w:val="24"/>
          <w:szCs w:val="24"/>
        </w:rPr>
        <w:t xml:space="preserve">фините </w:t>
      </w:r>
      <w:proofErr w:type="spellStart"/>
      <w:r w:rsidR="00CA6C98" w:rsidRPr="00DC10F4">
        <w:rPr>
          <w:rFonts w:ascii="Verdana" w:hAnsi="Verdana"/>
          <w:sz w:val="24"/>
          <w:szCs w:val="24"/>
        </w:rPr>
        <w:t>прахови</w:t>
      </w:r>
      <w:proofErr w:type="spellEnd"/>
      <w:r w:rsidR="00CA6C98" w:rsidRPr="00DC10F4">
        <w:rPr>
          <w:rFonts w:ascii="Verdana" w:hAnsi="Verdana"/>
          <w:sz w:val="24"/>
          <w:szCs w:val="24"/>
        </w:rPr>
        <w:t xml:space="preserve"> частици </w:t>
      </w:r>
      <w:r w:rsidR="00EB2F12" w:rsidRPr="00DC10F4">
        <w:rPr>
          <w:rFonts w:ascii="Verdana" w:hAnsi="Verdana"/>
          <w:iCs/>
          <w:sz w:val="24"/>
          <w:szCs w:val="24"/>
        </w:rPr>
        <w:t xml:space="preserve">допринасят също и специфичните  метеорологични условия в района – голям брой дни с тихо време (скорост на вятъра под 1,5 </w:t>
      </w:r>
      <w:r w:rsidR="004C67B6" w:rsidRPr="00DC10F4">
        <w:rPr>
          <w:rFonts w:ascii="Verdana" w:hAnsi="Verdana"/>
          <w:iCs/>
          <w:sz w:val="24"/>
          <w:szCs w:val="24"/>
        </w:rPr>
        <w:t>m/s</w:t>
      </w:r>
      <w:r w:rsidR="00EB2F12" w:rsidRPr="00DC10F4">
        <w:rPr>
          <w:rFonts w:ascii="Verdana" w:hAnsi="Verdana"/>
          <w:iCs/>
          <w:sz w:val="24"/>
          <w:szCs w:val="24"/>
        </w:rPr>
        <w:t>), температурни инверсии,</w:t>
      </w:r>
      <w:r w:rsidR="00EB2F12" w:rsidRPr="00DC10F4">
        <w:rPr>
          <w:rFonts w:ascii="Verdana" w:hAnsi="Verdana"/>
          <w:iCs/>
          <w:color w:val="000000"/>
          <w:sz w:val="24"/>
          <w:szCs w:val="24"/>
        </w:rPr>
        <w:t xml:space="preserve"> мъгли по поречието</w:t>
      </w:r>
      <w:r w:rsidR="005903DF" w:rsidRPr="00DC10F4">
        <w:rPr>
          <w:rFonts w:ascii="Verdana" w:hAnsi="Verdana"/>
          <w:iCs/>
          <w:color w:val="000000"/>
          <w:sz w:val="24"/>
          <w:szCs w:val="24"/>
        </w:rPr>
        <w:t xml:space="preserve"> на</w:t>
      </w:r>
      <w:r w:rsidR="00EB2F12" w:rsidRPr="00DC10F4">
        <w:rPr>
          <w:rFonts w:ascii="Verdana" w:hAnsi="Verdana"/>
          <w:iCs/>
          <w:color w:val="000000"/>
          <w:sz w:val="24"/>
          <w:szCs w:val="24"/>
        </w:rPr>
        <w:t xml:space="preserve"> р</w:t>
      </w:r>
      <w:r w:rsidR="00CA6C98" w:rsidRPr="00DC10F4">
        <w:rPr>
          <w:rFonts w:ascii="Verdana" w:hAnsi="Verdana"/>
          <w:iCs/>
          <w:color w:val="000000"/>
          <w:sz w:val="24"/>
          <w:szCs w:val="24"/>
        </w:rPr>
        <w:t>еките</w:t>
      </w:r>
      <w:r w:rsidR="00EB2F12" w:rsidRPr="00DC10F4">
        <w:rPr>
          <w:rFonts w:ascii="Verdana" w:hAnsi="Verdana"/>
          <w:iCs/>
          <w:color w:val="000000"/>
          <w:sz w:val="24"/>
          <w:szCs w:val="24"/>
        </w:rPr>
        <w:t>, водещо до задържане и натрупване на замърсителя</w:t>
      </w:r>
      <w:r w:rsidR="00EB2F12" w:rsidRPr="00DC10F4">
        <w:rPr>
          <w:rFonts w:ascii="Verdana" w:hAnsi="Verdana"/>
          <w:iCs/>
          <w:color w:val="000000"/>
        </w:rPr>
        <w:t>.</w:t>
      </w:r>
    </w:p>
    <w:p w:rsidR="00CA6C98" w:rsidRPr="00DC10F4" w:rsidRDefault="00CA6C98" w:rsidP="0052158D">
      <w:pPr>
        <w:ind w:firstLine="567"/>
        <w:jc w:val="both"/>
        <w:rPr>
          <w:rFonts w:ascii="Verdana" w:hAnsi="Verdana"/>
          <w:iCs/>
          <w:color w:val="000000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Фини </w:t>
      </w:r>
      <w:proofErr w:type="spellStart"/>
      <w:r w:rsidRPr="00DC10F4">
        <w:rPr>
          <w:rFonts w:ascii="Verdana" w:hAnsi="Verdana"/>
          <w:sz w:val="24"/>
          <w:szCs w:val="24"/>
        </w:rPr>
        <w:t>прахови</w:t>
      </w:r>
      <w:proofErr w:type="spellEnd"/>
      <w:r w:rsidRPr="00DC10F4">
        <w:rPr>
          <w:rFonts w:ascii="Verdana" w:hAnsi="Verdana"/>
          <w:sz w:val="24"/>
          <w:szCs w:val="24"/>
        </w:rPr>
        <w:t xml:space="preserve"> частици под 10 микрона (ФПЧ</w:t>
      </w:r>
      <w:r w:rsidRPr="00DC10F4">
        <w:rPr>
          <w:rFonts w:ascii="Verdana" w:hAnsi="Verdana"/>
          <w:sz w:val="24"/>
          <w:szCs w:val="24"/>
          <w:vertAlign w:val="subscript"/>
        </w:rPr>
        <w:t>10</w:t>
      </w:r>
      <w:r w:rsidRPr="00DC10F4">
        <w:rPr>
          <w:rFonts w:ascii="Verdana" w:hAnsi="Verdana"/>
          <w:sz w:val="24"/>
          <w:szCs w:val="24"/>
        </w:rPr>
        <w:t xml:space="preserve">)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</w:t>
      </w:r>
      <w:proofErr w:type="spellStart"/>
      <w:r w:rsidRPr="00DC10F4">
        <w:rPr>
          <w:rFonts w:ascii="Verdana" w:hAnsi="Verdana"/>
          <w:sz w:val="24"/>
          <w:szCs w:val="24"/>
        </w:rPr>
        <w:t>прахови</w:t>
      </w:r>
      <w:proofErr w:type="spellEnd"/>
      <w:r w:rsidRPr="00DC10F4">
        <w:rPr>
          <w:rFonts w:ascii="Verdana" w:hAnsi="Verdana"/>
          <w:sz w:val="24"/>
          <w:szCs w:val="24"/>
        </w:rPr>
        <w:t xml:space="preserve"> частици под 2,5 микрона (ФПЧ</w:t>
      </w:r>
      <w:r w:rsidRPr="00DC10F4">
        <w:rPr>
          <w:rFonts w:ascii="Verdana" w:hAnsi="Verdana"/>
          <w:sz w:val="24"/>
          <w:szCs w:val="24"/>
          <w:vertAlign w:val="subscript"/>
        </w:rPr>
        <w:t>2,5</w:t>
      </w:r>
      <w:r w:rsidRPr="00DC10F4">
        <w:rPr>
          <w:rFonts w:ascii="Verdana" w:hAnsi="Verdana"/>
          <w:sz w:val="24"/>
          <w:szCs w:val="24"/>
        </w:rPr>
        <w:t>)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</w:p>
    <w:p w:rsidR="0052158D" w:rsidRPr="00DC10F4" w:rsidRDefault="0052158D" w:rsidP="0052158D">
      <w:pPr>
        <w:ind w:firstLine="567"/>
        <w:jc w:val="both"/>
        <w:rPr>
          <w:rFonts w:ascii="Verdana" w:hAnsi="Verdana"/>
          <w:b/>
          <w:bCs/>
          <w:sz w:val="24"/>
          <w:szCs w:val="24"/>
        </w:rPr>
      </w:pPr>
      <w:r w:rsidRPr="00DC10F4">
        <w:rPr>
          <w:rFonts w:ascii="Verdana" w:hAnsi="Verdana"/>
          <w:b/>
          <w:bCs/>
          <w:sz w:val="24"/>
          <w:szCs w:val="24"/>
        </w:rPr>
        <w:t>ФПЧ</w:t>
      </w:r>
      <w:r w:rsidRPr="00DC10F4">
        <w:rPr>
          <w:rFonts w:ascii="Verdana" w:hAnsi="Verdana"/>
          <w:b/>
          <w:bCs/>
          <w:sz w:val="24"/>
          <w:szCs w:val="24"/>
          <w:vertAlign w:val="subscript"/>
        </w:rPr>
        <w:t>10</w:t>
      </w:r>
      <w:r w:rsidRPr="00DC10F4">
        <w:rPr>
          <w:rFonts w:ascii="Verdana" w:hAnsi="Verdana"/>
          <w:b/>
          <w:bCs/>
          <w:sz w:val="24"/>
          <w:szCs w:val="24"/>
        </w:rPr>
        <w:t xml:space="preserve"> и ФПЧ</w:t>
      </w:r>
      <w:r w:rsidRPr="00DC10F4">
        <w:rPr>
          <w:rFonts w:ascii="Verdana" w:hAnsi="Verdana"/>
          <w:b/>
          <w:bCs/>
          <w:sz w:val="24"/>
          <w:szCs w:val="24"/>
          <w:vertAlign w:val="subscript"/>
        </w:rPr>
        <w:t>2.5</w:t>
      </w:r>
      <w:r w:rsidRPr="00DC10F4">
        <w:rPr>
          <w:rFonts w:ascii="Verdana" w:hAnsi="Verdana"/>
          <w:sz w:val="24"/>
          <w:szCs w:val="24"/>
        </w:rPr>
        <w:t xml:space="preserve"> се изхвърлят директно в атмосферата от транспорта, енергетиката, бита - </w:t>
      </w:r>
      <w:r w:rsidRPr="00DC10F4">
        <w:rPr>
          <w:rFonts w:ascii="Verdana" w:hAnsi="Verdana"/>
          <w:b/>
          <w:bCs/>
          <w:sz w:val="24"/>
          <w:szCs w:val="24"/>
        </w:rPr>
        <w:t>първични емисии</w:t>
      </w:r>
      <w:r w:rsidRPr="00DC10F4">
        <w:rPr>
          <w:rFonts w:ascii="Verdana" w:hAnsi="Verdana"/>
          <w:sz w:val="24"/>
          <w:szCs w:val="24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DC10F4">
        <w:rPr>
          <w:rFonts w:ascii="Verdana" w:hAnsi="Verdana"/>
          <w:sz w:val="24"/>
          <w:szCs w:val="24"/>
        </w:rPr>
        <w:t>полиароматни</w:t>
      </w:r>
      <w:proofErr w:type="spellEnd"/>
      <w:r w:rsidRPr="00DC10F4">
        <w:rPr>
          <w:rFonts w:ascii="Verdana" w:hAnsi="Verdana"/>
          <w:sz w:val="24"/>
          <w:szCs w:val="24"/>
        </w:rPr>
        <w:t xml:space="preserve"> въглеводороди, серен диоксид, азотни оксиди, амоняк и др. газове - </w:t>
      </w:r>
      <w:r w:rsidRPr="00DC10F4">
        <w:rPr>
          <w:rFonts w:ascii="Verdana" w:hAnsi="Verdana"/>
          <w:b/>
          <w:bCs/>
          <w:sz w:val="24"/>
          <w:szCs w:val="24"/>
        </w:rPr>
        <w:t>вторични емисии на твърди частици</w:t>
      </w:r>
      <w:r w:rsidR="00A47761" w:rsidRPr="00DC10F4">
        <w:rPr>
          <w:rFonts w:ascii="Verdana" w:hAnsi="Verdana"/>
          <w:b/>
          <w:bCs/>
          <w:sz w:val="24"/>
          <w:szCs w:val="24"/>
        </w:rPr>
        <w:t>.</w:t>
      </w:r>
    </w:p>
    <w:p w:rsidR="00CA6C98" w:rsidRPr="00DC10F4" w:rsidRDefault="00CA6C98" w:rsidP="00351A1C">
      <w:pPr>
        <w:ind w:firstLine="567"/>
        <w:rPr>
          <w:rFonts w:ascii="Verdana" w:hAnsi="Verdana"/>
          <w:sz w:val="24"/>
          <w:szCs w:val="24"/>
        </w:rPr>
      </w:pPr>
    </w:p>
    <w:p w:rsidR="0031236A" w:rsidRPr="00DC10F4" w:rsidRDefault="003C2C23" w:rsidP="0031236A">
      <w:pPr>
        <w:ind w:firstLine="567"/>
        <w:rPr>
          <w:rFonts w:ascii="Verdana" w:hAnsi="Verdana"/>
          <w:b/>
          <w:i/>
          <w:sz w:val="24"/>
          <w:szCs w:val="24"/>
        </w:rPr>
      </w:pPr>
      <w:r w:rsidRPr="00DC10F4">
        <w:rPr>
          <w:rFonts w:ascii="Verdana" w:hAnsi="Verdana"/>
          <w:b/>
          <w:i/>
          <w:sz w:val="24"/>
          <w:szCs w:val="24"/>
        </w:rPr>
        <w:t xml:space="preserve">2. </w:t>
      </w:r>
      <w:r w:rsidR="0031236A" w:rsidRPr="00DC10F4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E52746" w:rsidRPr="00DC10F4" w:rsidRDefault="00A47761" w:rsidP="00E52746">
      <w:pPr>
        <w:pStyle w:val="a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Д</w:t>
      </w:r>
      <w:r w:rsidR="0052158D" w:rsidRPr="00DC10F4">
        <w:rPr>
          <w:rFonts w:ascii="Verdana" w:hAnsi="Verdana"/>
          <w:sz w:val="24"/>
          <w:szCs w:val="24"/>
        </w:rPr>
        <w:t>оклад</w:t>
      </w:r>
      <w:r w:rsidRPr="00DC10F4">
        <w:rPr>
          <w:rFonts w:ascii="Verdana" w:hAnsi="Verdana"/>
          <w:sz w:val="24"/>
          <w:szCs w:val="24"/>
        </w:rPr>
        <w:t>ът</w:t>
      </w:r>
      <w:r w:rsidR="00A30FBE" w:rsidRPr="00DC10F4">
        <w:rPr>
          <w:rFonts w:ascii="Verdana" w:hAnsi="Verdana"/>
          <w:sz w:val="24"/>
          <w:szCs w:val="24"/>
        </w:rPr>
        <w:t xml:space="preserve"> е</w:t>
      </w:r>
      <w:r w:rsidR="00CA6C98" w:rsidRPr="00DC10F4">
        <w:rPr>
          <w:rFonts w:ascii="Verdana" w:hAnsi="Verdana"/>
          <w:sz w:val="24"/>
          <w:szCs w:val="24"/>
        </w:rPr>
        <w:t xml:space="preserve"> изготвен </w:t>
      </w:r>
      <w:r w:rsidR="00A30FBE" w:rsidRPr="00DC10F4">
        <w:rPr>
          <w:rFonts w:ascii="Verdana" w:hAnsi="Verdana"/>
          <w:sz w:val="24"/>
          <w:szCs w:val="24"/>
        </w:rPr>
        <w:t xml:space="preserve">за РОУКАВ </w:t>
      </w:r>
      <w:r w:rsidR="003C2C23" w:rsidRPr="00DC10F4">
        <w:rPr>
          <w:rFonts w:ascii="Verdana" w:hAnsi="Verdana"/>
          <w:sz w:val="24"/>
          <w:szCs w:val="24"/>
        </w:rPr>
        <w:t>„</w:t>
      </w:r>
      <w:r w:rsidR="00A30FBE" w:rsidRPr="00DC10F4">
        <w:rPr>
          <w:rFonts w:ascii="Verdana" w:hAnsi="Verdana"/>
          <w:sz w:val="24"/>
          <w:szCs w:val="24"/>
        </w:rPr>
        <w:t>Агломерация Пловдив</w:t>
      </w:r>
      <w:r w:rsidR="003C2C23" w:rsidRPr="00DC10F4">
        <w:rPr>
          <w:rFonts w:ascii="Verdana" w:hAnsi="Verdana"/>
          <w:sz w:val="24"/>
          <w:szCs w:val="24"/>
        </w:rPr>
        <w:t>”</w:t>
      </w:r>
      <w:r w:rsidR="00A30FBE" w:rsidRPr="00DC10F4">
        <w:rPr>
          <w:rFonts w:ascii="Verdana" w:hAnsi="Verdana"/>
          <w:sz w:val="24"/>
          <w:szCs w:val="24"/>
        </w:rPr>
        <w:t>, в който са</w:t>
      </w:r>
      <w:r w:rsidR="0052158D" w:rsidRPr="00DC10F4">
        <w:rPr>
          <w:rFonts w:ascii="Verdana" w:hAnsi="Verdana"/>
          <w:sz w:val="24"/>
          <w:szCs w:val="24"/>
        </w:rPr>
        <w:t xml:space="preserve">  </w:t>
      </w:r>
      <w:r w:rsidR="00A30FBE" w:rsidRPr="00DC10F4">
        <w:rPr>
          <w:rFonts w:ascii="Verdana" w:hAnsi="Verdana"/>
          <w:sz w:val="24"/>
          <w:szCs w:val="24"/>
        </w:rPr>
        <w:t>включени</w:t>
      </w:r>
      <w:r w:rsidR="0052158D" w:rsidRPr="00DC10F4">
        <w:rPr>
          <w:rFonts w:ascii="Verdana" w:hAnsi="Verdana"/>
          <w:sz w:val="24"/>
          <w:szCs w:val="24"/>
        </w:rPr>
        <w:t xml:space="preserve"> общините  Пловдив, Асеновград и Куклен.</w:t>
      </w:r>
      <w:r w:rsidR="00E52746" w:rsidRPr="00DC10F4">
        <w:rPr>
          <w:rFonts w:ascii="Verdana" w:hAnsi="Verdana"/>
          <w:sz w:val="24"/>
          <w:szCs w:val="24"/>
        </w:rPr>
        <w:t xml:space="preserve"> Средата е </w:t>
      </w:r>
      <w:r w:rsidR="00E52746" w:rsidRPr="00DC10F4">
        <w:rPr>
          <w:rFonts w:ascii="Verdana" w:hAnsi="Verdana"/>
          <w:sz w:val="24"/>
          <w:szCs w:val="24"/>
        </w:rPr>
        <w:lastRenderedPageBreak/>
        <w:t xml:space="preserve">урбанизирана, с висока плътност на застрояване, интензивен автомобилен трафик и промишлена активност. </w:t>
      </w:r>
    </w:p>
    <w:p w:rsidR="008F384E" w:rsidRPr="00DC10F4" w:rsidRDefault="00AA5FB2" w:rsidP="0052158D">
      <w:pPr>
        <w:pStyle w:val="a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Районът заема централната част на Горно-тракийската низина. </w:t>
      </w:r>
      <w:r w:rsidR="00E52746" w:rsidRPr="00DC10F4">
        <w:rPr>
          <w:rFonts w:ascii="Verdana" w:hAnsi="Verdana"/>
          <w:sz w:val="24"/>
          <w:szCs w:val="24"/>
        </w:rPr>
        <w:t xml:space="preserve">Релефът </w:t>
      </w:r>
      <w:r w:rsidRPr="00DC10F4">
        <w:rPr>
          <w:rFonts w:ascii="Verdana" w:hAnsi="Verdana"/>
          <w:sz w:val="24"/>
          <w:szCs w:val="24"/>
        </w:rPr>
        <w:t>е предимно равнинен</w:t>
      </w:r>
      <w:r w:rsidR="00E52746" w:rsidRPr="00DC10F4">
        <w:rPr>
          <w:rFonts w:ascii="Verdana" w:hAnsi="Verdana"/>
          <w:sz w:val="24"/>
          <w:szCs w:val="24"/>
        </w:rPr>
        <w:t xml:space="preserve"> и с възвишения, оформящи дъга по границата с Родопите, прорязана с долини</w:t>
      </w:r>
      <w:r w:rsidRPr="00DC10F4">
        <w:rPr>
          <w:rFonts w:ascii="Verdana" w:hAnsi="Verdana"/>
          <w:sz w:val="24"/>
          <w:szCs w:val="24"/>
        </w:rPr>
        <w:t>.</w:t>
      </w:r>
      <w:r w:rsidR="00E52746" w:rsidRPr="00DC10F4">
        <w:t xml:space="preserve"> </w:t>
      </w:r>
      <w:r w:rsidRPr="00DC10F4">
        <w:rPr>
          <w:rFonts w:ascii="Verdana" w:hAnsi="Verdana"/>
          <w:sz w:val="24"/>
          <w:szCs w:val="24"/>
        </w:rPr>
        <w:t>Климатът е преходно-континентален с ум</w:t>
      </w:r>
      <w:r w:rsidR="008F384E" w:rsidRPr="00DC10F4">
        <w:rPr>
          <w:rFonts w:ascii="Verdana" w:hAnsi="Verdana"/>
          <w:sz w:val="24"/>
          <w:szCs w:val="24"/>
        </w:rPr>
        <w:t>е</w:t>
      </w:r>
      <w:r w:rsidRPr="00DC10F4">
        <w:rPr>
          <w:rFonts w:ascii="Verdana" w:hAnsi="Verdana"/>
          <w:sz w:val="24"/>
          <w:szCs w:val="24"/>
        </w:rPr>
        <w:t>р</w:t>
      </w:r>
      <w:r w:rsidR="008F384E" w:rsidRPr="00DC10F4">
        <w:rPr>
          <w:rFonts w:ascii="Verdana" w:hAnsi="Verdana"/>
          <w:sz w:val="24"/>
          <w:szCs w:val="24"/>
        </w:rPr>
        <w:t>е</w:t>
      </w:r>
      <w:r w:rsidRPr="00DC10F4">
        <w:rPr>
          <w:rFonts w:ascii="Verdana" w:hAnsi="Verdana"/>
          <w:sz w:val="24"/>
          <w:szCs w:val="24"/>
        </w:rPr>
        <w:t>н</w:t>
      </w:r>
      <w:r w:rsidR="008F384E" w:rsidRPr="00DC10F4">
        <w:rPr>
          <w:rFonts w:ascii="Verdana" w:hAnsi="Verdana"/>
          <w:sz w:val="24"/>
          <w:szCs w:val="24"/>
        </w:rPr>
        <w:t>и</w:t>
      </w:r>
      <w:r w:rsidRPr="00DC10F4">
        <w:rPr>
          <w:rFonts w:ascii="Verdana" w:hAnsi="Verdana"/>
          <w:sz w:val="24"/>
          <w:szCs w:val="24"/>
        </w:rPr>
        <w:t xml:space="preserve"> валежи и продължителни летни засушавания.</w:t>
      </w:r>
      <w:r w:rsidR="00E52746" w:rsidRPr="00DC10F4">
        <w:rPr>
          <w:rFonts w:ascii="Verdana" w:hAnsi="Verdana"/>
          <w:sz w:val="24"/>
          <w:szCs w:val="24"/>
        </w:rPr>
        <w:t xml:space="preserve"> </w:t>
      </w:r>
      <w:r w:rsidR="0052158D" w:rsidRPr="00DC10F4">
        <w:rPr>
          <w:rFonts w:ascii="Verdana" w:hAnsi="Verdana"/>
          <w:sz w:val="24"/>
          <w:szCs w:val="24"/>
        </w:rPr>
        <w:t xml:space="preserve">В района преобладават </w:t>
      </w:r>
      <w:r w:rsidR="008F384E" w:rsidRPr="00DC10F4">
        <w:rPr>
          <w:rFonts w:ascii="Verdana" w:hAnsi="Verdana"/>
          <w:sz w:val="24"/>
          <w:szCs w:val="24"/>
        </w:rPr>
        <w:t>з</w:t>
      </w:r>
      <w:r w:rsidR="0052158D" w:rsidRPr="00DC10F4">
        <w:rPr>
          <w:rFonts w:ascii="Verdana" w:hAnsi="Verdana"/>
          <w:sz w:val="24"/>
          <w:szCs w:val="24"/>
        </w:rPr>
        <w:t>ападни</w:t>
      </w:r>
      <w:r w:rsidR="008F384E" w:rsidRPr="00DC10F4">
        <w:rPr>
          <w:rFonts w:ascii="Verdana" w:hAnsi="Verdana"/>
          <w:sz w:val="24"/>
          <w:szCs w:val="24"/>
        </w:rPr>
        <w:t xml:space="preserve"> и източни</w:t>
      </w:r>
      <w:r w:rsidR="0052158D" w:rsidRPr="00DC10F4">
        <w:rPr>
          <w:rFonts w:ascii="Verdana" w:hAnsi="Verdana"/>
          <w:sz w:val="24"/>
          <w:szCs w:val="24"/>
        </w:rPr>
        <w:t xml:space="preserve"> ветрове</w:t>
      </w:r>
      <w:r w:rsidRPr="00DC10F4">
        <w:rPr>
          <w:rFonts w:ascii="Verdana" w:hAnsi="Verdana"/>
          <w:sz w:val="24"/>
          <w:szCs w:val="24"/>
        </w:rPr>
        <w:t xml:space="preserve"> с относително ниска скорост</w:t>
      </w:r>
      <w:r w:rsidR="0052158D" w:rsidRPr="00DC10F4">
        <w:rPr>
          <w:rFonts w:ascii="Verdana" w:hAnsi="Verdana"/>
          <w:sz w:val="24"/>
          <w:szCs w:val="24"/>
        </w:rPr>
        <w:t>. Характерна особеност е високият дял на тихо време (безветрие) и относително високата влажност на въздуха</w:t>
      </w:r>
      <w:r w:rsidR="00E52746" w:rsidRPr="00DC10F4">
        <w:rPr>
          <w:rFonts w:ascii="Verdana" w:hAnsi="Verdana"/>
          <w:sz w:val="24"/>
          <w:szCs w:val="24"/>
        </w:rPr>
        <w:t xml:space="preserve"> през есенно-зимния период</w:t>
      </w:r>
      <w:r w:rsidR="0052158D" w:rsidRPr="00DC10F4">
        <w:rPr>
          <w:rFonts w:ascii="Verdana" w:hAnsi="Verdana"/>
          <w:sz w:val="24"/>
          <w:szCs w:val="24"/>
        </w:rPr>
        <w:t>.</w:t>
      </w:r>
      <w:r w:rsidRPr="00DC10F4">
        <w:rPr>
          <w:rFonts w:ascii="Verdana" w:hAnsi="Verdana"/>
          <w:sz w:val="24"/>
          <w:szCs w:val="24"/>
        </w:rPr>
        <w:t xml:space="preserve"> </w:t>
      </w:r>
      <w:r w:rsidR="00281672" w:rsidRPr="00DC10F4">
        <w:rPr>
          <w:rFonts w:ascii="Verdana" w:hAnsi="Verdana"/>
          <w:sz w:val="24"/>
          <w:szCs w:val="24"/>
        </w:rPr>
        <w:t xml:space="preserve"> Есенно зимен период – октомври 2013 –</w:t>
      </w:r>
      <w:r w:rsidR="004C67B6" w:rsidRPr="00DC10F4">
        <w:rPr>
          <w:rFonts w:ascii="Verdana" w:hAnsi="Verdana"/>
          <w:sz w:val="24"/>
          <w:szCs w:val="24"/>
        </w:rPr>
        <w:t xml:space="preserve"> </w:t>
      </w:r>
      <w:r w:rsidR="00281672" w:rsidRPr="00DC10F4">
        <w:rPr>
          <w:rFonts w:ascii="Verdana" w:hAnsi="Verdana"/>
          <w:sz w:val="24"/>
          <w:szCs w:val="24"/>
        </w:rPr>
        <w:t xml:space="preserve">март 2014г. се отличава с незначителни валежи. </w:t>
      </w:r>
    </w:p>
    <w:p w:rsidR="0052158D" w:rsidRPr="00DC10F4" w:rsidRDefault="00E52746" w:rsidP="0052158D">
      <w:pPr>
        <w:pStyle w:val="a6"/>
        <w:rPr>
          <w:rFonts w:ascii="Verdana" w:hAnsi="Verdana"/>
          <w:color w:val="FF0000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Неблагоприятно влияние върху разсейването на замърсителите з</w:t>
      </w:r>
      <w:r w:rsidR="00AA5FB2" w:rsidRPr="00DC10F4">
        <w:rPr>
          <w:rFonts w:ascii="Verdana" w:hAnsi="Verdana"/>
          <w:sz w:val="24"/>
          <w:szCs w:val="24"/>
        </w:rPr>
        <w:t xml:space="preserve">а </w:t>
      </w:r>
      <w:r w:rsidR="008F384E" w:rsidRPr="00DC10F4">
        <w:rPr>
          <w:rFonts w:ascii="Verdana" w:hAnsi="Verdana"/>
          <w:sz w:val="24"/>
          <w:szCs w:val="24"/>
        </w:rPr>
        <w:t>РОУКАВ „Агломерация Пловдив”</w:t>
      </w:r>
      <w:r w:rsidR="00AA5FB2" w:rsidRPr="00DC10F4">
        <w:rPr>
          <w:rFonts w:ascii="Verdana" w:hAnsi="Verdana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>оказват</w:t>
      </w:r>
      <w:r w:rsidR="004C67B6" w:rsidRPr="00DC10F4">
        <w:rPr>
          <w:rFonts w:ascii="Verdana" w:hAnsi="Verdana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>температурни инверсии в около 81</w:t>
      </w:r>
      <w:r w:rsidR="00AA5FB2" w:rsidRPr="00DC10F4">
        <w:rPr>
          <w:rFonts w:ascii="Verdana" w:hAnsi="Verdana"/>
          <w:sz w:val="24"/>
          <w:szCs w:val="24"/>
        </w:rPr>
        <w:t>% от дните през годината</w:t>
      </w:r>
      <w:r w:rsidRPr="00DC10F4">
        <w:rPr>
          <w:rFonts w:ascii="Verdana" w:hAnsi="Verdana"/>
          <w:sz w:val="24"/>
          <w:szCs w:val="24"/>
        </w:rPr>
        <w:t xml:space="preserve"> и</w:t>
      </w:r>
      <w:r w:rsidR="008F384E" w:rsidRPr="00DC10F4">
        <w:rPr>
          <w:rFonts w:ascii="Verdana" w:hAnsi="Verdana"/>
          <w:sz w:val="24"/>
          <w:szCs w:val="24"/>
        </w:rPr>
        <w:t xml:space="preserve"> г</w:t>
      </w:r>
      <w:r w:rsidR="00AA5FB2" w:rsidRPr="00DC10F4">
        <w:rPr>
          <w:rFonts w:ascii="Verdana" w:hAnsi="Verdana"/>
          <w:sz w:val="24"/>
          <w:szCs w:val="24"/>
        </w:rPr>
        <w:t>олемия брой дни с мъгли</w:t>
      </w:r>
      <w:r w:rsidR="00361949" w:rsidRPr="00DC10F4">
        <w:rPr>
          <w:rFonts w:ascii="Verdana" w:hAnsi="Verdana"/>
          <w:sz w:val="24"/>
          <w:szCs w:val="24"/>
        </w:rPr>
        <w:t xml:space="preserve"> през зимата</w:t>
      </w:r>
      <w:r w:rsidR="00AA5FB2" w:rsidRPr="00DC10F4">
        <w:rPr>
          <w:rFonts w:ascii="Verdana" w:hAnsi="Verdana"/>
          <w:sz w:val="24"/>
          <w:szCs w:val="24"/>
        </w:rPr>
        <w:t>.</w:t>
      </w:r>
    </w:p>
    <w:p w:rsidR="0052158D" w:rsidRPr="00DC10F4" w:rsidRDefault="0052158D" w:rsidP="0052158D">
      <w:pPr>
        <w:pStyle w:val="21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Основни източници на наблюдаваните замърсители са автомобилният транспорт, състоянието на пътната инфраструктура, </w:t>
      </w:r>
      <w:r w:rsidR="00A47761" w:rsidRPr="00DC10F4">
        <w:rPr>
          <w:rFonts w:ascii="Verdana" w:hAnsi="Verdana"/>
          <w:sz w:val="24"/>
          <w:szCs w:val="24"/>
        </w:rPr>
        <w:t xml:space="preserve">битовото отопление (голям процент на домакинства без централно </w:t>
      </w:r>
      <w:proofErr w:type="spellStart"/>
      <w:r w:rsidR="00A47761" w:rsidRPr="00DC10F4">
        <w:rPr>
          <w:rFonts w:ascii="Verdana" w:hAnsi="Verdana"/>
          <w:sz w:val="24"/>
          <w:szCs w:val="24"/>
        </w:rPr>
        <w:t>топлоснабдяване</w:t>
      </w:r>
      <w:proofErr w:type="spellEnd"/>
      <w:r w:rsidR="00A47761" w:rsidRPr="00DC10F4">
        <w:rPr>
          <w:rFonts w:ascii="Verdana" w:hAnsi="Verdana"/>
          <w:sz w:val="24"/>
          <w:szCs w:val="24"/>
        </w:rPr>
        <w:t xml:space="preserve"> и такива преминали на индивидуално отопление), </w:t>
      </w:r>
      <w:r w:rsidRPr="00DC10F4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DC10F4">
        <w:rPr>
          <w:rFonts w:ascii="Verdana" w:hAnsi="Verdana"/>
          <w:sz w:val="24"/>
          <w:szCs w:val="24"/>
        </w:rPr>
        <w:t>парови</w:t>
      </w:r>
      <w:proofErr w:type="spellEnd"/>
      <w:r w:rsidRPr="00DC10F4">
        <w:rPr>
          <w:rFonts w:ascii="Verdana" w:hAnsi="Verdana"/>
          <w:sz w:val="24"/>
          <w:szCs w:val="24"/>
        </w:rPr>
        <w:t xml:space="preserve"> централи</w:t>
      </w:r>
      <w:r w:rsidR="00A47761" w:rsidRPr="00DC10F4">
        <w:rPr>
          <w:rFonts w:ascii="Verdana" w:hAnsi="Verdana"/>
          <w:sz w:val="24"/>
          <w:szCs w:val="24"/>
        </w:rPr>
        <w:t xml:space="preserve"> към промишлени обекти и</w:t>
      </w:r>
      <w:r w:rsidRPr="00DC10F4">
        <w:rPr>
          <w:rFonts w:ascii="Verdana" w:hAnsi="Verdana"/>
          <w:sz w:val="24"/>
          <w:szCs w:val="24"/>
        </w:rPr>
        <w:t xml:space="preserve"> големи индустриални източници („ДРУЖБА стъкларски заводи”, “КЦМ”, „АГРИЯ”, “</w:t>
      </w:r>
      <w:proofErr w:type="spellStart"/>
      <w:r w:rsidRPr="00DC10F4">
        <w:rPr>
          <w:rFonts w:ascii="Verdana" w:hAnsi="Verdana"/>
          <w:sz w:val="24"/>
          <w:szCs w:val="24"/>
        </w:rPr>
        <w:t>Калцит</w:t>
      </w:r>
      <w:proofErr w:type="spellEnd"/>
      <w:r w:rsidRPr="00DC10F4">
        <w:rPr>
          <w:rFonts w:ascii="Verdana" w:hAnsi="Verdana"/>
          <w:sz w:val="24"/>
          <w:szCs w:val="24"/>
        </w:rPr>
        <w:t>” и др</w:t>
      </w:r>
      <w:r w:rsidR="00A47761" w:rsidRPr="00DC10F4">
        <w:rPr>
          <w:rFonts w:ascii="Verdana" w:hAnsi="Verdana"/>
          <w:sz w:val="24"/>
          <w:szCs w:val="24"/>
        </w:rPr>
        <w:t>.).</w:t>
      </w:r>
      <w:r w:rsidRPr="00DC10F4">
        <w:rPr>
          <w:rFonts w:ascii="Verdana" w:hAnsi="Verdana"/>
          <w:sz w:val="24"/>
          <w:szCs w:val="24"/>
        </w:rPr>
        <w:t xml:space="preserve"> </w:t>
      </w:r>
    </w:p>
    <w:p w:rsidR="0031236A" w:rsidRPr="00DC10F4" w:rsidRDefault="0031236A" w:rsidP="0031236A">
      <w:pPr>
        <w:pStyle w:val="2"/>
        <w:ind w:firstLine="0"/>
        <w:jc w:val="both"/>
        <w:rPr>
          <w:rFonts w:ascii="Verdana" w:hAnsi="Verdana"/>
          <w:i/>
          <w:sz w:val="24"/>
          <w:szCs w:val="24"/>
        </w:rPr>
      </w:pPr>
    </w:p>
    <w:p w:rsidR="0031236A" w:rsidRPr="00DC10F4" w:rsidRDefault="0098406C" w:rsidP="0031236A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i/>
          <w:sz w:val="24"/>
          <w:szCs w:val="24"/>
        </w:rPr>
        <w:t xml:space="preserve">3. </w:t>
      </w:r>
      <w:r w:rsidR="0031236A" w:rsidRPr="00DC10F4">
        <w:rPr>
          <w:rFonts w:ascii="Verdana" w:hAnsi="Verdana"/>
          <w:i/>
          <w:sz w:val="24"/>
          <w:szCs w:val="24"/>
        </w:rPr>
        <w:t>Норми</w:t>
      </w:r>
    </w:p>
    <w:p w:rsidR="0031236A" w:rsidRPr="00DC10F4" w:rsidRDefault="0031236A" w:rsidP="0031236A">
      <w:pPr>
        <w:ind w:firstLine="567"/>
        <w:jc w:val="both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Оценката на нивата на замърсяване е </w:t>
      </w:r>
      <w:r w:rsidR="00CA6C98" w:rsidRPr="00DC10F4">
        <w:rPr>
          <w:rFonts w:ascii="Verdana" w:hAnsi="Verdana"/>
          <w:sz w:val="24"/>
          <w:szCs w:val="24"/>
        </w:rPr>
        <w:t xml:space="preserve">направена </w:t>
      </w:r>
      <w:r w:rsidRPr="00DC10F4">
        <w:rPr>
          <w:rFonts w:ascii="Verdana" w:hAnsi="Verdana"/>
          <w:sz w:val="24"/>
          <w:szCs w:val="24"/>
        </w:rPr>
        <w:t>съгласно критериите за концентрацията</w:t>
      </w:r>
      <w:r w:rsidR="00595B65" w:rsidRPr="00DC10F4">
        <w:rPr>
          <w:rFonts w:ascii="Verdana" w:hAnsi="Verdana"/>
          <w:sz w:val="24"/>
          <w:szCs w:val="24"/>
        </w:rPr>
        <w:t xml:space="preserve"> на вредни вещества,</w:t>
      </w:r>
      <w:r w:rsidRPr="00DC10F4">
        <w:rPr>
          <w:rFonts w:ascii="Verdana" w:hAnsi="Verdana"/>
          <w:sz w:val="24"/>
          <w:szCs w:val="24"/>
        </w:rPr>
        <w:t xml:space="preserve"> установени с </w:t>
      </w:r>
      <w:r w:rsidR="004053B3" w:rsidRPr="00DC10F4">
        <w:rPr>
          <w:rFonts w:ascii="Verdana" w:hAnsi="Verdana"/>
          <w:i/>
          <w:sz w:val="24"/>
          <w:szCs w:val="24"/>
        </w:rPr>
        <w:t xml:space="preserve">Наредба № 12 за норми за серен диоксид, азотен диоксид, фини </w:t>
      </w:r>
      <w:proofErr w:type="spellStart"/>
      <w:r w:rsidR="004053B3" w:rsidRPr="00DC10F4">
        <w:rPr>
          <w:rFonts w:ascii="Verdana" w:hAnsi="Verdana"/>
          <w:i/>
          <w:sz w:val="24"/>
          <w:szCs w:val="24"/>
        </w:rPr>
        <w:t>прахови</w:t>
      </w:r>
      <w:proofErr w:type="spellEnd"/>
      <w:r w:rsidR="004053B3" w:rsidRPr="00DC10F4">
        <w:rPr>
          <w:rFonts w:ascii="Verdana" w:hAnsi="Verdana"/>
          <w:i/>
          <w:sz w:val="24"/>
          <w:szCs w:val="24"/>
        </w:rPr>
        <w:t xml:space="preserve"> частици, олово, </w:t>
      </w:r>
      <w:proofErr w:type="spellStart"/>
      <w:r w:rsidR="004053B3" w:rsidRPr="00DC10F4">
        <w:rPr>
          <w:rFonts w:ascii="Verdana" w:hAnsi="Verdana"/>
          <w:i/>
          <w:sz w:val="24"/>
          <w:szCs w:val="24"/>
        </w:rPr>
        <w:t>бензен</w:t>
      </w:r>
      <w:proofErr w:type="spellEnd"/>
      <w:r w:rsidR="004053B3" w:rsidRPr="00DC10F4">
        <w:rPr>
          <w:rFonts w:ascii="Verdana" w:hAnsi="Verdana"/>
          <w:i/>
          <w:sz w:val="24"/>
          <w:szCs w:val="24"/>
        </w:rPr>
        <w:t>, въглероден оксид и озон в атмосферния въздух  (</w:t>
      </w:r>
      <w:proofErr w:type="spellStart"/>
      <w:r w:rsidR="004053B3" w:rsidRPr="00DC10F4">
        <w:rPr>
          <w:rFonts w:ascii="Verdana" w:hAnsi="Verdana"/>
          <w:i/>
          <w:sz w:val="24"/>
          <w:szCs w:val="24"/>
        </w:rPr>
        <w:t>обн</w:t>
      </w:r>
      <w:proofErr w:type="spellEnd"/>
      <w:r w:rsidR="004053B3" w:rsidRPr="00DC10F4">
        <w:rPr>
          <w:rFonts w:ascii="Verdana" w:hAnsi="Verdana"/>
          <w:i/>
          <w:sz w:val="24"/>
          <w:szCs w:val="24"/>
        </w:rPr>
        <w:t xml:space="preserve">. в ДВ бр. 58/30.07.2010 г.) и </w:t>
      </w:r>
      <w:r w:rsidR="00A47761" w:rsidRPr="00DC10F4">
        <w:rPr>
          <w:rFonts w:ascii="Verdana" w:hAnsi="Verdana"/>
          <w:i/>
          <w:sz w:val="24"/>
          <w:szCs w:val="24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DC10F4">
        <w:rPr>
          <w:rFonts w:ascii="Verdana" w:hAnsi="Verdana"/>
          <w:i/>
          <w:sz w:val="24"/>
          <w:szCs w:val="24"/>
        </w:rPr>
        <w:t>обн</w:t>
      </w:r>
      <w:proofErr w:type="spellEnd"/>
      <w:r w:rsidR="00A47761" w:rsidRPr="00DC10F4">
        <w:rPr>
          <w:rFonts w:ascii="Verdana" w:hAnsi="Verdana"/>
          <w:i/>
          <w:sz w:val="24"/>
          <w:szCs w:val="24"/>
        </w:rPr>
        <w:t xml:space="preserve">. В ДВ бр. 88/97 г. и </w:t>
      </w:r>
      <w:proofErr w:type="spellStart"/>
      <w:r w:rsidR="00A47761" w:rsidRPr="00DC10F4">
        <w:rPr>
          <w:rFonts w:ascii="Verdana" w:hAnsi="Verdana"/>
          <w:i/>
          <w:sz w:val="24"/>
          <w:szCs w:val="24"/>
        </w:rPr>
        <w:t>посл</w:t>
      </w:r>
      <w:proofErr w:type="spellEnd"/>
      <w:r w:rsidR="00A47761" w:rsidRPr="00DC10F4">
        <w:rPr>
          <w:rFonts w:ascii="Verdana" w:hAnsi="Verdana"/>
          <w:i/>
          <w:sz w:val="24"/>
          <w:szCs w:val="24"/>
        </w:rPr>
        <w:t>. изм. и доп.</w:t>
      </w:r>
      <w:r w:rsidR="004053B3" w:rsidRPr="00DC10F4">
        <w:rPr>
          <w:rFonts w:ascii="Verdana" w:hAnsi="Verdana"/>
          <w:i/>
          <w:sz w:val="24"/>
          <w:szCs w:val="24"/>
        </w:rPr>
        <w:t>).</w:t>
      </w:r>
    </w:p>
    <w:p w:rsidR="0080739A" w:rsidRPr="00DC10F4" w:rsidRDefault="0080739A" w:rsidP="0031236A">
      <w:pPr>
        <w:pStyle w:val="a7"/>
        <w:rPr>
          <w:sz w:val="20"/>
        </w:rPr>
      </w:pPr>
    </w:p>
    <w:p w:rsidR="0031236A" w:rsidRPr="00DC10F4" w:rsidRDefault="0031236A" w:rsidP="0031236A">
      <w:pPr>
        <w:pStyle w:val="a7"/>
        <w:rPr>
          <w:sz w:val="20"/>
        </w:rPr>
      </w:pPr>
      <w:r w:rsidRPr="00DC10F4"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DC10F4">
        <w:tc>
          <w:tcPr>
            <w:tcW w:w="1667" w:type="pct"/>
            <w:shd w:val="pct12" w:color="auto" w:fill="FFFFFF"/>
          </w:tcPr>
          <w:p w:rsidR="0031236A" w:rsidRPr="00DC10F4" w:rsidRDefault="0031236A" w:rsidP="007A13E4">
            <w:pPr>
              <w:jc w:val="center"/>
              <w:rPr>
                <w:b/>
              </w:rPr>
            </w:pPr>
            <w:r w:rsidRPr="00DC10F4">
              <w:rPr>
                <w:b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DC10F4" w:rsidRDefault="0031236A" w:rsidP="007A13E4">
            <w:pPr>
              <w:jc w:val="center"/>
              <w:rPr>
                <w:b/>
              </w:rPr>
            </w:pPr>
            <w:r w:rsidRPr="00DC10F4">
              <w:rPr>
                <w:b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DC10F4" w:rsidRDefault="0031236A" w:rsidP="007A13E4">
            <w:pPr>
              <w:jc w:val="center"/>
              <w:rPr>
                <w:b/>
              </w:rPr>
            </w:pPr>
            <w:r w:rsidRPr="00DC10F4">
              <w:rPr>
                <w:b/>
              </w:rPr>
              <w:t>Стойност(а)</w:t>
            </w:r>
          </w:p>
        </w:tc>
      </w:tr>
      <w:tr w:rsidR="0031236A" w:rsidRPr="00DC10F4">
        <w:tc>
          <w:tcPr>
            <w:tcW w:w="1667" w:type="pct"/>
            <w:vMerge w:val="restart"/>
            <w:vAlign w:val="center"/>
          </w:tcPr>
          <w:p w:rsidR="0031236A" w:rsidRPr="00DC10F4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DC10F4">
              <w:rPr>
                <w:lang w:val="bg-BG"/>
              </w:rPr>
              <w:t>ФПЧ</w:t>
            </w:r>
            <w:r w:rsidRPr="00DC10F4">
              <w:rPr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Pr="00DC10F4" w:rsidRDefault="0031236A" w:rsidP="007A13E4">
            <w:proofErr w:type="spellStart"/>
            <w:r w:rsidRPr="00DC10F4">
              <w:t>Средноденонощна</w:t>
            </w:r>
            <w:proofErr w:type="spellEnd"/>
            <w:r w:rsidRPr="00DC10F4">
              <w:t xml:space="preserve"> норма (СДН) </w:t>
            </w:r>
          </w:p>
          <w:p w:rsidR="0031236A" w:rsidRPr="00DC10F4" w:rsidRDefault="0031236A" w:rsidP="007A13E4">
            <w:r w:rsidRPr="00DC10F4"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DC10F4" w:rsidRDefault="0031236A" w:rsidP="007A13E4">
            <w:r w:rsidRPr="00DC10F4">
              <w:t xml:space="preserve">СДН = 50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>.</w:t>
            </w:r>
          </w:p>
          <w:p w:rsidR="0031236A" w:rsidRPr="00DC10F4" w:rsidRDefault="0031236A" w:rsidP="007A13E4">
            <w:r w:rsidRPr="00DC10F4">
              <w:t xml:space="preserve">(да не бъде превишавана повече от </w:t>
            </w:r>
            <w:r w:rsidR="00987A98" w:rsidRPr="00DC10F4">
              <w:t>3</w:t>
            </w:r>
            <w:r w:rsidRPr="00DC10F4">
              <w:t>5  пъти през годината)</w:t>
            </w:r>
          </w:p>
        </w:tc>
      </w:tr>
      <w:tr w:rsidR="0031236A" w:rsidRPr="00DC10F4">
        <w:tc>
          <w:tcPr>
            <w:tcW w:w="1667" w:type="pct"/>
            <w:vMerge/>
          </w:tcPr>
          <w:p w:rsidR="0031236A" w:rsidRPr="00DC10F4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Pr="00DC10F4" w:rsidRDefault="0031236A" w:rsidP="007A13E4">
            <w:r w:rsidRPr="00DC10F4">
              <w:t>Средногодишна норма  (СГН)</w:t>
            </w:r>
          </w:p>
          <w:p w:rsidR="0031236A" w:rsidRPr="00DC10F4" w:rsidRDefault="0031236A" w:rsidP="007A13E4">
            <w:r w:rsidRPr="00DC10F4"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DC10F4" w:rsidRDefault="0031236A" w:rsidP="007A13E4">
            <w:r w:rsidRPr="00DC10F4">
              <w:t xml:space="preserve">СГН = 40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</w:t>
            </w:r>
          </w:p>
        </w:tc>
      </w:tr>
      <w:tr w:rsidR="00AA46C3" w:rsidRPr="00DC10F4">
        <w:trPr>
          <w:trHeight w:val="460"/>
        </w:trPr>
        <w:tc>
          <w:tcPr>
            <w:tcW w:w="1667" w:type="pct"/>
          </w:tcPr>
          <w:p w:rsidR="00AA46C3" w:rsidRPr="00DC10F4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DC10F4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DC10F4">
              <w:rPr>
                <w:rFonts w:ascii="Times New Roman" w:hAnsi="Times New Roman"/>
                <w:lang w:val="bg-BG"/>
              </w:rPr>
              <w:t>ФПЧ</w:t>
            </w:r>
            <w:r w:rsidRPr="00DC10F4"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 w:rsidRPr="00DC10F4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Pr="00DC10F4" w:rsidRDefault="00AA46C3">
            <w:r w:rsidRPr="00DC10F4">
              <w:t>Средногодишна норма  (СГН)</w:t>
            </w:r>
          </w:p>
          <w:p w:rsidR="00AA46C3" w:rsidRPr="00DC10F4" w:rsidRDefault="00AA46C3">
            <w:r w:rsidRPr="00DC10F4">
              <w:t>за опазване на човешкото здраве</w:t>
            </w:r>
            <w:r w:rsidR="00A209D7" w:rsidRPr="00DC10F4">
              <w:t xml:space="preserve"> </w:t>
            </w:r>
          </w:p>
        </w:tc>
        <w:tc>
          <w:tcPr>
            <w:tcW w:w="1666" w:type="pct"/>
            <w:vAlign w:val="center"/>
          </w:tcPr>
          <w:p w:rsidR="00AA46C3" w:rsidRPr="00DC10F4" w:rsidRDefault="00AA46C3">
            <w:r w:rsidRPr="00DC10F4">
              <w:t xml:space="preserve">СГН = </w:t>
            </w:r>
            <w:r w:rsidR="00F756AA" w:rsidRPr="00DC10F4">
              <w:t>26</w:t>
            </w:r>
            <w:r w:rsidRPr="00DC10F4">
              <w:t xml:space="preserve">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</w:t>
            </w:r>
            <w:r w:rsidR="0052158D" w:rsidRPr="00DC10F4">
              <w:t>за 201</w:t>
            </w:r>
            <w:r w:rsidR="00D44ABA" w:rsidRPr="00DC10F4">
              <w:t>3</w:t>
            </w:r>
            <w:r w:rsidR="0052158D" w:rsidRPr="00DC10F4">
              <w:t xml:space="preserve"> г.</w:t>
            </w:r>
          </w:p>
          <w:p w:rsidR="0052158D" w:rsidRPr="00DC10F4" w:rsidRDefault="0052158D" w:rsidP="00D44ABA">
            <w:r w:rsidRPr="00DC10F4">
              <w:t>СГН= 2</w:t>
            </w:r>
            <w:r w:rsidR="0098406C" w:rsidRPr="00DC10F4">
              <w:t>6</w:t>
            </w:r>
            <w:r w:rsidRPr="00DC10F4">
              <w:t xml:space="preserve">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за 201</w:t>
            </w:r>
            <w:r w:rsidR="00D44ABA" w:rsidRPr="00DC10F4">
              <w:t>4</w:t>
            </w:r>
            <w:r w:rsidRPr="00DC10F4">
              <w:t xml:space="preserve"> г.</w:t>
            </w:r>
          </w:p>
        </w:tc>
      </w:tr>
    </w:tbl>
    <w:p w:rsidR="004053B3" w:rsidRPr="00DC10F4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DC10F4">
        <w:rPr>
          <w:sz w:val="22"/>
          <w:szCs w:val="22"/>
        </w:rPr>
        <w:t>Забележка - (*) съгласно писмо на ИАОС с изх. № 91-00-</w:t>
      </w:r>
      <w:r w:rsidR="0098406C" w:rsidRPr="00DC10F4">
        <w:rPr>
          <w:sz w:val="22"/>
          <w:szCs w:val="22"/>
        </w:rPr>
        <w:t>7759/0</w:t>
      </w:r>
      <w:r w:rsidRPr="00DC10F4">
        <w:rPr>
          <w:sz w:val="22"/>
          <w:szCs w:val="22"/>
        </w:rPr>
        <w:t>2.0</w:t>
      </w:r>
      <w:r w:rsidR="0098406C" w:rsidRPr="00DC10F4">
        <w:rPr>
          <w:sz w:val="22"/>
          <w:szCs w:val="22"/>
        </w:rPr>
        <w:t>4</w:t>
      </w:r>
      <w:r w:rsidRPr="00DC10F4">
        <w:rPr>
          <w:sz w:val="22"/>
          <w:szCs w:val="22"/>
        </w:rPr>
        <w:t>.201</w:t>
      </w:r>
      <w:r w:rsidR="0098406C" w:rsidRPr="00DC10F4">
        <w:rPr>
          <w:sz w:val="22"/>
          <w:szCs w:val="22"/>
        </w:rPr>
        <w:t>3</w:t>
      </w:r>
      <w:r w:rsidRPr="00DC10F4">
        <w:rPr>
          <w:sz w:val="22"/>
          <w:szCs w:val="22"/>
        </w:rPr>
        <w:t xml:space="preserve"> г.</w:t>
      </w:r>
    </w:p>
    <w:p w:rsidR="0031236A" w:rsidRPr="00DC10F4" w:rsidRDefault="0031236A" w:rsidP="0031236A"/>
    <w:p w:rsidR="0031236A" w:rsidRPr="00DC10F4" w:rsidRDefault="0031236A" w:rsidP="0031236A">
      <w:pPr>
        <w:rPr>
          <w:rFonts w:ascii="Verdana" w:hAnsi="Verdana"/>
          <w:sz w:val="24"/>
          <w:szCs w:val="24"/>
        </w:rPr>
      </w:pPr>
      <w:r w:rsidRPr="00DC10F4">
        <w:rPr>
          <w:sz w:val="28"/>
          <w:szCs w:val="28"/>
        </w:rPr>
        <w:t xml:space="preserve"> </w:t>
      </w:r>
      <w:r w:rsidR="004053B3" w:rsidRPr="00DC10F4">
        <w:rPr>
          <w:rFonts w:ascii="Verdana" w:hAnsi="Verdana"/>
          <w:sz w:val="24"/>
          <w:szCs w:val="24"/>
        </w:rPr>
        <w:tab/>
        <w:t>С</w:t>
      </w:r>
      <w:r w:rsidRPr="00DC10F4">
        <w:rPr>
          <w:rFonts w:ascii="Verdana" w:hAnsi="Verdana"/>
          <w:sz w:val="24"/>
          <w:szCs w:val="24"/>
        </w:rPr>
        <w:t xml:space="preserve"> цел оценка </w:t>
      </w:r>
      <w:r w:rsidR="00A47761" w:rsidRPr="00DC10F4">
        <w:rPr>
          <w:rFonts w:ascii="Verdana" w:hAnsi="Verdana"/>
          <w:sz w:val="24"/>
          <w:szCs w:val="24"/>
        </w:rPr>
        <w:t xml:space="preserve">на нивата на замърсителите в атмосферния въздух </w:t>
      </w:r>
      <w:r w:rsidR="004053B3" w:rsidRPr="00DC10F4">
        <w:rPr>
          <w:rFonts w:ascii="Verdana" w:hAnsi="Verdana"/>
          <w:sz w:val="24"/>
          <w:szCs w:val="24"/>
        </w:rPr>
        <w:t>за показатели - ФПЧ</w:t>
      </w:r>
      <w:r w:rsidR="004053B3" w:rsidRPr="00DC10F4">
        <w:rPr>
          <w:rFonts w:ascii="Verdana" w:hAnsi="Verdana"/>
          <w:sz w:val="24"/>
          <w:szCs w:val="24"/>
          <w:vertAlign w:val="subscript"/>
        </w:rPr>
        <w:t xml:space="preserve">10  </w:t>
      </w:r>
      <w:r w:rsidR="004053B3" w:rsidRPr="00DC10F4">
        <w:rPr>
          <w:rFonts w:ascii="Verdana" w:hAnsi="Verdana"/>
          <w:sz w:val="24"/>
          <w:szCs w:val="24"/>
        </w:rPr>
        <w:t>и ФПЧ</w:t>
      </w:r>
      <w:r w:rsidR="004053B3" w:rsidRPr="00DC10F4">
        <w:rPr>
          <w:rFonts w:ascii="Verdana" w:hAnsi="Verdana"/>
          <w:sz w:val="24"/>
          <w:szCs w:val="24"/>
          <w:vertAlign w:val="subscript"/>
        </w:rPr>
        <w:t xml:space="preserve">2,5  </w:t>
      </w:r>
      <w:r w:rsidRPr="00DC10F4">
        <w:rPr>
          <w:rFonts w:ascii="Verdana" w:hAnsi="Verdana"/>
          <w:sz w:val="24"/>
          <w:szCs w:val="24"/>
        </w:rPr>
        <w:t>са въведени :</w:t>
      </w:r>
    </w:p>
    <w:p w:rsidR="0031236A" w:rsidRPr="00DC10F4" w:rsidRDefault="0031236A" w:rsidP="0031236A">
      <w:pPr>
        <w:pStyle w:val="a7"/>
        <w:rPr>
          <w:sz w:val="20"/>
        </w:rPr>
      </w:pPr>
      <w:r w:rsidRPr="00DC10F4"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 w:rsidRPr="00DC10F4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DC10F4" w:rsidRDefault="000A2F50" w:rsidP="007A13E4">
            <w:pPr>
              <w:jc w:val="center"/>
              <w:rPr>
                <w:b/>
              </w:rPr>
            </w:pPr>
            <w:r w:rsidRPr="00DC10F4">
              <w:rPr>
                <w:b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DC10F4" w:rsidRDefault="000A2F50" w:rsidP="007A13E4">
            <w:pPr>
              <w:jc w:val="center"/>
              <w:rPr>
                <w:b/>
              </w:rPr>
            </w:pPr>
            <w:proofErr w:type="spellStart"/>
            <w:r w:rsidRPr="00DC10F4">
              <w:rPr>
                <w:b/>
              </w:rPr>
              <w:t>Средноденонощна</w:t>
            </w:r>
            <w:proofErr w:type="spellEnd"/>
            <w:r w:rsidRPr="00DC10F4">
              <w:rPr>
                <w:b/>
              </w:rPr>
              <w:t xml:space="preserve"> 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DC10F4" w:rsidRDefault="000A2F50" w:rsidP="007A13E4">
            <w:pPr>
              <w:jc w:val="center"/>
              <w:rPr>
                <w:b/>
              </w:rPr>
            </w:pPr>
            <w:r w:rsidRPr="00DC10F4">
              <w:rPr>
                <w:b/>
              </w:rPr>
              <w:t>Средногодишна 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DC10F4" w:rsidRDefault="000A2F50" w:rsidP="007A13E4">
            <w:pPr>
              <w:jc w:val="center"/>
              <w:rPr>
                <w:b/>
              </w:rPr>
            </w:pPr>
            <w:r w:rsidRPr="00DC10F4">
              <w:rPr>
                <w:b/>
              </w:rPr>
              <w:t>Средногодишна стойност (ФПЧ2,5)</w:t>
            </w:r>
            <w:r w:rsidR="003B3617" w:rsidRPr="00DC10F4">
              <w:rPr>
                <w:b/>
              </w:rPr>
              <w:t>*</w:t>
            </w:r>
          </w:p>
        </w:tc>
      </w:tr>
      <w:tr w:rsidR="000A2F50" w:rsidRPr="00DC10F4">
        <w:trPr>
          <w:trHeight w:val="667"/>
        </w:trPr>
        <w:tc>
          <w:tcPr>
            <w:tcW w:w="2376" w:type="dxa"/>
            <w:vAlign w:val="center"/>
          </w:tcPr>
          <w:p w:rsidR="000A2F50" w:rsidRPr="00DC10F4" w:rsidRDefault="000A2F50" w:rsidP="007A13E4">
            <w:pPr>
              <w:jc w:val="center"/>
            </w:pPr>
            <w:r w:rsidRPr="00DC10F4">
              <w:t>Горен</w:t>
            </w:r>
          </w:p>
        </w:tc>
        <w:tc>
          <w:tcPr>
            <w:tcW w:w="2835" w:type="dxa"/>
            <w:vAlign w:val="center"/>
          </w:tcPr>
          <w:p w:rsidR="000A2F50" w:rsidRPr="00DC10F4" w:rsidRDefault="000A2F50" w:rsidP="007A13E4">
            <w:r w:rsidRPr="00DC10F4">
              <w:t xml:space="preserve">70 % от нормата </w:t>
            </w:r>
          </w:p>
          <w:p w:rsidR="000A2F50" w:rsidRPr="00DC10F4" w:rsidRDefault="000A2F50" w:rsidP="007A13E4">
            <w:r w:rsidRPr="00DC10F4">
              <w:t xml:space="preserve">(35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DC10F4" w:rsidRDefault="000A2F50" w:rsidP="007A13E4">
            <w:r w:rsidRPr="00DC10F4">
              <w:t xml:space="preserve">70 % от нормата </w:t>
            </w:r>
          </w:p>
          <w:p w:rsidR="000A2F50" w:rsidRPr="00DC10F4" w:rsidRDefault="000A2F50" w:rsidP="007A13E4">
            <w:r w:rsidRPr="00DC10F4">
              <w:t xml:space="preserve">(28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DC10F4" w:rsidRDefault="000A2F50" w:rsidP="00D727D9">
            <w:r w:rsidRPr="00DC10F4">
              <w:t xml:space="preserve">70 % от нормата </w:t>
            </w:r>
          </w:p>
          <w:p w:rsidR="000A2F50" w:rsidRPr="00DC10F4" w:rsidRDefault="000A2F50" w:rsidP="00D727D9">
            <w:r w:rsidRPr="00DC10F4">
              <w:t>(</w:t>
            </w:r>
            <w:r w:rsidR="0098406C" w:rsidRPr="00DC10F4">
              <w:t>18</w:t>
            </w:r>
            <w:r w:rsidR="003B3617" w:rsidRPr="00DC10F4">
              <w:t>,</w:t>
            </w:r>
            <w:r w:rsidR="00281672" w:rsidRPr="00DC10F4">
              <w:t>9</w:t>
            </w:r>
            <w:r w:rsidRPr="00DC10F4">
              <w:t xml:space="preserve">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</w:t>
            </w:r>
            <w:r w:rsidR="00A47761" w:rsidRPr="00DC10F4">
              <w:t>за 201</w:t>
            </w:r>
            <w:r w:rsidR="00185A35" w:rsidRPr="00DC10F4">
              <w:t>3</w:t>
            </w:r>
            <w:r w:rsidR="00A47761" w:rsidRPr="00DC10F4">
              <w:t xml:space="preserve"> г.</w:t>
            </w:r>
            <w:r w:rsidRPr="00DC10F4">
              <w:t>)</w:t>
            </w:r>
          </w:p>
          <w:p w:rsidR="00A47761" w:rsidRPr="00DC10F4" w:rsidRDefault="00A47761" w:rsidP="00185A35">
            <w:r w:rsidRPr="00DC10F4">
              <w:t>(1</w:t>
            </w:r>
            <w:r w:rsidR="0098406C" w:rsidRPr="00DC10F4">
              <w:t>8</w:t>
            </w:r>
            <w:r w:rsidRPr="00DC10F4">
              <w:t>,</w:t>
            </w:r>
            <w:r w:rsidR="0098406C" w:rsidRPr="00DC10F4">
              <w:t>2</w:t>
            </w:r>
            <w:r w:rsidRPr="00DC10F4">
              <w:t xml:space="preserve">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за 201</w:t>
            </w:r>
            <w:r w:rsidR="00185A35" w:rsidRPr="00DC10F4">
              <w:t>4</w:t>
            </w:r>
            <w:r w:rsidRPr="00DC10F4">
              <w:t xml:space="preserve"> г.)</w:t>
            </w:r>
          </w:p>
        </w:tc>
      </w:tr>
      <w:tr w:rsidR="000A2F50" w:rsidRPr="00DC10F4">
        <w:trPr>
          <w:trHeight w:val="667"/>
        </w:trPr>
        <w:tc>
          <w:tcPr>
            <w:tcW w:w="2376" w:type="dxa"/>
            <w:vAlign w:val="center"/>
          </w:tcPr>
          <w:p w:rsidR="000A2F50" w:rsidRPr="00DC10F4" w:rsidRDefault="000A2F50" w:rsidP="007A13E4">
            <w:pPr>
              <w:jc w:val="center"/>
            </w:pPr>
            <w:r w:rsidRPr="00DC10F4">
              <w:lastRenderedPageBreak/>
              <w:t>Долен</w:t>
            </w:r>
          </w:p>
        </w:tc>
        <w:tc>
          <w:tcPr>
            <w:tcW w:w="2835" w:type="dxa"/>
            <w:vAlign w:val="center"/>
          </w:tcPr>
          <w:p w:rsidR="000A2F50" w:rsidRPr="00DC10F4" w:rsidRDefault="000A2F50" w:rsidP="007A13E4">
            <w:r w:rsidRPr="00DC10F4">
              <w:t xml:space="preserve">50 % от нормата </w:t>
            </w:r>
          </w:p>
          <w:p w:rsidR="000A2F50" w:rsidRPr="00DC10F4" w:rsidRDefault="000A2F50" w:rsidP="007A13E4">
            <w:r w:rsidRPr="00DC10F4">
              <w:t xml:space="preserve">(25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DC10F4" w:rsidRDefault="000A2F50" w:rsidP="00D727D9">
            <w:r w:rsidRPr="00DC10F4">
              <w:t xml:space="preserve">50 % от нормата </w:t>
            </w:r>
          </w:p>
          <w:p w:rsidR="000A2F50" w:rsidRPr="00DC10F4" w:rsidRDefault="000A2F50" w:rsidP="00D727D9">
            <w:r w:rsidRPr="00DC10F4">
              <w:t xml:space="preserve">(20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DC10F4" w:rsidRDefault="000A2F50" w:rsidP="00D727D9">
            <w:r w:rsidRPr="00DC10F4">
              <w:t xml:space="preserve">50 % от нормата </w:t>
            </w:r>
          </w:p>
          <w:p w:rsidR="000A2F50" w:rsidRPr="00DC10F4" w:rsidRDefault="000A2F50" w:rsidP="00D727D9">
            <w:r w:rsidRPr="00DC10F4">
              <w:t>(</w:t>
            </w:r>
            <w:r w:rsidR="003B3617" w:rsidRPr="00DC10F4">
              <w:t>1</w:t>
            </w:r>
            <w:r w:rsidR="0098406C" w:rsidRPr="00DC10F4">
              <w:t>3</w:t>
            </w:r>
            <w:r w:rsidR="00281672" w:rsidRPr="00DC10F4">
              <w:t>,5</w:t>
            </w:r>
            <w:r w:rsidR="00185A35" w:rsidRPr="00DC10F4">
              <w:t xml:space="preserve">  </w:t>
            </w:r>
            <w:r w:rsidRPr="00DC10F4">
              <w:t xml:space="preserve">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</w:t>
            </w:r>
            <w:r w:rsidR="00A47761" w:rsidRPr="00DC10F4">
              <w:t xml:space="preserve"> за 201</w:t>
            </w:r>
            <w:r w:rsidR="00185A35" w:rsidRPr="00DC10F4">
              <w:t>3</w:t>
            </w:r>
            <w:r w:rsidR="00A47761" w:rsidRPr="00DC10F4">
              <w:t xml:space="preserve"> г.</w:t>
            </w:r>
            <w:r w:rsidRPr="00DC10F4">
              <w:t>)</w:t>
            </w:r>
          </w:p>
          <w:p w:rsidR="00A47761" w:rsidRPr="00DC10F4" w:rsidRDefault="00A47761" w:rsidP="00185A35">
            <w:r w:rsidRPr="00DC10F4">
              <w:t>(1</w:t>
            </w:r>
            <w:r w:rsidR="0098406C" w:rsidRPr="00DC10F4">
              <w:t>3</w:t>
            </w:r>
            <w:r w:rsidRPr="00DC10F4">
              <w:t xml:space="preserve">    </w:t>
            </w:r>
            <w:r w:rsidRPr="00DC10F4">
              <w:sym w:font="Symbol" w:char="F06D"/>
            </w:r>
            <w:r w:rsidRPr="00DC10F4">
              <w:t>g/m</w:t>
            </w:r>
            <w:r w:rsidRPr="00DC10F4">
              <w:rPr>
                <w:vertAlign w:val="superscript"/>
              </w:rPr>
              <w:t>3</w:t>
            </w:r>
            <w:r w:rsidRPr="00DC10F4">
              <w:t xml:space="preserve">  за 201</w:t>
            </w:r>
            <w:r w:rsidR="00185A35" w:rsidRPr="00DC10F4">
              <w:t>4</w:t>
            </w:r>
            <w:r w:rsidRPr="00DC10F4">
              <w:t xml:space="preserve"> г.)</w:t>
            </w:r>
          </w:p>
        </w:tc>
      </w:tr>
    </w:tbl>
    <w:p w:rsidR="0031236A" w:rsidRPr="00DC10F4" w:rsidRDefault="0031236A" w:rsidP="0031236A"/>
    <w:p w:rsidR="003B3617" w:rsidRPr="00DC10F4" w:rsidRDefault="003B3617" w:rsidP="0031236A"/>
    <w:p w:rsidR="0031236A" w:rsidRPr="00DC10F4" w:rsidRDefault="0031236A" w:rsidP="0031236A">
      <w:pPr>
        <w:rPr>
          <w:rFonts w:ascii="Verdana" w:hAnsi="Verdana"/>
          <w:sz w:val="24"/>
          <w:szCs w:val="24"/>
          <w:lang w:eastAsia="en-US"/>
        </w:rPr>
      </w:pPr>
    </w:p>
    <w:p w:rsidR="0031236A" w:rsidRPr="00DC10F4" w:rsidRDefault="0098406C" w:rsidP="0031236A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i/>
          <w:sz w:val="24"/>
          <w:szCs w:val="24"/>
        </w:rPr>
        <w:t xml:space="preserve">4. </w:t>
      </w:r>
      <w:r w:rsidR="0031236A" w:rsidRPr="00DC10F4">
        <w:rPr>
          <w:rFonts w:ascii="Verdana" w:hAnsi="Verdana"/>
          <w:i/>
          <w:sz w:val="24"/>
          <w:szCs w:val="24"/>
        </w:rPr>
        <w:t>Пунктове за мониторинг</w:t>
      </w:r>
      <w:r w:rsidR="00746DCF" w:rsidRPr="00DC10F4">
        <w:rPr>
          <w:rFonts w:ascii="Verdana" w:hAnsi="Verdana"/>
          <w:i/>
          <w:sz w:val="24"/>
          <w:szCs w:val="24"/>
        </w:rPr>
        <w:t>, разположени на територията на района за докладване</w:t>
      </w:r>
      <w:r w:rsidR="0031236A" w:rsidRPr="00DC10F4">
        <w:rPr>
          <w:rFonts w:ascii="Verdana" w:hAnsi="Verdana"/>
          <w:i/>
          <w:sz w:val="24"/>
          <w:szCs w:val="24"/>
        </w:rPr>
        <w:t xml:space="preserve"> </w:t>
      </w:r>
    </w:p>
    <w:p w:rsidR="002C58AA" w:rsidRPr="00DC10F4" w:rsidRDefault="002C58AA" w:rsidP="002C58AA">
      <w:pPr>
        <w:rPr>
          <w:rFonts w:ascii="Verdana" w:hAnsi="Verdana"/>
          <w:sz w:val="24"/>
          <w:szCs w:val="24"/>
          <w:lang w:eastAsia="en-US"/>
        </w:rPr>
      </w:pPr>
    </w:p>
    <w:p w:rsidR="00987A98" w:rsidRPr="00DC10F4" w:rsidRDefault="00987A98">
      <w:pPr>
        <w:pStyle w:val="a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За изготвянето на настоящия доклад са използвани обработени данни от пунктове за мониторинг (ПМ)</w:t>
      </w:r>
      <w:r w:rsidR="00334628" w:rsidRPr="00DC10F4">
        <w:rPr>
          <w:rFonts w:ascii="Verdana" w:hAnsi="Verdana"/>
          <w:sz w:val="24"/>
          <w:szCs w:val="24"/>
        </w:rPr>
        <w:t>, описани в табл.3</w:t>
      </w:r>
      <w:r w:rsidRPr="00DC10F4">
        <w:rPr>
          <w:rFonts w:ascii="Verdana" w:hAnsi="Verdana"/>
          <w:sz w:val="24"/>
          <w:szCs w:val="24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Pr="00DC10F4" w:rsidRDefault="00CF46F7">
      <w:pPr>
        <w:pStyle w:val="a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Съгласно Заповед № РД-1088/20.12.2010 г. е прекрат</w:t>
      </w:r>
      <w:r w:rsidR="00F10C42" w:rsidRPr="00DC10F4">
        <w:rPr>
          <w:rFonts w:ascii="Verdana" w:hAnsi="Verdana"/>
          <w:sz w:val="24"/>
          <w:szCs w:val="24"/>
        </w:rPr>
        <w:t>ена</w:t>
      </w:r>
      <w:r w:rsidRPr="00DC10F4">
        <w:rPr>
          <w:rFonts w:ascii="Verdana" w:hAnsi="Verdana"/>
          <w:sz w:val="24"/>
          <w:szCs w:val="24"/>
        </w:rPr>
        <w:t xml:space="preserve"> експлоатацията на пункт Асеновград от 01.</w:t>
      </w:r>
      <w:proofErr w:type="spellStart"/>
      <w:r w:rsidRPr="00DC10F4">
        <w:rPr>
          <w:rFonts w:ascii="Verdana" w:hAnsi="Verdana"/>
          <w:sz w:val="24"/>
          <w:szCs w:val="24"/>
        </w:rPr>
        <w:t>01</w:t>
      </w:r>
      <w:proofErr w:type="spellEnd"/>
      <w:r w:rsidRPr="00DC10F4">
        <w:rPr>
          <w:rFonts w:ascii="Verdana" w:hAnsi="Verdana"/>
          <w:sz w:val="24"/>
          <w:szCs w:val="24"/>
        </w:rPr>
        <w:t>.2011 г.</w:t>
      </w:r>
    </w:p>
    <w:p w:rsidR="002C58AA" w:rsidRPr="00DC10F4" w:rsidRDefault="002C58AA">
      <w:pPr>
        <w:pStyle w:val="a6"/>
        <w:rPr>
          <w:szCs w:val="28"/>
        </w:rPr>
      </w:pPr>
    </w:p>
    <w:p w:rsidR="00987A98" w:rsidRPr="00DC10F4" w:rsidRDefault="00987A98">
      <w:pPr>
        <w:pStyle w:val="a7"/>
        <w:rPr>
          <w:rFonts w:ascii="Verdana" w:hAnsi="Verdana"/>
          <w:sz w:val="20"/>
        </w:rPr>
      </w:pPr>
      <w:r w:rsidRPr="00DC10F4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DC10F4" w:rsidTr="000B00B1">
        <w:tc>
          <w:tcPr>
            <w:tcW w:w="2126" w:type="dxa"/>
            <w:shd w:val="clear" w:color="auto" w:fill="D9D9D9"/>
            <w:vAlign w:val="center"/>
          </w:tcPr>
          <w:p w:rsidR="00987A98" w:rsidRPr="00DC10F4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DC10F4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Характеристики</w:t>
            </w:r>
          </w:p>
        </w:tc>
      </w:tr>
      <w:tr w:rsidR="00987A98" w:rsidRPr="00DC10F4" w:rsidTr="000B00B1">
        <w:tc>
          <w:tcPr>
            <w:tcW w:w="2126" w:type="dxa"/>
            <w:shd w:val="clear" w:color="auto" w:fill="auto"/>
            <w:vAlign w:val="center"/>
          </w:tcPr>
          <w:p w:rsidR="00A9231F" w:rsidRPr="00DC10F4" w:rsidRDefault="00A9231F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„Каменица”</w:t>
            </w:r>
          </w:p>
          <w:p w:rsidR="00987A98" w:rsidRPr="00DC10F4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(</w:t>
            </w:r>
            <w:r w:rsidR="00987A98" w:rsidRPr="00DC10F4">
              <w:rPr>
                <w:rFonts w:ascii="Verdana" w:hAnsi="Verdana"/>
                <w:sz w:val="20"/>
              </w:rPr>
              <w:t>„</w:t>
            </w:r>
            <w:proofErr w:type="spellStart"/>
            <w:r w:rsidR="00987A98" w:rsidRPr="00DC10F4">
              <w:rPr>
                <w:rFonts w:ascii="Verdana" w:hAnsi="Verdana"/>
                <w:sz w:val="20"/>
              </w:rPr>
              <w:t>Евмолпия</w:t>
            </w:r>
            <w:proofErr w:type="spellEnd"/>
            <w:r w:rsidR="00987A98" w:rsidRPr="00DC10F4">
              <w:rPr>
                <w:rFonts w:ascii="Verdana" w:hAnsi="Verdana"/>
                <w:sz w:val="20"/>
              </w:rPr>
              <w:t>”</w:t>
            </w:r>
            <w:r w:rsidRPr="00DC10F4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Автоматичен</w:t>
            </w:r>
            <w:r w:rsidR="00746DCF" w:rsidRPr="00DC10F4">
              <w:rPr>
                <w:rFonts w:ascii="Verdana" w:hAnsi="Verdana"/>
                <w:sz w:val="20"/>
              </w:rPr>
              <w:t xml:space="preserve"> – градски фонов пункт</w:t>
            </w:r>
            <w:r w:rsidRPr="00DC10F4">
              <w:rPr>
                <w:rFonts w:ascii="Verdana" w:hAnsi="Verdana"/>
                <w:sz w:val="20"/>
              </w:rPr>
              <w:t xml:space="preserve">. Резултатите от </w:t>
            </w:r>
            <w:proofErr w:type="spellStart"/>
            <w:r w:rsidRPr="00DC10F4">
              <w:rPr>
                <w:rFonts w:ascii="Verdana" w:hAnsi="Verdana"/>
                <w:sz w:val="20"/>
              </w:rPr>
              <w:t>пробовземането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 (автоматично) за ФПЧ10 се извеждат ежечасно.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DC10F4">
              <w:rPr>
                <w:rFonts w:ascii="Verdana" w:hAnsi="Verdana"/>
                <w:sz w:val="20"/>
              </w:rPr>
              <w:t>средно натоварен</w:t>
            </w:r>
            <w:r w:rsidRPr="00DC10F4">
              <w:rPr>
                <w:rFonts w:ascii="Verdana" w:hAnsi="Verdana"/>
                <w:sz w:val="20"/>
              </w:rPr>
              <w:t xml:space="preserve"> автомобилен трафик. Наблюдаваното замърсяване </w:t>
            </w:r>
            <w:r w:rsidR="00746DCF" w:rsidRPr="00DC10F4">
              <w:rPr>
                <w:rFonts w:ascii="Verdana" w:hAnsi="Verdana"/>
                <w:sz w:val="20"/>
              </w:rPr>
              <w:t>за отчетния период – зима 201</w:t>
            </w:r>
            <w:r w:rsidR="00F10C42" w:rsidRPr="00DC10F4">
              <w:rPr>
                <w:rFonts w:ascii="Verdana" w:hAnsi="Verdana"/>
                <w:sz w:val="20"/>
              </w:rPr>
              <w:t>3</w:t>
            </w:r>
            <w:r w:rsidR="00746DCF" w:rsidRPr="00DC10F4">
              <w:rPr>
                <w:rFonts w:ascii="Verdana" w:hAnsi="Verdana"/>
                <w:sz w:val="20"/>
              </w:rPr>
              <w:t>-201</w:t>
            </w:r>
            <w:r w:rsidR="00F10C42" w:rsidRPr="00DC10F4">
              <w:rPr>
                <w:rFonts w:ascii="Verdana" w:hAnsi="Verdana"/>
                <w:sz w:val="20"/>
              </w:rPr>
              <w:t>4</w:t>
            </w:r>
            <w:r w:rsidR="00746DCF" w:rsidRPr="00DC10F4">
              <w:rPr>
                <w:rFonts w:ascii="Verdana" w:hAnsi="Verdana"/>
                <w:sz w:val="20"/>
              </w:rPr>
              <w:t xml:space="preserve"> г. </w:t>
            </w:r>
            <w:r w:rsidRPr="00DC10F4">
              <w:rPr>
                <w:rFonts w:ascii="Verdana" w:hAnsi="Verdana"/>
                <w:sz w:val="20"/>
              </w:rPr>
              <w:t>се формира предимно от</w:t>
            </w:r>
            <w:r w:rsidR="00746DCF" w:rsidRPr="00DC10F4">
              <w:rPr>
                <w:rFonts w:ascii="Verdana" w:hAnsi="Verdana"/>
                <w:sz w:val="20"/>
              </w:rPr>
              <w:t xml:space="preserve"> битовото отопление и </w:t>
            </w:r>
            <w:r w:rsidRPr="00DC10F4">
              <w:rPr>
                <w:rFonts w:ascii="Verdana" w:hAnsi="Verdana"/>
                <w:sz w:val="20"/>
              </w:rPr>
              <w:t xml:space="preserve">не добре поддържаната инфраструктура.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Обслужва се от РЛ – Пловдив (МОСВ/ ИАОС)</w:t>
            </w:r>
          </w:p>
        </w:tc>
      </w:tr>
      <w:tr w:rsidR="00987A98" w:rsidRPr="00DC10F4" w:rsidTr="000B00B1">
        <w:tc>
          <w:tcPr>
            <w:tcW w:w="2126" w:type="dxa"/>
            <w:shd w:val="clear" w:color="auto" w:fill="auto"/>
            <w:vAlign w:val="center"/>
          </w:tcPr>
          <w:p w:rsidR="00987A98" w:rsidRPr="00DC10F4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„Баня Старинна”</w:t>
            </w:r>
          </w:p>
        </w:tc>
        <w:tc>
          <w:tcPr>
            <w:tcW w:w="7371" w:type="dxa"/>
            <w:shd w:val="clear" w:color="auto" w:fill="auto"/>
          </w:tcPr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Автоматичен-транспортно ориентиран</w:t>
            </w:r>
            <w:r w:rsidR="00746DCF" w:rsidRPr="00DC10F4">
              <w:rPr>
                <w:rFonts w:ascii="Verdana" w:hAnsi="Verdana"/>
                <w:sz w:val="20"/>
              </w:rPr>
              <w:t xml:space="preserve"> пункт</w:t>
            </w:r>
            <w:r w:rsidRPr="00DC10F4">
              <w:rPr>
                <w:rFonts w:ascii="Verdana" w:hAnsi="Verdana"/>
                <w:sz w:val="20"/>
              </w:rPr>
              <w:t xml:space="preserve">. Резултатите от </w:t>
            </w:r>
            <w:proofErr w:type="spellStart"/>
            <w:r w:rsidRPr="00DC10F4">
              <w:rPr>
                <w:rFonts w:ascii="Verdana" w:hAnsi="Verdana"/>
                <w:sz w:val="20"/>
              </w:rPr>
              <w:t>пробовземането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 (автоматично) за ФПЧ10 се извеждат ежечасно.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Разположен е в централна градска част  в зона с натоварен автомобилен трафик. Наблюдаваното замърсяване се формира предимно от тра</w:t>
            </w:r>
            <w:r w:rsidR="00595DB8" w:rsidRPr="00DC10F4">
              <w:rPr>
                <w:rFonts w:ascii="Verdana" w:hAnsi="Verdana"/>
                <w:sz w:val="20"/>
              </w:rPr>
              <w:t>нспорта,  през зимният период  и от</w:t>
            </w:r>
            <w:r w:rsidRPr="00DC10F4">
              <w:rPr>
                <w:rFonts w:ascii="Verdana" w:hAnsi="Verdana"/>
                <w:sz w:val="20"/>
              </w:rPr>
              <w:t xml:space="preserve">  индивидуалните системи за отопление.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proofErr w:type="spellStart"/>
            <w:r w:rsidRPr="00DC10F4">
              <w:rPr>
                <w:rFonts w:ascii="Verdana" w:hAnsi="Verdana"/>
                <w:sz w:val="20"/>
              </w:rPr>
              <w:t>Пробовземането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 в пункта стартира от 01.</w:t>
            </w:r>
            <w:proofErr w:type="spellStart"/>
            <w:r w:rsidRPr="00DC10F4">
              <w:rPr>
                <w:rFonts w:ascii="Verdana" w:hAnsi="Verdana"/>
                <w:sz w:val="20"/>
              </w:rPr>
              <w:t>01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.2009г.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Обслужва се от РЛ – Пловдив (МОСВ/ ИАОС)</w:t>
            </w:r>
          </w:p>
        </w:tc>
      </w:tr>
      <w:tr w:rsidR="00987A98" w:rsidRPr="00DC10F4" w:rsidTr="000B00B1">
        <w:tc>
          <w:tcPr>
            <w:tcW w:w="2126" w:type="dxa"/>
            <w:shd w:val="clear" w:color="auto" w:fill="auto"/>
            <w:vAlign w:val="center"/>
          </w:tcPr>
          <w:p w:rsidR="00987A98" w:rsidRPr="00DC10F4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proofErr w:type="spellStart"/>
            <w:r w:rsidRPr="00DC10F4">
              <w:rPr>
                <w:rFonts w:ascii="Verdana" w:hAnsi="Verdana"/>
                <w:sz w:val="20"/>
              </w:rPr>
              <w:t>Пробовземането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 за ФПЧ10 се извършва денонощно (без почивните/ празнични дни).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DC10F4">
              <w:rPr>
                <w:rFonts w:ascii="Verdana" w:hAnsi="Verdana"/>
                <w:sz w:val="20"/>
              </w:rPr>
              <w:t>през отчетния период зима 201</w:t>
            </w:r>
            <w:r w:rsidR="00F10C42" w:rsidRPr="00DC10F4">
              <w:rPr>
                <w:rFonts w:ascii="Verdana" w:hAnsi="Verdana"/>
                <w:sz w:val="20"/>
              </w:rPr>
              <w:t>3</w:t>
            </w:r>
            <w:r w:rsidR="00746DCF" w:rsidRPr="00DC10F4">
              <w:rPr>
                <w:rFonts w:ascii="Verdana" w:hAnsi="Verdana"/>
                <w:sz w:val="20"/>
              </w:rPr>
              <w:t>-201</w:t>
            </w:r>
            <w:r w:rsidR="00F10C42" w:rsidRPr="00DC10F4">
              <w:rPr>
                <w:rFonts w:ascii="Verdana" w:hAnsi="Verdana"/>
                <w:sz w:val="20"/>
              </w:rPr>
              <w:t>4</w:t>
            </w:r>
            <w:r w:rsidR="00746DCF" w:rsidRPr="00DC10F4">
              <w:rPr>
                <w:rFonts w:ascii="Verdana" w:hAnsi="Verdana"/>
                <w:sz w:val="20"/>
              </w:rPr>
              <w:t xml:space="preserve"> г. </w:t>
            </w:r>
            <w:r w:rsidRPr="00DC10F4">
              <w:rPr>
                <w:rFonts w:ascii="Verdana" w:hAnsi="Verdana"/>
                <w:sz w:val="20"/>
              </w:rPr>
              <w:t xml:space="preserve">се формира предимно от </w:t>
            </w:r>
            <w:r w:rsidR="00746DCF" w:rsidRPr="00DC10F4">
              <w:rPr>
                <w:rFonts w:ascii="Verdana" w:hAnsi="Verdana"/>
                <w:sz w:val="20"/>
              </w:rPr>
              <w:t xml:space="preserve"> локално битово отопление, </w:t>
            </w:r>
            <w:r w:rsidRPr="00DC10F4">
              <w:rPr>
                <w:rFonts w:ascii="Verdana" w:hAnsi="Verdana"/>
                <w:sz w:val="20"/>
              </w:rPr>
              <w:t>индустриални източници (“КЦМ”,</w:t>
            </w:r>
            <w:r w:rsidR="00746DCF" w:rsidRPr="00DC10F4">
              <w:rPr>
                <w:rFonts w:ascii="Verdana" w:hAnsi="Verdana"/>
                <w:sz w:val="20"/>
              </w:rPr>
              <w:t xml:space="preserve"> “</w:t>
            </w:r>
            <w:proofErr w:type="spellStart"/>
            <w:r w:rsidR="00746DCF" w:rsidRPr="00DC10F4">
              <w:rPr>
                <w:rFonts w:ascii="Verdana" w:hAnsi="Verdana"/>
                <w:sz w:val="20"/>
              </w:rPr>
              <w:t>Калцит</w:t>
            </w:r>
            <w:proofErr w:type="spellEnd"/>
            <w:r w:rsidR="00746DCF" w:rsidRPr="00DC10F4">
              <w:rPr>
                <w:rFonts w:ascii="Verdana" w:hAnsi="Verdana"/>
                <w:sz w:val="20"/>
              </w:rPr>
              <w:t>” и др.) и състоянието на инфраструктурата.</w:t>
            </w:r>
            <w:r w:rsidRPr="00DC10F4">
              <w:rPr>
                <w:rFonts w:ascii="Verdana" w:hAnsi="Verdana"/>
                <w:sz w:val="20"/>
              </w:rPr>
              <w:t xml:space="preserve">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Обслужва се от РЛ – Пловдив (МОСВ/ ИАОС)</w:t>
            </w:r>
          </w:p>
        </w:tc>
      </w:tr>
      <w:tr w:rsidR="00987A98" w:rsidRPr="00DC10F4" w:rsidTr="000B00B1">
        <w:tc>
          <w:tcPr>
            <w:tcW w:w="2126" w:type="dxa"/>
            <w:shd w:val="clear" w:color="auto" w:fill="auto"/>
            <w:vAlign w:val="center"/>
          </w:tcPr>
          <w:p w:rsidR="00987A98" w:rsidRPr="00DC10F4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Автоматичен</w:t>
            </w:r>
            <w:r w:rsidR="005C71FA" w:rsidRPr="00DC10F4">
              <w:rPr>
                <w:rFonts w:ascii="Verdana" w:hAnsi="Verdana"/>
                <w:sz w:val="20"/>
              </w:rPr>
              <w:t xml:space="preserve"> – оценяващ приноса от промишлен източник-„КЦМ” АД</w:t>
            </w:r>
            <w:r w:rsidRPr="00DC10F4">
              <w:rPr>
                <w:rFonts w:ascii="Verdana" w:hAnsi="Verdana"/>
                <w:sz w:val="20"/>
              </w:rPr>
              <w:t xml:space="preserve">. Резултатите от </w:t>
            </w:r>
            <w:proofErr w:type="spellStart"/>
            <w:r w:rsidRPr="00DC10F4">
              <w:rPr>
                <w:rFonts w:ascii="Verdana" w:hAnsi="Verdana"/>
                <w:sz w:val="20"/>
              </w:rPr>
              <w:t>пробовземането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 (автоматично) за ФПЧ10 се извеждат денонощно.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индустриални източници (“КЦМ”, “</w:t>
            </w:r>
            <w:proofErr w:type="spellStart"/>
            <w:r w:rsidRPr="00DC10F4">
              <w:rPr>
                <w:rFonts w:ascii="Verdana" w:hAnsi="Verdana"/>
                <w:sz w:val="20"/>
              </w:rPr>
              <w:t>Агрия</w:t>
            </w:r>
            <w:proofErr w:type="spellEnd"/>
            <w:r w:rsidRPr="00DC10F4">
              <w:rPr>
                <w:rFonts w:ascii="Verdana" w:hAnsi="Verdana"/>
                <w:sz w:val="20"/>
              </w:rPr>
              <w:t xml:space="preserve">”) и източници с локален характер, а през зимният период </w:t>
            </w:r>
            <w:r w:rsidR="00A9231F" w:rsidRPr="00DC10F4">
              <w:rPr>
                <w:rFonts w:ascii="Verdana" w:hAnsi="Verdana"/>
                <w:sz w:val="20"/>
              </w:rPr>
              <w:t xml:space="preserve"> и </w:t>
            </w:r>
            <w:r w:rsidRPr="00DC10F4">
              <w:rPr>
                <w:rFonts w:ascii="Verdana" w:hAnsi="Verdana"/>
                <w:sz w:val="20"/>
              </w:rPr>
              <w:t xml:space="preserve">от  локално битово отопление. </w:t>
            </w:r>
          </w:p>
          <w:p w:rsidR="00987A98" w:rsidRPr="00DC10F4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DC10F4">
              <w:rPr>
                <w:rFonts w:ascii="Verdana" w:hAnsi="Verdana"/>
                <w:sz w:val="20"/>
              </w:rPr>
              <w:t>Обслужва се от „КЦМ” АД.</w:t>
            </w:r>
          </w:p>
        </w:tc>
      </w:tr>
    </w:tbl>
    <w:p w:rsidR="0031236A" w:rsidRPr="00DC10F4" w:rsidRDefault="0031236A" w:rsidP="0031236A">
      <w:pPr>
        <w:pStyle w:val="2"/>
        <w:ind w:firstLine="0"/>
        <w:jc w:val="both"/>
        <w:rPr>
          <w:i/>
        </w:rPr>
      </w:pPr>
    </w:p>
    <w:p w:rsidR="00987A98" w:rsidRPr="00DC10F4" w:rsidRDefault="00987A98" w:rsidP="0031236A">
      <w:pPr>
        <w:rPr>
          <w:lang w:eastAsia="en-US"/>
        </w:rPr>
      </w:pPr>
    </w:p>
    <w:p w:rsidR="0031236A" w:rsidRPr="00DC10F4" w:rsidRDefault="0031236A" w:rsidP="0031236A">
      <w:pPr>
        <w:rPr>
          <w:lang w:eastAsia="en-US"/>
        </w:rPr>
      </w:pPr>
    </w:p>
    <w:p w:rsidR="0031236A" w:rsidRPr="00DC10F4" w:rsidRDefault="0098406C" w:rsidP="0098406C">
      <w:pPr>
        <w:pStyle w:val="2"/>
        <w:ind w:firstLine="720"/>
        <w:jc w:val="both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i/>
          <w:sz w:val="24"/>
          <w:szCs w:val="24"/>
        </w:rPr>
        <w:t>5.</w:t>
      </w:r>
      <w:r w:rsidRPr="00DC10F4">
        <w:rPr>
          <w:rFonts w:ascii="Verdana" w:hAnsi="Verdana"/>
          <w:b w:val="0"/>
          <w:sz w:val="24"/>
          <w:szCs w:val="24"/>
        </w:rPr>
        <w:t xml:space="preserve"> </w:t>
      </w:r>
      <w:r w:rsidR="0031236A" w:rsidRPr="00DC10F4">
        <w:rPr>
          <w:rFonts w:ascii="Verdana" w:hAnsi="Verdana"/>
          <w:i/>
          <w:sz w:val="24"/>
          <w:szCs w:val="24"/>
        </w:rPr>
        <w:t>Регистрирани нива.</w:t>
      </w:r>
    </w:p>
    <w:p w:rsidR="00F855E6" w:rsidRPr="00DC10F4" w:rsidRDefault="00F855E6" w:rsidP="00F855E6">
      <w:pPr>
        <w:rPr>
          <w:rFonts w:ascii="Verdana" w:hAnsi="Verdana"/>
          <w:sz w:val="24"/>
          <w:szCs w:val="24"/>
          <w:lang w:eastAsia="en-US"/>
        </w:rPr>
      </w:pPr>
    </w:p>
    <w:p w:rsidR="00DE3EC1" w:rsidRPr="00DC10F4" w:rsidRDefault="0052158D" w:rsidP="0052158D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Използвани са наличните данни от пробонабиране за периода </w:t>
      </w:r>
      <w:r w:rsidRPr="00DC10F4">
        <w:rPr>
          <w:rFonts w:ascii="Verdana" w:hAnsi="Verdana"/>
          <w:b/>
          <w:i/>
          <w:sz w:val="24"/>
          <w:szCs w:val="24"/>
        </w:rPr>
        <w:t>01.10.201</w:t>
      </w:r>
      <w:r w:rsidR="00F10C42" w:rsidRPr="00DC10F4">
        <w:rPr>
          <w:rFonts w:ascii="Verdana" w:hAnsi="Verdana"/>
          <w:b/>
          <w:i/>
          <w:sz w:val="24"/>
          <w:szCs w:val="24"/>
        </w:rPr>
        <w:t>3</w:t>
      </w:r>
      <w:r w:rsidRPr="00DC10F4">
        <w:rPr>
          <w:rFonts w:ascii="Verdana" w:hAnsi="Verdana"/>
          <w:b/>
          <w:i/>
          <w:sz w:val="24"/>
          <w:szCs w:val="24"/>
        </w:rPr>
        <w:t xml:space="preserve"> ÷ 31.03.201</w:t>
      </w:r>
      <w:r w:rsidR="00F10C42" w:rsidRPr="00DC10F4">
        <w:rPr>
          <w:rFonts w:ascii="Verdana" w:hAnsi="Verdana"/>
          <w:b/>
          <w:i/>
          <w:sz w:val="24"/>
          <w:szCs w:val="24"/>
        </w:rPr>
        <w:t>4</w:t>
      </w:r>
      <w:r w:rsidRPr="00DC10F4">
        <w:rPr>
          <w:rFonts w:ascii="Verdana" w:hAnsi="Verdana"/>
          <w:b/>
          <w:i/>
          <w:sz w:val="24"/>
          <w:szCs w:val="24"/>
        </w:rPr>
        <w:t xml:space="preserve"> год</w:t>
      </w:r>
      <w:r w:rsidRPr="00DC10F4">
        <w:rPr>
          <w:rFonts w:ascii="Verdana" w:hAnsi="Verdana"/>
          <w:sz w:val="24"/>
          <w:szCs w:val="24"/>
        </w:rPr>
        <w:t>. в ПМ – „Долни Воден”, АИС</w:t>
      </w:r>
      <w:r w:rsidR="00F10C42" w:rsidRPr="00DC10F4">
        <w:rPr>
          <w:rFonts w:ascii="Verdana" w:hAnsi="Verdana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 xml:space="preserve">„Каменица”, </w:t>
      </w:r>
      <w:r w:rsidR="003947B5" w:rsidRPr="00DC10F4">
        <w:rPr>
          <w:rFonts w:ascii="Verdana" w:hAnsi="Verdana"/>
          <w:sz w:val="24"/>
          <w:szCs w:val="24"/>
        </w:rPr>
        <w:t>АИС</w:t>
      </w:r>
      <w:r w:rsidR="00F10C42" w:rsidRPr="00DC10F4">
        <w:rPr>
          <w:rFonts w:ascii="Verdana" w:hAnsi="Verdana"/>
          <w:sz w:val="24"/>
          <w:szCs w:val="24"/>
        </w:rPr>
        <w:t xml:space="preserve"> </w:t>
      </w:r>
      <w:r w:rsidR="003947B5" w:rsidRPr="00DC10F4">
        <w:rPr>
          <w:rFonts w:ascii="Verdana" w:hAnsi="Verdana"/>
          <w:sz w:val="24"/>
          <w:szCs w:val="24"/>
        </w:rPr>
        <w:t>„Баня Старинна” и</w:t>
      </w:r>
      <w:r w:rsidRPr="00DC10F4">
        <w:rPr>
          <w:rFonts w:ascii="Verdana" w:hAnsi="Verdana"/>
          <w:sz w:val="24"/>
          <w:szCs w:val="24"/>
        </w:rPr>
        <w:t xml:space="preserve"> </w:t>
      </w:r>
      <w:r w:rsidR="003947B5" w:rsidRPr="00DC10F4">
        <w:rPr>
          <w:rFonts w:ascii="Verdana" w:hAnsi="Verdana"/>
          <w:sz w:val="24"/>
          <w:szCs w:val="24"/>
        </w:rPr>
        <w:t>АИС</w:t>
      </w:r>
      <w:r w:rsidR="00F10C42" w:rsidRPr="00DC10F4">
        <w:rPr>
          <w:rFonts w:ascii="Verdana" w:hAnsi="Verdana"/>
          <w:sz w:val="24"/>
          <w:szCs w:val="24"/>
        </w:rPr>
        <w:t xml:space="preserve"> </w:t>
      </w:r>
      <w:r w:rsidR="003947B5" w:rsidRPr="00DC10F4">
        <w:rPr>
          <w:rFonts w:ascii="Verdana" w:hAnsi="Verdana"/>
          <w:sz w:val="24"/>
          <w:szCs w:val="24"/>
        </w:rPr>
        <w:t xml:space="preserve">„Куклен”. </w:t>
      </w:r>
    </w:p>
    <w:p w:rsidR="002C58AA" w:rsidRPr="00DC10F4" w:rsidRDefault="0052158D" w:rsidP="0052158D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За оценка на регистрираните нива е направено съпоставяне на измерените нива и СДН</w:t>
      </w:r>
      <w:r w:rsidR="002C58AA" w:rsidRPr="00DC10F4">
        <w:rPr>
          <w:rFonts w:ascii="Verdana" w:hAnsi="Verdana"/>
          <w:sz w:val="24"/>
          <w:szCs w:val="24"/>
        </w:rPr>
        <w:t xml:space="preserve"> за опазване на човешкото здраве, определена в </w:t>
      </w:r>
      <w:r w:rsidR="002C58AA" w:rsidRPr="00DC10F4">
        <w:rPr>
          <w:rFonts w:ascii="Verdana" w:hAnsi="Verdana"/>
          <w:i/>
          <w:sz w:val="24"/>
          <w:szCs w:val="24"/>
        </w:rPr>
        <w:t>Наредба № 12/2010 г.</w:t>
      </w:r>
      <w:r w:rsidR="002C58AA" w:rsidRPr="00DC10F4">
        <w:rPr>
          <w:rFonts w:ascii="Verdana" w:hAnsi="Verdana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 xml:space="preserve"> </w:t>
      </w:r>
    </w:p>
    <w:p w:rsidR="0052158D" w:rsidRPr="00DC10F4" w:rsidRDefault="0052158D" w:rsidP="0052158D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Подробната информация за регистрираните нива се представя</w:t>
      </w:r>
      <w:r w:rsidRPr="00DC10F4">
        <w:rPr>
          <w:rFonts w:ascii="Verdana" w:hAnsi="Verdana"/>
          <w:color w:val="FF0000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 xml:space="preserve">текущо в ежедневните бюлетини за КАВ на РИОСВ и ИАОС. </w:t>
      </w:r>
    </w:p>
    <w:p w:rsidR="0052158D" w:rsidRPr="00DC10F4" w:rsidRDefault="0052158D" w:rsidP="0052158D">
      <w:pPr>
        <w:rPr>
          <w:rFonts w:ascii="Verdana" w:hAnsi="Verdana"/>
          <w:b/>
          <w:sz w:val="24"/>
          <w:szCs w:val="24"/>
        </w:rPr>
      </w:pPr>
    </w:p>
    <w:p w:rsidR="0031236A" w:rsidRPr="00DC10F4" w:rsidRDefault="0031236A" w:rsidP="0031236A">
      <w:pPr>
        <w:ind w:firstLine="567"/>
        <w:jc w:val="both"/>
        <w:rPr>
          <w:rFonts w:ascii="Verdana" w:hAnsi="Verdana"/>
          <w:sz w:val="24"/>
          <w:szCs w:val="24"/>
        </w:rPr>
      </w:pPr>
    </w:p>
    <w:p w:rsidR="0031236A" w:rsidRPr="00DC10F4" w:rsidRDefault="0031236A" w:rsidP="0031236A">
      <w:pPr>
        <w:rPr>
          <w:rFonts w:ascii="Verdana" w:hAnsi="Verdana"/>
          <w:b/>
          <w:sz w:val="24"/>
          <w:szCs w:val="24"/>
        </w:rPr>
      </w:pPr>
    </w:p>
    <w:p w:rsidR="00DB0C47" w:rsidRPr="00DC10F4" w:rsidRDefault="00DB0C47" w:rsidP="00CE15EC">
      <w:pPr>
        <w:ind w:firstLine="567"/>
        <w:rPr>
          <w:rFonts w:ascii="Verdana" w:hAnsi="Verdana"/>
          <w:sz w:val="24"/>
          <w:szCs w:val="24"/>
        </w:rPr>
      </w:pPr>
    </w:p>
    <w:p w:rsidR="00CE15EC" w:rsidRPr="00DC10F4" w:rsidRDefault="00CE15EC" w:rsidP="00CE15EC">
      <w:pPr>
        <w:ind w:firstLine="567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Означенията към таблици </w:t>
      </w:r>
      <w:r w:rsidR="00310DCF" w:rsidRPr="00DC10F4">
        <w:rPr>
          <w:rFonts w:ascii="Verdana" w:hAnsi="Verdana"/>
          <w:sz w:val="24"/>
          <w:szCs w:val="24"/>
        </w:rPr>
        <w:t>5</w:t>
      </w:r>
      <w:r w:rsidRPr="00DC10F4">
        <w:rPr>
          <w:rFonts w:ascii="Verdana" w:hAnsi="Verdana"/>
          <w:sz w:val="24"/>
          <w:szCs w:val="24"/>
        </w:rPr>
        <w:t xml:space="preserve"> ÷ </w:t>
      </w:r>
      <w:r w:rsidR="007D5934" w:rsidRPr="00DC10F4">
        <w:rPr>
          <w:rFonts w:ascii="Verdana" w:hAnsi="Verdana"/>
          <w:sz w:val="24"/>
          <w:szCs w:val="24"/>
        </w:rPr>
        <w:t>8</w:t>
      </w:r>
      <w:r w:rsidRPr="00DC10F4">
        <w:rPr>
          <w:rFonts w:ascii="Verdana" w:hAnsi="Verdana"/>
          <w:sz w:val="24"/>
          <w:szCs w:val="24"/>
        </w:rPr>
        <w:t>, са както следва:</w:t>
      </w:r>
    </w:p>
    <w:p w:rsidR="00CE15EC" w:rsidRPr="00DC10F4" w:rsidRDefault="00CE15EC" w:rsidP="00CE15EC">
      <w:pPr>
        <w:ind w:firstLine="567"/>
        <w:rPr>
          <w:rFonts w:ascii="Verdana" w:hAnsi="Verdana"/>
          <w:sz w:val="24"/>
          <w:szCs w:val="24"/>
        </w:rPr>
      </w:pPr>
    </w:p>
    <w:p w:rsidR="00CE15EC" w:rsidRPr="00DC10F4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</w:rPr>
        <w:sectPr w:rsidR="00CE15EC" w:rsidRPr="00DC10F4" w:rsidSect="00D91265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DC10F4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lastRenderedPageBreak/>
        <w:t xml:space="preserve">1. </w:t>
      </w:r>
      <w:proofErr w:type="spellStart"/>
      <w:r w:rsidRPr="00DC10F4">
        <w:rPr>
          <w:rFonts w:ascii="Verdana" w:hAnsi="Verdana"/>
          <w:sz w:val="24"/>
          <w:szCs w:val="24"/>
        </w:rPr>
        <w:t>Регистр</w:t>
      </w:r>
      <w:proofErr w:type="spellEnd"/>
      <w:r w:rsidRPr="00DC10F4">
        <w:rPr>
          <w:rFonts w:ascii="Verdana" w:hAnsi="Verdana"/>
          <w:sz w:val="24"/>
          <w:szCs w:val="24"/>
        </w:rPr>
        <w:t xml:space="preserve">. проби – броя на </w:t>
      </w:r>
      <w:proofErr w:type="spellStart"/>
      <w:r w:rsidRPr="00DC10F4">
        <w:rPr>
          <w:rFonts w:ascii="Verdana" w:hAnsi="Verdana"/>
          <w:sz w:val="24"/>
          <w:szCs w:val="24"/>
        </w:rPr>
        <w:t>средноденонощните</w:t>
      </w:r>
      <w:proofErr w:type="spellEnd"/>
      <w:r w:rsidRPr="00DC10F4">
        <w:rPr>
          <w:rFonts w:ascii="Verdana" w:hAnsi="Verdana"/>
          <w:sz w:val="24"/>
          <w:szCs w:val="24"/>
        </w:rPr>
        <w:t xml:space="preserve"> проби за съответен период</w:t>
      </w:r>
    </w:p>
    <w:p w:rsidR="00CE15EC" w:rsidRPr="00DC10F4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2. </w:t>
      </w:r>
      <w:proofErr w:type="spellStart"/>
      <w:r w:rsidRPr="00DC10F4">
        <w:rPr>
          <w:rFonts w:ascii="Verdana" w:hAnsi="Verdana"/>
          <w:sz w:val="24"/>
          <w:szCs w:val="24"/>
        </w:rPr>
        <w:t>Регистр</w:t>
      </w:r>
      <w:proofErr w:type="spellEnd"/>
      <w:r w:rsidRPr="00DC10F4">
        <w:rPr>
          <w:rFonts w:ascii="Verdana" w:hAnsi="Verdana"/>
          <w:sz w:val="24"/>
          <w:szCs w:val="24"/>
        </w:rPr>
        <w:t xml:space="preserve">. данни – отношението на броя регистрираните проби </w:t>
      </w:r>
      <w:proofErr w:type="spellStart"/>
      <w:r w:rsidRPr="00DC10F4">
        <w:rPr>
          <w:rFonts w:ascii="Verdana" w:hAnsi="Verdana"/>
          <w:sz w:val="24"/>
          <w:szCs w:val="24"/>
        </w:rPr>
        <w:t>спряма</w:t>
      </w:r>
      <w:proofErr w:type="spellEnd"/>
      <w:r w:rsidRPr="00DC10F4">
        <w:rPr>
          <w:rFonts w:ascii="Verdana" w:hAnsi="Verdana"/>
          <w:sz w:val="24"/>
          <w:szCs w:val="24"/>
        </w:rPr>
        <w:t xml:space="preserve"> теоретичния за съответен период в %</w:t>
      </w:r>
    </w:p>
    <w:p w:rsidR="00CE15EC" w:rsidRPr="00DC10F4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3. Изм. МАХ </w:t>
      </w:r>
      <w:proofErr w:type="spellStart"/>
      <w:r w:rsidRPr="00DC10F4">
        <w:rPr>
          <w:rFonts w:ascii="Verdana" w:hAnsi="Verdana"/>
          <w:sz w:val="24"/>
          <w:szCs w:val="24"/>
        </w:rPr>
        <w:t>ст-т</w:t>
      </w:r>
      <w:proofErr w:type="spellEnd"/>
      <w:r w:rsidRPr="00DC10F4">
        <w:rPr>
          <w:rFonts w:ascii="Verdana" w:hAnsi="Verdana"/>
          <w:sz w:val="24"/>
          <w:szCs w:val="24"/>
        </w:rPr>
        <w:t xml:space="preserve"> – измерената през периода максимална стойност</w:t>
      </w:r>
    </w:p>
    <w:p w:rsidR="00CE15EC" w:rsidRPr="00DC10F4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4. Изм. средна </w:t>
      </w:r>
      <w:proofErr w:type="spellStart"/>
      <w:r w:rsidRPr="00DC10F4">
        <w:rPr>
          <w:rFonts w:ascii="Verdana" w:hAnsi="Verdana"/>
          <w:sz w:val="24"/>
          <w:szCs w:val="24"/>
        </w:rPr>
        <w:t>ст-т</w:t>
      </w:r>
      <w:proofErr w:type="spellEnd"/>
      <w:r w:rsidRPr="00DC10F4">
        <w:rPr>
          <w:rFonts w:ascii="Verdana" w:hAnsi="Verdana"/>
          <w:sz w:val="24"/>
          <w:szCs w:val="24"/>
        </w:rPr>
        <w:t xml:space="preserve"> – </w:t>
      </w:r>
      <w:proofErr w:type="spellStart"/>
      <w:r w:rsidRPr="00DC10F4">
        <w:rPr>
          <w:rFonts w:ascii="Verdana" w:hAnsi="Verdana"/>
          <w:sz w:val="24"/>
          <w:szCs w:val="24"/>
        </w:rPr>
        <w:t>оследнена</w:t>
      </w:r>
      <w:proofErr w:type="spellEnd"/>
      <w:r w:rsidRPr="00DC10F4">
        <w:rPr>
          <w:rFonts w:ascii="Verdana" w:hAnsi="Verdana"/>
          <w:sz w:val="24"/>
          <w:szCs w:val="24"/>
        </w:rPr>
        <w:t xml:space="preserve"> за период стойност от всички регистрирани стойности</w:t>
      </w:r>
    </w:p>
    <w:p w:rsidR="00CE15EC" w:rsidRPr="00DC10F4" w:rsidRDefault="00CE15EC" w:rsidP="00CE15EC">
      <w:pPr>
        <w:pStyle w:val="2"/>
        <w:ind w:left="426" w:hanging="142"/>
        <w:rPr>
          <w:rFonts w:ascii="Verdana" w:hAnsi="Verdana"/>
          <w:b w:val="0"/>
          <w:sz w:val="24"/>
          <w:szCs w:val="24"/>
        </w:rPr>
      </w:pPr>
      <w:r w:rsidRPr="00DC10F4">
        <w:rPr>
          <w:rFonts w:ascii="Verdana" w:hAnsi="Verdana"/>
          <w:b w:val="0"/>
          <w:sz w:val="24"/>
          <w:szCs w:val="24"/>
        </w:rPr>
        <w:t xml:space="preserve">5. </w:t>
      </w:r>
      <w:proofErr w:type="spellStart"/>
      <w:r w:rsidRPr="00DC10F4">
        <w:rPr>
          <w:rFonts w:ascii="Verdana" w:hAnsi="Verdana"/>
          <w:b w:val="0"/>
          <w:sz w:val="24"/>
          <w:szCs w:val="24"/>
        </w:rPr>
        <w:t>Превиш</w:t>
      </w:r>
      <w:proofErr w:type="spellEnd"/>
      <w:r w:rsidRPr="00DC10F4">
        <w:rPr>
          <w:rFonts w:ascii="Verdana" w:hAnsi="Verdana"/>
          <w:b w:val="0"/>
          <w:sz w:val="24"/>
          <w:szCs w:val="24"/>
        </w:rPr>
        <w:t>. СДН</w:t>
      </w:r>
      <w:r w:rsidR="006B00F0" w:rsidRPr="00DC10F4">
        <w:rPr>
          <w:rFonts w:ascii="Verdana" w:hAnsi="Verdana"/>
          <w:b w:val="0"/>
          <w:sz w:val="24"/>
          <w:szCs w:val="24"/>
        </w:rPr>
        <w:t xml:space="preserve"> за опазване на човешкото здра</w:t>
      </w:r>
      <w:r w:rsidR="002C58AA" w:rsidRPr="00DC10F4">
        <w:rPr>
          <w:rFonts w:ascii="Verdana" w:hAnsi="Verdana"/>
          <w:b w:val="0"/>
          <w:sz w:val="24"/>
          <w:szCs w:val="24"/>
        </w:rPr>
        <w:t>ве</w:t>
      </w:r>
      <w:r w:rsidRPr="00DC10F4">
        <w:rPr>
          <w:rFonts w:ascii="Verdana" w:hAnsi="Verdana"/>
          <w:b w:val="0"/>
          <w:sz w:val="24"/>
          <w:szCs w:val="24"/>
        </w:rPr>
        <w:t xml:space="preserve">   –  Броя на регистрираните превишения спрямо СДН през периода </w:t>
      </w:r>
    </w:p>
    <w:p w:rsidR="00CE15EC" w:rsidRPr="00DC10F4" w:rsidRDefault="00CE15EC" w:rsidP="00CE15EC">
      <w:pPr>
        <w:ind w:left="426" w:hanging="142"/>
        <w:rPr>
          <w:rFonts w:ascii="Verdana" w:hAnsi="Verdana"/>
          <w:sz w:val="24"/>
          <w:szCs w:val="24"/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3F683F" w:rsidRPr="00DC10F4" w:rsidRDefault="003F683F" w:rsidP="003F683F">
      <w:pPr>
        <w:ind w:left="-76"/>
        <w:rPr>
          <w:b/>
          <w:sz w:val="28"/>
        </w:rPr>
      </w:pPr>
    </w:p>
    <w:p w:rsidR="003F683F" w:rsidRPr="00DC10F4" w:rsidRDefault="003F683F" w:rsidP="003F683F">
      <w:pPr>
        <w:ind w:left="-76"/>
        <w:rPr>
          <w:sz w:val="28"/>
        </w:rPr>
      </w:pPr>
    </w:p>
    <w:bookmarkStart w:id="0" w:name="_MON_1427029358"/>
    <w:bookmarkStart w:id="1" w:name="_MON_1427029383"/>
    <w:bookmarkStart w:id="2" w:name="_MON_1427635042"/>
    <w:bookmarkStart w:id="3" w:name="_MON_1427636162"/>
    <w:bookmarkEnd w:id="0"/>
    <w:bookmarkEnd w:id="1"/>
    <w:bookmarkEnd w:id="2"/>
    <w:bookmarkEnd w:id="3"/>
    <w:bookmarkStart w:id="4" w:name="_MON_1427029329"/>
    <w:bookmarkEnd w:id="4"/>
    <w:p w:rsidR="00006375" w:rsidRPr="00DC10F4" w:rsidRDefault="001D4180" w:rsidP="003F683F">
      <w:pPr>
        <w:ind w:left="426" w:hanging="142"/>
        <w:rPr>
          <w:lang w:eastAsia="en-US"/>
        </w:rPr>
      </w:pPr>
      <w:r w:rsidRPr="00DC10F4">
        <w:rPr>
          <w:sz w:val="28"/>
        </w:rPr>
        <w:object w:dxaOrig="17061" w:dyaOrig="10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5pt;height:462.75pt" o:ole="">
            <v:imagedata r:id="rId11" o:title=""/>
          </v:shape>
          <o:OLEObject Type="Embed" ProgID="Excel.Sheet.8" ShapeID="_x0000_i1025" DrawAspect="Content" ObjectID="_1459668138" r:id="rId12"/>
        </w:object>
      </w: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</w:pPr>
    </w:p>
    <w:p w:rsidR="00006375" w:rsidRPr="00DC10F4" w:rsidRDefault="00006375" w:rsidP="00006375">
      <w:pPr>
        <w:rPr>
          <w:sz w:val="28"/>
        </w:rPr>
      </w:pPr>
    </w:p>
    <w:p w:rsidR="00006375" w:rsidRPr="00DC10F4" w:rsidRDefault="00006375" w:rsidP="00006375">
      <w:pPr>
        <w:rPr>
          <w:sz w:val="28"/>
        </w:rPr>
      </w:pPr>
    </w:p>
    <w:p w:rsidR="00006375" w:rsidRPr="00DC10F4" w:rsidRDefault="00006375" w:rsidP="00CE15EC">
      <w:pPr>
        <w:ind w:left="426" w:hanging="142"/>
        <w:rPr>
          <w:lang w:eastAsia="en-US"/>
        </w:rPr>
        <w:sectPr w:rsidR="00006375" w:rsidRPr="00DC10F4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B72B12" w:rsidRPr="00DC10F4" w:rsidRDefault="00B72B12" w:rsidP="00D65EF4">
      <w:pPr>
        <w:numPr>
          <w:ilvl w:val="0"/>
          <w:numId w:val="17"/>
        </w:numPr>
        <w:tabs>
          <w:tab w:val="clear" w:pos="927"/>
          <w:tab w:val="num" w:pos="709"/>
        </w:tabs>
        <w:ind w:left="567" w:hanging="643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b/>
          <w:sz w:val="24"/>
          <w:szCs w:val="24"/>
        </w:rPr>
        <w:lastRenderedPageBreak/>
        <w:t>Измерени СДК на</w:t>
      </w:r>
      <w:r w:rsidR="00987A98" w:rsidRPr="00DC10F4">
        <w:rPr>
          <w:rFonts w:ascii="Verdana" w:hAnsi="Verdana"/>
          <w:b/>
          <w:sz w:val="24"/>
          <w:szCs w:val="24"/>
        </w:rPr>
        <w:t xml:space="preserve"> ФПЧ10</w:t>
      </w:r>
      <w:r w:rsidRPr="00DC10F4">
        <w:rPr>
          <w:rFonts w:ascii="Verdana" w:hAnsi="Verdana"/>
          <w:b/>
          <w:sz w:val="24"/>
          <w:szCs w:val="24"/>
        </w:rPr>
        <w:t xml:space="preserve"> в ПМ „Долни Воден</w:t>
      </w:r>
      <w:r w:rsidR="003947B5" w:rsidRPr="00DC10F4">
        <w:rPr>
          <w:rFonts w:ascii="Verdana" w:hAnsi="Verdana"/>
          <w:b/>
          <w:sz w:val="24"/>
          <w:szCs w:val="24"/>
        </w:rPr>
        <w:t>”</w:t>
      </w:r>
      <w:r w:rsidRPr="00DC10F4">
        <w:rPr>
          <w:rFonts w:ascii="Verdana" w:hAnsi="Verdana"/>
          <w:b/>
          <w:sz w:val="24"/>
          <w:szCs w:val="24"/>
        </w:rPr>
        <w:t xml:space="preserve"> и АИС „Куклен” за периода 01.10.201</w:t>
      </w:r>
      <w:r w:rsidR="00F10C42" w:rsidRPr="00DC10F4">
        <w:rPr>
          <w:rFonts w:ascii="Verdana" w:hAnsi="Verdana"/>
          <w:b/>
          <w:sz w:val="24"/>
          <w:szCs w:val="24"/>
        </w:rPr>
        <w:t>3</w:t>
      </w:r>
      <w:r w:rsidRPr="00DC10F4">
        <w:rPr>
          <w:rFonts w:ascii="Verdana" w:hAnsi="Verdana"/>
          <w:b/>
          <w:sz w:val="24"/>
          <w:szCs w:val="24"/>
        </w:rPr>
        <w:t xml:space="preserve"> – 31.03.201</w:t>
      </w:r>
      <w:r w:rsidR="00F10C42" w:rsidRPr="00DC10F4">
        <w:rPr>
          <w:rFonts w:ascii="Verdana" w:hAnsi="Verdana"/>
          <w:b/>
          <w:sz w:val="24"/>
          <w:szCs w:val="24"/>
        </w:rPr>
        <w:t>4</w:t>
      </w:r>
      <w:r w:rsidRPr="00DC10F4">
        <w:rPr>
          <w:rFonts w:ascii="Verdana" w:hAnsi="Verdana"/>
          <w:b/>
          <w:sz w:val="24"/>
          <w:szCs w:val="24"/>
        </w:rPr>
        <w:t xml:space="preserve"> г., сравнени със СДН, определена в Наредба № 12/2010 г.</w:t>
      </w:r>
    </w:p>
    <w:p w:rsidR="004C11DC" w:rsidRPr="00DC10F4" w:rsidRDefault="004C11DC" w:rsidP="004C11DC">
      <w:pPr>
        <w:ind w:left="-76"/>
        <w:rPr>
          <w:b/>
          <w:sz w:val="28"/>
        </w:rPr>
      </w:pPr>
    </w:p>
    <w:p w:rsidR="004C11DC" w:rsidRPr="00DC10F4" w:rsidRDefault="004C11DC" w:rsidP="004C11DC">
      <w:pPr>
        <w:ind w:left="-76"/>
        <w:rPr>
          <w:sz w:val="28"/>
        </w:rPr>
      </w:pPr>
    </w:p>
    <w:p w:rsidR="00424D2E" w:rsidRPr="00DC10F4" w:rsidRDefault="00852343" w:rsidP="00B72B12">
      <w:pPr>
        <w:ind w:left="-76"/>
        <w:rPr>
          <w:sz w:val="28"/>
        </w:rPr>
      </w:pPr>
      <w:r w:rsidRPr="00DC10F4">
        <w:rPr>
          <w:noProof/>
          <w:sz w:val="28"/>
        </w:rPr>
        <w:drawing>
          <wp:inline distT="0" distB="0" distL="0" distR="0">
            <wp:extent cx="7781925" cy="4705350"/>
            <wp:effectExtent l="0" t="0" r="0" b="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6CA1" w:rsidRPr="00DC10F4" w:rsidRDefault="00424D2E" w:rsidP="00B72B12">
      <w:pPr>
        <w:ind w:left="-76"/>
        <w:rPr>
          <w:sz w:val="28"/>
        </w:rPr>
      </w:pPr>
      <w:r w:rsidRPr="00DC10F4">
        <w:rPr>
          <w:sz w:val="28"/>
        </w:rPr>
        <w:t xml:space="preserve">          </w:t>
      </w:r>
      <w:r w:rsidR="00A45A0F" w:rsidRPr="00DC10F4">
        <w:rPr>
          <w:sz w:val="28"/>
        </w:rPr>
        <w:t>Фиг.1</w:t>
      </w:r>
    </w:p>
    <w:p w:rsidR="00E555F4" w:rsidRPr="00DC10F4" w:rsidRDefault="00E555F4" w:rsidP="001074DF">
      <w:pPr>
        <w:rPr>
          <w:sz w:val="28"/>
        </w:rPr>
      </w:pPr>
    </w:p>
    <w:p w:rsidR="00E555F4" w:rsidRPr="00DC10F4" w:rsidRDefault="00E555F4" w:rsidP="001074DF">
      <w:pPr>
        <w:rPr>
          <w:sz w:val="28"/>
        </w:rPr>
      </w:pPr>
    </w:p>
    <w:p w:rsidR="00B72B12" w:rsidRPr="00DC10F4" w:rsidRDefault="00B72B12" w:rsidP="001074DF">
      <w:pPr>
        <w:rPr>
          <w:sz w:val="28"/>
        </w:rPr>
      </w:pPr>
    </w:p>
    <w:p w:rsidR="004B3D30" w:rsidRPr="00DC10F4" w:rsidRDefault="00B72B12" w:rsidP="00E912E0">
      <w:pPr>
        <w:numPr>
          <w:ilvl w:val="1"/>
          <w:numId w:val="17"/>
        </w:numPr>
        <w:tabs>
          <w:tab w:val="clear" w:pos="1647"/>
          <w:tab w:val="num" w:pos="993"/>
        </w:tabs>
        <w:ind w:left="993"/>
        <w:rPr>
          <w:sz w:val="28"/>
        </w:rPr>
      </w:pPr>
      <w:r w:rsidRPr="00DC10F4">
        <w:rPr>
          <w:rFonts w:ascii="Verdana" w:hAnsi="Verdana"/>
          <w:b/>
          <w:sz w:val="24"/>
          <w:szCs w:val="24"/>
        </w:rPr>
        <w:lastRenderedPageBreak/>
        <w:t>Измерени СДК на ФПЧ10 в АИС „Камениц</w:t>
      </w:r>
      <w:r w:rsidR="00E312A9" w:rsidRPr="00DC10F4">
        <w:rPr>
          <w:rFonts w:ascii="Verdana" w:hAnsi="Verdana"/>
          <w:b/>
          <w:sz w:val="24"/>
          <w:szCs w:val="24"/>
        </w:rPr>
        <w:t>а</w:t>
      </w:r>
      <w:r w:rsidRPr="00DC10F4">
        <w:rPr>
          <w:rFonts w:ascii="Verdana" w:hAnsi="Verdana"/>
          <w:b/>
          <w:sz w:val="24"/>
          <w:szCs w:val="24"/>
        </w:rPr>
        <w:t>” и АИС „Баня Старинна” за периода от 01.10.201</w:t>
      </w:r>
      <w:r w:rsidR="00F10C42" w:rsidRPr="00DC10F4">
        <w:rPr>
          <w:rFonts w:ascii="Verdana" w:hAnsi="Verdana"/>
          <w:b/>
          <w:sz w:val="24"/>
          <w:szCs w:val="24"/>
        </w:rPr>
        <w:t>3</w:t>
      </w:r>
      <w:r w:rsidRPr="00DC10F4">
        <w:rPr>
          <w:rFonts w:ascii="Verdana" w:hAnsi="Verdana"/>
          <w:b/>
          <w:sz w:val="24"/>
          <w:szCs w:val="24"/>
        </w:rPr>
        <w:t xml:space="preserve"> г.-31.03.201</w:t>
      </w:r>
      <w:r w:rsidR="00F10C42" w:rsidRPr="00DC10F4">
        <w:rPr>
          <w:rFonts w:ascii="Verdana" w:hAnsi="Verdana"/>
          <w:b/>
          <w:sz w:val="24"/>
          <w:szCs w:val="24"/>
        </w:rPr>
        <w:t>4</w:t>
      </w:r>
      <w:r w:rsidRPr="00DC10F4">
        <w:rPr>
          <w:rFonts w:ascii="Verdana" w:hAnsi="Verdana"/>
          <w:b/>
          <w:sz w:val="24"/>
          <w:szCs w:val="24"/>
        </w:rPr>
        <w:t xml:space="preserve"> г., сравнени с</w:t>
      </w:r>
      <w:r w:rsidR="00E312A9" w:rsidRPr="00DC10F4">
        <w:rPr>
          <w:rFonts w:ascii="Verdana" w:hAnsi="Verdana"/>
          <w:b/>
          <w:sz w:val="24"/>
          <w:szCs w:val="24"/>
        </w:rPr>
        <w:t>ъс</w:t>
      </w:r>
      <w:r w:rsidRPr="00DC10F4">
        <w:rPr>
          <w:rFonts w:ascii="Verdana" w:hAnsi="Verdana"/>
          <w:b/>
          <w:sz w:val="24"/>
          <w:szCs w:val="24"/>
        </w:rPr>
        <w:t xml:space="preserve"> СДН, определ</w:t>
      </w:r>
      <w:r w:rsidR="00E312A9" w:rsidRPr="00DC10F4">
        <w:rPr>
          <w:rFonts w:ascii="Verdana" w:hAnsi="Verdana"/>
          <w:b/>
          <w:sz w:val="24"/>
          <w:szCs w:val="24"/>
        </w:rPr>
        <w:t>е</w:t>
      </w:r>
      <w:r w:rsidRPr="00DC10F4">
        <w:rPr>
          <w:rFonts w:ascii="Verdana" w:hAnsi="Verdana"/>
          <w:b/>
          <w:sz w:val="24"/>
          <w:szCs w:val="24"/>
        </w:rPr>
        <w:t>на в Наредба № 12/2010 г.</w:t>
      </w:r>
      <w:r w:rsidR="00526E88" w:rsidRPr="00DC10F4">
        <w:rPr>
          <w:sz w:val="28"/>
        </w:rPr>
        <w:t xml:space="preserve"> </w:t>
      </w:r>
    </w:p>
    <w:p w:rsidR="004B3D30" w:rsidRPr="00DC10F4" w:rsidRDefault="004B3D30" w:rsidP="00124B34">
      <w:pPr>
        <w:ind w:left="633"/>
        <w:rPr>
          <w:sz w:val="28"/>
        </w:rPr>
      </w:pPr>
    </w:p>
    <w:p w:rsidR="00424D2E" w:rsidRPr="00DC10F4" w:rsidRDefault="00424D2E" w:rsidP="00424D2E">
      <w:pPr>
        <w:ind w:left="633"/>
        <w:rPr>
          <w:sz w:val="28"/>
        </w:rPr>
      </w:pPr>
    </w:p>
    <w:p w:rsidR="00424D2E" w:rsidRPr="00DC10F4" w:rsidRDefault="00852343" w:rsidP="00424D2E">
      <w:pPr>
        <w:ind w:left="633"/>
        <w:rPr>
          <w:sz w:val="28"/>
        </w:rPr>
      </w:pPr>
      <w:r w:rsidRPr="00DC10F4">
        <w:rPr>
          <w:noProof/>
          <w:sz w:val="28"/>
        </w:rPr>
        <w:drawing>
          <wp:inline distT="0" distB="0" distL="0" distR="0">
            <wp:extent cx="6286500" cy="3829050"/>
            <wp:effectExtent l="0" t="0" r="0" b="0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08FA" w:rsidRPr="00DC10F4" w:rsidRDefault="00A45A0F" w:rsidP="00424D2E">
      <w:pPr>
        <w:ind w:left="633"/>
        <w:rPr>
          <w:sz w:val="28"/>
        </w:rPr>
      </w:pPr>
      <w:r w:rsidRPr="00DC10F4">
        <w:rPr>
          <w:sz w:val="28"/>
        </w:rPr>
        <w:t>Фиг. 2</w:t>
      </w:r>
    </w:p>
    <w:p w:rsidR="002B22AA" w:rsidRPr="00DC10F4" w:rsidRDefault="002B22AA" w:rsidP="001074DF">
      <w:pPr>
        <w:rPr>
          <w:sz w:val="28"/>
        </w:rPr>
      </w:pPr>
    </w:p>
    <w:p w:rsidR="00424D2E" w:rsidRPr="00DC10F4" w:rsidRDefault="00424D2E" w:rsidP="001074DF">
      <w:pPr>
        <w:rPr>
          <w:sz w:val="28"/>
        </w:rPr>
      </w:pPr>
    </w:p>
    <w:p w:rsidR="0080739A" w:rsidRPr="00DC10F4" w:rsidRDefault="0080739A" w:rsidP="001074DF">
      <w:pPr>
        <w:rPr>
          <w:sz w:val="28"/>
        </w:rPr>
      </w:pPr>
    </w:p>
    <w:p w:rsidR="0080739A" w:rsidRPr="00DC10F4" w:rsidRDefault="0080739A" w:rsidP="001074DF">
      <w:pPr>
        <w:rPr>
          <w:sz w:val="28"/>
        </w:rPr>
      </w:pPr>
    </w:p>
    <w:p w:rsidR="0080739A" w:rsidRPr="00DC10F4" w:rsidRDefault="0080739A" w:rsidP="001074DF">
      <w:pPr>
        <w:rPr>
          <w:sz w:val="28"/>
        </w:rPr>
      </w:pPr>
    </w:p>
    <w:p w:rsidR="001D4180" w:rsidRPr="00DC10F4" w:rsidRDefault="001D4180" w:rsidP="001074DF">
      <w:pPr>
        <w:rPr>
          <w:sz w:val="28"/>
        </w:rPr>
      </w:pPr>
    </w:p>
    <w:p w:rsidR="004B3D30" w:rsidRPr="00DC10F4" w:rsidRDefault="004B3D30" w:rsidP="001074DF">
      <w:pPr>
        <w:rPr>
          <w:sz w:val="28"/>
        </w:rPr>
      </w:pPr>
    </w:p>
    <w:p w:rsidR="001E08FA" w:rsidRPr="00DC10F4" w:rsidRDefault="001E08FA" w:rsidP="001E08FA">
      <w:pPr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proofErr w:type="spellStart"/>
      <w:r w:rsidRPr="00DC10F4">
        <w:rPr>
          <w:rFonts w:ascii="Verdana" w:hAnsi="Verdana"/>
          <w:b/>
          <w:sz w:val="24"/>
          <w:szCs w:val="24"/>
        </w:rPr>
        <w:lastRenderedPageBreak/>
        <w:t>Финни</w:t>
      </w:r>
      <w:proofErr w:type="spellEnd"/>
      <w:r w:rsidRPr="00DC10F4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DC10F4">
        <w:rPr>
          <w:rFonts w:ascii="Verdana" w:hAnsi="Verdana"/>
          <w:b/>
          <w:sz w:val="24"/>
          <w:szCs w:val="24"/>
        </w:rPr>
        <w:t>прахови</w:t>
      </w:r>
      <w:proofErr w:type="spellEnd"/>
      <w:r w:rsidRPr="00DC10F4">
        <w:rPr>
          <w:rFonts w:ascii="Verdana" w:hAnsi="Verdana"/>
          <w:b/>
          <w:sz w:val="24"/>
          <w:szCs w:val="24"/>
        </w:rPr>
        <w:t xml:space="preserve"> частици ФПЧ</w:t>
      </w:r>
      <w:r w:rsidR="002D6E15" w:rsidRPr="00DC10F4">
        <w:rPr>
          <w:rFonts w:ascii="Verdana" w:hAnsi="Verdana"/>
          <w:b/>
          <w:sz w:val="24"/>
          <w:szCs w:val="24"/>
        </w:rPr>
        <w:t>2,5</w:t>
      </w:r>
    </w:p>
    <w:p w:rsidR="00E82ADD" w:rsidRPr="00DC10F4" w:rsidRDefault="002D6E15" w:rsidP="007C5ABB">
      <w:pPr>
        <w:ind w:left="7920" w:firstLine="720"/>
        <w:rPr>
          <w:sz w:val="28"/>
          <w:vertAlign w:val="subscript"/>
        </w:rPr>
      </w:pPr>
      <w:r w:rsidRPr="00DC10F4">
        <w:rPr>
          <w:sz w:val="28"/>
          <w:vertAlign w:val="subscript"/>
        </w:rPr>
        <w:t xml:space="preserve">                                          </w:t>
      </w:r>
      <w:proofErr w:type="spellStart"/>
      <w:r w:rsidR="00095D02" w:rsidRPr="00DC10F4">
        <w:rPr>
          <w:sz w:val="28"/>
          <w:vertAlign w:val="subscript"/>
        </w:rPr>
        <w:t>T</w:t>
      </w:r>
      <w:r w:rsidR="00AC756D" w:rsidRPr="00DC10F4">
        <w:rPr>
          <w:sz w:val="28"/>
          <w:vertAlign w:val="subscript"/>
        </w:rPr>
        <w:t>абл</w:t>
      </w:r>
      <w:proofErr w:type="spellEnd"/>
      <w:r w:rsidR="00AC756D" w:rsidRPr="00DC10F4">
        <w:rPr>
          <w:sz w:val="28"/>
          <w:vertAlign w:val="subscript"/>
        </w:rPr>
        <w:t>. 9</w:t>
      </w:r>
    </w:p>
    <w:tbl>
      <w:tblPr>
        <w:tblW w:w="113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992"/>
        <w:gridCol w:w="993"/>
        <w:gridCol w:w="992"/>
        <w:gridCol w:w="850"/>
        <w:gridCol w:w="993"/>
        <w:gridCol w:w="1134"/>
        <w:gridCol w:w="1134"/>
        <w:gridCol w:w="1275"/>
        <w:gridCol w:w="1134"/>
      </w:tblGrid>
      <w:tr w:rsidR="00E325F4" w:rsidRPr="00DC10F4">
        <w:trPr>
          <w:trHeight w:val="375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>
            <w:pPr>
              <w:rPr>
                <w:b/>
                <w:sz w:val="24"/>
                <w:szCs w:val="24"/>
              </w:rPr>
            </w:pPr>
            <w:r w:rsidRPr="00DC10F4">
              <w:rPr>
                <w:b/>
                <w:sz w:val="24"/>
                <w:szCs w:val="24"/>
              </w:rPr>
              <w:t>Пункт „</w:t>
            </w:r>
            <w:r w:rsidR="007B52FE" w:rsidRPr="00DC10F4">
              <w:rPr>
                <w:b/>
                <w:sz w:val="24"/>
                <w:szCs w:val="24"/>
              </w:rPr>
              <w:t>Каменица</w:t>
            </w:r>
            <w:r w:rsidRPr="00DC10F4">
              <w:rPr>
                <w:b/>
                <w:sz w:val="24"/>
                <w:szCs w:val="24"/>
              </w:rPr>
              <w:t>” (115678419)</w:t>
            </w:r>
            <w:r w:rsidRPr="00DC10F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DC10F4" w:rsidRDefault="00E325F4" w:rsidP="00E325F4"/>
        </w:tc>
      </w:tr>
      <w:tr w:rsidR="00E325F4" w:rsidRPr="00DC10F4" w:rsidTr="00C5095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DC10F4" w:rsidRDefault="00E60D47" w:rsidP="000B4187">
            <w:pPr>
              <w:rPr>
                <w:b/>
              </w:rPr>
            </w:pPr>
            <w:r w:rsidRPr="00DC10F4">
              <w:rPr>
                <w:b/>
              </w:rPr>
              <w:t>Зима</w:t>
            </w:r>
            <w:r w:rsidR="00ED7B4B" w:rsidRPr="00DC10F4">
              <w:rPr>
                <w:b/>
              </w:rPr>
              <w:t xml:space="preserve"> </w:t>
            </w:r>
            <w:r w:rsidR="00E325F4" w:rsidRPr="00DC10F4">
              <w:rPr>
                <w:b/>
              </w:rPr>
              <w:t>-</w:t>
            </w:r>
            <w:r w:rsidR="00ED7B4B" w:rsidRPr="00DC10F4">
              <w:rPr>
                <w:b/>
              </w:rPr>
              <w:t xml:space="preserve">  </w:t>
            </w:r>
            <w:r w:rsidR="00E325F4" w:rsidRPr="00DC10F4">
              <w:rPr>
                <w:b/>
              </w:rPr>
              <w:t>201</w:t>
            </w:r>
            <w:r w:rsidR="000B4187" w:rsidRPr="00DC10F4">
              <w:rPr>
                <w:b/>
              </w:rPr>
              <w:t>3</w:t>
            </w:r>
            <w:r w:rsidRPr="00DC10F4">
              <w:rPr>
                <w:b/>
              </w:rPr>
              <w:t>-201</w:t>
            </w:r>
            <w:r w:rsidR="000B4187" w:rsidRPr="00DC10F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01. – 3</w:t>
            </w:r>
            <w:r w:rsidR="00E60D47" w:rsidRPr="00DC10F4">
              <w:t>1</w:t>
            </w:r>
            <w:r w:rsidRPr="00DC10F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01. – 3</w:t>
            </w:r>
            <w:r w:rsidR="00E60D47" w:rsidRPr="00DC10F4">
              <w:t>0</w:t>
            </w:r>
            <w:r w:rsidRPr="00DC10F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01. – 3</w:t>
            </w:r>
            <w:r w:rsidR="00E60D47" w:rsidRPr="00DC10F4">
              <w:t>1</w:t>
            </w:r>
            <w:r w:rsidRPr="00DC10F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Три-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01. – 31.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DC10F4" w:rsidRDefault="00ED7B4B" w:rsidP="00E325F4">
            <w:pPr>
              <w:jc w:val="center"/>
            </w:pPr>
            <w:r w:rsidRPr="00DC10F4">
              <w:t xml:space="preserve">01. – </w:t>
            </w:r>
            <w:r w:rsidR="00E60D47" w:rsidRPr="00DC10F4">
              <w:t>29</w:t>
            </w:r>
            <w:r w:rsidR="00E325F4" w:rsidRPr="00DC10F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DC10F4" w:rsidRDefault="00ED7B4B" w:rsidP="00E325F4">
            <w:pPr>
              <w:jc w:val="center"/>
            </w:pPr>
            <w:r w:rsidRPr="00DC10F4">
              <w:t>01. – 3</w:t>
            </w:r>
            <w:r w:rsidR="00E60D47" w:rsidRPr="00DC10F4">
              <w:t>1</w:t>
            </w:r>
            <w:r w:rsidR="00E325F4" w:rsidRPr="00DC10F4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Три-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За</w:t>
            </w:r>
          </w:p>
        </w:tc>
      </w:tr>
      <w:tr w:rsidR="00E325F4" w:rsidRPr="00DC10F4">
        <w:trPr>
          <w:trHeight w:val="24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DC10F4" w:rsidRDefault="00E325F4" w:rsidP="00E325F4">
            <w:pPr>
              <w:rPr>
                <w:b/>
                <w:bCs/>
              </w:rPr>
            </w:pPr>
            <w:r w:rsidRPr="00DC10F4">
              <w:rPr>
                <w:b/>
                <w:bCs/>
              </w:rPr>
              <w:t>ФПЧ 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DC10F4" w:rsidRDefault="00E60D47" w:rsidP="00E325F4">
            <w:pPr>
              <w:jc w:val="center"/>
            </w:pPr>
            <w:proofErr w:type="spellStart"/>
            <w:r w:rsidRPr="00DC10F4">
              <w:t>октомвр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DC10F4" w:rsidRDefault="00E60D47" w:rsidP="00E325F4">
            <w:pPr>
              <w:jc w:val="center"/>
            </w:pPr>
            <w:r w:rsidRPr="00DC10F4">
              <w:t>ноември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DC10F4" w:rsidRDefault="00E60D47" w:rsidP="00E325F4">
            <w:pPr>
              <w:jc w:val="center"/>
            </w:pPr>
            <w:r w:rsidRPr="00DC10F4">
              <w:t>декември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proofErr w:type="spellStart"/>
            <w:r w:rsidRPr="00DC10F4">
              <w:t>месечие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DC10F4" w:rsidRDefault="00E60D47" w:rsidP="00E325F4">
            <w:pPr>
              <w:jc w:val="center"/>
            </w:pPr>
            <w:r w:rsidRPr="00DC10F4">
              <w:t>януари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DC10F4" w:rsidRDefault="00E60D47" w:rsidP="00E325F4">
            <w:pPr>
              <w:jc w:val="center"/>
            </w:pPr>
            <w:r w:rsidRPr="00DC10F4">
              <w:t>февруари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DC10F4" w:rsidRDefault="00E60D47" w:rsidP="00E325F4">
            <w:pPr>
              <w:jc w:val="center"/>
            </w:pPr>
            <w:r w:rsidRPr="00DC10F4"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proofErr w:type="spellStart"/>
            <w:r w:rsidRPr="00DC10F4">
              <w:t>месечие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DC10F4" w:rsidRDefault="00E325F4" w:rsidP="00E325F4">
            <w:pPr>
              <w:jc w:val="center"/>
            </w:pPr>
            <w:r w:rsidRPr="00DC10F4">
              <w:t>периода</w:t>
            </w:r>
          </w:p>
        </w:tc>
      </w:tr>
      <w:tr w:rsidR="00E325F4" w:rsidRPr="00DC10F4">
        <w:trPr>
          <w:trHeight w:val="2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DC10F4" w:rsidRDefault="00E325F4" w:rsidP="00E325F4">
            <w:pPr>
              <w:rPr>
                <w:b/>
              </w:rPr>
            </w:pPr>
            <w:r w:rsidRPr="00DC10F4">
              <w:rPr>
                <w:b/>
              </w:rPr>
              <w:t xml:space="preserve">1. </w:t>
            </w:r>
            <w:proofErr w:type="spellStart"/>
            <w:r w:rsidRPr="00DC10F4">
              <w:rPr>
                <w:b/>
              </w:rPr>
              <w:t>Регистр</w:t>
            </w:r>
            <w:proofErr w:type="spellEnd"/>
            <w:r w:rsidRPr="00DC10F4">
              <w:rPr>
                <w:b/>
              </w:rPr>
              <w:t>. проби  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9630A0">
            <w:pPr>
              <w:jc w:val="right"/>
              <w:rPr>
                <w:b/>
              </w:rPr>
            </w:pPr>
            <w:r w:rsidRPr="00DC10F4">
              <w:rPr>
                <w:b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  <w:rPr>
                <w:b/>
              </w:rPr>
            </w:pPr>
            <w:r w:rsidRPr="00DC10F4">
              <w:rPr>
                <w:b/>
              </w:rPr>
              <w:t>120</w:t>
            </w:r>
          </w:p>
        </w:tc>
      </w:tr>
      <w:tr w:rsidR="00E325F4" w:rsidRPr="00DC10F4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DC10F4" w:rsidRDefault="00E325F4" w:rsidP="00E325F4">
            <w:r w:rsidRPr="00DC10F4">
              <w:t xml:space="preserve">2. </w:t>
            </w:r>
            <w:proofErr w:type="spellStart"/>
            <w:r w:rsidRPr="00DC10F4">
              <w:t>Регистр</w:t>
            </w:r>
            <w:proofErr w:type="spellEnd"/>
            <w:r w:rsidRPr="00DC10F4">
              <w:t>. данни 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83.9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35.5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F93107">
            <w:pPr>
              <w:jc w:val="right"/>
            </w:pPr>
            <w:r w:rsidRPr="00DC10F4">
              <w:t>53.3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89.3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F93107">
            <w:pPr>
              <w:jc w:val="right"/>
            </w:pPr>
            <w:r w:rsidRPr="00DC10F4">
              <w:t>7</w:t>
            </w:r>
            <w:r w:rsidR="00F93107" w:rsidRPr="00DC10F4">
              <w:t>8</w:t>
            </w:r>
            <w:r w:rsidRPr="00DC10F4">
              <w:t>.</w:t>
            </w:r>
            <w:r w:rsidR="00F93107" w:rsidRPr="00DC10F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F93107">
            <w:pPr>
              <w:jc w:val="right"/>
            </w:pPr>
            <w:r w:rsidRPr="00DC10F4">
              <w:t>6</w:t>
            </w:r>
            <w:r w:rsidR="00F93107" w:rsidRPr="00DC10F4">
              <w:t>5</w:t>
            </w:r>
            <w:r w:rsidRPr="00DC10F4">
              <w:t>.</w:t>
            </w:r>
            <w:r w:rsidR="00F93107" w:rsidRPr="00DC10F4">
              <w:t>6</w:t>
            </w:r>
          </w:p>
        </w:tc>
      </w:tr>
      <w:tr w:rsidR="00E325F4" w:rsidRPr="00DC10F4">
        <w:trPr>
          <w:trHeight w:val="2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DC10F4" w:rsidRDefault="00E325F4" w:rsidP="00E325F4">
            <w:r w:rsidRPr="00DC10F4">
              <w:t xml:space="preserve">3. Изм. МАХ </w:t>
            </w:r>
            <w:proofErr w:type="spellStart"/>
            <w:r w:rsidRPr="00DC10F4">
              <w:t>ст-т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100.8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93.7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137.2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137.2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122.7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121.1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90.5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122.7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137.2</w:t>
            </w:r>
          </w:p>
        </w:tc>
      </w:tr>
      <w:tr w:rsidR="00E325F4" w:rsidRPr="00DC10F4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DC10F4" w:rsidRDefault="00E325F4" w:rsidP="00E325F4">
            <w:r w:rsidRPr="00DC10F4">
              <w:t xml:space="preserve">4. Изм. средна </w:t>
            </w:r>
            <w:proofErr w:type="spellStart"/>
            <w:r w:rsidRPr="00DC10F4">
              <w:t>ст-т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55.8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90.5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80CE1" w:rsidRPr="00DC10F4" w:rsidRDefault="005D7BED" w:rsidP="00F93107">
            <w:pPr>
              <w:jc w:val="right"/>
            </w:pPr>
            <w:r w:rsidRPr="00DC10F4">
              <w:t>6</w:t>
            </w:r>
            <w:r w:rsidR="00F93107" w:rsidRPr="00DC10F4">
              <w:t>1</w:t>
            </w:r>
            <w:r w:rsidRPr="00DC10F4">
              <w:t>.</w:t>
            </w:r>
            <w:r w:rsidR="00F93107" w:rsidRPr="00DC10F4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51.6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630A0" w:rsidP="00E325F4">
            <w:pPr>
              <w:jc w:val="right"/>
            </w:pPr>
            <w:r w:rsidRPr="00DC10F4">
              <w:t>27.8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D5A29" w:rsidP="00F93107">
            <w:pPr>
              <w:jc w:val="right"/>
            </w:pPr>
            <w:r w:rsidRPr="00DC10F4">
              <w:t>4</w:t>
            </w:r>
            <w:r w:rsidR="00F93107" w:rsidRPr="00DC10F4"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53AA3" w:rsidRPr="00DC10F4" w:rsidRDefault="005D7BED" w:rsidP="00F93107">
            <w:pPr>
              <w:jc w:val="right"/>
            </w:pPr>
            <w:r w:rsidRPr="00DC10F4">
              <w:t>5</w:t>
            </w:r>
            <w:r w:rsidR="00F93107" w:rsidRPr="00DC10F4">
              <w:t>1</w:t>
            </w:r>
            <w:r w:rsidRPr="00DC10F4">
              <w:t>.2</w:t>
            </w:r>
          </w:p>
        </w:tc>
      </w:tr>
      <w:tr w:rsidR="00E325F4" w:rsidRPr="00DC10F4">
        <w:trPr>
          <w:trHeight w:val="12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DC10F4" w:rsidRDefault="002D6E15" w:rsidP="00E325F4">
            <w:r w:rsidRPr="00DC10F4">
              <w:t xml:space="preserve">5. Превишения   </w:t>
            </w:r>
            <w:r w:rsidR="00E325F4" w:rsidRPr="00DC10F4"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F93107">
            <w:pPr>
              <w:jc w:val="right"/>
            </w:pPr>
            <w:r w:rsidRPr="00DC10F4">
              <w:t>2</w:t>
            </w:r>
            <w:r w:rsidR="00F93107" w:rsidRPr="00DC10F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E325F4">
            <w:pPr>
              <w:jc w:val="right"/>
            </w:pPr>
            <w:r w:rsidRPr="00DC10F4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F93107">
            <w:pPr>
              <w:jc w:val="right"/>
            </w:pPr>
            <w:r w:rsidRPr="00DC10F4">
              <w:t>4</w:t>
            </w:r>
            <w:r w:rsidR="00F93107" w:rsidRPr="00DC10F4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D5A29" w:rsidP="00E325F4">
            <w:pPr>
              <w:jc w:val="right"/>
            </w:pPr>
            <w:r w:rsidRPr="00DC10F4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DC10F4" w:rsidRDefault="009D5A29" w:rsidP="00E325F4">
            <w:pPr>
              <w:jc w:val="right"/>
            </w:pPr>
            <w:r w:rsidRPr="00DC10F4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D5A29" w:rsidP="009D5A29">
            <w:pPr>
              <w:jc w:val="right"/>
            </w:pPr>
            <w:r w:rsidRPr="00DC10F4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9D5A29" w:rsidP="009D5A29">
            <w:pPr>
              <w:jc w:val="right"/>
            </w:pPr>
            <w:r w:rsidRPr="00DC10F4"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DC10F4" w:rsidRDefault="005D7BED" w:rsidP="00F93107">
            <w:pPr>
              <w:jc w:val="right"/>
            </w:pPr>
            <w:r w:rsidRPr="00DC10F4">
              <w:t>9</w:t>
            </w:r>
            <w:r w:rsidR="00F93107" w:rsidRPr="00DC10F4">
              <w:t>0</w:t>
            </w:r>
          </w:p>
        </w:tc>
      </w:tr>
    </w:tbl>
    <w:p w:rsidR="006A4722" w:rsidRPr="00DC10F4" w:rsidRDefault="00852343" w:rsidP="00D66C42">
      <w:pPr>
        <w:ind w:right="388"/>
        <w:rPr>
          <w:sz w:val="28"/>
        </w:rPr>
      </w:pPr>
      <w:r w:rsidRPr="00DC10F4">
        <w:rPr>
          <w:noProof/>
          <w:sz w:val="28"/>
        </w:rPr>
        <w:drawing>
          <wp:inline distT="0" distB="0" distL="0" distR="0">
            <wp:extent cx="7591425" cy="3495675"/>
            <wp:effectExtent l="0" t="0" r="0" b="0"/>
            <wp:docPr id="4" name="Об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0A6C" w:rsidRPr="00DC10F4" w:rsidRDefault="00A45A0F" w:rsidP="00D66C42">
      <w:pPr>
        <w:ind w:right="388"/>
        <w:rPr>
          <w:sz w:val="28"/>
        </w:rPr>
        <w:sectPr w:rsidR="00CE0A6C" w:rsidRPr="00DC10F4" w:rsidSect="00973385">
          <w:footerReference w:type="even" r:id="rId16"/>
          <w:footerReference w:type="default" r:id="rId17"/>
          <w:pgSz w:w="15840" w:h="12240" w:orient="landscape" w:code="1"/>
          <w:pgMar w:top="1077" w:right="851" w:bottom="567" w:left="851" w:header="709" w:footer="709" w:gutter="0"/>
          <w:cols w:space="708"/>
        </w:sectPr>
      </w:pPr>
      <w:r w:rsidRPr="00DC10F4">
        <w:rPr>
          <w:rFonts w:ascii="Verdana" w:hAnsi="Verdana"/>
          <w:sz w:val="24"/>
          <w:szCs w:val="24"/>
        </w:rPr>
        <w:t>Фиг. 3</w:t>
      </w:r>
      <w:r w:rsidR="002D6E15" w:rsidRPr="00DC10F4">
        <w:rPr>
          <w:rFonts w:ascii="Verdana" w:hAnsi="Verdana"/>
          <w:sz w:val="24"/>
          <w:szCs w:val="24"/>
        </w:rPr>
        <w:t xml:space="preserve"> </w:t>
      </w:r>
      <w:r w:rsidR="004C11DC" w:rsidRPr="00DC10F4">
        <w:rPr>
          <w:rFonts w:ascii="Verdana" w:hAnsi="Verdana"/>
          <w:sz w:val="24"/>
          <w:szCs w:val="24"/>
        </w:rPr>
        <w:t>-</w:t>
      </w:r>
      <w:r w:rsidR="002D6E15" w:rsidRPr="00DC10F4">
        <w:rPr>
          <w:rFonts w:ascii="Verdana" w:hAnsi="Verdana"/>
          <w:sz w:val="24"/>
          <w:szCs w:val="24"/>
        </w:rPr>
        <w:t xml:space="preserve"> </w:t>
      </w:r>
      <w:r w:rsidR="004C11DC" w:rsidRPr="00DC10F4">
        <w:rPr>
          <w:rFonts w:ascii="Verdana" w:hAnsi="Verdana"/>
          <w:sz w:val="24"/>
          <w:szCs w:val="24"/>
        </w:rPr>
        <w:t>Измерени СДК на ФПЧ2,5 в АИС „Каменица</w:t>
      </w:r>
      <w:r w:rsidR="00295F88" w:rsidRPr="00DC10F4">
        <w:rPr>
          <w:rFonts w:ascii="Verdana" w:hAnsi="Verdana"/>
          <w:sz w:val="24"/>
          <w:szCs w:val="24"/>
        </w:rPr>
        <w:t>”</w:t>
      </w:r>
      <w:r w:rsidR="004C11DC" w:rsidRPr="00DC10F4">
        <w:rPr>
          <w:rFonts w:ascii="Verdana" w:hAnsi="Verdana"/>
          <w:sz w:val="24"/>
          <w:szCs w:val="24"/>
        </w:rPr>
        <w:t xml:space="preserve"> за периода от 01.10.201</w:t>
      </w:r>
      <w:r w:rsidR="000B4187" w:rsidRPr="00DC10F4">
        <w:rPr>
          <w:rFonts w:ascii="Verdana" w:hAnsi="Verdana"/>
          <w:sz w:val="24"/>
          <w:szCs w:val="24"/>
        </w:rPr>
        <w:t>3</w:t>
      </w:r>
      <w:r w:rsidR="004C11DC" w:rsidRPr="00DC10F4">
        <w:rPr>
          <w:rFonts w:ascii="Verdana" w:hAnsi="Verdana"/>
          <w:sz w:val="24"/>
          <w:szCs w:val="24"/>
        </w:rPr>
        <w:t xml:space="preserve"> г-31.03.201</w:t>
      </w:r>
      <w:r w:rsidR="000B4187" w:rsidRPr="00DC10F4">
        <w:rPr>
          <w:rFonts w:ascii="Verdana" w:hAnsi="Verdana"/>
          <w:sz w:val="24"/>
          <w:szCs w:val="24"/>
        </w:rPr>
        <w:t>4</w:t>
      </w:r>
      <w:r w:rsidR="004C11DC" w:rsidRPr="00DC10F4">
        <w:rPr>
          <w:rFonts w:ascii="Verdana" w:hAnsi="Verdana"/>
          <w:sz w:val="24"/>
          <w:szCs w:val="24"/>
        </w:rPr>
        <w:t xml:space="preserve"> г.</w:t>
      </w:r>
      <w:r w:rsidR="00E312A9" w:rsidRPr="00DC10F4">
        <w:rPr>
          <w:rFonts w:ascii="Verdana" w:hAnsi="Verdana"/>
          <w:sz w:val="24"/>
          <w:szCs w:val="24"/>
        </w:rPr>
        <w:t>,</w:t>
      </w:r>
      <w:r w:rsidR="004C11DC" w:rsidRPr="00DC10F4">
        <w:rPr>
          <w:rFonts w:ascii="Verdana" w:hAnsi="Verdana"/>
          <w:sz w:val="24"/>
          <w:szCs w:val="24"/>
        </w:rPr>
        <w:t xml:space="preserve"> сравнени с</w:t>
      </w:r>
      <w:r w:rsidR="00E312A9" w:rsidRPr="00DC10F4">
        <w:rPr>
          <w:rFonts w:ascii="Verdana" w:hAnsi="Verdana"/>
          <w:sz w:val="24"/>
          <w:szCs w:val="24"/>
        </w:rPr>
        <w:t>ъс</w:t>
      </w:r>
      <w:r w:rsidR="004C11DC" w:rsidRPr="00DC10F4">
        <w:rPr>
          <w:rFonts w:ascii="Verdana" w:hAnsi="Verdana"/>
          <w:sz w:val="24"/>
          <w:szCs w:val="24"/>
        </w:rPr>
        <w:t xml:space="preserve"> СДН, определена в Наредба № 12/2010 г.</w:t>
      </w:r>
    </w:p>
    <w:p w:rsidR="00CE15EC" w:rsidRPr="00DC10F4" w:rsidRDefault="00CE15EC" w:rsidP="001074DF">
      <w:pPr>
        <w:rPr>
          <w:lang w:eastAsia="en-US"/>
        </w:rPr>
      </w:pPr>
    </w:p>
    <w:p w:rsidR="001508D0" w:rsidRPr="00DC10F4" w:rsidRDefault="001508D0" w:rsidP="001508D0">
      <w:pPr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DC10F4">
        <w:rPr>
          <w:rFonts w:ascii="Verdana" w:hAnsi="Verdana"/>
          <w:b/>
          <w:sz w:val="24"/>
          <w:szCs w:val="24"/>
        </w:rPr>
        <w:t>Метеорология</w:t>
      </w:r>
    </w:p>
    <w:p w:rsidR="001074DF" w:rsidRPr="00DC10F4" w:rsidRDefault="001074DF" w:rsidP="001074DF">
      <w:pPr>
        <w:pStyle w:val="2"/>
        <w:rPr>
          <w:sz w:val="20"/>
        </w:rPr>
      </w:pPr>
    </w:p>
    <w:p w:rsidR="0052486F" w:rsidRPr="00DC10F4" w:rsidRDefault="0052486F" w:rsidP="0052486F">
      <w:pPr>
        <w:jc w:val="right"/>
        <w:rPr>
          <w:lang w:eastAsia="en-US"/>
        </w:rPr>
      </w:pPr>
      <w:r w:rsidRPr="00DC10F4">
        <w:t xml:space="preserve">Табл. </w:t>
      </w:r>
      <w:r w:rsidR="008C2158" w:rsidRPr="00DC10F4">
        <w:t>1</w:t>
      </w:r>
      <w:r w:rsidR="00987A98" w:rsidRPr="00DC10F4">
        <w:t>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486F" w:rsidRPr="00DC10F4">
        <w:trPr>
          <w:cantSplit/>
        </w:trPr>
        <w:tc>
          <w:tcPr>
            <w:tcW w:w="1872" w:type="dxa"/>
          </w:tcPr>
          <w:p w:rsidR="0052486F" w:rsidRPr="00DC10F4" w:rsidRDefault="000B2E70" w:rsidP="0068122C">
            <w:r w:rsidRPr="00DC10F4">
              <w:t>зима</w:t>
            </w:r>
            <w:r w:rsidR="006913E2" w:rsidRPr="00DC10F4">
              <w:t xml:space="preserve"> </w:t>
            </w:r>
            <w:r w:rsidR="00531CAA" w:rsidRPr="00DC10F4">
              <w:t>–</w:t>
            </w:r>
            <w:r w:rsidR="006913E2" w:rsidRPr="00DC10F4">
              <w:t xml:space="preserve"> </w:t>
            </w:r>
            <w:r w:rsidR="00531CAA" w:rsidRPr="00DC10F4">
              <w:t>201</w:t>
            </w:r>
            <w:r w:rsidR="000B4187" w:rsidRPr="00DC10F4">
              <w:t>3</w:t>
            </w:r>
            <w:r w:rsidRPr="00DC10F4">
              <w:t>-201</w:t>
            </w:r>
            <w:r w:rsidR="000B4187" w:rsidRPr="00DC10F4">
              <w:t>4</w:t>
            </w:r>
          </w:p>
          <w:p w:rsidR="0052486F" w:rsidRPr="00DC10F4" w:rsidRDefault="0052486F" w:rsidP="0068122C">
            <w:pPr>
              <w:pStyle w:val="3"/>
            </w:pPr>
            <w:proofErr w:type="spellStart"/>
            <w:r w:rsidRPr="00DC10F4">
              <w:t>Метерология</w:t>
            </w:r>
            <w:proofErr w:type="spellEnd"/>
          </w:p>
        </w:tc>
        <w:tc>
          <w:tcPr>
            <w:tcW w:w="936" w:type="dxa"/>
          </w:tcPr>
          <w:p w:rsidR="0052486F" w:rsidRPr="00DC10F4" w:rsidRDefault="0052486F" w:rsidP="0068122C">
            <w:pPr>
              <w:jc w:val="center"/>
            </w:pPr>
            <w:r w:rsidRPr="00DC10F4">
              <w:t>01. – 3</w:t>
            </w:r>
            <w:r w:rsidR="000B2E70" w:rsidRPr="00DC10F4">
              <w:t>1</w:t>
            </w:r>
            <w:r w:rsidRPr="00DC10F4">
              <w:t>.</w:t>
            </w:r>
          </w:p>
          <w:p w:rsidR="0052486F" w:rsidRPr="00DC10F4" w:rsidRDefault="000B2E70" w:rsidP="0068122C">
            <w:pPr>
              <w:ind w:left="-85" w:right="-77"/>
              <w:jc w:val="center"/>
            </w:pPr>
            <w:r w:rsidRPr="00DC10F4">
              <w:t>октомври</w:t>
            </w:r>
          </w:p>
        </w:tc>
        <w:tc>
          <w:tcPr>
            <w:tcW w:w="936" w:type="dxa"/>
          </w:tcPr>
          <w:p w:rsidR="0052486F" w:rsidRPr="00DC10F4" w:rsidRDefault="0052486F" w:rsidP="0068122C">
            <w:pPr>
              <w:jc w:val="center"/>
            </w:pPr>
            <w:r w:rsidRPr="00DC10F4">
              <w:t>01. – 3</w:t>
            </w:r>
            <w:r w:rsidR="000B2E70" w:rsidRPr="00DC10F4">
              <w:t>0</w:t>
            </w:r>
            <w:r w:rsidRPr="00DC10F4">
              <w:t>.</w:t>
            </w:r>
          </w:p>
          <w:p w:rsidR="0052486F" w:rsidRPr="00DC10F4" w:rsidRDefault="000B2E70" w:rsidP="0068122C">
            <w:pPr>
              <w:ind w:left="-83" w:right="-106"/>
              <w:jc w:val="center"/>
            </w:pPr>
            <w:r w:rsidRPr="00DC10F4"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DC10F4" w:rsidRDefault="0052486F" w:rsidP="0068122C">
            <w:pPr>
              <w:jc w:val="center"/>
            </w:pPr>
            <w:r w:rsidRPr="00DC10F4">
              <w:t>01. – 3</w:t>
            </w:r>
            <w:r w:rsidR="000B2E70" w:rsidRPr="00DC10F4">
              <w:t>1</w:t>
            </w:r>
            <w:r w:rsidRPr="00DC10F4">
              <w:t>.</w:t>
            </w:r>
          </w:p>
          <w:p w:rsidR="0052486F" w:rsidRPr="00DC10F4" w:rsidRDefault="000B2E70" w:rsidP="00923B7A">
            <w:pPr>
              <w:ind w:left="-85" w:right="-77"/>
              <w:jc w:val="center"/>
            </w:pPr>
            <w:r w:rsidRPr="00DC10F4"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52486F" w:rsidRPr="00DC10F4" w:rsidRDefault="0052486F" w:rsidP="0068122C">
            <w:pPr>
              <w:jc w:val="center"/>
            </w:pPr>
            <w:r w:rsidRPr="00DC10F4">
              <w:t>Три-</w:t>
            </w:r>
          </w:p>
          <w:p w:rsidR="0052486F" w:rsidRPr="00DC10F4" w:rsidRDefault="0052486F" w:rsidP="0068122C">
            <w:pPr>
              <w:jc w:val="center"/>
            </w:pPr>
            <w:proofErr w:type="spellStart"/>
            <w:r w:rsidRPr="00DC10F4"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52486F" w:rsidRPr="00DC10F4" w:rsidRDefault="0052486F" w:rsidP="0068122C">
            <w:pPr>
              <w:jc w:val="center"/>
            </w:pPr>
            <w:r w:rsidRPr="00DC10F4">
              <w:t>01. – 31.</w:t>
            </w:r>
          </w:p>
          <w:p w:rsidR="0052486F" w:rsidRPr="00DC10F4" w:rsidRDefault="000B2E70" w:rsidP="0068122C">
            <w:pPr>
              <w:ind w:left="-85" w:right="-77"/>
              <w:jc w:val="center"/>
            </w:pPr>
            <w:r w:rsidRPr="00DC10F4">
              <w:t>януари</w:t>
            </w:r>
          </w:p>
        </w:tc>
        <w:tc>
          <w:tcPr>
            <w:tcW w:w="936" w:type="dxa"/>
          </w:tcPr>
          <w:p w:rsidR="0052486F" w:rsidRPr="00DC10F4" w:rsidRDefault="0052486F" w:rsidP="0068122C">
            <w:pPr>
              <w:jc w:val="center"/>
            </w:pPr>
            <w:r w:rsidRPr="00DC10F4">
              <w:t xml:space="preserve">01. – </w:t>
            </w:r>
            <w:r w:rsidR="000B2E70" w:rsidRPr="00DC10F4">
              <w:t>29</w:t>
            </w:r>
            <w:r w:rsidRPr="00DC10F4">
              <w:t>.</w:t>
            </w:r>
          </w:p>
          <w:p w:rsidR="0052486F" w:rsidRPr="00DC10F4" w:rsidRDefault="000B2E70" w:rsidP="0068122C">
            <w:pPr>
              <w:ind w:left="-85" w:right="-77"/>
              <w:jc w:val="center"/>
            </w:pPr>
            <w:r w:rsidRPr="00DC10F4"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DC10F4" w:rsidRDefault="0052486F" w:rsidP="0068122C">
            <w:pPr>
              <w:jc w:val="center"/>
            </w:pPr>
            <w:r w:rsidRPr="00DC10F4">
              <w:t>01. – 3</w:t>
            </w:r>
            <w:r w:rsidR="000B2E70" w:rsidRPr="00DC10F4">
              <w:t>1</w:t>
            </w:r>
            <w:r w:rsidRPr="00DC10F4">
              <w:t>.</w:t>
            </w:r>
          </w:p>
          <w:p w:rsidR="0052486F" w:rsidRPr="00DC10F4" w:rsidRDefault="000B2E70" w:rsidP="0068122C">
            <w:pPr>
              <w:jc w:val="center"/>
            </w:pPr>
            <w:r w:rsidRPr="00DC10F4"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52486F" w:rsidRPr="00DC10F4" w:rsidRDefault="0052486F" w:rsidP="0068122C">
            <w:pPr>
              <w:jc w:val="center"/>
            </w:pPr>
            <w:r w:rsidRPr="00DC10F4">
              <w:t>Три-</w:t>
            </w:r>
          </w:p>
          <w:p w:rsidR="0052486F" w:rsidRPr="00DC10F4" w:rsidRDefault="0052486F" w:rsidP="0068122C">
            <w:pPr>
              <w:jc w:val="center"/>
            </w:pPr>
            <w:proofErr w:type="spellStart"/>
            <w:r w:rsidRPr="00DC10F4"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52486F" w:rsidRPr="00DC10F4" w:rsidRDefault="0052486F" w:rsidP="0068122C">
            <w:pPr>
              <w:jc w:val="center"/>
            </w:pPr>
            <w:r w:rsidRPr="00DC10F4">
              <w:t>За</w:t>
            </w:r>
          </w:p>
          <w:p w:rsidR="0052486F" w:rsidRPr="00DC10F4" w:rsidRDefault="0052486F" w:rsidP="0068122C">
            <w:pPr>
              <w:jc w:val="center"/>
            </w:pPr>
            <w:r w:rsidRPr="00DC10F4">
              <w:t>периода</w:t>
            </w:r>
          </w:p>
        </w:tc>
      </w:tr>
      <w:tr w:rsidR="00557232" w:rsidRPr="00DC10F4">
        <w:trPr>
          <w:cantSplit/>
        </w:trPr>
        <w:tc>
          <w:tcPr>
            <w:tcW w:w="1872" w:type="dxa"/>
          </w:tcPr>
          <w:p w:rsidR="00557232" w:rsidRPr="00DC10F4" w:rsidRDefault="00557232" w:rsidP="00557232">
            <w:pPr>
              <w:ind w:left="-56" w:right="-133"/>
            </w:pPr>
            <w:r w:rsidRPr="00DC10F4"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12.9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9.95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2.4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8.42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DC10F4" w:rsidRDefault="00E01F4E" w:rsidP="00E01F4E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4.03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6.4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10.6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7.01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7.72</w:t>
            </w:r>
          </w:p>
        </w:tc>
      </w:tr>
      <w:tr w:rsidR="00557232" w:rsidRPr="00DC10F4">
        <w:trPr>
          <w:cantSplit/>
        </w:trPr>
        <w:tc>
          <w:tcPr>
            <w:tcW w:w="1872" w:type="dxa"/>
          </w:tcPr>
          <w:p w:rsidR="00557232" w:rsidRPr="00DC10F4" w:rsidRDefault="00557232" w:rsidP="00557232">
            <w:pPr>
              <w:ind w:left="-56" w:right="-133"/>
            </w:pPr>
            <w:r w:rsidRPr="00DC10F4">
              <w:t xml:space="preserve">2. Темп.  </w:t>
            </w:r>
            <w:proofErr w:type="spellStart"/>
            <w:r w:rsidRPr="00DC10F4"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18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15.5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7.9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13.8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10.5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11.4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17.8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13.23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13.52</w:t>
            </w:r>
          </w:p>
        </w:tc>
      </w:tr>
      <w:tr w:rsidR="00557232" w:rsidRPr="00DC10F4">
        <w:trPr>
          <w:cantSplit/>
        </w:trPr>
        <w:tc>
          <w:tcPr>
            <w:tcW w:w="1872" w:type="dxa"/>
          </w:tcPr>
          <w:p w:rsidR="00557232" w:rsidRPr="00DC10F4" w:rsidRDefault="00557232" w:rsidP="00557232">
            <w:pPr>
              <w:ind w:left="-56" w:right="-133"/>
            </w:pPr>
            <w:r w:rsidRPr="00DC10F4">
              <w:t xml:space="preserve">3. </w:t>
            </w:r>
            <w:proofErr w:type="spellStart"/>
            <w:r w:rsidRPr="00DC10F4">
              <w:t>Слънч</w:t>
            </w:r>
            <w:proofErr w:type="spellEnd"/>
            <w:r w:rsidRPr="00DC10F4">
              <w:t xml:space="preserve">. </w:t>
            </w:r>
            <w:proofErr w:type="spellStart"/>
            <w:r w:rsidRPr="00DC10F4">
              <w:t>рад</w:t>
            </w:r>
            <w:proofErr w:type="spellEnd"/>
            <w:r w:rsidRPr="00DC10F4">
              <w:t>. Ср.Д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65.7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48.5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48.7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54.3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45.9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76.8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119.2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81.63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67.96</w:t>
            </w:r>
          </w:p>
        </w:tc>
      </w:tr>
      <w:tr w:rsidR="00557232" w:rsidRPr="00DC10F4">
        <w:trPr>
          <w:cantSplit/>
        </w:trPr>
        <w:tc>
          <w:tcPr>
            <w:tcW w:w="1872" w:type="dxa"/>
          </w:tcPr>
          <w:p w:rsidR="00557232" w:rsidRPr="00DC10F4" w:rsidRDefault="00557232" w:rsidP="00557232">
            <w:pPr>
              <w:ind w:left="-56" w:right="-133"/>
            </w:pPr>
            <w:r w:rsidRPr="00DC10F4">
              <w:t xml:space="preserve">4. </w:t>
            </w:r>
            <w:proofErr w:type="spellStart"/>
            <w:r w:rsidRPr="00DC10F4">
              <w:t>Слънч</w:t>
            </w:r>
            <w:proofErr w:type="spellEnd"/>
            <w:r w:rsidRPr="00DC10F4">
              <w:t xml:space="preserve">. </w:t>
            </w:r>
            <w:proofErr w:type="spellStart"/>
            <w:r w:rsidRPr="00DC10F4">
              <w:t>рад</w:t>
            </w:r>
            <w:proofErr w:type="spellEnd"/>
            <w:r w:rsidRPr="00DC10F4">
              <w:t xml:space="preserve">.  </w:t>
            </w:r>
            <w:proofErr w:type="spellStart"/>
            <w:r w:rsidRPr="00DC10F4">
              <w:t>Мах</w:t>
            </w:r>
            <w:proofErr w:type="spellEnd"/>
            <w:r w:rsidRPr="00DC10F4">
              <w:t>(СД)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88.5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80.7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71.6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80.27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75.4</w:t>
            </w:r>
          </w:p>
        </w:tc>
        <w:tc>
          <w:tcPr>
            <w:tcW w:w="936" w:type="dxa"/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120.4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C10F4" w:rsidRDefault="00E01F4E" w:rsidP="00557232">
            <w:pPr>
              <w:jc w:val="right"/>
              <w:rPr>
                <w:color w:val="000000"/>
              </w:rPr>
            </w:pPr>
            <w:r w:rsidRPr="00DC10F4">
              <w:rPr>
                <w:color w:val="000000"/>
              </w:rPr>
              <w:t>214.4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136.73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DC10F4" w:rsidRDefault="00E01F4E" w:rsidP="00557232">
            <w:pPr>
              <w:jc w:val="right"/>
            </w:pPr>
            <w:r w:rsidRPr="00DC10F4">
              <w:t>108.5</w:t>
            </w:r>
          </w:p>
        </w:tc>
      </w:tr>
    </w:tbl>
    <w:p w:rsidR="0052486F" w:rsidRPr="00DC10F4" w:rsidRDefault="0052486F" w:rsidP="0052486F">
      <w:pPr>
        <w:ind w:left="284" w:right="-133"/>
      </w:pPr>
    </w:p>
    <w:p w:rsidR="0052486F" w:rsidRPr="00DC10F4" w:rsidRDefault="0052486F" w:rsidP="0052486F">
      <w:pPr>
        <w:ind w:left="284" w:right="-133"/>
        <w:rPr>
          <w:rFonts w:ascii="Verdana" w:hAnsi="Verdana"/>
        </w:rPr>
      </w:pPr>
      <w:r w:rsidRPr="00DC10F4">
        <w:rPr>
          <w:rFonts w:ascii="Verdana" w:hAnsi="Verdana"/>
        </w:rPr>
        <w:t xml:space="preserve">1. Темп. ср.  – </w:t>
      </w:r>
      <w:proofErr w:type="spellStart"/>
      <w:r w:rsidRPr="00DC10F4">
        <w:rPr>
          <w:rFonts w:ascii="Verdana" w:hAnsi="Verdana"/>
        </w:rPr>
        <w:t>средномесечна</w:t>
      </w:r>
      <w:proofErr w:type="spellEnd"/>
      <w:r w:rsidRPr="00DC10F4">
        <w:rPr>
          <w:rFonts w:ascii="Verdana" w:hAnsi="Verdana"/>
        </w:rPr>
        <w:t xml:space="preserve"> температура</w:t>
      </w:r>
    </w:p>
    <w:p w:rsidR="0052486F" w:rsidRPr="00DC10F4" w:rsidRDefault="0052486F" w:rsidP="0052486F">
      <w:pPr>
        <w:ind w:left="284" w:right="-133"/>
        <w:rPr>
          <w:rFonts w:ascii="Verdana" w:hAnsi="Verdana"/>
        </w:rPr>
      </w:pPr>
      <w:r w:rsidRPr="00DC10F4">
        <w:rPr>
          <w:rFonts w:ascii="Verdana" w:hAnsi="Verdana"/>
        </w:rPr>
        <w:t xml:space="preserve">2. Темп.  </w:t>
      </w:r>
      <w:proofErr w:type="spellStart"/>
      <w:r w:rsidRPr="00DC10F4">
        <w:rPr>
          <w:rFonts w:ascii="Verdana" w:hAnsi="Verdana"/>
        </w:rPr>
        <w:t>мах</w:t>
      </w:r>
      <w:proofErr w:type="spellEnd"/>
      <w:r w:rsidRPr="00DC10F4">
        <w:rPr>
          <w:rFonts w:ascii="Verdana" w:hAnsi="Verdana"/>
        </w:rPr>
        <w:t>.  – измерена максимална температура</w:t>
      </w:r>
    </w:p>
    <w:p w:rsidR="0052486F" w:rsidRPr="00DC10F4" w:rsidRDefault="0052486F" w:rsidP="0052486F">
      <w:pPr>
        <w:ind w:left="284" w:right="-133"/>
        <w:rPr>
          <w:rFonts w:ascii="Verdana" w:hAnsi="Verdana"/>
        </w:rPr>
      </w:pPr>
      <w:r w:rsidRPr="00DC10F4">
        <w:rPr>
          <w:rFonts w:ascii="Verdana" w:hAnsi="Verdana"/>
        </w:rPr>
        <w:t xml:space="preserve">3. </w:t>
      </w:r>
      <w:proofErr w:type="spellStart"/>
      <w:r w:rsidRPr="00DC10F4">
        <w:rPr>
          <w:rFonts w:ascii="Verdana" w:hAnsi="Verdana"/>
        </w:rPr>
        <w:t>Слънч</w:t>
      </w:r>
      <w:proofErr w:type="spellEnd"/>
      <w:r w:rsidRPr="00DC10F4">
        <w:rPr>
          <w:rFonts w:ascii="Verdana" w:hAnsi="Verdana"/>
        </w:rPr>
        <w:t xml:space="preserve">. </w:t>
      </w:r>
      <w:proofErr w:type="spellStart"/>
      <w:r w:rsidRPr="00DC10F4">
        <w:rPr>
          <w:rFonts w:ascii="Verdana" w:hAnsi="Verdana"/>
        </w:rPr>
        <w:t>рад</w:t>
      </w:r>
      <w:proofErr w:type="spellEnd"/>
      <w:r w:rsidRPr="00DC10F4">
        <w:rPr>
          <w:rFonts w:ascii="Verdana" w:hAnsi="Verdana"/>
        </w:rPr>
        <w:t xml:space="preserve">. ср.  – </w:t>
      </w:r>
      <w:proofErr w:type="spellStart"/>
      <w:r w:rsidRPr="00DC10F4">
        <w:rPr>
          <w:rFonts w:ascii="Verdana" w:hAnsi="Verdana"/>
        </w:rPr>
        <w:t>средномесечна</w:t>
      </w:r>
      <w:proofErr w:type="spellEnd"/>
      <w:r w:rsidRPr="00DC10F4">
        <w:rPr>
          <w:rFonts w:ascii="Verdana" w:hAnsi="Verdana"/>
        </w:rPr>
        <w:t xml:space="preserve"> енергия на слънчевата радиация</w:t>
      </w:r>
    </w:p>
    <w:p w:rsidR="0052486F" w:rsidRPr="00DC10F4" w:rsidRDefault="0052486F" w:rsidP="0052486F">
      <w:pPr>
        <w:ind w:left="284" w:right="-133"/>
        <w:rPr>
          <w:rFonts w:ascii="Verdana" w:hAnsi="Verdana"/>
        </w:rPr>
      </w:pPr>
      <w:r w:rsidRPr="00DC10F4">
        <w:rPr>
          <w:rFonts w:ascii="Verdana" w:hAnsi="Verdana"/>
        </w:rPr>
        <w:t xml:space="preserve">4. </w:t>
      </w:r>
      <w:proofErr w:type="spellStart"/>
      <w:r w:rsidRPr="00DC10F4">
        <w:rPr>
          <w:rFonts w:ascii="Verdana" w:hAnsi="Verdana"/>
        </w:rPr>
        <w:t>Слънч</w:t>
      </w:r>
      <w:proofErr w:type="spellEnd"/>
      <w:r w:rsidRPr="00DC10F4">
        <w:rPr>
          <w:rFonts w:ascii="Verdana" w:hAnsi="Verdana"/>
        </w:rPr>
        <w:t xml:space="preserve">. </w:t>
      </w:r>
      <w:proofErr w:type="spellStart"/>
      <w:r w:rsidRPr="00DC10F4">
        <w:rPr>
          <w:rFonts w:ascii="Verdana" w:hAnsi="Verdana"/>
        </w:rPr>
        <w:t>рад</w:t>
      </w:r>
      <w:proofErr w:type="spellEnd"/>
      <w:r w:rsidRPr="00DC10F4">
        <w:rPr>
          <w:rFonts w:ascii="Verdana" w:hAnsi="Verdana"/>
        </w:rPr>
        <w:t xml:space="preserve">.  </w:t>
      </w:r>
      <w:proofErr w:type="spellStart"/>
      <w:r w:rsidRPr="00DC10F4">
        <w:rPr>
          <w:rFonts w:ascii="Verdana" w:hAnsi="Verdana"/>
        </w:rPr>
        <w:t>мах</w:t>
      </w:r>
      <w:proofErr w:type="spellEnd"/>
      <w:r w:rsidRPr="00DC10F4">
        <w:rPr>
          <w:rFonts w:ascii="Verdana" w:hAnsi="Verdana"/>
        </w:rPr>
        <w:t xml:space="preserve">  – максимална </w:t>
      </w:r>
      <w:proofErr w:type="spellStart"/>
      <w:r w:rsidRPr="00DC10F4">
        <w:rPr>
          <w:rFonts w:ascii="Verdana" w:hAnsi="Verdana"/>
        </w:rPr>
        <w:t>средномесечна</w:t>
      </w:r>
      <w:proofErr w:type="spellEnd"/>
      <w:r w:rsidRPr="00DC10F4">
        <w:rPr>
          <w:rFonts w:ascii="Verdana" w:hAnsi="Verdana"/>
        </w:rPr>
        <w:t xml:space="preserve"> енергия на слънчевата радиация</w:t>
      </w:r>
    </w:p>
    <w:p w:rsidR="001074DF" w:rsidRPr="00DC10F4" w:rsidRDefault="001074DF" w:rsidP="001074DF">
      <w:pPr>
        <w:rPr>
          <w:lang w:eastAsia="en-US"/>
        </w:rPr>
      </w:pPr>
    </w:p>
    <w:p w:rsidR="002D6E15" w:rsidRPr="00DC10F4" w:rsidRDefault="002D6E15" w:rsidP="001074DF">
      <w:pPr>
        <w:rPr>
          <w:lang w:eastAsia="en-US"/>
        </w:rPr>
      </w:pPr>
    </w:p>
    <w:p w:rsidR="002E1BE9" w:rsidRPr="00DC10F4" w:rsidRDefault="00D12B40">
      <w:pPr>
        <w:pStyle w:val="2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i/>
          <w:sz w:val="24"/>
          <w:szCs w:val="24"/>
        </w:rPr>
        <w:t>6</w:t>
      </w:r>
      <w:r w:rsidR="00340A11" w:rsidRPr="00DC10F4">
        <w:rPr>
          <w:rFonts w:ascii="Verdana" w:hAnsi="Verdana"/>
          <w:i/>
          <w:sz w:val="24"/>
          <w:szCs w:val="24"/>
        </w:rPr>
        <w:t xml:space="preserve">. </w:t>
      </w:r>
      <w:r w:rsidR="002E1BE9" w:rsidRPr="00DC10F4">
        <w:rPr>
          <w:rFonts w:ascii="Verdana" w:hAnsi="Verdana"/>
          <w:i/>
          <w:sz w:val="24"/>
          <w:szCs w:val="24"/>
        </w:rPr>
        <w:t>Анализ на резултатите</w:t>
      </w:r>
      <w:r w:rsidR="007D58E6" w:rsidRPr="00DC10F4">
        <w:rPr>
          <w:rFonts w:ascii="Verdana" w:hAnsi="Verdana"/>
          <w:i/>
          <w:sz w:val="24"/>
          <w:szCs w:val="24"/>
        </w:rPr>
        <w:t xml:space="preserve"> </w:t>
      </w:r>
    </w:p>
    <w:p w:rsidR="003A3691" w:rsidRPr="00DC10F4" w:rsidRDefault="003A3691" w:rsidP="0089729A">
      <w:pPr>
        <w:ind w:firstLine="567"/>
        <w:jc w:val="both"/>
        <w:rPr>
          <w:rFonts w:ascii="Verdana" w:hAnsi="Verdana"/>
          <w:sz w:val="24"/>
          <w:szCs w:val="24"/>
        </w:rPr>
      </w:pPr>
    </w:p>
    <w:p w:rsidR="004A03D0" w:rsidRPr="00DC10F4" w:rsidRDefault="00B709BA">
      <w:pPr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proofErr w:type="spellStart"/>
      <w:r w:rsidRPr="00DC10F4">
        <w:rPr>
          <w:rFonts w:ascii="Verdana" w:hAnsi="Verdana"/>
          <w:b/>
          <w:sz w:val="24"/>
          <w:szCs w:val="24"/>
        </w:rPr>
        <w:t>Финни</w:t>
      </w:r>
      <w:proofErr w:type="spellEnd"/>
      <w:r w:rsidRPr="00DC10F4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DC10F4">
        <w:rPr>
          <w:rFonts w:ascii="Verdana" w:hAnsi="Verdana"/>
          <w:b/>
          <w:sz w:val="24"/>
          <w:szCs w:val="24"/>
        </w:rPr>
        <w:t>прахови</w:t>
      </w:r>
      <w:proofErr w:type="spellEnd"/>
      <w:r w:rsidRPr="00DC10F4">
        <w:rPr>
          <w:rFonts w:ascii="Verdana" w:hAnsi="Verdana"/>
          <w:b/>
          <w:sz w:val="24"/>
          <w:szCs w:val="24"/>
        </w:rPr>
        <w:t xml:space="preserve"> частици </w:t>
      </w:r>
      <w:r w:rsidR="00295F88" w:rsidRPr="00DC10F4">
        <w:rPr>
          <w:rFonts w:ascii="Verdana" w:hAnsi="Verdana"/>
          <w:b/>
          <w:sz w:val="24"/>
          <w:szCs w:val="24"/>
        </w:rPr>
        <w:t xml:space="preserve">- </w:t>
      </w:r>
      <w:r w:rsidRPr="00DC10F4">
        <w:rPr>
          <w:rFonts w:ascii="Verdana" w:hAnsi="Verdana"/>
          <w:b/>
          <w:sz w:val="24"/>
          <w:szCs w:val="24"/>
        </w:rPr>
        <w:t>ФПЧ</w:t>
      </w:r>
      <w:bookmarkStart w:id="5" w:name="OLE_LINK6"/>
      <w:bookmarkStart w:id="6" w:name="OLE_LINK7"/>
      <w:r w:rsidR="002D6E15" w:rsidRPr="00DC10F4">
        <w:rPr>
          <w:rFonts w:ascii="Verdana" w:hAnsi="Verdana"/>
          <w:b/>
          <w:sz w:val="24"/>
          <w:szCs w:val="24"/>
          <w:vertAlign w:val="subscript"/>
        </w:rPr>
        <w:t>10</w:t>
      </w:r>
    </w:p>
    <w:p w:rsidR="0089729A" w:rsidRPr="00DC10F4" w:rsidRDefault="0089729A" w:rsidP="0089729A">
      <w:pPr>
        <w:ind w:left="567"/>
        <w:rPr>
          <w:rFonts w:ascii="Verdana" w:hAnsi="Verdana"/>
          <w:b/>
          <w:sz w:val="24"/>
          <w:szCs w:val="24"/>
        </w:rPr>
      </w:pPr>
    </w:p>
    <w:bookmarkEnd w:id="5"/>
    <w:bookmarkEnd w:id="6"/>
    <w:p w:rsidR="006B00F0" w:rsidRPr="00DC10F4" w:rsidRDefault="00B45FD1" w:rsidP="006B00F0">
      <w:pPr>
        <w:pStyle w:val="1"/>
        <w:jc w:val="both"/>
        <w:rPr>
          <w:rFonts w:ascii="Verdana" w:hAnsi="Verdana"/>
          <w:bCs/>
          <w:sz w:val="24"/>
          <w:szCs w:val="24"/>
        </w:rPr>
      </w:pPr>
      <w:r w:rsidRPr="00DC10F4">
        <w:rPr>
          <w:rFonts w:ascii="Verdana" w:hAnsi="Verdana"/>
          <w:bCs/>
          <w:color w:val="FF0000"/>
          <w:sz w:val="24"/>
          <w:szCs w:val="24"/>
        </w:rPr>
        <w:t xml:space="preserve">         </w:t>
      </w:r>
      <w:r w:rsidRPr="00DC10F4">
        <w:rPr>
          <w:rFonts w:ascii="Verdana" w:hAnsi="Verdana"/>
          <w:bCs/>
          <w:sz w:val="24"/>
          <w:szCs w:val="24"/>
        </w:rPr>
        <w:t xml:space="preserve">Анализът на </w:t>
      </w:r>
      <w:r w:rsidR="00154431" w:rsidRPr="00DC10F4">
        <w:rPr>
          <w:rFonts w:ascii="Verdana" w:hAnsi="Verdana"/>
          <w:bCs/>
          <w:sz w:val="24"/>
          <w:szCs w:val="24"/>
        </w:rPr>
        <w:t>измерени</w:t>
      </w:r>
      <w:r w:rsidR="00E312A9" w:rsidRPr="00DC10F4">
        <w:rPr>
          <w:rFonts w:ascii="Verdana" w:hAnsi="Verdana"/>
          <w:bCs/>
          <w:sz w:val="24"/>
          <w:szCs w:val="24"/>
        </w:rPr>
        <w:t>те</w:t>
      </w:r>
      <w:r w:rsidRPr="00DC10F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="00B656CE" w:rsidRPr="00DC10F4">
        <w:rPr>
          <w:rFonts w:ascii="Verdana" w:hAnsi="Verdana"/>
          <w:bCs/>
          <w:sz w:val="24"/>
          <w:szCs w:val="24"/>
        </w:rPr>
        <w:t>средноденонощни</w:t>
      </w:r>
      <w:proofErr w:type="spellEnd"/>
      <w:r w:rsidR="00B656CE" w:rsidRPr="00DC10F4">
        <w:rPr>
          <w:rFonts w:ascii="Verdana" w:hAnsi="Verdana"/>
          <w:bCs/>
          <w:sz w:val="24"/>
          <w:szCs w:val="24"/>
        </w:rPr>
        <w:t xml:space="preserve"> </w:t>
      </w:r>
      <w:r w:rsidRPr="00DC10F4">
        <w:rPr>
          <w:rFonts w:ascii="Verdana" w:hAnsi="Verdana"/>
          <w:bCs/>
          <w:sz w:val="24"/>
          <w:szCs w:val="24"/>
        </w:rPr>
        <w:t>концентрации показва, че за  всички пунктове са отчетени превишения</w:t>
      </w:r>
      <w:r w:rsidR="00D32FBB" w:rsidRPr="00DC10F4">
        <w:rPr>
          <w:rFonts w:ascii="Verdana" w:hAnsi="Verdana"/>
          <w:bCs/>
          <w:sz w:val="24"/>
          <w:szCs w:val="24"/>
        </w:rPr>
        <w:t>. Н</w:t>
      </w:r>
      <w:r w:rsidRPr="00DC10F4">
        <w:rPr>
          <w:rFonts w:ascii="Verdana" w:hAnsi="Verdana"/>
          <w:bCs/>
          <w:sz w:val="24"/>
          <w:szCs w:val="24"/>
        </w:rPr>
        <w:t>аблюдава</w:t>
      </w:r>
      <w:r w:rsidR="00D32FBB" w:rsidRPr="00DC10F4">
        <w:rPr>
          <w:rFonts w:ascii="Verdana" w:hAnsi="Verdana"/>
          <w:bCs/>
          <w:sz w:val="24"/>
          <w:szCs w:val="24"/>
        </w:rPr>
        <w:t xml:space="preserve"> се</w:t>
      </w:r>
      <w:r w:rsidRPr="00DC10F4">
        <w:rPr>
          <w:rFonts w:ascii="Verdana" w:hAnsi="Verdana"/>
          <w:bCs/>
          <w:sz w:val="24"/>
          <w:szCs w:val="24"/>
        </w:rPr>
        <w:t xml:space="preserve"> добре изразена обратна зависимост спрямо </w:t>
      </w:r>
      <w:proofErr w:type="spellStart"/>
      <w:r w:rsidRPr="00DC10F4">
        <w:rPr>
          <w:rFonts w:ascii="Verdana" w:hAnsi="Verdana"/>
          <w:bCs/>
          <w:sz w:val="24"/>
          <w:szCs w:val="24"/>
        </w:rPr>
        <w:t>средномесечните</w:t>
      </w:r>
      <w:proofErr w:type="spellEnd"/>
      <w:r w:rsidRPr="00DC10F4">
        <w:rPr>
          <w:rFonts w:ascii="Verdana" w:hAnsi="Verdana"/>
          <w:bCs/>
          <w:sz w:val="24"/>
          <w:szCs w:val="24"/>
        </w:rPr>
        <w:t xml:space="preserve"> температури</w:t>
      </w:r>
      <w:r w:rsidR="00DE3EC1" w:rsidRPr="00DC10F4">
        <w:rPr>
          <w:rFonts w:ascii="Verdana" w:hAnsi="Verdana"/>
          <w:bCs/>
          <w:sz w:val="24"/>
          <w:szCs w:val="24"/>
        </w:rPr>
        <w:t xml:space="preserve"> на оценявания период</w:t>
      </w:r>
      <w:r w:rsidRPr="00DC10F4">
        <w:rPr>
          <w:rFonts w:ascii="Verdana" w:hAnsi="Verdana"/>
          <w:bCs/>
          <w:sz w:val="24"/>
          <w:szCs w:val="24"/>
        </w:rPr>
        <w:t>.</w:t>
      </w:r>
      <w:r w:rsidR="00203B7C" w:rsidRPr="00DC10F4">
        <w:rPr>
          <w:rFonts w:ascii="Verdana" w:hAnsi="Verdana"/>
          <w:bCs/>
          <w:sz w:val="24"/>
          <w:szCs w:val="24"/>
        </w:rPr>
        <w:t xml:space="preserve"> С понижение на температурите се регистрират по-високи стойности на ФПЧ</w:t>
      </w:r>
      <w:r w:rsidR="00203B7C" w:rsidRPr="00DC10F4">
        <w:rPr>
          <w:rFonts w:ascii="Verdana" w:hAnsi="Verdana"/>
          <w:bCs/>
          <w:sz w:val="24"/>
          <w:szCs w:val="24"/>
          <w:vertAlign w:val="subscript"/>
        </w:rPr>
        <w:t>10</w:t>
      </w:r>
      <w:r w:rsidR="00203B7C" w:rsidRPr="00DC10F4">
        <w:rPr>
          <w:rFonts w:ascii="Verdana" w:hAnsi="Verdana"/>
          <w:bCs/>
          <w:sz w:val="24"/>
          <w:szCs w:val="24"/>
        </w:rPr>
        <w:t>.</w:t>
      </w:r>
      <w:r w:rsidRPr="00DC10F4">
        <w:rPr>
          <w:rFonts w:ascii="Verdana" w:hAnsi="Verdana"/>
          <w:bCs/>
          <w:sz w:val="24"/>
          <w:szCs w:val="24"/>
        </w:rPr>
        <w:t xml:space="preserve"> Отчетен е пик  в средата на периода / м. </w:t>
      </w:r>
      <w:r w:rsidR="006F6625" w:rsidRPr="00DC10F4">
        <w:rPr>
          <w:rFonts w:ascii="Verdana" w:hAnsi="Verdana"/>
          <w:bCs/>
          <w:sz w:val="24"/>
          <w:szCs w:val="24"/>
        </w:rPr>
        <w:t>декември</w:t>
      </w:r>
      <w:r w:rsidR="00A113D9" w:rsidRPr="00DC10F4">
        <w:rPr>
          <w:rFonts w:ascii="Verdana" w:hAnsi="Verdana"/>
          <w:bCs/>
          <w:sz w:val="24"/>
          <w:szCs w:val="24"/>
        </w:rPr>
        <w:t>-м.януари</w:t>
      </w:r>
      <w:r w:rsidRPr="00DC10F4">
        <w:rPr>
          <w:rFonts w:ascii="Verdana" w:hAnsi="Verdana"/>
          <w:bCs/>
          <w:sz w:val="24"/>
          <w:szCs w:val="24"/>
        </w:rPr>
        <w:t xml:space="preserve"> /</w:t>
      </w:r>
      <w:r w:rsidR="00A113D9" w:rsidRPr="00DC10F4">
        <w:rPr>
          <w:rFonts w:ascii="Verdana" w:hAnsi="Verdana"/>
          <w:sz w:val="24"/>
          <w:szCs w:val="24"/>
        </w:rPr>
        <w:t>– фиг.</w:t>
      </w:r>
      <w:r w:rsidR="00D32FBB" w:rsidRPr="00DC10F4">
        <w:rPr>
          <w:rFonts w:ascii="Verdana" w:hAnsi="Verdana"/>
          <w:sz w:val="24"/>
          <w:szCs w:val="24"/>
        </w:rPr>
        <w:t>1 и</w:t>
      </w:r>
      <w:r w:rsidR="00A113D9" w:rsidRPr="00DC10F4">
        <w:rPr>
          <w:rFonts w:ascii="Verdana" w:hAnsi="Verdana"/>
          <w:sz w:val="24"/>
          <w:szCs w:val="24"/>
        </w:rPr>
        <w:t xml:space="preserve"> 2. </w:t>
      </w:r>
      <w:r w:rsidR="006B00F0" w:rsidRPr="00DC10F4">
        <w:rPr>
          <w:rFonts w:ascii="Verdana" w:hAnsi="Verdana"/>
          <w:bCs/>
          <w:sz w:val="24"/>
          <w:szCs w:val="24"/>
        </w:rPr>
        <w:t>Най-високата измерена  стойност за отчетния период е регистрирана  в  П</w:t>
      </w:r>
      <w:r w:rsidR="006B00F0" w:rsidRPr="00DC10F4">
        <w:rPr>
          <w:rFonts w:ascii="Verdana" w:hAnsi="Verdana"/>
          <w:sz w:val="24"/>
          <w:szCs w:val="24"/>
        </w:rPr>
        <w:t>М „</w:t>
      </w:r>
      <w:r w:rsidR="00281672" w:rsidRPr="00DC10F4">
        <w:rPr>
          <w:rFonts w:ascii="Verdana" w:hAnsi="Verdana"/>
          <w:sz w:val="24"/>
          <w:szCs w:val="24"/>
        </w:rPr>
        <w:t>Д.Воден</w:t>
      </w:r>
      <w:r w:rsidR="006B00F0" w:rsidRPr="00DC10F4">
        <w:rPr>
          <w:rFonts w:ascii="Verdana" w:hAnsi="Verdana"/>
          <w:sz w:val="24"/>
          <w:szCs w:val="24"/>
        </w:rPr>
        <w:t xml:space="preserve">”- измерена максимална стойност </w:t>
      </w:r>
      <w:r w:rsidR="00281672" w:rsidRPr="00DC10F4">
        <w:rPr>
          <w:rFonts w:ascii="Verdana" w:hAnsi="Verdana"/>
          <w:sz w:val="24"/>
          <w:szCs w:val="24"/>
        </w:rPr>
        <w:t>–</w:t>
      </w:r>
      <w:r w:rsidR="006B00F0" w:rsidRPr="00DC10F4">
        <w:rPr>
          <w:rFonts w:ascii="Verdana" w:hAnsi="Verdana"/>
          <w:sz w:val="24"/>
          <w:szCs w:val="24"/>
        </w:rPr>
        <w:t xml:space="preserve"> </w:t>
      </w:r>
      <w:r w:rsidR="00281672" w:rsidRPr="00DC10F4">
        <w:rPr>
          <w:rFonts w:ascii="Verdana" w:hAnsi="Verdana"/>
          <w:sz w:val="24"/>
          <w:szCs w:val="24"/>
        </w:rPr>
        <w:t>281,8</w:t>
      </w:r>
      <w:r w:rsidR="006B00F0" w:rsidRPr="00DC10F4">
        <w:rPr>
          <w:rFonts w:ascii="Verdana" w:hAnsi="Verdana"/>
          <w:sz w:val="24"/>
          <w:szCs w:val="24"/>
        </w:rPr>
        <w:t xml:space="preserve"> </w:t>
      </w:r>
      <w:r w:rsidR="006B00F0" w:rsidRPr="00DC10F4">
        <w:rPr>
          <w:rFonts w:ascii="Verdana" w:hAnsi="Verdana"/>
          <w:sz w:val="24"/>
          <w:szCs w:val="24"/>
        </w:rPr>
        <w:sym w:font="Symbol" w:char="F06D"/>
      </w:r>
      <w:r w:rsidR="006B00F0" w:rsidRPr="00DC10F4">
        <w:rPr>
          <w:rFonts w:ascii="Verdana" w:hAnsi="Verdana"/>
          <w:sz w:val="24"/>
          <w:szCs w:val="24"/>
        </w:rPr>
        <w:t>g/m</w:t>
      </w:r>
      <w:r w:rsidR="006B00F0" w:rsidRPr="00DC10F4">
        <w:rPr>
          <w:rFonts w:ascii="Verdana" w:hAnsi="Verdana"/>
          <w:sz w:val="24"/>
          <w:szCs w:val="24"/>
          <w:vertAlign w:val="superscript"/>
        </w:rPr>
        <w:t>3</w:t>
      </w:r>
      <w:r w:rsidR="006B00F0" w:rsidRPr="00DC10F4">
        <w:rPr>
          <w:rFonts w:ascii="Verdana" w:hAnsi="Verdana"/>
          <w:sz w:val="24"/>
          <w:szCs w:val="24"/>
        </w:rPr>
        <w:t xml:space="preserve">, през м. </w:t>
      </w:r>
      <w:r w:rsidR="00D83CC7" w:rsidRPr="00DC10F4">
        <w:rPr>
          <w:rFonts w:ascii="Verdana" w:hAnsi="Verdana"/>
          <w:sz w:val="24"/>
          <w:szCs w:val="24"/>
        </w:rPr>
        <w:t>декември</w:t>
      </w:r>
      <w:r w:rsidR="006B00F0" w:rsidRPr="00DC10F4">
        <w:rPr>
          <w:rFonts w:ascii="Verdana" w:hAnsi="Verdana"/>
          <w:sz w:val="24"/>
          <w:szCs w:val="24"/>
        </w:rPr>
        <w:t xml:space="preserve"> на 201</w:t>
      </w:r>
      <w:r w:rsidR="00281672" w:rsidRPr="00DC10F4">
        <w:rPr>
          <w:rFonts w:ascii="Verdana" w:hAnsi="Verdana"/>
          <w:sz w:val="24"/>
          <w:szCs w:val="24"/>
        </w:rPr>
        <w:t>3</w:t>
      </w:r>
      <w:r w:rsidR="006B00F0" w:rsidRPr="00DC10F4">
        <w:rPr>
          <w:rFonts w:ascii="Verdana" w:hAnsi="Verdana"/>
          <w:sz w:val="24"/>
          <w:szCs w:val="24"/>
        </w:rPr>
        <w:t xml:space="preserve"> г.</w:t>
      </w:r>
      <w:r w:rsidR="006B00F0" w:rsidRPr="00DC10F4">
        <w:rPr>
          <w:rFonts w:ascii="Verdana" w:hAnsi="Verdana"/>
          <w:bCs/>
          <w:sz w:val="24"/>
          <w:szCs w:val="24"/>
        </w:rPr>
        <w:t xml:space="preserve"> </w:t>
      </w:r>
    </w:p>
    <w:p w:rsidR="006B00F0" w:rsidRPr="00DC10F4" w:rsidRDefault="006B00F0" w:rsidP="00154431">
      <w:pPr>
        <w:ind w:right="-120"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   За всички МП са регистрирани превишения на СДН за опазване на човешкото здраве, като при всички се надхвърля ограничението за максимален брой превишения годишно</w:t>
      </w:r>
      <w:r w:rsidR="00DE3EC1" w:rsidRPr="00DC10F4">
        <w:rPr>
          <w:rFonts w:ascii="Verdana" w:hAnsi="Verdana"/>
          <w:sz w:val="24"/>
          <w:szCs w:val="24"/>
        </w:rPr>
        <w:t xml:space="preserve"> – да не бъде превишавана повече от 35 пъти в рамките на една календарна година</w:t>
      </w:r>
      <w:r w:rsidRPr="00DC10F4">
        <w:rPr>
          <w:rFonts w:ascii="Verdana" w:hAnsi="Verdana"/>
          <w:sz w:val="24"/>
          <w:szCs w:val="24"/>
        </w:rPr>
        <w:t xml:space="preserve">. </w:t>
      </w:r>
    </w:p>
    <w:p w:rsidR="00124B34" w:rsidRPr="00DC10F4" w:rsidRDefault="00DE3EC1" w:rsidP="00F27C37">
      <w:pPr>
        <w:ind w:right="-120" w:firstLine="851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На база на </w:t>
      </w:r>
      <w:proofErr w:type="spellStart"/>
      <w:r w:rsidRPr="00DC10F4">
        <w:rPr>
          <w:rFonts w:ascii="Verdana" w:hAnsi="Verdana"/>
          <w:sz w:val="24"/>
          <w:szCs w:val="24"/>
        </w:rPr>
        <w:t>дисперсионно</w:t>
      </w:r>
      <w:proofErr w:type="spellEnd"/>
      <w:r w:rsidRPr="00DC10F4">
        <w:rPr>
          <w:rFonts w:ascii="Verdana" w:hAnsi="Verdana"/>
          <w:sz w:val="24"/>
          <w:szCs w:val="24"/>
        </w:rPr>
        <w:t xml:space="preserve"> моделиране с програмен продукт SELMA GIS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Пловдив”. Оценката показва ограничено  влияние на индустриалните източници по показател</w:t>
      </w:r>
      <w:r w:rsidRPr="00DC10F4">
        <w:rPr>
          <w:rStyle w:val="style33"/>
          <w:rFonts w:ascii="Verdana" w:hAnsi="Verdana"/>
          <w:sz w:val="24"/>
          <w:szCs w:val="24"/>
        </w:rPr>
        <w:t xml:space="preserve"> ФПЧ</w:t>
      </w:r>
      <w:r w:rsidRPr="00DC10F4">
        <w:rPr>
          <w:rFonts w:ascii="Verdana" w:hAnsi="Verdana"/>
          <w:sz w:val="24"/>
          <w:szCs w:val="24"/>
          <w:vertAlign w:val="subscript"/>
        </w:rPr>
        <w:t xml:space="preserve">10 </w:t>
      </w:r>
      <w:r w:rsidRPr="00DC10F4">
        <w:rPr>
          <w:rFonts w:ascii="Verdana" w:hAnsi="Verdana"/>
          <w:sz w:val="24"/>
          <w:szCs w:val="24"/>
        </w:rPr>
        <w:t>за територията на трите общини</w:t>
      </w:r>
      <w:r w:rsidR="00F27C37" w:rsidRPr="00DC10F4">
        <w:rPr>
          <w:rFonts w:ascii="Verdana" w:hAnsi="Verdana"/>
          <w:sz w:val="24"/>
          <w:szCs w:val="24"/>
        </w:rPr>
        <w:t>, попадащи в РОУКАВ „Агломерация Пловдив”</w:t>
      </w:r>
      <w:r w:rsidRPr="00DC10F4">
        <w:rPr>
          <w:rFonts w:ascii="Verdana" w:hAnsi="Verdana"/>
          <w:sz w:val="24"/>
          <w:szCs w:val="24"/>
        </w:rPr>
        <w:t xml:space="preserve">. За територията на общините Асеновград и Куклен, разпределението на </w:t>
      </w:r>
      <w:proofErr w:type="spellStart"/>
      <w:r w:rsidRPr="00DC10F4">
        <w:rPr>
          <w:rFonts w:ascii="Verdana" w:hAnsi="Verdana"/>
          <w:sz w:val="24"/>
          <w:szCs w:val="24"/>
        </w:rPr>
        <w:t>имисиите</w:t>
      </w:r>
      <w:proofErr w:type="spellEnd"/>
      <w:r w:rsidRPr="00DC10F4">
        <w:rPr>
          <w:rFonts w:ascii="Verdana" w:hAnsi="Verdana"/>
          <w:sz w:val="24"/>
          <w:szCs w:val="24"/>
        </w:rPr>
        <w:t xml:space="preserve"> от промишлеността</w:t>
      </w:r>
      <w:r w:rsidRPr="00DC10F4">
        <w:rPr>
          <w:rStyle w:val="Tablnadpis"/>
          <w:rFonts w:ascii="Verdana" w:hAnsi="Verdana"/>
        </w:rPr>
        <w:t xml:space="preserve"> показва, че в</w:t>
      </w:r>
      <w:r w:rsidRPr="00DC10F4">
        <w:rPr>
          <w:rStyle w:val="Tablnadpis"/>
          <w:rFonts w:ascii="Verdana" w:eastAsia="TimesNewRomanPSMT" w:hAnsi="Verdana"/>
        </w:rPr>
        <w:t xml:space="preserve">ъпреки промяната в режима на работа на източниците в КЦМ АД през </w:t>
      </w:r>
      <w:smartTag w:uri="urn:schemas-microsoft-com:office:smarttags" w:element="metricconverter">
        <w:smartTagPr>
          <w:attr w:name="ProductID" w:val="2010 г"/>
        </w:smartTagPr>
        <w:r w:rsidRPr="00DC10F4">
          <w:rPr>
            <w:rStyle w:val="Tablnadpis"/>
            <w:rFonts w:ascii="Verdana" w:eastAsia="TimesNewRomanPSMT" w:hAnsi="Verdana"/>
          </w:rPr>
          <w:t>2010 г</w:t>
        </w:r>
      </w:smartTag>
      <w:r w:rsidRPr="00DC10F4">
        <w:rPr>
          <w:rStyle w:val="Tablnadpis"/>
          <w:rFonts w:ascii="Verdana" w:eastAsia="TimesNewRomanPSMT" w:hAnsi="Verdana"/>
        </w:rPr>
        <w:t>. и включването на нови източници, влиянието им върху КАВ не се променя и е незначително</w:t>
      </w:r>
      <w:r w:rsidRPr="00DC10F4">
        <w:rPr>
          <w:rStyle w:val="Tablnadpis"/>
          <w:rFonts w:ascii="Verdana" w:hAnsi="Verdana"/>
        </w:rPr>
        <w:t xml:space="preserve"> – под 1%. Подобна е ситуацията и за Община Пловдив. В голяма степен това се дължи </w:t>
      </w:r>
      <w:r w:rsidRPr="00DC10F4">
        <w:rPr>
          <w:rFonts w:ascii="Verdana" w:hAnsi="Verdana"/>
          <w:sz w:val="24"/>
          <w:szCs w:val="24"/>
        </w:rPr>
        <w:t xml:space="preserve">на добрите параметри на изпускащите устройства, както и на засиления контрол от страна на РИОСВ-Пловдив. </w:t>
      </w:r>
      <w:r w:rsidR="00124B34" w:rsidRPr="00DC10F4">
        <w:rPr>
          <w:rFonts w:ascii="Verdana" w:hAnsi="Verdana"/>
          <w:sz w:val="24"/>
          <w:szCs w:val="24"/>
        </w:rPr>
        <w:t xml:space="preserve">Най-съществено влияние върху КАВ, по отношение на фините </w:t>
      </w:r>
      <w:proofErr w:type="spellStart"/>
      <w:r w:rsidR="00124B34" w:rsidRPr="00DC10F4">
        <w:rPr>
          <w:rFonts w:ascii="Verdana" w:hAnsi="Verdana"/>
          <w:sz w:val="24"/>
          <w:szCs w:val="24"/>
        </w:rPr>
        <w:t>прахови</w:t>
      </w:r>
      <w:proofErr w:type="spellEnd"/>
      <w:r w:rsidR="00124B34" w:rsidRPr="00DC10F4">
        <w:rPr>
          <w:rFonts w:ascii="Verdana" w:hAnsi="Verdana"/>
          <w:sz w:val="24"/>
          <w:szCs w:val="24"/>
        </w:rPr>
        <w:t xml:space="preserve"> частици през зимните месеци, оказва битовото </w:t>
      </w:r>
      <w:r w:rsidR="00124B34" w:rsidRPr="00DC10F4">
        <w:rPr>
          <w:rFonts w:ascii="Verdana" w:hAnsi="Verdana"/>
          <w:sz w:val="24"/>
          <w:szCs w:val="24"/>
        </w:rPr>
        <w:lastRenderedPageBreak/>
        <w:t xml:space="preserve">отопление, следвано от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124B34" w:rsidRPr="00DC10F4" w:rsidRDefault="00124B34" w:rsidP="00124B34">
      <w:pPr>
        <w:pStyle w:val="40"/>
        <w:tabs>
          <w:tab w:val="num" w:pos="0"/>
        </w:tabs>
        <w:ind w:firstLine="0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ab/>
        <w:t>Климатичните условия оказват значително</w:t>
      </w:r>
      <w:r w:rsidR="00E74CCB" w:rsidRPr="00DC10F4">
        <w:rPr>
          <w:rFonts w:ascii="Verdana" w:hAnsi="Verdana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 xml:space="preserve">влияние върху КАВ. За района на Област Пловдив са характерни неблагоприятни фактори, като топографски особености и климатични условия, влошаващи разсейването на </w:t>
      </w:r>
      <w:r w:rsidR="00B14A66" w:rsidRPr="00DC10F4">
        <w:rPr>
          <w:rFonts w:ascii="Verdana" w:hAnsi="Verdana"/>
          <w:sz w:val="24"/>
          <w:szCs w:val="24"/>
        </w:rPr>
        <w:t>емитираните замърсители и</w:t>
      </w:r>
      <w:r w:rsidRPr="00DC10F4">
        <w:rPr>
          <w:rFonts w:ascii="Verdana" w:hAnsi="Verdana"/>
          <w:sz w:val="24"/>
          <w:szCs w:val="24"/>
        </w:rPr>
        <w:t xml:space="preserve"> водещи до регистриране на високи концентрации. Неблагоприятните метеорологични условия</w:t>
      </w:r>
      <w:r w:rsidR="00E74CCB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през</w:t>
      </w:r>
      <w:r w:rsidR="00E74CCB" w:rsidRPr="00DC10F4">
        <w:rPr>
          <w:rFonts w:ascii="Verdana" w:hAnsi="Verdana"/>
          <w:sz w:val="24"/>
          <w:szCs w:val="24"/>
        </w:rPr>
        <w:t xml:space="preserve"> оценявания</w:t>
      </w:r>
      <w:r w:rsidRPr="00DC10F4">
        <w:rPr>
          <w:rFonts w:ascii="Verdana" w:hAnsi="Verdana"/>
          <w:sz w:val="24"/>
          <w:szCs w:val="24"/>
        </w:rPr>
        <w:t xml:space="preserve"> зим</w:t>
      </w:r>
      <w:r w:rsidR="00E74CCB" w:rsidRPr="00DC10F4">
        <w:rPr>
          <w:rFonts w:ascii="Verdana" w:hAnsi="Verdana"/>
          <w:sz w:val="24"/>
          <w:szCs w:val="24"/>
        </w:rPr>
        <w:t>е</w:t>
      </w:r>
      <w:r w:rsidRPr="00DC10F4">
        <w:rPr>
          <w:rFonts w:ascii="Verdana" w:hAnsi="Verdana"/>
          <w:sz w:val="24"/>
          <w:szCs w:val="24"/>
        </w:rPr>
        <w:t>н период, свързани с температурни инверсии</w:t>
      </w:r>
      <w:r w:rsidR="00B14A66" w:rsidRPr="00DC10F4">
        <w:rPr>
          <w:rFonts w:ascii="Verdana" w:hAnsi="Verdana"/>
          <w:sz w:val="24"/>
          <w:szCs w:val="24"/>
        </w:rPr>
        <w:t xml:space="preserve"> (около 81% от дните)</w:t>
      </w:r>
      <w:r w:rsidRPr="00DC10F4">
        <w:rPr>
          <w:rFonts w:ascii="Verdana" w:hAnsi="Verdana"/>
          <w:sz w:val="24"/>
          <w:szCs w:val="24"/>
        </w:rPr>
        <w:t>, мъгли по поречието на реките, продължителни периоди на засушаване и голям брой дни с тихо време (скорост на вятъра под 1,5 m/s)</w:t>
      </w:r>
      <w:r w:rsidR="00B14A66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рефлектират силно върху ниско емитиращите източници – транспорт и битово отопление.</w:t>
      </w:r>
    </w:p>
    <w:p w:rsidR="00F17694" w:rsidRPr="00DC10F4" w:rsidRDefault="00F17694" w:rsidP="00F17694">
      <w:pPr>
        <w:jc w:val="both"/>
        <w:rPr>
          <w:rFonts w:ascii="Verdana" w:hAnsi="Verdana"/>
          <w:bCs/>
          <w:sz w:val="24"/>
          <w:szCs w:val="24"/>
        </w:rPr>
      </w:pPr>
      <w:r w:rsidRPr="00DC10F4">
        <w:rPr>
          <w:rFonts w:ascii="Verdana" w:hAnsi="Verdana"/>
          <w:bCs/>
          <w:sz w:val="24"/>
          <w:szCs w:val="24"/>
        </w:rPr>
        <w:tab/>
        <w:t xml:space="preserve">На следващите графики – </w:t>
      </w:r>
      <w:r w:rsidRPr="00DC10F4">
        <w:rPr>
          <w:rFonts w:ascii="Verdana" w:hAnsi="Verdana"/>
          <w:b/>
          <w:bCs/>
          <w:i/>
          <w:sz w:val="24"/>
          <w:szCs w:val="24"/>
        </w:rPr>
        <w:t>фиг.</w:t>
      </w:r>
      <w:r w:rsidR="00E00B4F" w:rsidRPr="00DC10F4">
        <w:rPr>
          <w:rFonts w:ascii="Verdana" w:hAnsi="Verdana"/>
          <w:b/>
          <w:bCs/>
          <w:i/>
          <w:sz w:val="24"/>
          <w:szCs w:val="24"/>
        </w:rPr>
        <w:t xml:space="preserve"> </w:t>
      </w:r>
      <w:r w:rsidRPr="00DC10F4">
        <w:rPr>
          <w:rFonts w:ascii="Verdana" w:hAnsi="Verdana"/>
          <w:b/>
          <w:bCs/>
          <w:i/>
          <w:sz w:val="24"/>
          <w:szCs w:val="24"/>
        </w:rPr>
        <w:t>4 и 5</w:t>
      </w:r>
      <w:r w:rsidRPr="00DC10F4">
        <w:rPr>
          <w:rFonts w:ascii="Verdana" w:hAnsi="Verdana"/>
          <w:bCs/>
          <w:sz w:val="24"/>
          <w:szCs w:val="24"/>
        </w:rPr>
        <w:t xml:space="preserve"> -  е представена зависимостта  на</w:t>
      </w:r>
      <w:r w:rsidR="00203B7C" w:rsidRPr="00DC10F4">
        <w:rPr>
          <w:rFonts w:ascii="Verdana" w:hAnsi="Verdana"/>
          <w:bCs/>
          <w:sz w:val="24"/>
          <w:szCs w:val="24"/>
        </w:rPr>
        <w:t xml:space="preserve"> измерените и осреднени по месеци</w:t>
      </w:r>
      <w:r w:rsidRPr="00DC10F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="00203B7C" w:rsidRPr="00DC10F4">
        <w:rPr>
          <w:rFonts w:ascii="Verdana" w:hAnsi="Verdana"/>
          <w:bCs/>
          <w:sz w:val="24"/>
          <w:szCs w:val="24"/>
        </w:rPr>
        <w:t>средноденонощни</w:t>
      </w:r>
      <w:proofErr w:type="spellEnd"/>
      <w:r w:rsidRPr="00DC10F4">
        <w:rPr>
          <w:rFonts w:ascii="Verdana" w:hAnsi="Verdana"/>
          <w:bCs/>
          <w:sz w:val="24"/>
          <w:szCs w:val="24"/>
        </w:rPr>
        <w:t xml:space="preserve"> и максимално еднократни концентрации за ФПЧ</w:t>
      </w:r>
      <w:r w:rsidRPr="00DC10F4">
        <w:rPr>
          <w:rFonts w:ascii="Verdana" w:hAnsi="Verdana"/>
          <w:bCs/>
          <w:sz w:val="24"/>
          <w:szCs w:val="24"/>
          <w:vertAlign w:val="subscript"/>
        </w:rPr>
        <w:t>10</w:t>
      </w:r>
      <w:r w:rsidRPr="00DC10F4">
        <w:rPr>
          <w:rFonts w:ascii="Verdana" w:hAnsi="Verdana"/>
          <w:bCs/>
          <w:sz w:val="24"/>
          <w:szCs w:val="24"/>
        </w:rPr>
        <w:t xml:space="preserve">, регистрирани в пунктовете за мониторинг, </w:t>
      </w:r>
      <w:r w:rsidR="00DC10F4">
        <w:rPr>
          <w:rFonts w:ascii="Verdana" w:hAnsi="Verdana"/>
          <w:bCs/>
          <w:sz w:val="24"/>
          <w:szCs w:val="24"/>
        </w:rPr>
        <w:t>сравнени</w:t>
      </w:r>
      <w:bookmarkStart w:id="7" w:name="_GoBack"/>
      <w:bookmarkEnd w:id="7"/>
      <w:r w:rsidR="00203B7C" w:rsidRPr="00DC10F4">
        <w:rPr>
          <w:rFonts w:ascii="Verdana" w:hAnsi="Verdana"/>
          <w:bCs/>
          <w:sz w:val="24"/>
          <w:szCs w:val="24"/>
        </w:rPr>
        <w:t xml:space="preserve"> с</w:t>
      </w:r>
      <w:r w:rsidRPr="00DC10F4">
        <w:rPr>
          <w:rFonts w:ascii="Verdana" w:hAnsi="Verdana"/>
          <w:bCs/>
          <w:sz w:val="24"/>
          <w:szCs w:val="24"/>
        </w:rPr>
        <w:t xml:space="preserve"> измерената </w:t>
      </w:r>
      <w:proofErr w:type="spellStart"/>
      <w:r w:rsidRPr="00DC10F4">
        <w:rPr>
          <w:rFonts w:ascii="Verdana" w:hAnsi="Verdana"/>
          <w:bCs/>
          <w:sz w:val="24"/>
          <w:szCs w:val="24"/>
        </w:rPr>
        <w:t>средномесечна</w:t>
      </w:r>
      <w:proofErr w:type="spellEnd"/>
      <w:r w:rsidRPr="00DC10F4">
        <w:rPr>
          <w:rFonts w:ascii="Verdana" w:hAnsi="Verdana"/>
          <w:bCs/>
          <w:sz w:val="24"/>
          <w:szCs w:val="24"/>
        </w:rPr>
        <w:t xml:space="preserve"> температура.</w:t>
      </w:r>
    </w:p>
    <w:p w:rsidR="007465F3" w:rsidRPr="00DC10F4" w:rsidRDefault="007465F3" w:rsidP="00F17694">
      <w:pPr>
        <w:jc w:val="both"/>
        <w:rPr>
          <w:bCs/>
          <w:sz w:val="28"/>
          <w:szCs w:val="28"/>
        </w:rPr>
      </w:pPr>
    </w:p>
    <w:p w:rsidR="00987A98" w:rsidRPr="00DC10F4" w:rsidRDefault="00852343" w:rsidP="001C5A51">
      <w:pPr>
        <w:pStyle w:val="1"/>
        <w:jc w:val="both"/>
        <w:rPr>
          <w:sz w:val="16"/>
          <w:szCs w:val="16"/>
        </w:rPr>
      </w:pPr>
      <w:r w:rsidRPr="00DC10F4">
        <w:rPr>
          <w:noProof/>
        </w:rPr>
        <w:drawing>
          <wp:inline distT="0" distB="0" distL="0" distR="0">
            <wp:extent cx="5886450" cy="4448175"/>
            <wp:effectExtent l="0" t="0" r="19050" b="9525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172E9" w:rsidRPr="00DC10F4" w:rsidRDefault="00C172E9" w:rsidP="00DD0B2F">
      <w:pPr>
        <w:rPr>
          <w:rFonts w:ascii="Verdana" w:hAnsi="Verdana"/>
          <w:b/>
        </w:rPr>
      </w:pPr>
    </w:p>
    <w:p w:rsidR="003A3691" w:rsidRPr="00DC10F4" w:rsidRDefault="00987A98" w:rsidP="00DD0B2F">
      <w:pPr>
        <w:rPr>
          <w:rFonts w:ascii="Verdana" w:hAnsi="Verdana"/>
          <w:b/>
        </w:rPr>
      </w:pPr>
      <w:r w:rsidRPr="00DC10F4">
        <w:rPr>
          <w:rFonts w:ascii="Verdana" w:hAnsi="Verdana"/>
          <w:b/>
        </w:rPr>
        <w:t>Фиг. 4</w:t>
      </w:r>
      <w:r w:rsidR="00002C1E" w:rsidRPr="00DC10F4">
        <w:rPr>
          <w:rFonts w:ascii="Verdana" w:hAnsi="Verdana"/>
          <w:b/>
        </w:rPr>
        <w:t xml:space="preserve"> –</w:t>
      </w:r>
      <w:r w:rsidR="00434007" w:rsidRPr="00DC10F4">
        <w:rPr>
          <w:rFonts w:ascii="Verdana" w:hAnsi="Verdana"/>
          <w:b/>
        </w:rPr>
        <w:t xml:space="preserve"> З</w:t>
      </w:r>
      <w:r w:rsidR="00002C1E" w:rsidRPr="00DC10F4">
        <w:rPr>
          <w:rFonts w:ascii="Verdana" w:hAnsi="Verdana"/>
          <w:b/>
        </w:rPr>
        <w:t xml:space="preserve">ависимост на </w:t>
      </w:r>
      <w:r w:rsidR="00002C1E" w:rsidRPr="00DC10F4">
        <w:rPr>
          <w:rFonts w:ascii="Verdana" w:hAnsi="Verdana"/>
        </w:rPr>
        <w:t>осреднените</w:t>
      </w:r>
      <w:r w:rsidR="00002C1E" w:rsidRPr="00DC10F4">
        <w:rPr>
          <w:rFonts w:ascii="Verdana" w:hAnsi="Verdana"/>
          <w:b/>
        </w:rPr>
        <w:t xml:space="preserve"> по месеци, измерени </w:t>
      </w:r>
      <w:proofErr w:type="spellStart"/>
      <w:r w:rsidR="00002C1E" w:rsidRPr="00DC10F4">
        <w:rPr>
          <w:rFonts w:ascii="Verdana" w:hAnsi="Verdana"/>
          <w:b/>
        </w:rPr>
        <w:t>средноденонощни</w:t>
      </w:r>
      <w:proofErr w:type="spellEnd"/>
      <w:r w:rsidR="00002C1E" w:rsidRPr="00DC10F4">
        <w:rPr>
          <w:rFonts w:ascii="Verdana" w:hAnsi="Verdana"/>
          <w:b/>
        </w:rPr>
        <w:t xml:space="preserve"> стойности на ФПЧ</w:t>
      </w:r>
      <w:r w:rsidR="00002C1E" w:rsidRPr="00DC10F4">
        <w:rPr>
          <w:rFonts w:ascii="Verdana" w:hAnsi="Verdana"/>
          <w:b/>
          <w:vertAlign w:val="subscript"/>
        </w:rPr>
        <w:t>10</w:t>
      </w:r>
      <w:r w:rsidR="00002C1E" w:rsidRPr="00DC10F4">
        <w:rPr>
          <w:rFonts w:ascii="Verdana" w:hAnsi="Verdana"/>
          <w:b/>
        </w:rPr>
        <w:t xml:space="preserve"> и </w:t>
      </w:r>
      <w:proofErr w:type="spellStart"/>
      <w:r w:rsidR="00002C1E" w:rsidRPr="00DC10F4">
        <w:rPr>
          <w:rFonts w:ascii="Verdana" w:hAnsi="Verdana"/>
          <w:b/>
        </w:rPr>
        <w:t>средномесечна</w:t>
      </w:r>
      <w:proofErr w:type="spellEnd"/>
      <w:r w:rsidR="00002C1E" w:rsidRPr="00DC10F4">
        <w:rPr>
          <w:rFonts w:ascii="Verdana" w:hAnsi="Verdana"/>
          <w:b/>
        </w:rPr>
        <w:t xml:space="preserve"> температура</w:t>
      </w:r>
    </w:p>
    <w:p w:rsidR="00ED6E24" w:rsidRPr="00DC10F4" w:rsidRDefault="00ED6E24" w:rsidP="00DD0B2F">
      <w:pPr>
        <w:rPr>
          <w:b/>
        </w:rPr>
      </w:pPr>
    </w:p>
    <w:p w:rsidR="00ED6E24" w:rsidRPr="00DC10F4" w:rsidRDefault="00203B7C" w:rsidP="00203B7C">
      <w:pPr>
        <w:ind w:firstLine="720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Налице е обратна зависимост на р</w:t>
      </w:r>
      <w:r w:rsidR="00ED6E24" w:rsidRPr="00DC10F4">
        <w:rPr>
          <w:rFonts w:ascii="Verdana" w:hAnsi="Verdana"/>
          <w:sz w:val="24"/>
          <w:szCs w:val="24"/>
        </w:rPr>
        <w:t xml:space="preserve">егистрираните </w:t>
      </w:r>
      <w:proofErr w:type="spellStart"/>
      <w:r w:rsidR="00ED6E24" w:rsidRPr="00DC10F4">
        <w:rPr>
          <w:rFonts w:ascii="Verdana" w:hAnsi="Verdana"/>
          <w:sz w:val="24"/>
          <w:szCs w:val="24"/>
        </w:rPr>
        <w:t>средноденонощни</w:t>
      </w:r>
      <w:proofErr w:type="spellEnd"/>
      <w:r w:rsidR="00ED6E24" w:rsidRPr="00DC10F4">
        <w:rPr>
          <w:rFonts w:ascii="Verdana" w:hAnsi="Verdana"/>
          <w:sz w:val="24"/>
          <w:szCs w:val="24"/>
        </w:rPr>
        <w:t xml:space="preserve"> стойности</w:t>
      </w:r>
      <w:r w:rsidRPr="00DC10F4">
        <w:rPr>
          <w:rFonts w:ascii="Verdana" w:hAnsi="Verdana"/>
          <w:sz w:val="24"/>
          <w:szCs w:val="24"/>
        </w:rPr>
        <w:t>,</w:t>
      </w:r>
      <w:r w:rsidR="00ED6E24" w:rsidRPr="00DC10F4">
        <w:rPr>
          <w:rFonts w:ascii="Verdana" w:hAnsi="Verdana"/>
          <w:sz w:val="24"/>
          <w:szCs w:val="24"/>
        </w:rPr>
        <w:t xml:space="preserve"> осреднени по месеци</w:t>
      </w:r>
      <w:r w:rsidR="00002C1E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</w:t>
      </w:r>
      <w:r w:rsidR="00ED6E24" w:rsidRPr="00DC10F4">
        <w:rPr>
          <w:rFonts w:ascii="Verdana" w:hAnsi="Verdana"/>
          <w:sz w:val="24"/>
          <w:szCs w:val="24"/>
        </w:rPr>
        <w:t xml:space="preserve"> спрямо </w:t>
      </w:r>
      <w:proofErr w:type="spellStart"/>
      <w:r w:rsidR="00ED6E24" w:rsidRPr="00DC10F4">
        <w:rPr>
          <w:rFonts w:ascii="Verdana" w:hAnsi="Verdana"/>
          <w:sz w:val="24"/>
          <w:szCs w:val="24"/>
        </w:rPr>
        <w:t>средномесечните</w:t>
      </w:r>
      <w:proofErr w:type="spellEnd"/>
      <w:r w:rsidR="00ED6E24" w:rsidRPr="00DC10F4">
        <w:rPr>
          <w:rFonts w:ascii="Verdana" w:hAnsi="Verdana"/>
          <w:sz w:val="24"/>
          <w:szCs w:val="24"/>
        </w:rPr>
        <w:t xml:space="preserve"> температури.</w:t>
      </w:r>
    </w:p>
    <w:p w:rsidR="00E74CCB" w:rsidRPr="00DC10F4" w:rsidRDefault="00E74CCB" w:rsidP="00203B7C">
      <w:pPr>
        <w:ind w:firstLine="720"/>
        <w:rPr>
          <w:rFonts w:ascii="Verdana" w:hAnsi="Verdana"/>
          <w:sz w:val="24"/>
          <w:szCs w:val="24"/>
        </w:rPr>
      </w:pPr>
    </w:p>
    <w:p w:rsidR="00CC41B1" w:rsidRPr="00DC10F4" w:rsidRDefault="00852343" w:rsidP="00ED6E24">
      <w:r w:rsidRPr="00DC10F4">
        <w:rPr>
          <w:noProof/>
        </w:rPr>
        <w:drawing>
          <wp:inline distT="0" distB="0" distL="0" distR="0">
            <wp:extent cx="6648450" cy="500062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52343" w:rsidRPr="00DC10F4" w:rsidRDefault="00852343" w:rsidP="001A420B">
      <w:pPr>
        <w:rPr>
          <w:rFonts w:ascii="Verdana" w:hAnsi="Verdana"/>
          <w:b/>
        </w:rPr>
      </w:pPr>
    </w:p>
    <w:p w:rsidR="00735AAA" w:rsidRPr="00DC10F4" w:rsidRDefault="00BD7A6E" w:rsidP="001A420B">
      <w:pPr>
        <w:rPr>
          <w:rFonts w:ascii="Verdana" w:hAnsi="Verdana"/>
          <w:b/>
        </w:rPr>
      </w:pPr>
      <w:r w:rsidRPr="00DC10F4">
        <w:rPr>
          <w:rFonts w:ascii="Verdana" w:hAnsi="Verdana"/>
          <w:b/>
        </w:rPr>
        <w:t xml:space="preserve">Фиг. </w:t>
      </w:r>
      <w:r w:rsidR="00987A98" w:rsidRPr="00DC10F4">
        <w:rPr>
          <w:rFonts w:ascii="Verdana" w:hAnsi="Verdana"/>
          <w:b/>
        </w:rPr>
        <w:t>5</w:t>
      </w:r>
      <w:r w:rsidR="00002C1E" w:rsidRPr="00DC10F4">
        <w:rPr>
          <w:rFonts w:ascii="Verdana" w:hAnsi="Verdana"/>
          <w:b/>
        </w:rPr>
        <w:t xml:space="preserve"> – </w:t>
      </w:r>
      <w:r w:rsidR="00434007" w:rsidRPr="00DC10F4">
        <w:rPr>
          <w:rFonts w:ascii="Verdana" w:hAnsi="Verdana"/>
          <w:b/>
        </w:rPr>
        <w:t>З</w:t>
      </w:r>
      <w:r w:rsidR="00002C1E" w:rsidRPr="00DC10F4">
        <w:rPr>
          <w:rFonts w:ascii="Verdana" w:hAnsi="Verdana"/>
          <w:b/>
        </w:rPr>
        <w:t>ависимост на измерените максимално еднократни стойности на ФПЧ</w:t>
      </w:r>
      <w:r w:rsidR="00002C1E" w:rsidRPr="00DC10F4">
        <w:rPr>
          <w:rFonts w:ascii="Verdana" w:hAnsi="Verdana"/>
          <w:b/>
          <w:vertAlign w:val="subscript"/>
        </w:rPr>
        <w:t>10</w:t>
      </w:r>
      <w:r w:rsidR="00002C1E" w:rsidRPr="00DC10F4">
        <w:rPr>
          <w:rFonts w:ascii="Verdana" w:hAnsi="Verdana"/>
          <w:b/>
        </w:rPr>
        <w:t xml:space="preserve">, осреднени по месеци и </w:t>
      </w:r>
      <w:proofErr w:type="spellStart"/>
      <w:r w:rsidR="00002C1E" w:rsidRPr="00DC10F4">
        <w:rPr>
          <w:rFonts w:ascii="Verdana" w:hAnsi="Verdana"/>
          <w:b/>
        </w:rPr>
        <w:t>средномесечна</w:t>
      </w:r>
      <w:proofErr w:type="spellEnd"/>
      <w:r w:rsidR="00002C1E" w:rsidRPr="00DC10F4">
        <w:rPr>
          <w:rFonts w:ascii="Verdana" w:hAnsi="Verdana"/>
          <w:b/>
        </w:rPr>
        <w:t xml:space="preserve"> температура</w:t>
      </w:r>
    </w:p>
    <w:p w:rsidR="00B709BA" w:rsidRPr="00DC10F4" w:rsidRDefault="00B709BA" w:rsidP="00B709BA">
      <w:pPr>
        <w:ind w:firstLine="567"/>
      </w:pPr>
    </w:p>
    <w:p w:rsidR="004C3611" w:rsidRPr="00DC10F4" w:rsidRDefault="00011C53" w:rsidP="00E24E54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Измерените максимално еднократни стойности пов</w:t>
      </w:r>
      <w:r w:rsidR="001D3C01" w:rsidRPr="00DC10F4">
        <w:rPr>
          <w:rFonts w:ascii="Verdana" w:hAnsi="Verdana"/>
          <w:sz w:val="24"/>
          <w:szCs w:val="24"/>
        </w:rPr>
        <w:t xml:space="preserve">тарят зависимостта на </w:t>
      </w:r>
      <w:proofErr w:type="spellStart"/>
      <w:r w:rsidR="001D3C01" w:rsidRPr="00DC10F4">
        <w:rPr>
          <w:rFonts w:ascii="Verdana" w:hAnsi="Verdana"/>
          <w:sz w:val="24"/>
          <w:szCs w:val="24"/>
        </w:rPr>
        <w:t>средномесечните</w:t>
      </w:r>
      <w:proofErr w:type="spellEnd"/>
      <w:r w:rsidR="001D3C01" w:rsidRPr="00DC10F4">
        <w:rPr>
          <w:rFonts w:ascii="Verdana" w:hAnsi="Verdana"/>
          <w:sz w:val="24"/>
          <w:szCs w:val="24"/>
        </w:rPr>
        <w:t xml:space="preserve"> стойности</w:t>
      </w:r>
      <w:r w:rsidR="00F73990" w:rsidRPr="00DC10F4">
        <w:rPr>
          <w:rFonts w:ascii="Verdana" w:hAnsi="Verdana"/>
          <w:sz w:val="24"/>
          <w:szCs w:val="24"/>
        </w:rPr>
        <w:t xml:space="preserve"> (фиг. </w:t>
      </w:r>
      <w:r w:rsidR="00002C1E" w:rsidRPr="00DC10F4">
        <w:rPr>
          <w:rFonts w:ascii="Verdana" w:hAnsi="Verdana"/>
          <w:sz w:val="24"/>
          <w:szCs w:val="24"/>
        </w:rPr>
        <w:t>4</w:t>
      </w:r>
      <w:r w:rsidR="00F73990" w:rsidRPr="00DC10F4">
        <w:rPr>
          <w:rFonts w:ascii="Verdana" w:hAnsi="Verdana"/>
          <w:sz w:val="24"/>
          <w:szCs w:val="24"/>
        </w:rPr>
        <w:t>)</w:t>
      </w:r>
      <w:r w:rsidRPr="00DC10F4">
        <w:rPr>
          <w:rFonts w:ascii="Verdana" w:hAnsi="Verdana"/>
          <w:sz w:val="24"/>
          <w:szCs w:val="24"/>
        </w:rPr>
        <w:t xml:space="preserve">. </w:t>
      </w:r>
    </w:p>
    <w:p w:rsidR="00A113D9" w:rsidRPr="00DC10F4" w:rsidRDefault="00A113D9" w:rsidP="00E24E54">
      <w:pPr>
        <w:ind w:firstLine="567"/>
        <w:jc w:val="both"/>
        <w:rPr>
          <w:rFonts w:ascii="Verdana" w:hAnsi="Verdana"/>
          <w:sz w:val="24"/>
          <w:szCs w:val="24"/>
        </w:rPr>
      </w:pPr>
    </w:p>
    <w:p w:rsidR="00A113D9" w:rsidRPr="00DC10F4" w:rsidRDefault="00A113D9" w:rsidP="00A113D9">
      <w:pPr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proofErr w:type="spellStart"/>
      <w:r w:rsidRPr="00DC10F4">
        <w:rPr>
          <w:rFonts w:ascii="Verdana" w:hAnsi="Verdana"/>
          <w:b/>
          <w:sz w:val="24"/>
          <w:szCs w:val="24"/>
        </w:rPr>
        <w:t>Финни</w:t>
      </w:r>
      <w:proofErr w:type="spellEnd"/>
      <w:r w:rsidRPr="00DC10F4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DC10F4">
        <w:rPr>
          <w:rFonts w:ascii="Verdana" w:hAnsi="Verdana"/>
          <w:b/>
          <w:sz w:val="24"/>
          <w:szCs w:val="24"/>
        </w:rPr>
        <w:t>прахови</w:t>
      </w:r>
      <w:proofErr w:type="spellEnd"/>
      <w:r w:rsidRPr="00DC10F4">
        <w:rPr>
          <w:rFonts w:ascii="Verdana" w:hAnsi="Verdana"/>
          <w:b/>
          <w:sz w:val="24"/>
          <w:szCs w:val="24"/>
        </w:rPr>
        <w:t xml:space="preserve"> частици ФПЧ</w:t>
      </w:r>
      <w:r w:rsidRPr="00DC10F4">
        <w:rPr>
          <w:rFonts w:ascii="Verdana" w:hAnsi="Verdana"/>
          <w:b/>
          <w:sz w:val="24"/>
          <w:szCs w:val="24"/>
          <w:vertAlign w:val="subscript"/>
        </w:rPr>
        <w:t>2,5</w:t>
      </w:r>
    </w:p>
    <w:p w:rsidR="00A113D9" w:rsidRPr="00DC10F4" w:rsidRDefault="00A113D9" w:rsidP="00A113D9">
      <w:pPr>
        <w:ind w:left="567"/>
        <w:rPr>
          <w:rFonts w:ascii="Verdana" w:hAnsi="Verdana"/>
          <w:b/>
          <w:sz w:val="24"/>
          <w:szCs w:val="24"/>
        </w:rPr>
      </w:pPr>
    </w:p>
    <w:p w:rsidR="009343D2" w:rsidRPr="00DC10F4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sz w:val="24"/>
          <w:szCs w:val="24"/>
        </w:rPr>
      </w:pPr>
      <w:r w:rsidRPr="00DC10F4">
        <w:rPr>
          <w:bCs/>
        </w:rPr>
        <w:tab/>
      </w:r>
      <w:r w:rsidRPr="00DC10F4">
        <w:rPr>
          <w:rFonts w:ascii="Verdana" w:hAnsi="Verdana"/>
          <w:bCs/>
          <w:sz w:val="24"/>
          <w:szCs w:val="24"/>
        </w:rPr>
        <w:t>Основен източник на ФПЧ</w:t>
      </w:r>
      <w:r w:rsidRPr="00DC10F4">
        <w:rPr>
          <w:rFonts w:ascii="Verdana" w:hAnsi="Verdana"/>
          <w:bCs/>
          <w:sz w:val="24"/>
          <w:szCs w:val="24"/>
          <w:vertAlign w:val="subscript"/>
        </w:rPr>
        <w:t>2,5</w:t>
      </w:r>
      <w:r w:rsidRPr="00DC10F4">
        <w:rPr>
          <w:rFonts w:ascii="Verdana" w:hAnsi="Verdana"/>
          <w:bCs/>
          <w:sz w:val="24"/>
          <w:szCs w:val="24"/>
        </w:rPr>
        <w:t xml:space="preserve"> са емисиите от транспорта, битовия сектор, промишлената дейност, като първични замърсители  </w:t>
      </w:r>
      <w:r w:rsidRPr="00DC10F4">
        <w:rPr>
          <w:rFonts w:ascii="Verdana" w:hAnsi="Verdana"/>
          <w:sz w:val="24"/>
          <w:szCs w:val="24"/>
        </w:rPr>
        <w:t xml:space="preserve">или се формират в атмосферата от съдържащите се в нея метални оксиди, </w:t>
      </w:r>
      <w:proofErr w:type="spellStart"/>
      <w:r w:rsidRPr="00DC10F4">
        <w:rPr>
          <w:rFonts w:ascii="Verdana" w:hAnsi="Verdana"/>
          <w:sz w:val="24"/>
          <w:szCs w:val="24"/>
        </w:rPr>
        <w:t>полиароматни</w:t>
      </w:r>
      <w:proofErr w:type="spellEnd"/>
      <w:r w:rsidRPr="00DC10F4">
        <w:rPr>
          <w:rFonts w:ascii="Verdana" w:hAnsi="Verdana"/>
          <w:sz w:val="24"/>
          <w:szCs w:val="24"/>
        </w:rPr>
        <w:t xml:space="preserve"> въглеводороди, серен диоксид, азотни оксиди, амоняк и др. газове - </w:t>
      </w:r>
      <w:r w:rsidRPr="00DC10F4">
        <w:rPr>
          <w:rFonts w:ascii="Verdana" w:hAnsi="Verdana"/>
          <w:bCs/>
          <w:sz w:val="24"/>
          <w:szCs w:val="24"/>
        </w:rPr>
        <w:t>вторични емисии на твърди частици.</w:t>
      </w:r>
      <w:r w:rsidR="00DC10F4" w:rsidRPr="00DC10F4">
        <w:rPr>
          <w:rFonts w:ascii="Verdana" w:hAnsi="Verdana"/>
          <w:bCs/>
          <w:sz w:val="24"/>
          <w:szCs w:val="24"/>
        </w:rPr>
        <w:t xml:space="preserve"> </w:t>
      </w:r>
      <w:r w:rsidRPr="00DC10F4">
        <w:rPr>
          <w:rFonts w:ascii="Verdana" w:hAnsi="Verdana"/>
          <w:color w:val="000000"/>
          <w:sz w:val="24"/>
          <w:szCs w:val="24"/>
        </w:rPr>
        <w:t xml:space="preserve">Контролира се непрекъснато от началото на </w:t>
      </w:r>
      <w:smartTag w:uri="urn:schemas-microsoft-com:office:smarttags" w:element="metricconverter">
        <w:smartTagPr>
          <w:attr w:name="ProductID" w:val="2009 г"/>
        </w:smartTagPr>
        <w:r w:rsidRPr="00DC10F4">
          <w:rPr>
            <w:rFonts w:ascii="Verdana" w:hAnsi="Verdana"/>
            <w:color w:val="000000"/>
            <w:sz w:val="24"/>
            <w:szCs w:val="24"/>
          </w:rPr>
          <w:t>2009 г</w:t>
        </w:r>
      </w:smartTag>
      <w:r w:rsidRPr="00DC10F4">
        <w:rPr>
          <w:rFonts w:ascii="Verdana" w:hAnsi="Verdana"/>
          <w:color w:val="000000"/>
          <w:sz w:val="24"/>
          <w:szCs w:val="24"/>
        </w:rPr>
        <w:t>.  в АИС “Каменица”.</w:t>
      </w:r>
    </w:p>
    <w:p w:rsidR="00A113D9" w:rsidRPr="00DC10F4" w:rsidRDefault="00A113D9" w:rsidP="00A113D9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Анализът на набраните до момента   данни</w:t>
      </w:r>
      <w:r w:rsidR="00203B7C" w:rsidRPr="00DC10F4">
        <w:rPr>
          <w:rFonts w:ascii="Verdana" w:hAnsi="Verdana"/>
          <w:sz w:val="24"/>
          <w:szCs w:val="24"/>
        </w:rPr>
        <w:t xml:space="preserve"> </w:t>
      </w:r>
      <w:r w:rsidRPr="00DC10F4">
        <w:rPr>
          <w:rFonts w:ascii="Verdana" w:hAnsi="Verdana"/>
          <w:sz w:val="24"/>
          <w:szCs w:val="24"/>
        </w:rPr>
        <w:t xml:space="preserve">показва, че се наблюдава </w:t>
      </w:r>
      <w:proofErr w:type="spellStart"/>
      <w:r w:rsidRPr="00DC10F4">
        <w:rPr>
          <w:rFonts w:ascii="Verdana" w:hAnsi="Verdana"/>
          <w:sz w:val="24"/>
          <w:szCs w:val="24"/>
        </w:rPr>
        <w:t>превишение</w:t>
      </w:r>
      <w:proofErr w:type="spellEnd"/>
      <w:r w:rsidRPr="00DC10F4">
        <w:rPr>
          <w:rFonts w:ascii="Verdana" w:hAnsi="Verdana"/>
          <w:sz w:val="24"/>
          <w:szCs w:val="24"/>
        </w:rPr>
        <w:t xml:space="preserve"> в значителен процент от регистрираните  стойности</w:t>
      </w:r>
      <w:r w:rsidR="00202EC0" w:rsidRPr="00DC10F4">
        <w:rPr>
          <w:rFonts w:ascii="Verdana" w:hAnsi="Verdana"/>
          <w:sz w:val="24"/>
          <w:szCs w:val="24"/>
        </w:rPr>
        <w:t xml:space="preserve"> през зимния период</w:t>
      </w:r>
      <w:r w:rsidRPr="00DC10F4">
        <w:rPr>
          <w:rFonts w:ascii="Verdana" w:hAnsi="Verdana"/>
          <w:sz w:val="24"/>
          <w:szCs w:val="24"/>
        </w:rPr>
        <w:t xml:space="preserve">. Нивата на този замърсител са в пряка връзка с увеличеното потребление на твърди горива  за отопление в битовия сектор, свързано с </w:t>
      </w:r>
      <w:r w:rsidRPr="00DC10F4">
        <w:rPr>
          <w:rFonts w:ascii="Verdana" w:hAnsi="Verdana"/>
          <w:sz w:val="24"/>
          <w:szCs w:val="24"/>
        </w:rPr>
        <w:lastRenderedPageBreak/>
        <w:t>понижението на температурите, характерно за отчетния период.</w:t>
      </w:r>
      <w:r w:rsidR="009343D2" w:rsidRPr="00DC10F4">
        <w:rPr>
          <w:rFonts w:ascii="Verdana" w:hAnsi="Verdana"/>
          <w:sz w:val="24"/>
          <w:szCs w:val="24"/>
        </w:rPr>
        <w:t xml:space="preserve"> Отчетения пик през м. декември е свързан с регистрираните ниски </w:t>
      </w:r>
      <w:r w:rsidR="00F97FDF" w:rsidRPr="00DC10F4">
        <w:rPr>
          <w:rFonts w:ascii="Verdana" w:hAnsi="Verdana"/>
          <w:sz w:val="24"/>
          <w:szCs w:val="24"/>
        </w:rPr>
        <w:t xml:space="preserve">външни </w:t>
      </w:r>
      <w:r w:rsidR="009343D2" w:rsidRPr="00DC10F4">
        <w:rPr>
          <w:rFonts w:ascii="Verdana" w:hAnsi="Verdana"/>
          <w:sz w:val="24"/>
          <w:szCs w:val="24"/>
        </w:rPr>
        <w:t xml:space="preserve">температури. </w:t>
      </w:r>
    </w:p>
    <w:p w:rsidR="00281672" w:rsidRPr="00DC10F4" w:rsidRDefault="009343D2" w:rsidP="00A113D9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Измерените </w:t>
      </w:r>
      <w:proofErr w:type="spellStart"/>
      <w:r w:rsidRPr="00DC10F4">
        <w:rPr>
          <w:rFonts w:ascii="Verdana" w:hAnsi="Verdana"/>
          <w:sz w:val="24"/>
          <w:szCs w:val="24"/>
        </w:rPr>
        <w:t>среднодневни</w:t>
      </w:r>
      <w:proofErr w:type="spellEnd"/>
      <w:r w:rsidRPr="00DC10F4">
        <w:rPr>
          <w:rFonts w:ascii="Verdana" w:hAnsi="Verdana"/>
          <w:sz w:val="24"/>
          <w:szCs w:val="24"/>
        </w:rPr>
        <w:t xml:space="preserve"> стойности са в обратна зависимост на външните температури – наблюдава се увеличение на концентрациите при понижаване на температурите.</w:t>
      </w:r>
    </w:p>
    <w:p w:rsidR="009343D2" w:rsidRPr="00DC10F4" w:rsidRDefault="00281672" w:rsidP="00A113D9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 xml:space="preserve">За оценявания период 24-часовите стойности са под 75%, което не отговаря на </w:t>
      </w:r>
      <w:r w:rsidR="00D65ECE" w:rsidRPr="00DC10F4">
        <w:rPr>
          <w:rFonts w:ascii="Verdana" w:hAnsi="Verdana"/>
          <w:sz w:val="24"/>
          <w:szCs w:val="24"/>
        </w:rPr>
        <w:t>изискванията за обобщаване на данните и статистическите параметри, определени в Приложение 1 към чл. 3 от Наредба № 12/15.07.2010 г.</w:t>
      </w:r>
    </w:p>
    <w:p w:rsidR="00E325F4" w:rsidRPr="00DC10F4" w:rsidRDefault="00E325F4" w:rsidP="00E325F4">
      <w:pPr>
        <w:rPr>
          <w:rFonts w:ascii="Verdana" w:hAnsi="Verdana"/>
          <w:sz w:val="24"/>
          <w:szCs w:val="24"/>
        </w:rPr>
      </w:pPr>
    </w:p>
    <w:p w:rsidR="00E325F4" w:rsidRPr="00DC10F4" w:rsidRDefault="00340A11" w:rsidP="00E325F4">
      <w:pPr>
        <w:pStyle w:val="2"/>
        <w:rPr>
          <w:rFonts w:ascii="Verdana" w:hAnsi="Verdana"/>
          <w:i/>
          <w:sz w:val="24"/>
          <w:szCs w:val="24"/>
        </w:rPr>
      </w:pPr>
      <w:r w:rsidRPr="00DC10F4">
        <w:rPr>
          <w:rFonts w:ascii="Verdana" w:hAnsi="Verdana"/>
          <w:i/>
          <w:sz w:val="24"/>
          <w:szCs w:val="24"/>
        </w:rPr>
        <w:t xml:space="preserve">7. </w:t>
      </w:r>
      <w:r w:rsidR="00E325F4" w:rsidRPr="00DC10F4">
        <w:rPr>
          <w:rFonts w:ascii="Verdana" w:hAnsi="Verdana"/>
          <w:i/>
          <w:sz w:val="24"/>
          <w:szCs w:val="24"/>
        </w:rPr>
        <w:t>Заключение</w:t>
      </w:r>
    </w:p>
    <w:p w:rsidR="00E325F4" w:rsidRPr="00DC10F4" w:rsidRDefault="00E325F4" w:rsidP="00E325F4">
      <w:pPr>
        <w:rPr>
          <w:rFonts w:ascii="Verdana" w:hAnsi="Verdana"/>
          <w:sz w:val="24"/>
          <w:szCs w:val="24"/>
          <w:lang w:eastAsia="en-US"/>
        </w:rPr>
      </w:pPr>
    </w:p>
    <w:p w:rsidR="00905788" w:rsidRPr="00DC10F4" w:rsidRDefault="00905788" w:rsidP="008D2367">
      <w:pPr>
        <w:ind w:firstLine="567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Характерна особеност за зимния период (01.Х – 31.ІІІ) е наличието на източници на вредни вещества в атмосферният въздух свързани със системите за отопление, действащи в допълнение на останалите източници. Атмосферните условия</w:t>
      </w:r>
      <w:r w:rsidR="008D2367" w:rsidRPr="00DC10F4">
        <w:rPr>
          <w:rFonts w:ascii="Verdana" w:hAnsi="Verdana"/>
          <w:sz w:val="24"/>
          <w:szCs w:val="24"/>
        </w:rPr>
        <w:t xml:space="preserve"> през зимния период влияят</w:t>
      </w:r>
      <w:r w:rsidRPr="00DC10F4">
        <w:rPr>
          <w:rFonts w:ascii="Verdana" w:hAnsi="Verdana"/>
          <w:sz w:val="24"/>
          <w:szCs w:val="24"/>
        </w:rPr>
        <w:t xml:space="preserve"> пряко </w:t>
      </w:r>
      <w:r w:rsidR="008D2367" w:rsidRPr="00DC10F4">
        <w:rPr>
          <w:rFonts w:ascii="Verdana" w:hAnsi="Verdana"/>
          <w:sz w:val="24"/>
          <w:szCs w:val="24"/>
        </w:rPr>
        <w:t xml:space="preserve">върху разпространението на  </w:t>
      </w:r>
      <w:r w:rsidRPr="00DC10F4">
        <w:rPr>
          <w:rFonts w:ascii="Verdana" w:hAnsi="Verdana"/>
          <w:sz w:val="24"/>
          <w:szCs w:val="24"/>
        </w:rPr>
        <w:t>емитираните замърсители</w:t>
      </w:r>
      <w:r w:rsidR="006B00F0" w:rsidRPr="00DC10F4">
        <w:rPr>
          <w:rFonts w:ascii="Verdana" w:hAnsi="Verdana"/>
          <w:sz w:val="24"/>
          <w:szCs w:val="24"/>
        </w:rPr>
        <w:t>.</w:t>
      </w:r>
    </w:p>
    <w:p w:rsidR="00905788" w:rsidRPr="00DC10F4" w:rsidRDefault="00905788" w:rsidP="00905788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  <w:u w:val="single"/>
        </w:rPr>
        <w:t>ФПЧ</w:t>
      </w:r>
      <w:r w:rsidR="00AE5113" w:rsidRPr="00DC10F4">
        <w:rPr>
          <w:rFonts w:ascii="Verdana" w:hAnsi="Verdana"/>
          <w:sz w:val="24"/>
          <w:szCs w:val="24"/>
          <w:u w:val="single"/>
        </w:rPr>
        <w:t>10</w:t>
      </w:r>
      <w:r w:rsidRPr="00DC10F4">
        <w:rPr>
          <w:rFonts w:ascii="Verdana" w:hAnsi="Verdana"/>
          <w:sz w:val="24"/>
          <w:szCs w:val="24"/>
        </w:rPr>
        <w:t xml:space="preserve"> – </w:t>
      </w:r>
      <w:r w:rsidR="00657E55" w:rsidRPr="00DC10F4">
        <w:rPr>
          <w:rFonts w:ascii="Verdana" w:hAnsi="Verdana"/>
          <w:sz w:val="24"/>
          <w:szCs w:val="24"/>
        </w:rPr>
        <w:t xml:space="preserve">през зимния период се </w:t>
      </w:r>
      <w:r w:rsidRPr="00DC10F4">
        <w:rPr>
          <w:rFonts w:ascii="Verdana" w:hAnsi="Verdana"/>
          <w:sz w:val="24"/>
          <w:szCs w:val="24"/>
        </w:rPr>
        <w:t>наблюдава увеличение на концентрациите, което кореспондира  с пониж</w:t>
      </w:r>
      <w:r w:rsidR="00295F88" w:rsidRPr="00DC10F4">
        <w:rPr>
          <w:rFonts w:ascii="Verdana" w:hAnsi="Verdana"/>
          <w:sz w:val="24"/>
          <w:szCs w:val="24"/>
        </w:rPr>
        <w:t>ението</w:t>
      </w:r>
      <w:r w:rsidRPr="00DC10F4">
        <w:rPr>
          <w:rFonts w:ascii="Verdana" w:hAnsi="Verdana"/>
          <w:sz w:val="24"/>
          <w:szCs w:val="24"/>
        </w:rPr>
        <w:t xml:space="preserve">  на температурите – </w:t>
      </w:r>
      <w:r w:rsidR="00FF34B9" w:rsidRPr="00DC10F4">
        <w:rPr>
          <w:rFonts w:ascii="Verdana" w:hAnsi="Verdana"/>
          <w:sz w:val="24"/>
          <w:szCs w:val="24"/>
        </w:rPr>
        <w:t xml:space="preserve">наблюдава се </w:t>
      </w:r>
      <w:r w:rsidRPr="00DC10F4">
        <w:rPr>
          <w:rFonts w:ascii="Verdana" w:hAnsi="Verdana"/>
          <w:sz w:val="24"/>
          <w:szCs w:val="24"/>
        </w:rPr>
        <w:t>обратна зависимост. Ефектът е харак</w:t>
      </w:r>
      <w:r w:rsidR="00295F88" w:rsidRPr="00DC10F4">
        <w:rPr>
          <w:rFonts w:ascii="Verdana" w:hAnsi="Verdana"/>
          <w:sz w:val="24"/>
          <w:szCs w:val="24"/>
        </w:rPr>
        <w:t>терен за зоните на разполагане н</w:t>
      </w:r>
      <w:r w:rsidRPr="00DC10F4">
        <w:rPr>
          <w:rFonts w:ascii="Verdana" w:hAnsi="Verdana"/>
          <w:sz w:val="24"/>
          <w:szCs w:val="24"/>
        </w:rPr>
        <w:t xml:space="preserve">а всички МП. </w:t>
      </w:r>
      <w:r w:rsidR="00D8374C" w:rsidRPr="00DC10F4">
        <w:rPr>
          <w:rFonts w:ascii="Verdana" w:hAnsi="Verdana"/>
          <w:sz w:val="24"/>
          <w:szCs w:val="24"/>
        </w:rPr>
        <w:t>Във</w:t>
      </w:r>
      <w:r w:rsidRPr="00DC10F4">
        <w:rPr>
          <w:rFonts w:ascii="Verdana" w:hAnsi="Verdana"/>
          <w:sz w:val="24"/>
          <w:szCs w:val="24"/>
        </w:rPr>
        <w:t xml:space="preserve"> всички МП са регистрирани превишения на СДН, най-значително при МП „Д.Воден”</w:t>
      </w:r>
      <w:r w:rsidR="00FF34B9" w:rsidRPr="00DC10F4">
        <w:rPr>
          <w:rFonts w:ascii="Verdana" w:hAnsi="Verdana"/>
          <w:sz w:val="24"/>
          <w:szCs w:val="24"/>
        </w:rPr>
        <w:t>, следван от</w:t>
      </w:r>
      <w:r w:rsidRPr="00DC10F4">
        <w:rPr>
          <w:rFonts w:ascii="Verdana" w:hAnsi="Verdana"/>
          <w:sz w:val="24"/>
          <w:szCs w:val="24"/>
        </w:rPr>
        <w:t xml:space="preserve"> </w:t>
      </w:r>
      <w:r w:rsidR="00FF34B9" w:rsidRPr="00DC10F4">
        <w:rPr>
          <w:rFonts w:ascii="Verdana" w:hAnsi="Verdana"/>
          <w:sz w:val="24"/>
          <w:szCs w:val="24"/>
        </w:rPr>
        <w:t>АИС „Каменица”</w:t>
      </w:r>
      <w:r w:rsidRPr="00DC10F4">
        <w:rPr>
          <w:rFonts w:ascii="Verdana" w:hAnsi="Verdana"/>
          <w:sz w:val="24"/>
          <w:szCs w:val="24"/>
        </w:rPr>
        <w:t>. За всички МП се надхвърля ограничението за максимален брой превишения годишно.</w:t>
      </w:r>
    </w:p>
    <w:p w:rsidR="00905788" w:rsidRPr="00DC10F4" w:rsidRDefault="00905788" w:rsidP="00905788">
      <w:pPr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 w:rsidRPr="00DC10F4">
        <w:rPr>
          <w:rFonts w:ascii="Verdana" w:hAnsi="Verdana"/>
          <w:sz w:val="24"/>
          <w:szCs w:val="24"/>
          <w:u w:val="single"/>
        </w:rPr>
        <w:t>ФПЧ</w:t>
      </w:r>
      <w:r w:rsidR="00AE5113" w:rsidRPr="00DC10F4">
        <w:rPr>
          <w:rFonts w:ascii="Verdana" w:hAnsi="Verdana"/>
          <w:sz w:val="24"/>
          <w:szCs w:val="24"/>
          <w:u w:val="single"/>
        </w:rPr>
        <w:t>2,5</w:t>
      </w:r>
      <w:r w:rsidRPr="00DC10F4">
        <w:rPr>
          <w:rFonts w:ascii="Verdana" w:hAnsi="Verdana"/>
          <w:sz w:val="24"/>
          <w:szCs w:val="24"/>
        </w:rPr>
        <w:t xml:space="preserve"> - наблюдава се увеличение на концентрациите през периода (най-</w:t>
      </w:r>
      <w:r w:rsidR="00D66C42" w:rsidRPr="00DC10F4">
        <w:rPr>
          <w:rFonts w:ascii="Verdana" w:hAnsi="Verdana"/>
          <w:sz w:val="24"/>
          <w:szCs w:val="24"/>
        </w:rPr>
        <w:t>силно изразено през м. декември и</w:t>
      </w:r>
      <w:r w:rsidRPr="00DC10F4">
        <w:rPr>
          <w:rFonts w:ascii="Verdana" w:hAnsi="Verdana"/>
          <w:sz w:val="24"/>
          <w:szCs w:val="24"/>
        </w:rPr>
        <w:t xml:space="preserve"> януари), което кореспондира  с пониж</w:t>
      </w:r>
      <w:r w:rsidR="00295F88" w:rsidRPr="00DC10F4">
        <w:rPr>
          <w:rFonts w:ascii="Verdana" w:hAnsi="Verdana"/>
          <w:sz w:val="24"/>
          <w:szCs w:val="24"/>
        </w:rPr>
        <w:t>ението</w:t>
      </w:r>
      <w:r w:rsidRPr="00DC10F4">
        <w:rPr>
          <w:rFonts w:ascii="Verdana" w:hAnsi="Verdana"/>
          <w:sz w:val="24"/>
          <w:szCs w:val="24"/>
        </w:rPr>
        <w:t xml:space="preserve">  на температурите.</w:t>
      </w:r>
    </w:p>
    <w:p w:rsidR="00E95E88" w:rsidRPr="00DC10F4" w:rsidRDefault="00124B34" w:rsidP="00E95E88">
      <w:pPr>
        <w:ind w:firstLine="720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По отношение на действащите Програми за подобряване качеството на атмосферния въздух /КАВ/, по чл.27 от Закона за чистотата на атмосферния въздух (ДВ,бр.45/1996), за РОУКАВ - Агломерация Пловдив /общини Пловдив, Асеновград и Куклен/</w:t>
      </w:r>
      <w:r w:rsidR="00F27C37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дългогодишните </w:t>
      </w:r>
      <w:r w:rsidR="00E95E88" w:rsidRPr="00DC10F4">
        <w:rPr>
          <w:rFonts w:ascii="Verdana" w:hAnsi="Verdana"/>
          <w:sz w:val="24"/>
          <w:szCs w:val="24"/>
        </w:rPr>
        <w:t xml:space="preserve">наблюдения и анализи </w:t>
      </w:r>
      <w:r w:rsidRPr="00DC10F4">
        <w:rPr>
          <w:rFonts w:ascii="Verdana" w:hAnsi="Verdana"/>
          <w:sz w:val="24"/>
          <w:szCs w:val="24"/>
        </w:rPr>
        <w:t>показват, че  основните фактори</w:t>
      </w:r>
      <w:r w:rsidR="00F27C37" w:rsidRPr="00DC10F4">
        <w:rPr>
          <w:rFonts w:ascii="Verdana" w:hAnsi="Verdana"/>
          <w:sz w:val="24"/>
          <w:szCs w:val="24"/>
        </w:rPr>
        <w:t>,</w:t>
      </w:r>
      <w:r w:rsidRPr="00DC10F4">
        <w:rPr>
          <w:rFonts w:ascii="Verdana" w:hAnsi="Verdana"/>
          <w:sz w:val="24"/>
          <w:szCs w:val="24"/>
        </w:rPr>
        <w:t xml:space="preserve"> оказващи влияние върху нивата на ФПЧ</w:t>
      </w:r>
      <w:r w:rsidRPr="00DC10F4">
        <w:rPr>
          <w:rFonts w:ascii="Verdana" w:hAnsi="Verdana"/>
          <w:sz w:val="24"/>
          <w:szCs w:val="24"/>
          <w:vertAlign w:val="subscript"/>
        </w:rPr>
        <w:t>10</w:t>
      </w:r>
      <w:r w:rsidRPr="00DC10F4">
        <w:rPr>
          <w:rFonts w:ascii="Verdana" w:hAnsi="Verdana"/>
          <w:sz w:val="24"/>
          <w:szCs w:val="24"/>
        </w:rPr>
        <w:t xml:space="preserve"> за територията на трите общини са битовото отопление, транспорта и неподдържаната пътна и прилежаща инфраструктура, което води до т.н. вторично </w:t>
      </w:r>
      <w:proofErr w:type="spellStart"/>
      <w:r w:rsidRPr="00DC10F4">
        <w:rPr>
          <w:rFonts w:ascii="Verdana" w:hAnsi="Verdana"/>
          <w:sz w:val="24"/>
          <w:szCs w:val="24"/>
        </w:rPr>
        <w:t>разпрашаване</w:t>
      </w:r>
      <w:proofErr w:type="spellEnd"/>
      <w:r w:rsidRPr="00DC10F4">
        <w:rPr>
          <w:rFonts w:ascii="Verdana" w:hAnsi="Verdana"/>
          <w:sz w:val="24"/>
          <w:szCs w:val="24"/>
        </w:rPr>
        <w:t xml:space="preserve">. Масовото използване на твърди горива в битовия сектор </w:t>
      </w:r>
      <w:r w:rsidRPr="00DC10F4">
        <w:rPr>
          <w:rFonts w:ascii="Verdana" w:hAnsi="Verdana"/>
          <w:bCs/>
          <w:sz w:val="24"/>
          <w:szCs w:val="24"/>
        </w:rPr>
        <w:t xml:space="preserve">води до тревожно завишаване нивата на </w:t>
      </w:r>
      <w:r w:rsidRPr="00DC10F4">
        <w:rPr>
          <w:rFonts w:ascii="Verdana" w:hAnsi="Verdana"/>
          <w:sz w:val="24"/>
          <w:szCs w:val="24"/>
        </w:rPr>
        <w:t xml:space="preserve">ФПЧ </w:t>
      </w:r>
      <w:r w:rsidRPr="00DC10F4">
        <w:rPr>
          <w:rFonts w:ascii="Verdana" w:hAnsi="Verdana"/>
          <w:bCs/>
          <w:sz w:val="24"/>
          <w:szCs w:val="24"/>
        </w:rPr>
        <w:t>основно през зимните месеци</w:t>
      </w:r>
      <w:r w:rsidRPr="00DC10F4">
        <w:rPr>
          <w:rFonts w:ascii="Verdana" w:hAnsi="Verdana"/>
          <w:sz w:val="24"/>
          <w:szCs w:val="24"/>
        </w:rPr>
        <w:t xml:space="preserve">. От особено значение за нивата на </w:t>
      </w:r>
      <w:r w:rsidR="00A2616C" w:rsidRPr="00DC10F4">
        <w:rPr>
          <w:rFonts w:ascii="Verdana" w:hAnsi="Verdana"/>
          <w:sz w:val="24"/>
          <w:szCs w:val="24"/>
        </w:rPr>
        <w:t xml:space="preserve">фини </w:t>
      </w:r>
      <w:proofErr w:type="spellStart"/>
      <w:r w:rsidRPr="00DC10F4">
        <w:rPr>
          <w:rFonts w:ascii="Verdana" w:hAnsi="Verdana"/>
          <w:sz w:val="24"/>
          <w:szCs w:val="24"/>
        </w:rPr>
        <w:t>прахови</w:t>
      </w:r>
      <w:proofErr w:type="spellEnd"/>
      <w:r w:rsidRPr="00DC10F4">
        <w:rPr>
          <w:rFonts w:ascii="Verdana" w:hAnsi="Verdana"/>
          <w:sz w:val="24"/>
          <w:szCs w:val="24"/>
        </w:rPr>
        <w:t xml:space="preserve"> частици  е регулирането на транспортния поток и оптимизиране на автомобилния трафик, като за целта са необходими съвместни действия на различни институции. </w:t>
      </w:r>
    </w:p>
    <w:p w:rsidR="00E95E88" w:rsidRPr="00DC10F4" w:rsidRDefault="00A2616C" w:rsidP="00E95E88">
      <w:pPr>
        <w:ind w:firstLine="720"/>
        <w:rPr>
          <w:rFonts w:ascii="Verdana" w:hAnsi="Verdana"/>
        </w:rPr>
      </w:pPr>
      <w:r w:rsidRPr="00DC10F4">
        <w:rPr>
          <w:rFonts w:ascii="Verdana" w:hAnsi="Verdana"/>
          <w:sz w:val="24"/>
          <w:szCs w:val="24"/>
        </w:rPr>
        <w:t>В заключение н</w:t>
      </w:r>
      <w:r w:rsidR="00E95E88" w:rsidRPr="00DC10F4">
        <w:rPr>
          <w:rFonts w:ascii="Verdana" w:hAnsi="Verdana"/>
          <w:sz w:val="24"/>
          <w:szCs w:val="24"/>
        </w:rPr>
        <w:t xml:space="preserve">аблюденията показват, че заложените в общинските програми по КАВ мерки, не се реализират с необходимата ефективност и това оказва  пряко  влияние върху </w:t>
      </w:r>
      <w:r w:rsidR="000D418B" w:rsidRPr="00DC10F4">
        <w:rPr>
          <w:rFonts w:ascii="Verdana" w:hAnsi="Verdana"/>
          <w:sz w:val="24"/>
          <w:szCs w:val="24"/>
        </w:rPr>
        <w:t xml:space="preserve">измерените </w:t>
      </w:r>
      <w:r w:rsidR="00E95E88" w:rsidRPr="00DC10F4">
        <w:rPr>
          <w:rFonts w:ascii="Verdana" w:hAnsi="Verdana"/>
          <w:sz w:val="24"/>
          <w:szCs w:val="24"/>
        </w:rPr>
        <w:t xml:space="preserve">нива на фините </w:t>
      </w:r>
      <w:proofErr w:type="spellStart"/>
      <w:r w:rsidR="00E95E88" w:rsidRPr="00DC10F4">
        <w:rPr>
          <w:rFonts w:ascii="Verdana" w:hAnsi="Verdana"/>
          <w:sz w:val="24"/>
          <w:szCs w:val="24"/>
        </w:rPr>
        <w:t>прахови</w:t>
      </w:r>
      <w:proofErr w:type="spellEnd"/>
      <w:r w:rsidR="00E95E88" w:rsidRPr="00DC10F4">
        <w:rPr>
          <w:rFonts w:ascii="Verdana" w:hAnsi="Verdana"/>
          <w:sz w:val="24"/>
          <w:szCs w:val="24"/>
        </w:rPr>
        <w:t xml:space="preserve"> частици</w:t>
      </w:r>
      <w:r w:rsidR="00E95E88" w:rsidRPr="00DC10F4">
        <w:rPr>
          <w:rFonts w:ascii="Verdana" w:hAnsi="Verdana"/>
        </w:rPr>
        <w:t>.</w:t>
      </w:r>
    </w:p>
    <w:p w:rsidR="00463F52" w:rsidRPr="00DC10F4" w:rsidRDefault="00124B34" w:rsidP="009343D2">
      <w:pPr>
        <w:ind w:firstLine="720"/>
        <w:jc w:val="both"/>
        <w:rPr>
          <w:rFonts w:ascii="Verdana" w:hAnsi="Verdana"/>
          <w:sz w:val="24"/>
          <w:szCs w:val="24"/>
        </w:rPr>
      </w:pPr>
      <w:r w:rsidRPr="00DC10F4">
        <w:rPr>
          <w:rFonts w:ascii="Verdana" w:hAnsi="Verdana"/>
          <w:sz w:val="24"/>
          <w:szCs w:val="24"/>
        </w:rPr>
        <w:t>.</w:t>
      </w:r>
    </w:p>
    <w:sectPr w:rsidR="00463F52" w:rsidRPr="00DC10F4" w:rsidSect="00D83CC7">
      <w:pgSz w:w="12240" w:h="15840" w:code="1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DC" w:rsidRDefault="00604FDC">
      <w:r>
        <w:separator/>
      </w:r>
    </w:p>
  </w:endnote>
  <w:endnote w:type="continuationSeparator" w:id="0">
    <w:p w:rsidR="00604FDC" w:rsidRDefault="0060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10F4">
      <w:rPr>
        <w:rStyle w:val="a4"/>
        <w:noProof/>
      </w:rPr>
      <w:t>1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10F4">
      <w:rPr>
        <w:rStyle w:val="a4"/>
        <w:noProof/>
      </w:rPr>
      <w:t>6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DC" w:rsidRDefault="00604FDC">
      <w:r>
        <w:separator/>
      </w:r>
    </w:p>
  </w:footnote>
  <w:footnote w:type="continuationSeparator" w:id="0">
    <w:p w:rsidR="00604FDC" w:rsidRDefault="0060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1E" w:rsidRDefault="00002C1E">
    <w:pPr>
      <w:pStyle w:val="a8"/>
    </w:pPr>
  </w:p>
  <w:p w:rsidR="00002C1E" w:rsidRPr="00002C1E" w:rsidRDefault="00002C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</w:num>
  <w:num w:numId="13">
    <w:abstractNumId w:val="28"/>
  </w:num>
  <w:num w:numId="14">
    <w:abstractNumId w:val="18"/>
  </w:num>
  <w:num w:numId="15">
    <w:abstractNumId w:val="21"/>
  </w:num>
  <w:num w:numId="16">
    <w:abstractNumId w:val="27"/>
  </w:num>
  <w:num w:numId="17">
    <w:abstractNumId w:val="11"/>
  </w:num>
  <w:num w:numId="18">
    <w:abstractNumId w:val="15"/>
  </w:num>
  <w:num w:numId="19">
    <w:abstractNumId w:val="13"/>
  </w:num>
  <w:num w:numId="20">
    <w:abstractNumId w:val="17"/>
  </w:num>
  <w:num w:numId="21">
    <w:abstractNumId w:val="26"/>
  </w:num>
  <w:num w:numId="22">
    <w:abstractNumId w:val="20"/>
  </w:num>
  <w:num w:numId="23">
    <w:abstractNumId w:val="16"/>
  </w:num>
  <w:num w:numId="24">
    <w:abstractNumId w:val="10"/>
  </w:num>
  <w:num w:numId="25">
    <w:abstractNumId w:val="12"/>
  </w:num>
  <w:num w:numId="26">
    <w:abstractNumId w:val="22"/>
  </w:num>
  <w:num w:numId="27">
    <w:abstractNumId w:val="19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11C53"/>
    <w:rsid w:val="00012B00"/>
    <w:rsid w:val="00023693"/>
    <w:rsid w:val="000302FB"/>
    <w:rsid w:val="000329C5"/>
    <w:rsid w:val="00032CB1"/>
    <w:rsid w:val="0005161E"/>
    <w:rsid w:val="00054E5A"/>
    <w:rsid w:val="00056ED8"/>
    <w:rsid w:val="00057385"/>
    <w:rsid w:val="00062C21"/>
    <w:rsid w:val="00066040"/>
    <w:rsid w:val="00075D7A"/>
    <w:rsid w:val="00077B58"/>
    <w:rsid w:val="000800BE"/>
    <w:rsid w:val="000949C5"/>
    <w:rsid w:val="00095D0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328F"/>
    <w:rsid w:val="000D3C8A"/>
    <w:rsid w:val="000D418B"/>
    <w:rsid w:val="000E3865"/>
    <w:rsid w:val="000F1B4D"/>
    <w:rsid w:val="000F44D6"/>
    <w:rsid w:val="00100209"/>
    <w:rsid w:val="0010114A"/>
    <w:rsid w:val="001074DF"/>
    <w:rsid w:val="001211BC"/>
    <w:rsid w:val="00124B34"/>
    <w:rsid w:val="00127888"/>
    <w:rsid w:val="00134CF1"/>
    <w:rsid w:val="00145B85"/>
    <w:rsid w:val="00146025"/>
    <w:rsid w:val="001508D0"/>
    <w:rsid w:val="00151BE8"/>
    <w:rsid w:val="00153318"/>
    <w:rsid w:val="00154129"/>
    <w:rsid w:val="00154431"/>
    <w:rsid w:val="00154DD3"/>
    <w:rsid w:val="0015579F"/>
    <w:rsid w:val="0016041B"/>
    <w:rsid w:val="00164A7E"/>
    <w:rsid w:val="00165713"/>
    <w:rsid w:val="0017179B"/>
    <w:rsid w:val="00185A35"/>
    <w:rsid w:val="0019128B"/>
    <w:rsid w:val="00191506"/>
    <w:rsid w:val="001928F4"/>
    <w:rsid w:val="001A420B"/>
    <w:rsid w:val="001A7A38"/>
    <w:rsid w:val="001B07CB"/>
    <w:rsid w:val="001B0956"/>
    <w:rsid w:val="001B0F83"/>
    <w:rsid w:val="001B4DB3"/>
    <w:rsid w:val="001C06A2"/>
    <w:rsid w:val="001C20A8"/>
    <w:rsid w:val="001C2479"/>
    <w:rsid w:val="001C5A51"/>
    <w:rsid w:val="001C68FF"/>
    <w:rsid w:val="001D3C01"/>
    <w:rsid w:val="001D4180"/>
    <w:rsid w:val="001D45F3"/>
    <w:rsid w:val="001D5A5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20BF4"/>
    <w:rsid w:val="00223C53"/>
    <w:rsid w:val="002251DE"/>
    <w:rsid w:val="0022736B"/>
    <w:rsid w:val="00230624"/>
    <w:rsid w:val="00233CDD"/>
    <w:rsid w:val="00234844"/>
    <w:rsid w:val="0023696A"/>
    <w:rsid w:val="00243A2C"/>
    <w:rsid w:val="00245DA3"/>
    <w:rsid w:val="0024709B"/>
    <w:rsid w:val="00247A29"/>
    <w:rsid w:val="00250A40"/>
    <w:rsid w:val="00254C76"/>
    <w:rsid w:val="00261FE6"/>
    <w:rsid w:val="00264A00"/>
    <w:rsid w:val="00264A5A"/>
    <w:rsid w:val="00276793"/>
    <w:rsid w:val="0027707D"/>
    <w:rsid w:val="00281672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8AA"/>
    <w:rsid w:val="002C6EF8"/>
    <w:rsid w:val="002D6E15"/>
    <w:rsid w:val="002E1BE9"/>
    <w:rsid w:val="002F4DF7"/>
    <w:rsid w:val="00303FD3"/>
    <w:rsid w:val="00305E47"/>
    <w:rsid w:val="00310DCF"/>
    <w:rsid w:val="0031236A"/>
    <w:rsid w:val="003126A7"/>
    <w:rsid w:val="00314ED3"/>
    <w:rsid w:val="003155CD"/>
    <w:rsid w:val="00315C64"/>
    <w:rsid w:val="00315C76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61949"/>
    <w:rsid w:val="0036399D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3617"/>
    <w:rsid w:val="003B7418"/>
    <w:rsid w:val="003C2C23"/>
    <w:rsid w:val="003C3A09"/>
    <w:rsid w:val="003C3B51"/>
    <w:rsid w:val="003C45DA"/>
    <w:rsid w:val="003C640B"/>
    <w:rsid w:val="003C73DD"/>
    <w:rsid w:val="003C7E7C"/>
    <w:rsid w:val="003D0584"/>
    <w:rsid w:val="003D42E7"/>
    <w:rsid w:val="003E5B73"/>
    <w:rsid w:val="003E5F1B"/>
    <w:rsid w:val="003F0B10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4007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76A9B"/>
    <w:rsid w:val="00485174"/>
    <w:rsid w:val="004856CA"/>
    <w:rsid w:val="00491DE0"/>
    <w:rsid w:val="00493BAB"/>
    <w:rsid w:val="004A03D0"/>
    <w:rsid w:val="004A18EC"/>
    <w:rsid w:val="004A57F4"/>
    <w:rsid w:val="004A7124"/>
    <w:rsid w:val="004B3D30"/>
    <w:rsid w:val="004B4234"/>
    <w:rsid w:val="004B44EA"/>
    <w:rsid w:val="004B6624"/>
    <w:rsid w:val="004C11DC"/>
    <w:rsid w:val="004C2BD9"/>
    <w:rsid w:val="004C3611"/>
    <w:rsid w:val="004C3ED9"/>
    <w:rsid w:val="004C65B8"/>
    <w:rsid w:val="004C67B6"/>
    <w:rsid w:val="004D1B95"/>
    <w:rsid w:val="004D2D44"/>
    <w:rsid w:val="004D7FEF"/>
    <w:rsid w:val="004E18C4"/>
    <w:rsid w:val="004E3B89"/>
    <w:rsid w:val="004F08F6"/>
    <w:rsid w:val="004F15BC"/>
    <w:rsid w:val="004F2D59"/>
    <w:rsid w:val="004F2F63"/>
    <w:rsid w:val="00503D4D"/>
    <w:rsid w:val="0050439C"/>
    <w:rsid w:val="00506A1A"/>
    <w:rsid w:val="00507839"/>
    <w:rsid w:val="00513C91"/>
    <w:rsid w:val="00515084"/>
    <w:rsid w:val="005160B6"/>
    <w:rsid w:val="00516327"/>
    <w:rsid w:val="00517CB4"/>
    <w:rsid w:val="005206AB"/>
    <w:rsid w:val="0052158D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42BA"/>
    <w:rsid w:val="00564D09"/>
    <w:rsid w:val="00565546"/>
    <w:rsid w:val="00573072"/>
    <w:rsid w:val="00575ABE"/>
    <w:rsid w:val="005802D8"/>
    <w:rsid w:val="005845FF"/>
    <w:rsid w:val="005903DF"/>
    <w:rsid w:val="00595B65"/>
    <w:rsid w:val="00595DB8"/>
    <w:rsid w:val="00597706"/>
    <w:rsid w:val="005A1D32"/>
    <w:rsid w:val="005A25E4"/>
    <w:rsid w:val="005A61AA"/>
    <w:rsid w:val="005A6938"/>
    <w:rsid w:val="005B04D8"/>
    <w:rsid w:val="005B1759"/>
    <w:rsid w:val="005B1D89"/>
    <w:rsid w:val="005B26CA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7484"/>
    <w:rsid w:val="006F6625"/>
    <w:rsid w:val="00701CAA"/>
    <w:rsid w:val="00705BCE"/>
    <w:rsid w:val="00706798"/>
    <w:rsid w:val="00716BF9"/>
    <w:rsid w:val="00717374"/>
    <w:rsid w:val="00717F35"/>
    <w:rsid w:val="007210C5"/>
    <w:rsid w:val="00725A64"/>
    <w:rsid w:val="00735AAA"/>
    <w:rsid w:val="007465F3"/>
    <w:rsid w:val="007468A7"/>
    <w:rsid w:val="00746DCF"/>
    <w:rsid w:val="00751087"/>
    <w:rsid w:val="007530EB"/>
    <w:rsid w:val="007532A3"/>
    <w:rsid w:val="0075706F"/>
    <w:rsid w:val="00764C98"/>
    <w:rsid w:val="00766BA7"/>
    <w:rsid w:val="007671CE"/>
    <w:rsid w:val="0076763E"/>
    <w:rsid w:val="00767E46"/>
    <w:rsid w:val="007743B5"/>
    <w:rsid w:val="00775132"/>
    <w:rsid w:val="007849BA"/>
    <w:rsid w:val="00791534"/>
    <w:rsid w:val="00793BD0"/>
    <w:rsid w:val="00797084"/>
    <w:rsid w:val="007A11A1"/>
    <w:rsid w:val="007A13E4"/>
    <w:rsid w:val="007A2D7B"/>
    <w:rsid w:val="007B0777"/>
    <w:rsid w:val="007B0D62"/>
    <w:rsid w:val="007B3FBC"/>
    <w:rsid w:val="007B52FE"/>
    <w:rsid w:val="007B5E1E"/>
    <w:rsid w:val="007B6EF6"/>
    <w:rsid w:val="007B7188"/>
    <w:rsid w:val="007C2FFC"/>
    <w:rsid w:val="007C5ABB"/>
    <w:rsid w:val="007D58E6"/>
    <w:rsid w:val="007D5934"/>
    <w:rsid w:val="007D7610"/>
    <w:rsid w:val="007E169E"/>
    <w:rsid w:val="007E666C"/>
    <w:rsid w:val="007F2DF0"/>
    <w:rsid w:val="007F43FA"/>
    <w:rsid w:val="007F6EDD"/>
    <w:rsid w:val="007F7C44"/>
    <w:rsid w:val="008041BF"/>
    <w:rsid w:val="0080739A"/>
    <w:rsid w:val="00807DC2"/>
    <w:rsid w:val="0081179C"/>
    <w:rsid w:val="00813D91"/>
    <w:rsid w:val="008147B8"/>
    <w:rsid w:val="00814F69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C38"/>
    <w:rsid w:val="00890083"/>
    <w:rsid w:val="00895449"/>
    <w:rsid w:val="0089729A"/>
    <w:rsid w:val="008B0A3C"/>
    <w:rsid w:val="008B1DCD"/>
    <w:rsid w:val="008B65C7"/>
    <w:rsid w:val="008C1B49"/>
    <w:rsid w:val="008C2158"/>
    <w:rsid w:val="008C5078"/>
    <w:rsid w:val="008D2367"/>
    <w:rsid w:val="008E1926"/>
    <w:rsid w:val="008E1DE6"/>
    <w:rsid w:val="008E4BFA"/>
    <w:rsid w:val="008E5BDD"/>
    <w:rsid w:val="008F384E"/>
    <w:rsid w:val="00904FD9"/>
    <w:rsid w:val="00905788"/>
    <w:rsid w:val="00912991"/>
    <w:rsid w:val="00915BF3"/>
    <w:rsid w:val="00920848"/>
    <w:rsid w:val="009218AF"/>
    <w:rsid w:val="00923B7A"/>
    <w:rsid w:val="009343D2"/>
    <w:rsid w:val="00943EBB"/>
    <w:rsid w:val="0094786B"/>
    <w:rsid w:val="009630A0"/>
    <w:rsid w:val="00964357"/>
    <w:rsid w:val="00970F34"/>
    <w:rsid w:val="00971506"/>
    <w:rsid w:val="00973385"/>
    <w:rsid w:val="009744A8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A032E"/>
    <w:rsid w:val="009B0D9C"/>
    <w:rsid w:val="009C77A1"/>
    <w:rsid w:val="009C7E58"/>
    <w:rsid w:val="009D012F"/>
    <w:rsid w:val="009D38B6"/>
    <w:rsid w:val="009D4A31"/>
    <w:rsid w:val="009D5A29"/>
    <w:rsid w:val="009D7568"/>
    <w:rsid w:val="009F1531"/>
    <w:rsid w:val="00A02667"/>
    <w:rsid w:val="00A026E2"/>
    <w:rsid w:val="00A04195"/>
    <w:rsid w:val="00A10F0C"/>
    <w:rsid w:val="00A113D9"/>
    <w:rsid w:val="00A13972"/>
    <w:rsid w:val="00A209D7"/>
    <w:rsid w:val="00A2616C"/>
    <w:rsid w:val="00A30FBE"/>
    <w:rsid w:val="00A33928"/>
    <w:rsid w:val="00A345E8"/>
    <w:rsid w:val="00A36E60"/>
    <w:rsid w:val="00A36F7F"/>
    <w:rsid w:val="00A42C26"/>
    <w:rsid w:val="00A43D12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340E"/>
    <w:rsid w:val="00AC4EB2"/>
    <w:rsid w:val="00AC5C9A"/>
    <w:rsid w:val="00AC756D"/>
    <w:rsid w:val="00AC7CF3"/>
    <w:rsid w:val="00AE3B89"/>
    <w:rsid w:val="00AE403E"/>
    <w:rsid w:val="00AE5113"/>
    <w:rsid w:val="00AF0C62"/>
    <w:rsid w:val="00AF1C7B"/>
    <w:rsid w:val="00AF234A"/>
    <w:rsid w:val="00AF6C0F"/>
    <w:rsid w:val="00B02963"/>
    <w:rsid w:val="00B049EE"/>
    <w:rsid w:val="00B04C7E"/>
    <w:rsid w:val="00B07ACC"/>
    <w:rsid w:val="00B14A66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C06B5"/>
    <w:rsid w:val="00BC1FF7"/>
    <w:rsid w:val="00BC3158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75"/>
    <w:rsid w:val="00C107BD"/>
    <w:rsid w:val="00C1540F"/>
    <w:rsid w:val="00C172E9"/>
    <w:rsid w:val="00C34000"/>
    <w:rsid w:val="00C441AB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8217E"/>
    <w:rsid w:val="00C833BA"/>
    <w:rsid w:val="00C861D5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1084E"/>
    <w:rsid w:val="00D12B40"/>
    <w:rsid w:val="00D12B9C"/>
    <w:rsid w:val="00D12E19"/>
    <w:rsid w:val="00D2048A"/>
    <w:rsid w:val="00D24857"/>
    <w:rsid w:val="00D32FBB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C10F4"/>
    <w:rsid w:val="00DD0B2F"/>
    <w:rsid w:val="00DD0BA9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43297"/>
    <w:rsid w:val="00E52746"/>
    <w:rsid w:val="00E555F4"/>
    <w:rsid w:val="00E60D47"/>
    <w:rsid w:val="00E623CD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B2607"/>
    <w:rsid w:val="00EB2F12"/>
    <w:rsid w:val="00EC34B4"/>
    <w:rsid w:val="00EC657B"/>
    <w:rsid w:val="00ED6E24"/>
    <w:rsid w:val="00ED7446"/>
    <w:rsid w:val="00ED7B4B"/>
    <w:rsid w:val="00EE4F95"/>
    <w:rsid w:val="00EE61D1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C06"/>
    <w:rsid w:val="00F27C37"/>
    <w:rsid w:val="00F5364A"/>
    <w:rsid w:val="00F56912"/>
    <w:rsid w:val="00F5734D"/>
    <w:rsid w:val="00F73990"/>
    <w:rsid w:val="00F756AA"/>
    <w:rsid w:val="00F7768F"/>
    <w:rsid w:val="00F80CA4"/>
    <w:rsid w:val="00F82283"/>
    <w:rsid w:val="00F855E6"/>
    <w:rsid w:val="00F85DC1"/>
    <w:rsid w:val="00F85DEF"/>
    <w:rsid w:val="00F860BB"/>
    <w:rsid w:val="00F917D2"/>
    <w:rsid w:val="00F93107"/>
    <w:rsid w:val="00F933E3"/>
    <w:rsid w:val="00F97FDF"/>
    <w:rsid w:val="00FA4013"/>
    <w:rsid w:val="00FA57B3"/>
    <w:rsid w:val="00FB3AF2"/>
    <w:rsid w:val="00FB3C60"/>
    <w:rsid w:val="00FB7EBC"/>
    <w:rsid w:val="00FC0408"/>
    <w:rsid w:val="00FC512C"/>
    <w:rsid w:val="00FD0226"/>
    <w:rsid w:val="00FD4E69"/>
    <w:rsid w:val="00FD6371"/>
    <w:rsid w:val="00FE1968"/>
    <w:rsid w:val="00FF0AA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6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8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Фиг. 1  СДК за ФПЧ10 по пунктове</a:t>
            </a:r>
          </a:p>
          <a:p>
            <a:pPr>
              <a:defRPr sz="26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8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          01.10.2013 - 31.03.2014</a:t>
            </a:r>
          </a:p>
          <a:p>
            <a:pPr>
              <a:defRPr sz="26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 sz="800" b="1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endParaRPr>
          </a:p>
          <a:p>
            <a:pPr>
              <a:defRPr sz="26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8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  </a:t>
            </a:r>
          </a:p>
        </c:rich>
      </c:tx>
      <c:layout>
        <c:manualLayout>
          <c:xMode val="edge"/>
          <c:yMode val="edge"/>
          <c:x val="0.38095238624437172"/>
          <c:y val="2.0270317737738439E-2"/>
        </c:manualLayout>
      </c:layout>
      <c:overlay val="0"/>
      <c:spPr>
        <a:solidFill>
          <a:srgbClr val="FFFFFF"/>
        </a:solidFill>
        <a:ln w="2175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865424430641824E-2"/>
          <c:y val="0.17905405405405406"/>
          <c:w val="0.88612836438923392"/>
          <c:h val="0.74831081081081086"/>
        </c:manualLayout>
      </c:layout>
      <c:lineChart>
        <c:grouping val="standard"/>
        <c:varyColors val="0"/>
        <c:ser>
          <c:idx val="5"/>
          <c:order val="0"/>
          <c:tx>
            <c:v>Куклен</c:v>
          </c:tx>
          <c:spPr>
            <a:ln w="32629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numRef>
              <c:f>(Data!$A$85:$A$115,Data!$A$85:$A$115,Data!$A$85:$A$115,Data!$A$85:$A$115,Data!$A$85:$A$115,Data!$A$85:$A$115)</c:f>
              <c:numCache>
                <c:formatCode>General</c:formatCode>
                <c:ptCount val="1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31</c:v>
                </c:pt>
                <c:pt idx="62">
                  <c:v>1</c:v>
                </c:pt>
                <c:pt idx="63">
                  <c:v>2</c:v>
                </c:pt>
                <c:pt idx="64">
                  <c:v>3</c:v>
                </c:pt>
                <c:pt idx="65">
                  <c:v>4</c:v>
                </c:pt>
                <c:pt idx="66">
                  <c:v>5</c:v>
                </c:pt>
                <c:pt idx="67">
                  <c:v>6</c:v>
                </c:pt>
                <c:pt idx="68">
                  <c:v>7</c:v>
                </c:pt>
                <c:pt idx="69">
                  <c:v>8</c:v>
                </c:pt>
                <c:pt idx="70">
                  <c:v>9</c:v>
                </c:pt>
                <c:pt idx="71">
                  <c:v>10</c:v>
                </c:pt>
                <c:pt idx="72">
                  <c:v>11</c:v>
                </c:pt>
                <c:pt idx="73">
                  <c:v>12</c:v>
                </c:pt>
                <c:pt idx="74">
                  <c:v>13</c:v>
                </c:pt>
                <c:pt idx="75">
                  <c:v>14</c:v>
                </c:pt>
                <c:pt idx="76">
                  <c:v>15</c:v>
                </c:pt>
                <c:pt idx="77">
                  <c:v>16</c:v>
                </c:pt>
                <c:pt idx="78">
                  <c:v>17</c:v>
                </c:pt>
                <c:pt idx="79">
                  <c:v>18</c:v>
                </c:pt>
                <c:pt idx="80">
                  <c:v>19</c:v>
                </c:pt>
                <c:pt idx="81">
                  <c:v>20</c:v>
                </c:pt>
                <c:pt idx="82">
                  <c:v>21</c:v>
                </c:pt>
                <c:pt idx="83">
                  <c:v>22</c:v>
                </c:pt>
                <c:pt idx="84">
                  <c:v>23</c:v>
                </c:pt>
                <c:pt idx="85">
                  <c:v>24</c:v>
                </c:pt>
                <c:pt idx="86">
                  <c:v>25</c:v>
                </c:pt>
                <c:pt idx="87">
                  <c:v>26</c:v>
                </c:pt>
                <c:pt idx="88">
                  <c:v>27</c:v>
                </c:pt>
                <c:pt idx="89">
                  <c:v>28</c:v>
                </c:pt>
                <c:pt idx="90">
                  <c:v>29</c:v>
                </c:pt>
                <c:pt idx="91">
                  <c:v>30</c:v>
                </c:pt>
                <c:pt idx="92">
                  <c:v>31</c:v>
                </c:pt>
                <c:pt idx="93">
                  <c:v>1</c:v>
                </c:pt>
                <c:pt idx="94">
                  <c:v>2</c:v>
                </c:pt>
                <c:pt idx="95">
                  <c:v>3</c:v>
                </c:pt>
                <c:pt idx="96">
                  <c:v>4</c:v>
                </c:pt>
                <c:pt idx="97">
                  <c:v>5</c:v>
                </c:pt>
                <c:pt idx="98">
                  <c:v>6</c:v>
                </c:pt>
                <c:pt idx="99">
                  <c:v>7</c:v>
                </c:pt>
                <c:pt idx="100">
                  <c:v>8</c:v>
                </c:pt>
                <c:pt idx="101">
                  <c:v>9</c:v>
                </c:pt>
                <c:pt idx="102">
                  <c:v>10</c:v>
                </c:pt>
                <c:pt idx="103">
                  <c:v>11</c:v>
                </c:pt>
                <c:pt idx="104">
                  <c:v>12</c:v>
                </c:pt>
                <c:pt idx="105">
                  <c:v>13</c:v>
                </c:pt>
                <c:pt idx="106">
                  <c:v>14</c:v>
                </c:pt>
                <c:pt idx="107">
                  <c:v>15</c:v>
                </c:pt>
                <c:pt idx="108">
                  <c:v>16</c:v>
                </c:pt>
                <c:pt idx="109">
                  <c:v>17</c:v>
                </c:pt>
                <c:pt idx="110">
                  <c:v>18</c:v>
                </c:pt>
                <c:pt idx="111">
                  <c:v>19</c:v>
                </c:pt>
                <c:pt idx="112">
                  <c:v>20</c:v>
                </c:pt>
                <c:pt idx="113">
                  <c:v>21</c:v>
                </c:pt>
                <c:pt idx="114">
                  <c:v>22</c:v>
                </c:pt>
                <c:pt idx="115">
                  <c:v>23</c:v>
                </c:pt>
                <c:pt idx="116">
                  <c:v>24</c:v>
                </c:pt>
                <c:pt idx="117">
                  <c:v>25</c:v>
                </c:pt>
                <c:pt idx="118">
                  <c:v>26</c:v>
                </c:pt>
                <c:pt idx="119">
                  <c:v>27</c:v>
                </c:pt>
                <c:pt idx="120">
                  <c:v>28</c:v>
                </c:pt>
                <c:pt idx="121">
                  <c:v>29</c:v>
                </c:pt>
                <c:pt idx="122">
                  <c:v>30</c:v>
                </c:pt>
                <c:pt idx="123">
                  <c:v>31</c:v>
                </c:pt>
                <c:pt idx="124">
                  <c:v>1</c:v>
                </c:pt>
                <c:pt idx="125">
                  <c:v>2</c:v>
                </c:pt>
                <c:pt idx="126">
                  <c:v>3</c:v>
                </c:pt>
                <c:pt idx="127">
                  <c:v>4</c:v>
                </c:pt>
                <c:pt idx="128">
                  <c:v>5</c:v>
                </c:pt>
                <c:pt idx="129">
                  <c:v>6</c:v>
                </c:pt>
                <c:pt idx="130">
                  <c:v>7</c:v>
                </c:pt>
                <c:pt idx="131">
                  <c:v>8</c:v>
                </c:pt>
                <c:pt idx="132">
                  <c:v>9</c:v>
                </c:pt>
                <c:pt idx="133">
                  <c:v>10</c:v>
                </c:pt>
                <c:pt idx="134">
                  <c:v>11</c:v>
                </c:pt>
                <c:pt idx="135">
                  <c:v>12</c:v>
                </c:pt>
                <c:pt idx="136">
                  <c:v>13</c:v>
                </c:pt>
                <c:pt idx="137">
                  <c:v>14</c:v>
                </c:pt>
                <c:pt idx="138">
                  <c:v>15</c:v>
                </c:pt>
                <c:pt idx="139">
                  <c:v>16</c:v>
                </c:pt>
                <c:pt idx="140">
                  <c:v>17</c:v>
                </c:pt>
                <c:pt idx="141">
                  <c:v>18</c:v>
                </c:pt>
                <c:pt idx="142">
                  <c:v>19</c:v>
                </c:pt>
                <c:pt idx="143">
                  <c:v>20</c:v>
                </c:pt>
                <c:pt idx="144">
                  <c:v>21</c:v>
                </c:pt>
                <c:pt idx="145">
                  <c:v>22</c:v>
                </c:pt>
                <c:pt idx="146">
                  <c:v>23</c:v>
                </c:pt>
                <c:pt idx="147">
                  <c:v>24</c:v>
                </c:pt>
                <c:pt idx="148">
                  <c:v>25</c:v>
                </c:pt>
                <c:pt idx="149">
                  <c:v>26</c:v>
                </c:pt>
                <c:pt idx="150">
                  <c:v>27</c:v>
                </c:pt>
                <c:pt idx="151">
                  <c:v>28</c:v>
                </c:pt>
                <c:pt idx="152">
                  <c:v>29</c:v>
                </c:pt>
                <c:pt idx="153">
                  <c:v>30</c:v>
                </c:pt>
                <c:pt idx="154">
                  <c:v>31</c:v>
                </c:pt>
                <c:pt idx="155">
                  <c:v>1</c:v>
                </c:pt>
                <c:pt idx="156">
                  <c:v>2</c:v>
                </c:pt>
                <c:pt idx="157">
                  <c:v>3</c:v>
                </c:pt>
                <c:pt idx="158">
                  <c:v>4</c:v>
                </c:pt>
                <c:pt idx="159">
                  <c:v>5</c:v>
                </c:pt>
                <c:pt idx="160">
                  <c:v>6</c:v>
                </c:pt>
                <c:pt idx="161">
                  <c:v>7</c:v>
                </c:pt>
                <c:pt idx="162">
                  <c:v>8</c:v>
                </c:pt>
                <c:pt idx="163">
                  <c:v>9</c:v>
                </c:pt>
                <c:pt idx="164">
                  <c:v>10</c:v>
                </c:pt>
                <c:pt idx="165">
                  <c:v>11</c:v>
                </c:pt>
                <c:pt idx="166">
                  <c:v>12</c:v>
                </c:pt>
                <c:pt idx="167">
                  <c:v>13</c:v>
                </c:pt>
                <c:pt idx="168">
                  <c:v>14</c:v>
                </c:pt>
                <c:pt idx="169">
                  <c:v>15</c:v>
                </c:pt>
                <c:pt idx="170">
                  <c:v>16</c:v>
                </c:pt>
                <c:pt idx="171">
                  <c:v>17</c:v>
                </c:pt>
                <c:pt idx="172">
                  <c:v>18</c:v>
                </c:pt>
                <c:pt idx="173">
                  <c:v>19</c:v>
                </c:pt>
                <c:pt idx="174">
                  <c:v>20</c:v>
                </c:pt>
                <c:pt idx="175">
                  <c:v>21</c:v>
                </c:pt>
                <c:pt idx="176">
                  <c:v>22</c:v>
                </c:pt>
                <c:pt idx="177">
                  <c:v>23</c:v>
                </c:pt>
                <c:pt idx="178">
                  <c:v>24</c:v>
                </c:pt>
                <c:pt idx="179">
                  <c:v>25</c:v>
                </c:pt>
                <c:pt idx="180">
                  <c:v>26</c:v>
                </c:pt>
                <c:pt idx="181">
                  <c:v>27</c:v>
                </c:pt>
                <c:pt idx="182">
                  <c:v>28</c:v>
                </c:pt>
                <c:pt idx="183">
                  <c:v>29</c:v>
                </c:pt>
                <c:pt idx="184">
                  <c:v>30</c:v>
                </c:pt>
                <c:pt idx="185">
                  <c:v>31</c:v>
                </c:pt>
              </c:numCache>
            </c:numRef>
          </c:cat>
          <c:val>
            <c:numRef>
              <c:f>(Data!$B$167:$B$197,Data!$C$167:$C$196,Data!$D$167:$D$197,Data!$F$167:$F$197,Data!$G$167:$G$195,Data!$H$167:$H$197)</c:f>
              <c:numCache>
                <c:formatCode>0.00</c:formatCode>
                <c:ptCount val="183"/>
                <c:pt idx="0">
                  <c:v>25.86</c:v>
                </c:pt>
                <c:pt idx="1">
                  <c:v>10.77</c:v>
                </c:pt>
                <c:pt idx="2">
                  <c:v>4.0999999999999996</c:v>
                </c:pt>
                <c:pt idx="3">
                  <c:v>14.69</c:v>
                </c:pt>
                <c:pt idx="4">
                  <c:v>26.4</c:v>
                </c:pt>
                <c:pt idx="5">
                  <c:v>35.78</c:v>
                </c:pt>
                <c:pt idx="6">
                  <c:v>37.46</c:v>
                </c:pt>
                <c:pt idx="7">
                  <c:v>48.5</c:v>
                </c:pt>
                <c:pt idx="8">
                  <c:v>62.06</c:v>
                </c:pt>
                <c:pt idx="9">
                  <c:v>62.1</c:v>
                </c:pt>
                <c:pt idx="10">
                  <c:v>40.799999999999997</c:v>
                </c:pt>
                <c:pt idx="11">
                  <c:v>53.64</c:v>
                </c:pt>
                <c:pt idx="12">
                  <c:v>41.8</c:v>
                </c:pt>
                <c:pt idx="13">
                  <c:v>51.56</c:v>
                </c:pt>
                <c:pt idx="14">
                  <c:v>51.27</c:v>
                </c:pt>
                <c:pt idx="15">
                  <c:v>64</c:v>
                </c:pt>
                <c:pt idx="16">
                  <c:v>77.91</c:v>
                </c:pt>
                <c:pt idx="17">
                  <c:v>13.6</c:v>
                </c:pt>
                <c:pt idx="18">
                  <c:v>11.85</c:v>
                </c:pt>
                <c:pt idx="19">
                  <c:v>12.9</c:v>
                </c:pt>
                <c:pt idx="20">
                  <c:v>31.7</c:v>
                </c:pt>
                <c:pt idx="21">
                  <c:v>35.75</c:v>
                </c:pt>
                <c:pt idx="22">
                  <c:v>45.7</c:v>
                </c:pt>
                <c:pt idx="23">
                  <c:v>46.5</c:v>
                </c:pt>
                <c:pt idx="24">
                  <c:v>49.57</c:v>
                </c:pt>
                <c:pt idx="25">
                  <c:v>65</c:v>
                </c:pt>
                <c:pt idx="26">
                  <c:v>65.180000000000007</c:v>
                </c:pt>
                <c:pt idx="27">
                  <c:v>64.69</c:v>
                </c:pt>
                <c:pt idx="28">
                  <c:v>58.2</c:v>
                </c:pt>
                <c:pt idx="29">
                  <c:v>47.9</c:v>
                </c:pt>
                <c:pt idx="30">
                  <c:v>56.01</c:v>
                </c:pt>
                <c:pt idx="31">
                  <c:v>45.5</c:v>
                </c:pt>
                <c:pt idx="32" formatCode="General">
                  <c:v>46.35</c:v>
                </c:pt>
                <c:pt idx="33" formatCode="General">
                  <c:v>63.28</c:v>
                </c:pt>
                <c:pt idx="34" formatCode="General">
                  <c:v>51.84</c:v>
                </c:pt>
                <c:pt idx="35" formatCode="General">
                  <c:v>65.41</c:v>
                </c:pt>
                <c:pt idx="36" formatCode="General">
                  <c:v>69.069999999999993</c:v>
                </c:pt>
                <c:pt idx="37" formatCode="General">
                  <c:v>32.79</c:v>
                </c:pt>
                <c:pt idx="38" formatCode="General">
                  <c:v>8.74</c:v>
                </c:pt>
                <c:pt idx="39" formatCode="General">
                  <c:v>28.35</c:v>
                </c:pt>
                <c:pt idx="40" formatCode="General">
                  <c:v>43.98</c:v>
                </c:pt>
                <c:pt idx="41" formatCode="General">
                  <c:v>54.35</c:v>
                </c:pt>
                <c:pt idx="42" formatCode="General">
                  <c:v>77.459999999999994</c:v>
                </c:pt>
                <c:pt idx="43" formatCode="General">
                  <c:v>61.77</c:v>
                </c:pt>
                <c:pt idx="44" formatCode="General">
                  <c:v>37.93</c:v>
                </c:pt>
                <c:pt idx="45" formatCode="General">
                  <c:v>24.03</c:v>
                </c:pt>
                <c:pt idx="46" formatCode="General">
                  <c:v>22.84</c:v>
                </c:pt>
                <c:pt idx="47" formatCode="General">
                  <c:v>31.21</c:v>
                </c:pt>
                <c:pt idx="48" formatCode="General">
                  <c:v>13.26</c:v>
                </c:pt>
                <c:pt idx="49" formatCode="General">
                  <c:v>41.68</c:v>
                </c:pt>
                <c:pt idx="50" formatCode="General">
                  <c:v>59.94</c:v>
                </c:pt>
                <c:pt idx="51" formatCode="General">
                  <c:v>63.22</c:v>
                </c:pt>
                <c:pt idx="52" formatCode="General">
                  <c:v>71.67</c:v>
                </c:pt>
                <c:pt idx="53" formatCode="General">
                  <c:v>63.83</c:v>
                </c:pt>
                <c:pt idx="54" formatCode="General">
                  <c:v>56.42</c:v>
                </c:pt>
                <c:pt idx="55" formatCode="General">
                  <c:v>56.38</c:v>
                </c:pt>
                <c:pt idx="56" formatCode="General">
                  <c:v>27.48</c:v>
                </c:pt>
                <c:pt idx="57" formatCode="General">
                  <c:v>23.02</c:v>
                </c:pt>
                <c:pt idx="58" formatCode="General">
                  <c:v>30.21</c:v>
                </c:pt>
                <c:pt idx="59" formatCode="General">
                  <c:v>39.92</c:v>
                </c:pt>
                <c:pt idx="60" formatCode="General">
                  <c:v>26.67</c:v>
                </c:pt>
                <c:pt idx="61">
                  <c:v>64.069999999999993</c:v>
                </c:pt>
                <c:pt idx="62">
                  <c:v>89.89</c:v>
                </c:pt>
                <c:pt idx="63">
                  <c:v>71.5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29.64</c:v>
                </c:pt>
                <c:pt idx="70">
                  <c:v>49.55</c:v>
                </c:pt>
                <c:pt idx="71">
                  <c:v>24.58</c:v>
                </c:pt>
                <c:pt idx="72">
                  <c:v>79.099999999999994</c:v>
                </c:pt>
                <c:pt idx="73">
                  <c:v>106.03</c:v>
                </c:pt>
                <c:pt idx="74">
                  <c:v>102.2</c:v>
                </c:pt>
                <c:pt idx="75">
                  <c:v>74.930000000000007</c:v>
                </c:pt>
                <c:pt idx="76">
                  <c:v>96.32</c:v>
                </c:pt>
                <c:pt idx="77">
                  <c:v>66</c:v>
                </c:pt>
                <c:pt idx="78">
                  <c:v>76.63</c:v>
                </c:pt>
                <c:pt idx="79">
                  <c:v>73.34</c:v>
                </c:pt>
                <c:pt idx="80">
                  <c:v>78.86</c:v>
                </c:pt>
                <c:pt idx="81">
                  <c:v>115.58</c:v>
                </c:pt>
                <c:pt idx="82">
                  <c:v>107.2</c:v>
                </c:pt>
                <c:pt idx="83">
                  <c:v>71.72</c:v>
                </c:pt>
                <c:pt idx="84">
                  <c:v>125.59</c:v>
                </c:pt>
                <c:pt idx="85">
                  <c:v>189.19</c:v>
                </c:pt>
                <c:pt idx="86">
                  <c:v>238.71</c:v>
                </c:pt>
                <c:pt idx="87">
                  <c:v>199.3</c:v>
                </c:pt>
                <c:pt idx="88">
                  <c:v>205.84</c:v>
                </c:pt>
                <c:pt idx="89">
                  <c:v>109.99</c:v>
                </c:pt>
                <c:pt idx="90">
                  <c:v>111.7</c:v>
                </c:pt>
                <c:pt idx="91">
                  <c:v>98.49</c:v>
                </c:pt>
                <c:pt idx="92" formatCode="General">
                  <c:v>70.59</c:v>
                </c:pt>
                <c:pt idx="93" formatCode="General">
                  <c:v>109.93</c:v>
                </c:pt>
                <c:pt idx="94" formatCode="General">
                  <c:v>86.54</c:v>
                </c:pt>
                <c:pt idx="95" formatCode="General">
                  <c:v>101.04</c:v>
                </c:pt>
                <c:pt idx="96" formatCode="General">
                  <c:v>107.48</c:v>
                </c:pt>
                <c:pt idx="97" formatCode="General">
                  <c:v>78</c:v>
                </c:pt>
                <c:pt idx="98" formatCode="General">
                  <c:v>98.08</c:v>
                </c:pt>
                <c:pt idx="99" formatCode="General">
                  <c:v>95.5</c:v>
                </c:pt>
                <c:pt idx="100" formatCode="General">
                  <c:v>95.5</c:v>
                </c:pt>
                <c:pt idx="101" formatCode="General">
                  <c:v>95.5</c:v>
                </c:pt>
                <c:pt idx="102" formatCode="General">
                  <c:v>95.5</c:v>
                </c:pt>
                <c:pt idx="103" formatCode="General">
                  <c:v>95.5</c:v>
                </c:pt>
                <c:pt idx="107" formatCode="General">
                  <c:v>95</c:v>
                </c:pt>
                <c:pt idx="108" formatCode="General">
                  <c:v>93.13</c:v>
                </c:pt>
                <c:pt idx="109" formatCode="General">
                  <c:v>57.58</c:v>
                </c:pt>
                <c:pt idx="110" formatCode="General">
                  <c:v>127.11</c:v>
                </c:pt>
                <c:pt idx="111" formatCode="General">
                  <c:v>110.09</c:v>
                </c:pt>
                <c:pt idx="112" formatCode="General">
                  <c:v>92.27</c:v>
                </c:pt>
                <c:pt idx="113" formatCode="General">
                  <c:v>61.58</c:v>
                </c:pt>
                <c:pt idx="114" formatCode="General">
                  <c:v>37.1</c:v>
                </c:pt>
                <c:pt idx="115" formatCode="General">
                  <c:v>43.35</c:v>
                </c:pt>
                <c:pt idx="116" formatCode="General">
                  <c:v>44.18</c:v>
                </c:pt>
                <c:pt idx="117" formatCode="General">
                  <c:v>39.340000000000003</c:v>
                </c:pt>
                <c:pt idx="118" formatCode="General">
                  <c:v>34.75</c:v>
                </c:pt>
                <c:pt idx="119" formatCode="General">
                  <c:v>48.56</c:v>
                </c:pt>
                <c:pt idx="120" formatCode="General">
                  <c:v>59.72</c:v>
                </c:pt>
                <c:pt idx="121" formatCode="General">
                  <c:v>94.6</c:v>
                </c:pt>
                <c:pt idx="122" formatCode="General">
                  <c:v>82.95</c:v>
                </c:pt>
                <c:pt idx="123" formatCode="General">
                  <c:v>51.12</c:v>
                </c:pt>
                <c:pt idx="124" formatCode="General">
                  <c:v>58.41</c:v>
                </c:pt>
                <c:pt idx="125" formatCode="General">
                  <c:v>116.83</c:v>
                </c:pt>
                <c:pt idx="126" formatCode="General">
                  <c:v>75.31</c:v>
                </c:pt>
                <c:pt idx="127" formatCode="General">
                  <c:v>51.34</c:v>
                </c:pt>
                <c:pt idx="128" formatCode="General">
                  <c:v>62.03</c:v>
                </c:pt>
                <c:pt idx="129" formatCode="General">
                  <c:v>99.85</c:v>
                </c:pt>
                <c:pt idx="130" formatCode="General">
                  <c:v>100.68</c:v>
                </c:pt>
                <c:pt idx="131" formatCode="General">
                  <c:v>98.03</c:v>
                </c:pt>
                <c:pt idx="132" formatCode="General">
                  <c:v>92.25</c:v>
                </c:pt>
                <c:pt idx="133" formatCode="General">
                  <c:v>45.92</c:v>
                </c:pt>
                <c:pt idx="134" formatCode="General">
                  <c:v>53.94</c:v>
                </c:pt>
                <c:pt idx="135" formatCode="General">
                  <c:v>42.15</c:v>
                </c:pt>
                <c:pt idx="136" formatCode="General">
                  <c:v>37.29</c:v>
                </c:pt>
                <c:pt idx="137" formatCode="General">
                  <c:v>46.7</c:v>
                </c:pt>
                <c:pt idx="138" formatCode="General">
                  <c:v>19.3</c:v>
                </c:pt>
                <c:pt idx="139" formatCode="General">
                  <c:v>57.16</c:v>
                </c:pt>
                <c:pt idx="140" formatCode="General">
                  <c:v>85.26</c:v>
                </c:pt>
                <c:pt idx="141" formatCode="General">
                  <c:v>86.19</c:v>
                </c:pt>
                <c:pt idx="142" formatCode="General">
                  <c:v>81.03</c:v>
                </c:pt>
                <c:pt idx="143" formatCode="General">
                  <c:v>107.11</c:v>
                </c:pt>
                <c:pt idx="144" formatCode="General">
                  <c:v>84.91</c:v>
                </c:pt>
                <c:pt idx="145" formatCode="General">
                  <c:v>50</c:v>
                </c:pt>
                <c:pt idx="146" formatCode="General">
                  <c:v>36.9</c:v>
                </c:pt>
                <c:pt idx="147" formatCode="General">
                  <c:v>23.46</c:v>
                </c:pt>
                <c:pt idx="148" formatCode="General">
                  <c:v>36.26</c:v>
                </c:pt>
                <c:pt idx="149" formatCode="General">
                  <c:v>62.36</c:v>
                </c:pt>
                <c:pt idx="150" formatCode="General">
                  <c:v>76.39</c:v>
                </c:pt>
                <c:pt idx="152" formatCode="General">
                  <c:v>86.34</c:v>
                </c:pt>
                <c:pt idx="153" formatCode="General">
                  <c:v>85.69</c:v>
                </c:pt>
                <c:pt idx="154" formatCode="General">
                  <c:v>54.93</c:v>
                </c:pt>
                <c:pt idx="155" formatCode="General">
                  <c:v>49.31</c:v>
                </c:pt>
                <c:pt idx="156" formatCode="General">
                  <c:v>45.46</c:v>
                </c:pt>
                <c:pt idx="157" formatCode="General">
                  <c:v>43.73</c:v>
                </c:pt>
                <c:pt idx="158" formatCode="General">
                  <c:v>25.28</c:v>
                </c:pt>
                <c:pt idx="159" formatCode="General">
                  <c:v>48.9</c:v>
                </c:pt>
                <c:pt idx="160" formatCode="General">
                  <c:v>34.61</c:v>
                </c:pt>
                <c:pt idx="161" formatCode="General">
                  <c:v>30.99</c:v>
                </c:pt>
                <c:pt idx="162" formatCode="General">
                  <c:v>35.200000000000003</c:v>
                </c:pt>
                <c:pt idx="163" formatCode="General">
                  <c:v>43.22</c:v>
                </c:pt>
                <c:pt idx="164" formatCode="General">
                  <c:v>38.01</c:v>
                </c:pt>
                <c:pt idx="165" formatCode="General">
                  <c:v>48.94</c:v>
                </c:pt>
                <c:pt idx="166" formatCode="General">
                  <c:v>57.94</c:v>
                </c:pt>
                <c:pt idx="167" formatCode="General">
                  <c:v>55.92</c:v>
                </c:pt>
                <c:pt idx="168" formatCode="General">
                  <c:v>39.96</c:v>
                </c:pt>
                <c:pt idx="169" formatCode="General">
                  <c:v>34.020000000000003</c:v>
                </c:pt>
                <c:pt idx="170" formatCode="General">
                  <c:v>69.92</c:v>
                </c:pt>
                <c:pt idx="171" formatCode="General">
                  <c:v>31.64</c:v>
                </c:pt>
                <c:pt idx="172" formatCode="General">
                  <c:v>22.6</c:v>
                </c:pt>
                <c:pt idx="173" formatCode="General">
                  <c:v>29.16</c:v>
                </c:pt>
                <c:pt idx="174" formatCode="General">
                  <c:v>38.39</c:v>
                </c:pt>
                <c:pt idx="175" formatCode="General">
                  <c:v>34.47</c:v>
                </c:pt>
                <c:pt idx="176" formatCode="General">
                  <c:v>39.17</c:v>
                </c:pt>
                <c:pt idx="177" formatCode="General">
                  <c:v>21.05</c:v>
                </c:pt>
                <c:pt idx="178" formatCode="General">
                  <c:v>30.58</c:v>
                </c:pt>
                <c:pt idx="179" formatCode="General">
                  <c:v>35.840000000000003</c:v>
                </c:pt>
                <c:pt idx="180" formatCode="General">
                  <c:v>28.56</c:v>
                </c:pt>
                <c:pt idx="181" formatCode="General">
                  <c:v>31.95</c:v>
                </c:pt>
                <c:pt idx="182" formatCode="General">
                  <c:v>43.83</c:v>
                </c:pt>
              </c:numCache>
            </c:numRef>
          </c:val>
          <c:smooth val="1"/>
        </c:ser>
        <c:ser>
          <c:idx val="3"/>
          <c:order val="1"/>
          <c:tx>
            <c:v>Д. Воден</c:v>
          </c:tx>
          <c:spPr>
            <a:ln w="32629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numRef>
              <c:f>(Data!$A$85:$A$115,Data!$A$85:$A$115,Data!$A$85:$A$115,Data!$A$85:$A$115,Data!$A$85:$A$115,Data!$A$85:$A$115)</c:f>
              <c:numCache>
                <c:formatCode>General</c:formatCode>
                <c:ptCount val="1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31</c:v>
                </c:pt>
                <c:pt idx="62">
                  <c:v>1</c:v>
                </c:pt>
                <c:pt idx="63">
                  <c:v>2</c:v>
                </c:pt>
                <c:pt idx="64">
                  <c:v>3</c:v>
                </c:pt>
                <c:pt idx="65">
                  <c:v>4</c:v>
                </c:pt>
                <c:pt idx="66">
                  <c:v>5</c:v>
                </c:pt>
                <c:pt idx="67">
                  <c:v>6</c:v>
                </c:pt>
                <c:pt idx="68">
                  <c:v>7</c:v>
                </c:pt>
                <c:pt idx="69">
                  <c:v>8</c:v>
                </c:pt>
                <c:pt idx="70">
                  <c:v>9</c:v>
                </c:pt>
                <c:pt idx="71">
                  <c:v>10</c:v>
                </c:pt>
                <c:pt idx="72">
                  <c:v>11</c:v>
                </c:pt>
                <c:pt idx="73">
                  <c:v>12</c:v>
                </c:pt>
                <c:pt idx="74">
                  <c:v>13</c:v>
                </c:pt>
                <c:pt idx="75">
                  <c:v>14</c:v>
                </c:pt>
                <c:pt idx="76">
                  <c:v>15</c:v>
                </c:pt>
                <c:pt idx="77">
                  <c:v>16</c:v>
                </c:pt>
                <c:pt idx="78">
                  <c:v>17</c:v>
                </c:pt>
                <c:pt idx="79">
                  <c:v>18</c:v>
                </c:pt>
                <c:pt idx="80">
                  <c:v>19</c:v>
                </c:pt>
                <c:pt idx="81">
                  <c:v>20</c:v>
                </c:pt>
                <c:pt idx="82">
                  <c:v>21</c:v>
                </c:pt>
                <c:pt idx="83">
                  <c:v>22</c:v>
                </c:pt>
                <c:pt idx="84">
                  <c:v>23</c:v>
                </c:pt>
                <c:pt idx="85">
                  <c:v>24</c:v>
                </c:pt>
                <c:pt idx="86">
                  <c:v>25</c:v>
                </c:pt>
                <c:pt idx="87">
                  <c:v>26</c:v>
                </c:pt>
                <c:pt idx="88">
                  <c:v>27</c:v>
                </c:pt>
                <c:pt idx="89">
                  <c:v>28</c:v>
                </c:pt>
                <c:pt idx="90">
                  <c:v>29</c:v>
                </c:pt>
                <c:pt idx="91">
                  <c:v>30</c:v>
                </c:pt>
                <c:pt idx="92">
                  <c:v>31</c:v>
                </c:pt>
                <c:pt idx="93">
                  <c:v>1</c:v>
                </c:pt>
                <c:pt idx="94">
                  <c:v>2</c:v>
                </c:pt>
                <c:pt idx="95">
                  <c:v>3</c:v>
                </c:pt>
                <c:pt idx="96">
                  <c:v>4</c:v>
                </c:pt>
                <c:pt idx="97">
                  <c:v>5</c:v>
                </c:pt>
                <c:pt idx="98">
                  <c:v>6</c:v>
                </c:pt>
                <c:pt idx="99">
                  <c:v>7</c:v>
                </c:pt>
                <c:pt idx="100">
                  <c:v>8</c:v>
                </c:pt>
                <c:pt idx="101">
                  <c:v>9</c:v>
                </c:pt>
                <c:pt idx="102">
                  <c:v>10</c:v>
                </c:pt>
                <c:pt idx="103">
                  <c:v>11</c:v>
                </c:pt>
                <c:pt idx="104">
                  <c:v>12</c:v>
                </c:pt>
                <c:pt idx="105">
                  <c:v>13</c:v>
                </c:pt>
                <c:pt idx="106">
                  <c:v>14</c:v>
                </c:pt>
                <c:pt idx="107">
                  <c:v>15</c:v>
                </c:pt>
                <c:pt idx="108">
                  <c:v>16</c:v>
                </c:pt>
                <c:pt idx="109">
                  <c:v>17</c:v>
                </c:pt>
                <c:pt idx="110">
                  <c:v>18</c:v>
                </c:pt>
                <c:pt idx="111">
                  <c:v>19</c:v>
                </c:pt>
                <c:pt idx="112">
                  <c:v>20</c:v>
                </c:pt>
                <c:pt idx="113">
                  <c:v>21</c:v>
                </c:pt>
                <c:pt idx="114">
                  <c:v>22</c:v>
                </c:pt>
                <c:pt idx="115">
                  <c:v>23</c:v>
                </c:pt>
                <c:pt idx="116">
                  <c:v>24</c:v>
                </c:pt>
                <c:pt idx="117">
                  <c:v>25</c:v>
                </c:pt>
                <c:pt idx="118">
                  <c:v>26</c:v>
                </c:pt>
                <c:pt idx="119">
                  <c:v>27</c:v>
                </c:pt>
                <c:pt idx="120">
                  <c:v>28</c:v>
                </c:pt>
                <c:pt idx="121">
                  <c:v>29</c:v>
                </c:pt>
                <c:pt idx="122">
                  <c:v>30</c:v>
                </c:pt>
                <c:pt idx="123">
                  <c:v>31</c:v>
                </c:pt>
                <c:pt idx="124">
                  <c:v>1</c:v>
                </c:pt>
                <c:pt idx="125">
                  <c:v>2</c:v>
                </c:pt>
                <c:pt idx="126">
                  <c:v>3</c:v>
                </c:pt>
                <c:pt idx="127">
                  <c:v>4</c:v>
                </c:pt>
                <c:pt idx="128">
                  <c:v>5</c:v>
                </c:pt>
                <c:pt idx="129">
                  <c:v>6</c:v>
                </c:pt>
                <c:pt idx="130">
                  <c:v>7</c:v>
                </c:pt>
                <c:pt idx="131">
                  <c:v>8</c:v>
                </c:pt>
                <c:pt idx="132">
                  <c:v>9</c:v>
                </c:pt>
                <c:pt idx="133">
                  <c:v>10</c:v>
                </c:pt>
                <c:pt idx="134">
                  <c:v>11</c:v>
                </c:pt>
                <c:pt idx="135">
                  <c:v>12</c:v>
                </c:pt>
                <c:pt idx="136">
                  <c:v>13</c:v>
                </c:pt>
                <c:pt idx="137">
                  <c:v>14</c:v>
                </c:pt>
                <c:pt idx="138">
                  <c:v>15</c:v>
                </c:pt>
                <c:pt idx="139">
                  <c:v>16</c:v>
                </c:pt>
                <c:pt idx="140">
                  <c:v>17</c:v>
                </c:pt>
                <c:pt idx="141">
                  <c:v>18</c:v>
                </c:pt>
                <c:pt idx="142">
                  <c:v>19</c:v>
                </c:pt>
                <c:pt idx="143">
                  <c:v>20</c:v>
                </c:pt>
                <c:pt idx="144">
                  <c:v>21</c:v>
                </c:pt>
                <c:pt idx="145">
                  <c:v>22</c:v>
                </c:pt>
                <c:pt idx="146">
                  <c:v>23</c:v>
                </c:pt>
                <c:pt idx="147">
                  <c:v>24</c:v>
                </c:pt>
                <c:pt idx="148">
                  <c:v>25</c:v>
                </c:pt>
                <c:pt idx="149">
                  <c:v>26</c:v>
                </c:pt>
                <c:pt idx="150">
                  <c:v>27</c:v>
                </c:pt>
                <c:pt idx="151">
                  <c:v>28</c:v>
                </c:pt>
                <c:pt idx="152">
                  <c:v>29</c:v>
                </c:pt>
                <c:pt idx="153">
                  <c:v>30</c:v>
                </c:pt>
                <c:pt idx="154">
                  <c:v>31</c:v>
                </c:pt>
                <c:pt idx="155">
                  <c:v>1</c:v>
                </c:pt>
                <c:pt idx="156">
                  <c:v>2</c:v>
                </c:pt>
                <c:pt idx="157">
                  <c:v>3</c:v>
                </c:pt>
                <c:pt idx="158">
                  <c:v>4</c:v>
                </c:pt>
                <c:pt idx="159">
                  <c:v>5</c:v>
                </c:pt>
                <c:pt idx="160">
                  <c:v>6</c:v>
                </c:pt>
                <c:pt idx="161">
                  <c:v>7</c:v>
                </c:pt>
                <c:pt idx="162">
                  <c:v>8</c:v>
                </c:pt>
                <c:pt idx="163">
                  <c:v>9</c:v>
                </c:pt>
                <c:pt idx="164">
                  <c:v>10</c:v>
                </c:pt>
                <c:pt idx="165">
                  <c:v>11</c:v>
                </c:pt>
                <c:pt idx="166">
                  <c:v>12</c:v>
                </c:pt>
                <c:pt idx="167">
                  <c:v>13</c:v>
                </c:pt>
                <c:pt idx="168">
                  <c:v>14</c:v>
                </c:pt>
                <c:pt idx="169">
                  <c:v>15</c:v>
                </c:pt>
                <c:pt idx="170">
                  <c:v>16</c:v>
                </c:pt>
                <c:pt idx="171">
                  <c:v>17</c:v>
                </c:pt>
                <c:pt idx="172">
                  <c:v>18</c:v>
                </c:pt>
                <c:pt idx="173">
                  <c:v>19</c:v>
                </c:pt>
                <c:pt idx="174">
                  <c:v>20</c:v>
                </c:pt>
                <c:pt idx="175">
                  <c:v>21</c:v>
                </c:pt>
                <c:pt idx="176">
                  <c:v>22</c:v>
                </c:pt>
                <c:pt idx="177">
                  <c:v>23</c:v>
                </c:pt>
                <c:pt idx="178">
                  <c:v>24</c:v>
                </c:pt>
                <c:pt idx="179">
                  <c:v>25</c:v>
                </c:pt>
                <c:pt idx="180">
                  <c:v>26</c:v>
                </c:pt>
                <c:pt idx="181">
                  <c:v>27</c:v>
                </c:pt>
                <c:pt idx="182">
                  <c:v>28</c:v>
                </c:pt>
                <c:pt idx="183">
                  <c:v>29</c:v>
                </c:pt>
                <c:pt idx="184">
                  <c:v>30</c:v>
                </c:pt>
                <c:pt idx="185">
                  <c:v>31</c:v>
                </c:pt>
              </c:numCache>
            </c:numRef>
          </c:cat>
          <c:val>
            <c:numRef>
              <c:f>(Data!$B$85:$B$115,Data!$C$85:$C$114,Data!$D$85:$D$115,Data!$F$85:$F$115,Data!$G$85:$G$113,Data!$H$85:$H$115)</c:f>
              <c:numCache>
                <c:formatCode>0</c:formatCode>
                <c:ptCount val="183"/>
                <c:pt idx="0">
                  <c:v>10</c:v>
                </c:pt>
                <c:pt idx="1">
                  <c:v>16.403650625476466</c:v>
                </c:pt>
                <c:pt idx="2">
                  <c:v>28.403389452558596</c:v>
                </c:pt>
                <c:pt idx="3">
                  <c:v>26.924577735659842</c:v>
                </c:pt>
                <c:pt idx="4">
                  <c:v>42.46404815874542</c:v>
                </c:pt>
                <c:pt idx="5">
                  <c:v>49.169361132790385</c:v>
                </c:pt>
                <c:pt idx="6">
                  <c:v>67.522860753847255</c:v>
                </c:pt>
                <c:pt idx="7">
                  <c:v>55.817843866170598</c:v>
                </c:pt>
                <c:pt idx="8">
                  <c:v>67.514077047443777</c:v>
                </c:pt>
                <c:pt idx="9">
                  <c:v>64.76785017557529</c:v>
                </c:pt>
                <c:pt idx="10">
                  <c:v>64.861952361488278</c:v>
                </c:pt>
                <c:pt idx="11">
                  <c:v>63.757828034118468</c:v>
                </c:pt>
                <c:pt idx="12">
                  <c:v>55.022856505741842</c:v>
                </c:pt>
                <c:pt idx="13">
                  <c:v>75.233653542428684</c:v>
                </c:pt>
                <c:pt idx="14">
                  <c:v>68.184350280387875</c:v>
                </c:pt>
                <c:pt idx="15">
                  <c:v>10.208441703202432</c:v>
                </c:pt>
                <c:pt idx="16">
                  <c:v>12.246566687108453</c:v>
                </c:pt>
                <c:pt idx="17">
                  <c:v>29.256011000036768</c:v>
                </c:pt>
                <c:pt idx="18">
                  <c:v>50.474739404299271</c:v>
                </c:pt>
                <c:pt idx="19">
                  <c:v>59.688870715931493</c:v>
                </c:pt>
                <c:pt idx="20">
                  <c:v>57.495400739597969</c:v>
                </c:pt>
                <c:pt idx="21">
                  <c:v>57.97855536766231</c:v>
                </c:pt>
                <c:pt idx="22">
                  <c:v>79.930107626819819</c:v>
                </c:pt>
                <c:pt idx="23">
                  <c:v>111.40142076096272</c:v>
                </c:pt>
                <c:pt idx="24">
                  <c:v>83.531598513011105</c:v>
                </c:pt>
                <c:pt idx="25">
                  <c:v>87.394520649790181</c:v>
                </c:pt>
                <c:pt idx="26">
                  <c:v>72.900983289651862</c:v>
                </c:pt>
                <c:pt idx="27">
                  <c:v>76.462827731014514</c:v>
                </c:pt>
                <c:pt idx="28">
                  <c:v>75.355828904827703</c:v>
                </c:pt>
                <c:pt idx="29">
                  <c:v>67.380762156035843</c:v>
                </c:pt>
                <c:pt idx="31">
                  <c:v>68.16365967409314</c:v>
                </c:pt>
                <c:pt idx="32">
                  <c:v>67.170975596156467</c:v>
                </c:pt>
                <c:pt idx="33">
                  <c:v>79.943508074256641</c:v>
                </c:pt>
                <c:pt idx="34">
                  <c:v>87.971308048241426</c:v>
                </c:pt>
                <c:pt idx="35">
                  <c:v>61.769460910932189</c:v>
                </c:pt>
                <c:pt idx="36">
                  <c:v>34.258158031665765</c:v>
                </c:pt>
                <c:pt idx="37">
                  <c:v>21.983127067305713</c:v>
                </c:pt>
                <c:pt idx="38">
                  <c:v>53.293691349995527</c:v>
                </c:pt>
                <c:pt idx="39">
                  <c:v>67.729046645604299</c:v>
                </c:pt>
                <c:pt idx="40">
                  <c:v>92.338282571125958</c:v>
                </c:pt>
                <c:pt idx="41">
                  <c:v>95.436301471680792</c:v>
                </c:pt>
                <c:pt idx="42">
                  <c:v>68.588099750994161</c:v>
                </c:pt>
                <c:pt idx="43">
                  <c:v>58.695329047600801</c:v>
                </c:pt>
                <c:pt idx="44">
                  <c:v>23.710420692730775</c:v>
                </c:pt>
                <c:pt idx="45">
                  <c:v>33.993755111144615</c:v>
                </c:pt>
                <c:pt idx="46">
                  <c:v>42.9614898520555</c:v>
                </c:pt>
                <c:pt idx="47">
                  <c:v>66.009852216749252</c:v>
                </c:pt>
                <c:pt idx="48">
                  <c:v>69.966726769150497</c:v>
                </c:pt>
                <c:pt idx="49">
                  <c:v>87.30040708589685</c:v>
                </c:pt>
                <c:pt idx="50">
                  <c:v>97.689719904094247</c:v>
                </c:pt>
                <c:pt idx="51">
                  <c:v>90.676705707380677</c:v>
                </c:pt>
                <c:pt idx="52">
                  <c:v>75.494842486757406</c:v>
                </c:pt>
                <c:pt idx="53">
                  <c:v>65.061046997825798</c:v>
                </c:pt>
                <c:pt idx="54">
                  <c:v>72.178453305585734</c:v>
                </c:pt>
                <c:pt idx="55">
                  <c:v>57.414222519609091</c:v>
                </c:pt>
                <c:pt idx="56">
                  <c:v>31.741458155184091</c:v>
                </c:pt>
                <c:pt idx="57">
                  <c:v>53.187139936814781</c:v>
                </c:pt>
                <c:pt idx="58">
                  <c:v>50.350287105346361</c:v>
                </c:pt>
                <c:pt idx="59">
                  <c:v>34.749070631970191</c:v>
                </c:pt>
                <c:pt idx="60">
                  <c:v>94.81957709316579</c:v>
                </c:pt>
                <c:pt idx="61">
                  <c:v>89.794097970712912</c:v>
                </c:pt>
                <c:pt idx="62">
                  <c:v>75.583556348498135</c:v>
                </c:pt>
                <c:pt idx="63">
                  <c:v>67.815664777478403</c:v>
                </c:pt>
                <c:pt idx="64">
                  <c:v>109.54283590410698</c:v>
                </c:pt>
                <c:pt idx="65">
                  <c:v>73.560549777116975</c:v>
                </c:pt>
                <c:pt idx="66">
                  <c:v>71.631693399996209</c:v>
                </c:pt>
                <c:pt idx="67">
                  <c:v>15.934515181923123</c:v>
                </c:pt>
                <c:pt idx="68">
                  <c:v>29.428709485578121</c:v>
                </c:pt>
                <c:pt idx="69">
                  <c:v>20.096627334386568</c:v>
                </c:pt>
                <c:pt idx="70">
                  <c:v>69.364430403270248</c:v>
                </c:pt>
                <c:pt idx="71">
                  <c:v>133.45972973475327</c:v>
                </c:pt>
                <c:pt idx="72">
                  <c:v>77.834352294055563</c:v>
                </c:pt>
                <c:pt idx="73">
                  <c:v>61.475409836065921</c:v>
                </c:pt>
                <c:pt idx="74">
                  <c:v>120.74156676888796</c:v>
                </c:pt>
                <c:pt idx="75">
                  <c:v>117.93732807969675</c:v>
                </c:pt>
                <c:pt idx="76">
                  <c:v>98.85147190008955</c:v>
                </c:pt>
                <c:pt idx="77">
                  <c:v>103.33804178128037</c:v>
                </c:pt>
                <c:pt idx="78">
                  <c:v>103.01031310972738</c:v>
                </c:pt>
                <c:pt idx="79">
                  <c:v>128.87546468401453</c:v>
                </c:pt>
                <c:pt idx="80">
                  <c:v>156.42073963947237</c:v>
                </c:pt>
                <c:pt idx="81">
                  <c:v>149.84019028505597</c:v>
                </c:pt>
                <c:pt idx="82">
                  <c:v>144.08512220053888</c:v>
                </c:pt>
                <c:pt idx="83">
                  <c:v>201.85856333054568</c:v>
                </c:pt>
                <c:pt idx="84">
                  <c:v>281.8391402967311</c:v>
                </c:pt>
                <c:pt idx="85">
                  <c:v>217.25554337118706</c:v>
                </c:pt>
                <c:pt idx="86">
                  <c:v>247.98795561420775</c:v>
                </c:pt>
                <c:pt idx="87">
                  <c:v>200.35115099492785</c:v>
                </c:pt>
                <c:pt idx="88">
                  <c:v>126.068693777414</c:v>
                </c:pt>
                <c:pt idx="89">
                  <c:v>151.07719761325001</c:v>
                </c:pt>
                <c:pt idx="90">
                  <c:v>90.202784334863594</c:v>
                </c:pt>
                <c:pt idx="91">
                  <c:v>108.1663754971563</c:v>
                </c:pt>
                <c:pt idx="92">
                  <c:v>105.306198308707</c:v>
                </c:pt>
                <c:pt idx="93">
                  <c:v>103.18180100517692</c:v>
                </c:pt>
                <c:pt idx="94">
                  <c:v>129.25138460394754</c:v>
                </c:pt>
                <c:pt idx="95">
                  <c:v>124.88613760154669</c:v>
                </c:pt>
                <c:pt idx="96">
                  <c:v>73.361585071187562</c:v>
                </c:pt>
                <c:pt idx="97">
                  <c:v>144.83662317385986</c:v>
                </c:pt>
                <c:pt idx="98">
                  <c:v>139.9829005817524</c:v>
                </c:pt>
                <c:pt idx="99">
                  <c:v>163.16894994144619</c:v>
                </c:pt>
                <c:pt idx="100">
                  <c:v>147.17745683005225</c:v>
                </c:pt>
                <c:pt idx="101">
                  <c:v>91.134699037067918</c:v>
                </c:pt>
                <c:pt idx="102">
                  <c:v>93.858621907470621</c:v>
                </c:pt>
                <c:pt idx="103">
                  <c:v>47.877086663939856</c:v>
                </c:pt>
                <c:pt idx="104">
                  <c:v>87.961414073826774</c:v>
                </c:pt>
                <c:pt idx="105">
                  <c:v>128.77506644116917</c:v>
                </c:pt>
                <c:pt idx="106">
                  <c:v>138.39036896667008</c:v>
                </c:pt>
                <c:pt idx="107">
                  <c:v>101.8704447419309</c:v>
                </c:pt>
                <c:pt idx="108">
                  <c:v>93.60242442271219</c:v>
                </c:pt>
                <c:pt idx="109">
                  <c:v>160.9347114812611</c:v>
                </c:pt>
                <c:pt idx="110">
                  <c:v>121.42843864443296</c:v>
                </c:pt>
                <c:pt idx="111">
                  <c:v>114.33827628498145</c:v>
                </c:pt>
                <c:pt idx="112">
                  <c:v>40.845907975916255</c:v>
                </c:pt>
                <c:pt idx="113">
                  <c:v>50.21927379492319</c:v>
                </c:pt>
                <c:pt idx="114">
                  <c:v>69.854512346940126</c:v>
                </c:pt>
                <c:pt idx="115">
                  <c:v>47.081784386617237</c:v>
                </c:pt>
                <c:pt idx="116">
                  <c:v>49.959118445014504</c:v>
                </c:pt>
                <c:pt idx="117">
                  <c:v>52.969606840784031</c:v>
                </c:pt>
                <c:pt idx="118">
                  <c:v>74.951662080761395</c:v>
                </c:pt>
                <c:pt idx="119">
                  <c:v>104.73155048412005</c:v>
                </c:pt>
                <c:pt idx="120">
                  <c:v>120.49670967022321</c:v>
                </c:pt>
                <c:pt idx="121">
                  <c:v>84.413169978991533</c:v>
                </c:pt>
                <c:pt idx="122">
                  <c:v>63.97769516728625</c:v>
                </c:pt>
                <c:pt idx="123">
                  <c:v>119.14323962516677</c:v>
                </c:pt>
                <c:pt idx="124">
                  <c:v>131.70074349442368</c:v>
                </c:pt>
                <c:pt idx="125">
                  <c:v>60.281381258595893</c:v>
                </c:pt>
                <c:pt idx="126">
                  <c:v>85.106778432429422</c:v>
                </c:pt>
                <c:pt idx="127">
                  <c:v>99.336517553478473</c:v>
                </c:pt>
                <c:pt idx="128">
                  <c:v>118.40955973907714</c:v>
                </c:pt>
                <c:pt idx="129">
                  <c:v>116.96591204787913</c:v>
                </c:pt>
                <c:pt idx="130">
                  <c:v>108.23544717864809</c:v>
                </c:pt>
                <c:pt idx="131">
                  <c:v>86.263870374195037</c:v>
                </c:pt>
                <c:pt idx="132">
                  <c:v>80.022690919911966</c:v>
                </c:pt>
                <c:pt idx="133">
                  <c:v>77.207728210944992</c:v>
                </c:pt>
                <c:pt idx="134">
                  <c:v>52.135433129427014</c:v>
                </c:pt>
                <c:pt idx="135">
                  <c:v>66.591673949017633</c:v>
                </c:pt>
                <c:pt idx="136">
                  <c:v>49.4496299877284</c:v>
                </c:pt>
                <c:pt idx="137">
                  <c:v>57.309680538509681</c:v>
                </c:pt>
                <c:pt idx="138">
                  <c:v>101.65269282965554</c:v>
                </c:pt>
                <c:pt idx="140">
                  <c:v>99.291900531538715</c:v>
                </c:pt>
                <c:pt idx="141">
                  <c:v>127.70844570089456</c:v>
                </c:pt>
                <c:pt idx="142">
                  <c:v>132.29933794539875</c:v>
                </c:pt>
                <c:pt idx="143">
                  <c:v>87.129946444510736</c:v>
                </c:pt>
                <c:pt idx="144">
                  <c:v>65.453497238288463</c:v>
                </c:pt>
                <c:pt idx="145">
                  <c:v>42.866711319490967</c:v>
                </c:pt>
                <c:pt idx="146">
                  <c:v>35.712956761182156</c:v>
                </c:pt>
                <c:pt idx="147">
                  <c:v>55.806727692192979</c:v>
                </c:pt>
                <c:pt idx="148">
                  <c:v>96.647566602173043</c:v>
                </c:pt>
                <c:pt idx="149">
                  <c:v>98.078604244555322</c:v>
                </c:pt>
                <c:pt idx="150">
                  <c:v>112.85132345008444</c:v>
                </c:pt>
                <c:pt idx="152">
                  <c:v>84.019861268665807</c:v>
                </c:pt>
                <c:pt idx="153">
                  <c:v>49.052251715991751</c:v>
                </c:pt>
                <c:pt idx="154">
                  <c:v>57.94809785136227</c:v>
                </c:pt>
                <c:pt idx="155">
                  <c:v>45.594033625948946</c:v>
                </c:pt>
                <c:pt idx="156">
                  <c:v>33.465372312727986</c:v>
                </c:pt>
                <c:pt idx="157">
                  <c:v>33.133706548626833</c:v>
                </c:pt>
                <c:pt idx="158">
                  <c:v>47.092958375180949</c:v>
                </c:pt>
                <c:pt idx="159">
                  <c:v>27.907452526643027</c:v>
                </c:pt>
                <c:pt idx="160">
                  <c:v>35.952757370036089</c:v>
                </c:pt>
                <c:pt idx="161">
                  <c:v>44.538213893592655</c:v>
                </c:pt>
                <c:pt idx="162">
                  <c:v>60.099328509514038</c:v>
                </c:pt>
                <c:pt idx="163">
                  <c:v>53.26192070222379</c:v>
                </c:pt>
                <c:pt idx="164">
                  <c:v>74.310630148193852</c:v>
                </c:pt>
                <c:pt idx="165">
                  <c:v>78.147369986798509</c:v>
                </c:pt>
                <c:pt idx="166">
                  <c:v>55.334535517093805</c:v>
                </c:pt>
                <c:pt idx="167">
                  <c:v>13.821500938784007</c:v>
                </c:pt>
                <c:pt idx="168">
                  <c:v>23.856433895281143</c:v>
                </c:pt>
                <c:pt idx="169">
                  <c:v>45.063140471274913</c:v>
                </c:pt>
                <c:pt idx="170">
                  <c:v>27.901702728827466</c:v>
                </c:pt>
                <c:pt idx="171">
                  <c:v>30.561597233840956</c:v>
                </c:pt>
                <c:pt idx="172">
                  <c:v>38.450099447924622</c:v>
                </c:pt>
                <c:pt idx="173">
                  <c:v>41.251579808192432</c:v>
                </c:pt>
                <c:pt idx="174">
                  <c:v>39.172134346945448</c:v>
                </c:pt>
                <c:pt idx="175">
                  <c:v>25.503754926016512</c:v>
                </c:pt>
                <c:pt idx="176">
                  <c:v>26.795672540709059</c:v>
                </c:pt>
                <c:pt idx="177">
                  <c:v>34.436285900176209</c:v>
                </c:pt>
                <c:pt idx="178">
                  <c:v>36.705519305485659</c:v>
                </c:pt>
                <c:pt idx="179">
                  <c:v>27.879001970772823</c:v>
                </c:pt>
                <c:pt idx="180">
                  <c:v>41.987429804008741</c:v>
                </c:pt>
                <c:pt idx="181">
                  <c:v>46.178876905913491</c:v>
                </c:pt>
                <c:pt idx="182">
                  <c:v>37.812365056418443</c:v>
                </c:pt>
              </c:numCache>
            </c:numRef>
          </c:val>
          <c:smooth val="1"/>
        </c:ser>
        <c:ser>
          <c:idx val="0"/>
          <c:order val="2"/>
          <c:tx>
            <c:v>Гигант</c:v>
          </c:tx>
          <c:spPr>
            <a:ln w="32629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numRef>
              <c:f>(Data!$A$85:$A$115,Data!$A$85:$A$115,Data!$A$85:$A$115,Data!$A$85:$A$115,Data!$A$85:$A$115,Data!$A$85:$A$115)</c:f>
              <c:numCache>
                <c:formatCode>General</c:formatCode>
                <c:ptCount val="1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31</c:v>
                </c:pt>
                <c:pt idx="62">
                  <c:v>1</c:v>
                </c:pt>
                <c:pt idx="63">
                  <c:v>2</c:v>
                </c:pt>
                <c:pt idx="64">
                  <c:v>3</c:v>
                </c:pt>
                <c:pt idx="65">
                  <c:v>4</c:v>
                </c:pt>
                <c:pt idx="66">
                  <c:v>5</c:v>
                </c:pt>
                <c:pt idx="67">
                  <c:v>6</c:v>
                </c:pt>
                <c:pt idx="68">
                  <c:v>7</c:v>
                </c:pt>
                <c:pt idx="69">
                  <c:v>8</c:v>
                </c:pt>
                <c:pt idx="70">
                  <c:v>9</c:v>
                </c:pt>
                <c:pt idx="71">
                  <c:v>10</c:v>
                </c:pt>
                <c:pt idx="72">
                  <c:v>11</c:v>
                </c:pt>
                <c:pt idx="73">
                  <c:v>12</c:v>
                </c:pt>
                <c:pt idx="74">
                  <c:v>13</c:v>
                </c:pt>
                <c:pt idx="75">
                  <c:v>14</c:v>
                </c:pt>
                <c:pt idx="76">
                  <c:v>15</c:v>
                </c:pt>
                <c:pt idx="77">
                  <c:v>16</c:v>
                </c:pt>
                <c:pt idx="78">
                  <c:v>17</c:v>
                </c:pt>
                <c:pt idx="79">
                  <c:v>18</c:v>
                </c:pt>
                <c:pt idx="80">
                  <c:v>19</c:v>
                </c:pt>
                <c:pt idx="81">
                  <c:v>20</c:v>
                </c:pt>
                <c:pt idx="82">
                  <c:v>21</c:v>
                </c:pt>
                <c:pt idx="83">
                  <c:v>22</c:v>
                </c:pt>
                <c:pt idx="84">
                  <c:v>23</c:v>
                </c:pt>
                <c:pt idx="85">
                  <c:v>24</c:v>
                </c:pt>
                <c:pt idx="86">
                  <c:v>25</c:v>
                </c:pt>
                <c:pt idx="87">
                  <c:v>26</c:v>
                </c:pt>
                <c:pt idx="88">
                  <c:v>27</c:v>
                </c:pt>
                <c:pt idx="89">
                  <c:v>28</c:v>
                </c:pt>
                <c:pt idx="90">
                  <c:v>29</c:v>
                </c:pt>
                <c:pt idx="91">
                  <c:v>30</c:v>
                </c:pt>
                <c:pt idx="92">
                  <c:v>31</c:v>
                </c:pt>
                <c:pt idx="93">
                  <c:v>1</c:v>
                </c:pt>
                <c:pt idx="94">
                  <c:v>2</c:v>
                </c:pt>
                <c:pt idx="95">
                  <c:v>3</c:v>
                </c:pt>
                <c:pt idx="96">
                  <c:v>4</c:v>
                </c:pt>
                <c:pt idx="97">
                  <c:v>5</c:v>
                </c:pt>
                <c:pt idx="98">
                  <c:v>6</c:v>
                </c:pt>
                <c:pt idx="99">
                  <c:v>7</c:v>
                </c:pt>
                <c:pt idx="100">
                  <c:v>8</c:v>
                </c:pt>
                <c:pt idx="101">
                  <c:v>9</c:v>
                </c:pt>
                <c:pt idx="102">
                  <c:v>10</c:v>
                </c:pt>
                <c:pt idx="103">
                  <c:v>11</c:v>
                </c:pt>
                <c:pt idx="104">
                  <c:v>12</c:v>
                </c:pt>
                <c:pt idx="105">
                  <c:v>13</c:v>
                </c:pt>
                <c:pt idx="106">
                  <c:v>14</c:v>
                </c:pt>
                <c:pt idx="107">
                  <c:v>15</c:v>
                </c:pt>
                <c:pt idx="108">
                  <c:v>16</c:v>
                </c:pt>
                <c:pt idx="109">
                  <c:v>17</c:v>
                </c:pt>
                <c:pt idx="110">
                  <c:v>18</c:v>
                </c:pt>
                <c:pt idx="111">
                  <c:v>19</c:v>
                </c:pt>
                <c:pt idx="112">
                  <c:v>20</c:v>
                </c:pt>
                <c:pt idx="113">
                  <c:v>21</c:v>
                </c:pt>
                <c:pt idx="114">
                  <c:v>22</c:v>
                </c:pt>
                <c:pt idx="115">
                  <c:v>23</c:v>
                </c:pt>
                <c:pt idx="116">
                  <c:v>24</c:v>
                </c:pt>
                <c:pt idx="117">
                  <c:v>25</c:v>
                </c:pt>
                <c:pt idx="118">
                  <c:v>26</c:v>
                </c:pt>
                <c:pt idx="119">
                  <c:v>27</c:v>
                </c:pt>
                <c:pt idx="120">
                  <c:v>28</c:v>
                </c:pt>
                <c:pt idx="121">
                  <c:v>29</c:v>
                </c:pt>
                <c:pt idx="122">
                  <c:v>30</c:v>
                </c:pt>
                <c:pt idx="123">
                  <c:v>31</c:v>
                </c:pt>
                <c:pt idx="124">
                  <c:v>1</c:v>
                </c:pt>
                <c:pt idx="125">
                  <c:v>2</c:v>
                </c:pt>
                <c:pt idx="126">
                  <c:v>3</c:v>
                </c:pt>
                <c:pt idx="127">
                  <c:v>4</c:v>
                </c:pt>
                <c:pt idx="128">
                  <c:v>5</c:v>
                </c:pt>
                <c:pt idx="129">
                  <c:v>6</c:v>
                </c:pt>
                <c:pt idx="130">
                  <c:v>7</c:v>
                </c:pt>
                <c:pt idx="131">
                  <c:v>8</c:v>
                </c:pt>
                <c:pt idx="132">
                  <c:v>9</c:v>
                </c:pt>
                <c:pt idx="133">
                  <c:v>10</c:v>
                </c:pt>
                <c:pt idx="134">
                  <c:v>11</c:v>
                </c:pt>
                <c:pt idx="135">
                  <c:v>12</c:v>
                </c:pt>
                <c:pt idx="136">
                  <c:v>13</c:v>
                </c:pt>
                <c:pt idx="137">
                  <c:v>14</c:v>
                </c:pt>
                <c:pt idx="138">
                  <c:v>15</c:v>
                </c:pt>
                <c:pt idx="139">
                  <c:v>16</c:v>
                </c:pt>
                <c:pt idx="140">
                  <c:v>17</c:v>
                </c:pt>
                <c:pt idx="141">
                  <c:v>18</c:v>
                </c:pt>
                <c:pt idx="142">
                  <c:v>19</c:v>
                </c:pt>
                <c:pt idx="143">
                  <c:v>20</c:v>
                </c:pt>
                <c:pt idx="144">
                  <c:v>21</c:v>
                </c:pt>
                <c:pt idx="145">
                  <c:v>22</c:v>
                </c:pt>
                <c:pt idx="146">
                  <c:v>23</c:v>
                </c:pt>
                <c:pt idx="147">
                  <c:v>24</c:v>
                </c:pt>
                <c:pt idx="148">
                  <c:v>25</c:v>
                </c:pt>
                <c:pt idx="149">
                  <c:v>26</c:v>
                </c:pt>
                <c:pt idx="150">
                  <c:v>27</c:v>
                </c:pt>
                <c:pt idx="151">
                  <c:v>28</c:v>
                </c:pt>
                <c:pt idx="152">
                  <c:v>29</c:v>
                </c:pt>
                <c:pt idx="153">
                  <c:v>30</c:v>
                </c:pt>
                <c:pt idx="154">
                  <c:v>31</c:v>
                </c:pt>
                <c:pt idx="155">
                  <c:v>1</c:v>
                </c:pt>
                <c:pt idx="156">
                  <c:v>2</c:v>
                </c:pt>
                <c:pt idx="157">
                  <c:v>3</c:v>
                </c:pt>
                <c:pt idx="158">
                  <c:v>4</c:v>
                </c:pt>
                <c:pt idx="159">
                  <c:v>5</c:v>
                </c:pt>
                <c:pt idx="160">
                  <c:v>6</c:v>
                </c:pt>
                <c:pt idx="161">
                  <c:v>7</c:v>
                </c:pt>
                <c:pt idx="162">
                  <c:v>8</c:v>
                </c:pt>
                <c:pt idx="163">
                  <c:v>9</c:v>
                </c:pt>
                <c:pt idx="164">
                  <c:v>10</c:v>
                </c:pt>
                <c:pt idx="165">
                  <c:v>11</c:v>
                </c:pt>
                <c:pt idx="166">
                  <c:v>12</c:v>
                </c:pt>
                <c:pt idx="167">
                  <c:v>13</c:v>
                </c:pt>
                <c:pt idx="168">
                  <c:v>14</c:v>
                </c:pt>
                <c:pt idx="169">
                  <c:v>15</c:v>
                </c:pt>
                <c:pt idx="170">
                  <c:v>16</c:v>
                </c:pt>
                <c:pt idx="171">
                  <c:v>17</c:v>
                </c:pt>
                <c:pt idx="172">
                  <c:v>18</c:v>
                </c:pt>
                <c:pt idx="173">
                  <c:v>19</c:v>
                </c:pt>
                <c:pt idx="174">
                  <c:v>20</c:v>
                </c:pt>
                <c:pt idx="175">
                  <c:v>21</c:v>
                </c:pt>
                <c:pt idx="176">
                  <c:v>22</c:v>
                </c:pt>
                <c:pt idx="177">
                  <c:v>23</c:v>
                </c:pt>
                <c:pt idx="178">
                  <c:v>24</c:v>
                </c:pt>
                <c:pt idx="179">
                  <c:v>25</c:v>
                </c:pt>
                <c:pt idx="180">
                  <c:v>26</c:v>
                </c:pt>
                <c:pt idx="181">
                  <c:v>27</c:v>
                </c:pt>
                <c:pt idx="182">
                  <c:v>28</c:v>
                </c:pt>
                <c:pt idx="183">
                  <c:v>29</c:v>
                </c:pt>
                <c:pt idx="184">
                  <c:v>30</c:v>
                </c:pt>
                <c:pt idx="185">
                  <c:v>31</c:v>
                </c:pt>
              </c:numCache>
            </c:numRef>
          </c:cat>
          <c:val>
            <c:numRef>
              <c:f>(Data!$B$3:$B$33,Data!$C$3:$C$32,Data!$D$3:$D$33,Data!$F$3:$F$33,Data!$G$3:$G$31,Data!$H$3:$H$33)</c:f>
              <c:numCache>
                <c:formatCode>General</c:formatCode>
                <c:ptCount val="183"/>
              </c:numCache>
            </c:numRef>
          </c:val>
          <c:smooth val="1"/>
        </c:ser>
        <c:ser>
          <c:idx val="2"/>
          <c:order val="3"/>
          <c:tx>
            <c:v>Норма 50</c:v>
          </c:tx>
          <c:spPr>
            <a:ln w="3262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(Data!$A$85:$A$115,Data!$A$85:$A$115,Data!$A$85:$A$115,Data!$A$85:$A$115,Data!$A$85:$A$115,Data!$A$85:$A$115)</c:f>
              <c:numCache>
                <c:formatCode>General</c:formatCode>
                <c:ptCount val="1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31</c:v>
                </c:pt>
                <c:pt idx="62">
                  <c:v>1</c:v>
                </c:pt>
                <c:pt idx="63">
                  <c:v>2</c:v>
                </c:pt>
                <c:pt idx="64">
                  <c:v>3</c:v>
                </c:pt>
                <c:pt idx="65">
                  <c:v>4</c:v>
                </c:pt>
                <c:pt idx="66">
                  <c:v>5</c:v>
                </c:pt>
                <c:pt idx="67">
                  <c:v>6</c:v>
                </c:pt>
                <c:pt idx="68">
                  <c:v>7</c:v>
                </c:pt>
                <c:pt idx="69">
                  <c:v>8</c:v>
                </c:pt>
                <c:pt idx="70">
                  <c:v>9</c:v>
                </c:pt>
                <c:pt idx="71">
                  <c:v>10</c:v>
                </c:pt>
                <c:pt idx="72">
                  <c:v>11</c:v>
                </c:pt>
                <c:pt idx="73">
                  <c:v>12</c:v>
                </c:pt>
                <c:pt idx="74">
                  <c:v>13</c:v>
                </c:pt>
                <c:pt idx="75">
                  <c:v>14</c:v>
                </c:pt>
                <c:pt idx="76">
                  <c:v>15</c:v>
                </c:pt>
                <c:pt idx="77">
                  <c:v>16</c:v>
                </c:pt>
                <c:pt idx="78">
                  <c:v>17</c:v>
                </c:pt>
                <c:pt idx="79">
                  <c:v>18</c:v>
                </c:pt>
                <c:pt idx="80">
                  <c:v>19</c:v>
                </c:pt>
                <c:pt idx="81">
                  <c:v>20</c:v>
                </c:pt>
                <c:pt idx="82">
                  <c:v>21</c:v>
                </c:pt>
                <c:pt idx="83">
                  <c:v>22</c:v>
                </c:pt>
                <c:pt idx="84">
                  <c:v>23</c:v>
                </c:pt>
                <c:pt idx="85">
                  <c:v>24</c:v>
                </c:pt>
                <c:pt idx="86">
                  <c:v>25</c:v>
                </c:pt>
                <c:pt idx="87">
                  <c:v>26</c:v>
                </c:pt>
                <c:pt idx="88">
                  <c:v>27</c:v>
                </c:pt>
                <c:pt idx="89">
                  <c:v>28</c:v>
                </c:pt>
                <c:pt idx="90">
                  <c:v>29</c:v>
                </c:pt>
                <c:pt idx="91">
                  <c:v>30</c:v>
                </c:pt>
                <c:pt idx="92">
                  <c:v>31</c:v>
                </c:pt>
                <c:pt idx="93">
                  <c:v>1</c:v>
                </c:pt>
                <c:pt idx="94">
                  <c:v>2</c:v>
                </c:pt>
                <c:pt idx="95">
                  <c:v>3</c:v>
                </c:pt>
                <c:pt idx="96">
                  <c:v>4</c:v>
                </c:pt>
                <c:pt idx="97">
                  <c:v>5</c:v>
                </c:pt>
                <c:pt idx="98">
                  <c:v>6</c:v>
                </c:pt>
                <c:pt idx="99">
                  <c:v>7</c:v>
                </c:pt>
                <c:pt idx="100">
                  <c:v>8</c:v>
                </c:pt>
                <c:pt idx="101">
                  <c:v>9</c:v>
                </c:pt>
                <c:pt idx="102">
                  <c:v>10</c:v>
                </c:pt>
                <c:pt idx="103">
                  <c:v>11</c:v>
                </c:pt>
                <c:pt idx="104">
                  <c:v>12</c:v>
                </c:pt>
                <c:pt idx="105">
                  <c:v>13</c:v>
                </c:pt>
                <c:pt idx="106">
                  <c:v>14</c:v>
                </c:pt>
                <c:pt idx="107">
                  <c:v>15</c:v>
                </c:pt>
                <c:pt idx="108">
                  <c:v>16</c:v>
                </c:pt>
                <c:pt idx="109">
                  <c:v>17</c:v>
                </c:pt>
                <c:pt idx="110">
                  <c:v>18</c:v>
                </c:pt>
                <c:pt idx="111">
                  <c:v>19</c:v>
                </c:pt>
                <c:pt idx="112">
                  <c:v>20</c:v>
                </c:pt>
                <c:pt idx="113">
                  <c:v>21</c:v>
                </c:pt>
                <c:pt idx="114">
                  <c:v>22</c:v>
                </c:pt>
                <c:pt idx="115">
                  <c:v>23</c:v>
                </c:pt>
                <c:pt idx="116">
                  <c:v>24</c:v>
                </c:pt>
                <c:pt idx="117">
                  <c:v>25</c:v>
                </c:pt>
                <c:pt idx="118">
                  <c:v>26</c:v>
                </c:pt>
                <c:pt idx="119">
                  <c:v>27</c:v>
                </c:pt>
                <c:pt idx="120">
                  <c:v>28</c:v>
                </c:pt>
                <c:pt idx="121">
                  <c:v>29</c:v>
                </c:pt>
                <c:pt idx="122">
                  <c:v>30</c:v>
                </c:pt>
                <c:pt idx="123">
                  <c:v>31</c:v>
                </c:pt>
                <c:pt idx="124">
                  <c:v>1</c:v>
                </c:pt>
                <c:pt idx="125">
                  <c:v>2</c:v>
                </c:pt>
                <c:pt idx="126">
                  <c:v>3</c:v>
                </c:pt>
                <c:pt idx="127">
                  <c:v>4</c:v>
                </c:pt>
                <c:pt idx="128">
                  <c:v>5</c:v>
                </c:pt>
                <c:pt idx="129">
                  <c:v>6</c:v>
                </c:pt>
                <c:pt idx="130">
                  <c:v>7</c:v>
                </c:pt>
                <c:pt idx="131">
                  <c:v>8</c:v>
                </c:pt>
                <c:pt idx="132">
                  <c:v>9</c:v>
                </c:pt>
                <c:pt idx="133">
                  <c:v>10</c:v>
                </c:pt>
                <c:pt idx="134">
                  <c:v>11</c:v>
                </c:pt>
                <c:pt idx="135">
                  <c:v>12</c:v>
                </c:pt>
                <c:pt idx="136">
                  <c:v>13</c:v>
                </c:pt>
                <c:pt idx="137">
                  <c:v>14</c:v>
                </c:pt>
                <c:pt idx="138">
                  <c:v>15</c:v>
                </c:pt>
                <c:pt idx="139">
                  <c:v>16</c:v>
                </c:pt>
                <c:pt idx="140">
                  <c:v>17</c:v>
                </c:pt>
                <c:pt idx="141">
                  <c:v>18</c:v>
                </c:pt>
                <c:pt idx="142">
                  <c:v>19</c:v>
                </c:pt>
                <c:pt idx="143">
                  <c:v>20</c:v>
                </c:pt>
                <c:pt idx="144">
                  <c:v>21</c:v>
                </c:pt>
                <c:pt idx="145">
                  <c:v>22</c:v>
                </c:pt>
                <c:pt idx="146">
                  <c:v>23</c:v>
                </c:pt>
                <c:pt idx="147">
                  <c:v>24</c:v>
                </c:pt>
                <c:pt idx="148">
                  <c:v>25</c:v>
                </c:pt>
                <c:pt idx="149">
                  <c:v>26</c:v>
                </c:pt>
                <c:pt idx="150">
                  <c:v>27</c:v>
                </c:pt>
                <c:pt idx="151">
                  <c:v>28</c:v>
                </c:pt>
                <c:pt idx="152">
                  <c:v>29</c:v>
                </c:pt>
                <c:pt idx="153">
                  <c:v>30</c:v>
                </c:pt>
                <c:pt idx="154">
                  <c:v>31</c:v>
                </c:pt>
                <c:pt idx="155">
                  <c:v>1</c:v>
                </c:pt>
                <c:pt idx="156">
                  <c:v>2</c:v>
                </c:pt>
                <c:pt idx="157">
                  <c:v>3</c:v>
                </c:pt>
                <c:pt idx="158">
                  <c:v>4</c:v>
                </c:pt>
                <c:pt idx="159">
                  <c:v>5</c:v>
                </c:pt>
                <c:pt idx="160">
                  <c:v>6</c:v>
                </c:pt>
                <c:pt idx="161">
                  <c:v>7</c:v>
                </c:pt>
                <c:pt idx="162">
                  <c:v>8</c:v>
                </c:pt>
                <c:pt idx="163">
                  <c:v>9</c:v>
                </c:pt>
                <c:pt idx="164">
                  <c:v>10</c:v>
                </c:pt>
                <c:pt idx="165">
                  <c:v>11</c:v>
                </c:pt>
                <c:pt idx="166">
                  <c:v>12</c:v>
                </c:pt>
                <c:pt idx="167">
                  <c:v>13</c:v>
                </c:pt>
                <c:pt idx="168">
                  <c:v>14</c:v>
                </c:pt>
                <c:pt idx="169">
                  <c:v>15</c:v>
                </c:pt>
                <c:pt idx="170">
                  <c:v>16</c:v>
                </c:pt>
                <c:pt idx="171">
                  <c:v>17</c:v>
                </c:pt>
                <c:pt idx="172">
                  <c:v>18</c:v>
                </c:pt>
                <c:pt idx="173">
                  <c:v>19</c:v>
                </c:pt>
                <c:pt idx="174">
                  <c:v>20</c:v>
                </c:pt>
                <c:pt idx="175">
                  <c:v>21</c:v>
                </c:pt>
                <c:pt idx="176">
                  <c:v>22</c:v>
                </c:pt>
                <c:pt idx="177">
                  <c:v>23</c:v>
                </c:pt>
                <c:pt idx="178">
                  <c:v>24</c:v>
                </c:pt>
                <c:pt idx="179">
                  <c:v>25</c:v>
                </c:pt>
                <c:pt idx="180">
                  <c:v>26</c:v>
                </c:pt>
                <c:pt idx="181">
                  <c:v>27</c:v>
                </c:pt>
                <c:pt idx="182">
                  <c:v>28</c:v>
                </c:pt>
                <c:pt idx="183">
                  <c:v>29</c:v>
                </c:pt>
                <c:pt idx="184">
                  <c:v>30</c:v>
                </c:pt>
                <c:pt idx="185">
                  <c:v>31</c:v>
                </c:pt>
              </c:numCache>
            </c:numRef>
          </c:cat>
          <c:val>
            <c:numRef>
              <c:f>(Data!$J$3:$J$33,Data!$J$3:$J$32,Data!$J$3:$J$33,Data!$J$3:$J$33,Data!$J$3:$J$31,Data!$J$3:$J$33)</c:f>
              <c:numCache>
                <c:formatCode>General</c:formatCode>
                <c:ptCount val="18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  <c:pt idx="51">
                  <c:v>50</c:v>
                </c:pt>
                <c:pt idx="52">
                  <c:v>50</c:v>
                </c:pt>
                <c:pt idx="53">
                  <c:v>50</c:v>
                </c:pt>
                <c:pt idx="54">
                  <c:v>50</c:v>
                </c:pt>
                <c:pt idx="55">
                  <c:v>50</c:v>
                </c:pt>
                <c:pt idx="56">
                  <c:v>50</c:v>
                </c:pt>
                <c:pt idx="57">
                  <c:v>50</c:v>
                </c:pt>
                <c:pt idx="58">
                  <c:v>50</c:v>
                </c:pt>
                <c:pt idx="59">
                  <c:v>50</c:v>
                </c:pt>
                <c:pt idx="60">
                  <c:v>50</c:v>
                </c:pt>
                <c:pt idx="61">
                  <c:v>50</c:v>
                </c:pt>
                <c:pt idx="62">
                  <c:v>50</c:v>
                </c:pt>
                <c:pt idx="63">
                  <c:v>50</c:v>
                </c:pt>
                <c:pt idx="64">
                  <c:v>50</c:v>
                </c:pt>
                <c:pt idx="65">
                  <c:v>50</c:v>
                </c:pt>
                <c:pt idx="66">
                  <c:v>50</c:v>
                </c:pt>
                <c:pt idx="67">
                  <c:v>50</c:v>
                </c:pt>
                <c:pt idx="68">
                  <c:v>50</c:v>
                </c:pt>
                <c:pt idx="69">
                  <c:v>50</c:v>
                </c:pt>
                <c:pt idx="70">
                  <c:v>50</c:v>
                </c:pt>
                <c:pt idx="71">
                  <c:v>50</c:v>
                </c:pt>
                <c:pt idx="72">
                  <c:v>50</c:v>
                </c:pt>
                <c:pt idx="73">
                  <c:v>50</c:v>
                </c:pt>
                <c:pt idx="74">
                  <c:v>50</c:v>
                </c:pt>
                <c:pt idx="75">
                  <c:v>50</c:v>
                </c:pt>
                <c:pt idx="76">
                  <c:v>50</c:v>
                </c:pt>
                <c:pt idx="77">
                  <c:v>50</c:v>
                </c:pt>
                <c:pt idx="78">
                  <c:v>50</c:v>
                </c:pt>
                <c:pt idx="79">
                  <c:v>50</c:v>
                </c:pt>
                <c:pt idx="80">
                  <c:v>50</c:v>
                </c:pt>
                <c:pt idx="81">
                  <c:v>50</c:v>
                </c:pt>
                <c:pt idx="82">
                  <c:v>50</c:v>
                </c:pt>
                <c:pt idx="83">
                  <c:v>50</c:v>
                </c:pt>
                <c:pt idx="84">
                  <c:v>50</c:v>
                </c:pt>
                <c:pt idx="85">
                  <c:v>50</c:v>
                </c:pt>
                <c:pt idx="86">
                  <c:v>50</c:v>
                </c:pt>
                <c:pt idx="87">
                  <c:v>50</c:v>
                </c:pt>
                <c:pt idx="88">
                  <c:v>50</c:v>
                </c:pt>
                <c:pt idx="89">
                  <c:v>50</c:v>
                </c:pt>
                <c:pt idx="90">
                  <c:v>50</c:v>
                </c:pt>
                <c:pt idx="91">
                  <c:v>50</c:v>
                </c:pt>
                <c:pt idx="92">
                  <c:v>50</c:v>
                </c:pt>
                <c:pt idx="93">
                  <c:v>50</c:v>
                </c:pt>
                <c:pt idx="94">
                  <c:v>50</c:v>
                </c:pt>
                <c:pt idx="95">
                  <c:v>50</c:v>
                </c:pt>
                <c:pt idx="96">
                  <c:v>50</c:v>
                </c:pt>
                <c:pt idx="97">
                  <c:v>50</c:v>
                </c:pt>
                <c:pt idx="98">
                  <c:v>50</c:v>
                </c:pt>
                <c:pt idx="99">
                  <c:v>50</c:v>
                </c:pt>
                <c:pt idx="100">
                  <c:v>50</c:v>
                </c:pt>
                <c:pt idx="101">
                  <c:v>50</c:v>
                </c:pt>
                <c:pt idx="102">
                  <c:v>50</c:v>
                </c:pt>
                <c:pt idx="103">
                  <c:v>50</c:v>
                </c:pt>
                <c:pt idx="104">
                  <c:v>50</c:v>
                </c:pt>
                <c:pt idx="105">
                  <c:v>50</c:v>
                </c:pt>
                <c:pt idx="106">
                  <c:v>50</c:v>
                </c:pt>
                <c:pt idx="107">
                  <c:v>50</c:v>
                </c:pt>
                <c:pt idx="108">
                  <c:v>50</c:v>
                </c:pt>
                <c:pt idx="109">
                  <c:v>50</c:v>
                </c:pt>
                <c:pt idx="110">
                  <c:v>50</c:v>
                </c:pt>
                <c:pt idx="111">
                  <c:v>50</c:v>
                </c:pt>
                <c:pt idx="112">
                  <c:v>50</c:v>
                </c:pt>
                <c:pt idx="113">
                  <c:v>50</c:v>
                </c:pt>
                <c:pt idx="114">
                  <c:v>50</c:v>
                </c:pt>
                <c:pt idx="115">
                  <c:v>50</c:v>
                </c:pt>
                <c:pt idx="116">
                  <c:v>50</c:v>
                </c:pt>
                <c:pt idx="117">
                  <c:v>50</c:v>
                </c:pt>
                <c:pt idx="118">
                  <c:v>50</c:v>
                </c:pt>
                <c:pt idx="119">
                  <c:v>50</c:v>
                </c:pt>
                <c:pt idx="120">
                  <c:v>50</c:v>
                </c:pt>
                <c:pt idx="121">
                  <c:v>50</c:v>
                </c:pt>
                <c:pt idx="122">
                  <c:v>50</c:v>
                </c:pt>
                <c:pt idx="123">
                  <c:v>50</c:v>
                </c:pt>
                <c:pt idx="124">
                  <c:v>50</c:v>
                </c:pt>
                <c:pt idx="125">
                  <c:v>50</c:v>
                </c:pt>
                <c:pt idx="126">
                  <c:v>50</c:v>
                </c:pt>
                <c:pt idx="127">
                  <c:v>50</c:v>
                </c:pt>
                <c:pt idx="128">
                  <c:v>50</c:v>
                </c:pt>
                <c:pt idx="129">
                  <c:v>50</c:v>
                </c:pt>
                <c:pt idx="130">
                  <c:v>50</c:v>
                </c:pt>
                <c:pt idx="131">
                  <c:v>50</c:v>
                </c:pt>
                <c:pt idx="132">
                  <c:v>50</c:v>
                </c:pt>
                <c:pt idx="133">
                  <c:v>50</c:v>
                </c:pt>
                <c:pt idx="134">
                  <c:v>50</c:v>
                </c:pt>
                <c:pt idx="135">
                  <c:v>50</c:v>
                </c:pt>
                <c:pt idx="136">
                  <c:v>50</c:v>
                </c:pt>
                <c:pt idx="137">
                  <c:v>50</c:v>
                </c:pt>
                <c:pt idx="138">
                  <c:v>50</c:v>
                </c:pt>
                <c:pt idx="139">
                  <c:v>50</c:v>
                </c:pt>
                <c:pt idx="140">
                  <c:v>50</c:v>
                </c:pt>
                <c:pt idx="141">
                  <c:v>50</c:v>
                </c:pt>
                <c:pt idx="142">
                  <c:v>50</c:v>
                </c:pt>
                <c:pt idx="143">
                  <c:v>50</c:v>
                </c:pt>
                <c:pt idx="144">
                  <c:v>50</c:v>
                </c:pt>
                <c:pt idx="145">
                  <c:v>50</c:v>
                </c:pt>
                <c:pt idx="146">
                  <c:v>50</c:v>
                </c:pt>
                <c:pt idx="147">
                  <c:v>50</c:v>
                </c:pt>
                <c:pt idx="148">
                  <c:v>50</c:v>
                </c:pt>
                <c:pt idx="149">
                  <c:v>50</c:v>
                </c:pt>
                <c:pt idx="150">
                  <c:v>50</c:v>
                </c:pt>
                <c:pt idx="151">
                  <c:v>50</c:v>
                </c:pt>
                <c:pt idx="152">
                  <c:v>50</c:v>
                </c:pt>
                <c:pt idx="153">
                  <c:v>50</c:v>
                </c:pt>
                <c:pt idx="154">
                  <c:v>50</c:v>
                </c:pt>
                <c:pt idx="155">
                  <c:v>50</c:v>
                </c:pt>
                <c:pt idx="156">
                  <c:v>50</c:v>
                </c:pt>
                <c:pt idx="157">
                  <c:v>50</c:v>
                </c:pt>
                <c:pt idx="158">
                  <c:v>50</c:v>
                </c:pt>
                <c:pt idx="159">
                  <c:v>50</c:v>
                </c:pt>
                <c:pt idx="160">
                  <c:v>50</c:v>
                </c:pt>
                <c:pt idx="161">
                  <c:v>50</c:v>
                </c:pt>
                <c:pt idx="162">
                  <c:v>50</c:v>
                </c:pt>
                <c:pt idx="163">
                  <c:v>50</c:v>
                </c:pt>
                <c:pt idx="164">
                  <c:v>50</c:v>
                </c:pt>
                <c:pt idx="165">
                  <c:v>50</c:v>
                </c:pt>
                <c:pt idx="166">
                  <c:v>50</c:v>
                </c:pt>
                <c:pt idx="167">
                  <c:v>50</c:v>
                </c:pt>
                <c:pt idx="168">
                  <c:v>50</c:v>
                </c:pt>
                <c:pt idx="169">
                  <c:v>50</c:v>
                </c:pt>
                <c:pt idx="170">
                  <c:v>50</c:v>
                </c:pt>
                <c:pt idx="171">
                  <c:v>50</c:v>
                </c:pt>
                <c:pt idx="172">
                  <c:v>50</c:v>
                </c:pt>
                <c:pt idx="173">
                  <c:v>50</c:v>
                </c:pt>
                <c:pt idx="174">
                  <c:v>50</c:v>
                </c:pt>
                <c:pt idx="175">
                  <c:v>50</c:v>
                </c:pt>
                <c:pt idx="176">
                  <c:v>50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50</c:v>
                </c:pt>
                <c:pt idx="181">
                  <c:v>50</c:v>
                </c:pt>
                <c:pt idx="18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755136"/>
        <c:axId val="141757056"/>
      </c:lineChart>
      <c:catAx>
        <c:axId val="14175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71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месец</a:t>
                </a:r>
              </a:p>
            </c:rich>
          </c:tx>
          <c:layout>
            <c:manualLayout>
              <c:xMode val="edge"/>
              <c:yMode val="edge"/>
              <c:x val="0.47204957278711013"/>
              <c:y val="0.9627520878565875"/>
            </c:manualLayout>
          </c:layout>
          <c:overlay val="0"/>
          <c:spPr>
            <a:noFill/>
            <a:ln w="21752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71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1757056"/>
        <c:crosses val="autoZero"/>
        <c:auto val="1"/>
        <c:lblAlgn val="ctr"/>
        <c:lblOffset val="100"/>
        <c:tickLblSkip val="7"/>
        <c:tickMarkSkip val="1"/>
        <c:noMultiLvlLbl val="0"/>
      </c:catAx>
      <c:valAx>
        <c:axId val="141757056"/>
        <c:scaling>
          <c:orientation val="minMax"/>
          <c:max val="420"/>
          <c:min val="0"/>
        </c:scaling>
        <c:delete val="0"/>
        <c:axPos val="l"/>
        <c:majorGridlines>
          <c:spPr>
            <a:ln w="271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7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мкг/м3</a:t>
                </a:r>
              </a:p>
            </c:rich>
          </c:tx>
          <c:layout>
            <c:manualLayout>
              <c:xMode val="edge"/>
              <c:yMode val="edge"/>
              <c:x val="2.0703855517983124E-3"/>
              <c:y val="0.51689167828828519"/>
            </c:manualLayout>
          </c:layout>
          <c:overlay val="0"/>
          <c:spPr>
            <a:noFill/>
            <a:ln w="21752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27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1755136"/>
        <c:crosses val="autoZero"/>
        <c:crossBetween val="between"/>
      </c:valAx>
      <c:spPr>
        <a:noFill/>
        <a:ln w="10876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5631466481980416"/>
          <c:y val="0.14358111668168222"/>
          <c:w val="0.27743277525903709"/>
          <c:h val="0.25844612394895161"/>
        </c:manualLayout>
      </c:layout>
      <c:overlay val="0"/>
      <c:spPr>
        <a:solidFill>
          <a:srgbClr val="FFFFFF"/>
        </a:solidFill>
        <a:ln w="2719">
          <a:solidFill>
            <a:srgbClr val="000000"/>
          </a:solidFill>
          <a:prstDash val="solid"/>
        </a:ln>
      </c:spPr>
      <c:txPr>
        <a:bodyPr/>
        <a:lstStyle/>
        <a:p>
          <a:pPr>
            <a:defRPr sz="78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1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Фиг. 2  СДК за ФПЧ10 по пунктове</a:t>
            </a:r>
          </a:p>
          <a:p>
            <a:pPr>
              <a:defRPr sz="15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1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          01.10.2013 - 31.03.2014</a:t>
            </a:r>
          </a:p>
          <a:p>
            <a:pPr>
              <a:defRPr sz="15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1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  </a:t>
            </a:r>
          </a:p>
        </c:rich>
      </c:tx>
      <c:layout>
        <c:manualLayout>
          <c:xMode val="edge"/>
          <c:yMode val="edge"/>
          <c:x val="0.37474124651475466"/>
          <c:y val="2.0270343143599167E-2"/>
        </c:manualLayout>
      </c:layout>
      <c:overlay val="0"/>
      <c:spPr>
        <a:solidFill>
          <a:srgbClr val="FFFFFF"/>
        </a:solidFill>
        <a:ln w="1721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865424430641824E-2"/>
          <c:y val="0.16047297297297297"/>
          <c:w val="0.94616977225672882"/>
          <c:h val="0.76858108108108103"/>
        </c:manualLayout>
      </c:layout>
      <c:lineChart>
        <c:grouping val="standard"/>
        <c:varyColors val="0"/>
        <c:ser>
          <c:idx val="4"/>
          <c:order val="0"/>
          <c:tx>
            <c:v>Каменица</c:v>
          </c:tx>
          <c:spPr>
            <a:ln w="25828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numRef>
              <c:f>(Data!$A$3:$A$33,Data!$A$3:$A$32,Data!$A$3:$A$33,Data!$A$3:$A$33,Data!$A$3:$A$31,Data!$A$3:$A$33)</c:f>
              <c:numCache>
                <c:formatCode>General</c:formatCode>
                <c:ptCount val="18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31</c:v>
                </c:pt>
                <c:pt idx="123">
                  <c:v>1</c:v>
                </c:pt>
                <c:pt idx="124">
                  <c:v>2</c:v>
                </c:pt>
                <c:pt idx="125">
                  <c:v>3</c:v>
                </c:pt>
                <c:pt idx="126">
                  <c:v>4</c:v>
                </c:pt>
                <c:pt idx="127">
                  <c:v>5</c:v>
                </c:pt>
                <c:pt idx="128">
                  <c:v>6</c:v>
                </c:pt>
                <c:pt idx="129">
                  <c:v>7</c:v>
                </c:pt>
                <c:pt idx="130">
                  <c:v>8</c:v>
                </c:pt>
                <c:pt idx="131">
                  <c:v>9</c:v>
                </c:pt>
                <c:pt idx="132">
                  <c:v>10</c:v>
                </c:pt>
                <c:pt idx="133">
                  <c:v>11</c:v>
                </c:pt>
                <c:pt idx="134">
                  <c:v>12</c:v>
                </c:pt>
                <c:pt idx="135">
                  <c:v>13</c:v>
                </c:pt>
                <c:pt idx="136">
                  <c:v>14</c:v>
                </c:pt>
                <c:pt idx="137">
                  <c:v>15</c:v>
                </c:pt>
                <c:pt idx="138">
                  <c:v>16</c:v>
                </c:pt>
                <c:pt idx="139">
                  <c:v>17</c:v>
                </c:pt>
                <c:pt idx="140">
                  <c:v>18</c:v>
                </c:pt>
                <c:pt idx="141">
                  <c:v>19</c:v>
                </c:pt>
                <c:pt idx="142">
                  <c:v>20</c:v>
                </c:pt>
                <c:pt idx="143">
                  <c:v>21</c:v>
                </c:pt>
                <c:pt idx="144">
                  <c:v>22</c:v>
                </c:pt>
                <c:pt idx="145">
                  <c:v>23</c:v>
                </c:pt>
                <c:pt idx="146">
                  <c:v>24</c:v>
                </c:pt>
                <c:pt idx="147">
                  <c:v>25</c:v>
                </c:pt>
                <c:pt idx="148">
                  <c:v>26</c:v>
                </c:pt>
                <c:pt idx="149">
                  <c:v>27</c:v>
                </c:pt>
                <c:pt idx="150">
                  <c:v>28</c:v>
                </c:pt>
                <c:pt idx="151">
                  <c:v>29</c:v>
                </c:pt>
                <c:pt idx="152">
                  <c:v>1</c:v>
                </c:pt>
                <c:pt idx="153">
                  <c:v>2</c:v>
                </c:pt>
                <c:pt idx="154">
                  <c:v>3</c:v>
                </c:pt>
                <c:pt idx="155">
                  <c:v>4</c:v>
                </c:pt>
                <c:pt idx="156">
                  <c:v>5</c:v>
                </c:pt>
                <c:pt idx="157">
                  <c:v>6</c:v>
                </c:pt>
                <c:pt idx="158">
                  <c:v>7</c:v>
                </c:pt>
                <c:pt idx="159">
                  <c:v>8</c:v>
                </c:pt>
                <c:pt idx="160">
                  <c:v>9</c:v>
                </c:pt>
                <c:pt idx="161">
                  <c:v>10</c:v>
                </c:pt>
                <c:pt idx="162">
                  <c:v>11</c:v>
                </c:pt>
                <c:pt idx="163">
                  <c:v>12</c:v>
                </c:pt>
                <c:pt idx="164">
                  <c:v>13</c:v>
                </c:pt>
                <c:pt idx="165">
                  <c:v>14</c:v>
                </c:pt>
                <c:pt idx="166">
                  <c:v>15</c:v>
                </c:pt>
                <c:pt idx="167">
                  <c:v>16</c:v>
                </c:pt>
                <c:pt idx="168">
                  <c:v>17</c:v>
                </c:pt>
                <c:pt idx="169">
                  <c:v>18</c:v>
                </c:pt>
                <c:pt idx="170">
                  <c:v>19</c:v>
                </c:pt>
                <c:pt idx="171">
                  <c:v>20</c:v>
                </c:pt>
                <c:pt idx="172">
                  <c:v>21</c:v>
                </c:pt>
                <c:pt idx="173">
                  <c:v>22</c:v>
                </c:pt>
                <c:pt idx="174">
                  <c:v>23</c:v>
                </c:pt>
                <c:pt idx="175">
                  <c:v>24</c:v>
                </c:pt>
                <c:pt idx="176">
                  <c:v>25</c:v>
                </c:pt>
                <c:pt idx="177">
                  <c:v>26</c:v>
                </c:pt>
                <c:pt idx="178">
                  <c:v>27</c:v>
                </c:pt>
                <c:pt idx="179">
                  <c:v>28</c:v>
                </c:pt>
                <c:pt idx="180">
                  <c:v>29</c:v>
                </c:pt>
                <c:pt idx="181">
                  <c:v>30</c:v>
                </c:pt>
                <c:pt idx="182">
                  <c:v>31</c:v>
                </c:pt>
              </c:numCache>
            </c:numRef>
          </c:cat>
          <c:val>
            <c:numRef>
              <c:f>(Data!$B$126:$B$156,Data!$C$126:$C$155,Data!$D$126:$D$156,Data!$F$126:$F$154,Data!$G$126:$G$154,Data!$H$126:$H$156)</c:f>
              <c:numCache>
                <c:formatCode>0</c:formatCode>
                <c:ptCount val="181"/>
                <c:pt idx="0">
                  <c:v>16.543121339999999</c:v>
                </c:pt>
                <c:pt idx="1">
                  <c:v>14.019520760000001</c:v>
                </c:pt>
                <c:pt idx="2">
                  <c:v>26.64588165</c:v>
                </c:pt>
                <c:pt idx="3">
                  <c:v>30.019365310000001</c:v>
                </c:pt>
                <c:pt idx="4">
                  <c:v>50.572322849999999</c:v>
                </c:pt>
                <c:pt idx="5">
                  <c:v>79.055580140000004</c:v>
                </c:pt>
                <c:pt idx="6">
                  <c:v>109.9947128</c:v>
                </c:pt>
                <c:pt idx="7">
                  <c:v>92.492454530000003</c:v>
                </c:pt>
                <c:pt idx="8">
                  <c:v>95.190696720000005</c:v>
                </c:pt>
                <c:pt idx="9">
                  <c:v>103.6492691</c:v>
                </c:pt>
                <c:pt idx="10">
                  <c:v>117.96727749999999</c:v>
                </c:pt>
                <c:pt idx="11">
                  <c:v>83.720748900000004</c:v>
                </c:pt>
                <c:pt idx="12">
                  <c:v>62.062442779999998</c:v>
                </c:pt>
                <c:pt idx="13">
                  <c:v>97.662681579999997</c:v>
                </c:pt>
                <c:pt idx="14">
                  <c:v>118.2069473</c:v>
                </c:pt>
                <c:pt idx="15">
                  <c:v>134.5608063</c:v>
                </c:pt>
                <c:pt idx="16">
                  <c:v>15.607747079999999</c:v>
                </c:pt>
                <c:pt idx="17">
                  <c:v>19.065042500000001</c:v>
                </c:pt>
                <c:pt idx="18">
                  <c:v>27.654716489999998</c:v>
                </c:pt>
                <c:pt idx="19">
                  <c:v>64.471206670000001</c:v>
                </c:pt>
                <c:pt idx="20">
                  <c:v>105.8671799</c:v>
                </c:pt>
                <c:pt idx="21">
                  <c:v>99.365356449999993</c:v>
                </c:pt>
                <c:pt idx="22">
                  <c:v>105.8392563</c:v>
                </c:pt>
                <c:pt idx="23">
                  <c:v>88.650047299999997</c:v>
                </c:pt>
                <c:pt idx="24">
                  <c:v>122.41793819999999</c:v>
                </c:pt>
                <c:pt idx="25">
                  <c:v>111.88327030000001</c:v>
                </c:pt>
                <c:pt idx="26">
                  <c:v>135.16799929999999</c:v>
                </c:pt>
                <c:pt idx="27">
                  <c:v>185.8835297</c:v>
                </c:pt>
                <c:pt idx="28">
                  <c:v>153.80512999999999</c:v>
                </c:pt>
                <c:pt idx="29">
                  <c:v>168.48153690000001</c:v>
                </c:pt>
                <c:pt idx="30">
                  <c:v>93.888496399999994</c:v>
                </c:pt>
                <c:pt idx="31">
                  <c:v>78.263320919999998</c:v>
                </c:pt>
                <c:pt idx="32">
                  <c:v>96.822875980000006</c:v>
                </c:pt>
                <c:pt idx="33">
                  <c:v>104.4074707</c:v>
                </c:pt>
                <c:pt idx="34">
                  <c:v>168.26567080000001</c:v>
                </c:pt>
                <c:pt idx="35">
                  <c:v>129.61085510000001</c:v>
                </c:pt>
                <c:pt idx="36">
                  <c:v>69.132751459999994</c:v>
                </c:pt>
                <c:pt idx="37">
                  <c:v>27.683599470000001</c:v>
                </c:pt>
                <c:pt idx="38">
                  <c:v>42.590484619999998</c:v>
                </c:pt>
                <c:pt idx="39">
                  <c:v>25.874504089999999</c:v>
                </c:pt>
                <c:pt idx="40">
                  <c:v>18.071235659999999</c:v>
                </c:pt>
                <c:pt idx="41">
                  <c:v>20.070056919999999</c:v>
                </c:pt>
                <c:pt idx="42">
                  <c:v>9.776403427</c:v>
                </c:pt>
                <c:pt idx="50">
                  <c:v>98.11954941860418</c:v>
                </c:pt>
                <c:pt idx="51">
                  <c:v>77.357702160129563</c:v>
                </c:pt>
                <c:pt idx="52">
                  <c:v>77.815954043048649</c:v>
                </c:pt>
                <c:pt idx="53">
                  <c:v>76.459684893419876</c:v>
                </c:pt>
                <c:pt idx="54">
                  <c:v>47.678749886435675</c:v>
                </c:pt>
                <c:pt idx="55">
                  <c:v>53.294696873353665</c:v>
                </c:pt>
                <c:pt idx="56">
                  <c:v>26.647163571610452</c:v>
                </c:pt>
                <c:pt idx="57">
                  <c:v>35.020621740947298</c:v>
                </c:pt>
                <c:pt idx="58">
                  <c:v>47.429142441860236</c:v>
                </c:pt>
                <c:pt idx="59">
                  <c:v>78.166161001399175</c:v>
                </c:pt>
                <c:pt idx="60">
                  <c:v>83.268235080388081</c:v>
                </c:pt>
                <c:pt idx="61">
                  <c:v>107.77099458555868</c:v>
                </c:pt>
                <c:pt idx="63">
                  <c:v>78.262405413948215</c:v>
                </c:pt>
                <c:pt idx="64">
                  <c:v>116.88021869711589</c:v>
                </c:pt>
                <c:pt idx="65">
                  <c:v>101.62730146922145</c:v>
                </c:pt>
                <c:pt idx="66">
                  <c:v>71.921438800751559</c:v>
                </c:pt>
                <c:pt idx="67">
                  <c:v>31.211044337358331</c:v>
                </c:pt>
                <c:pt idx="68">
                  <c:v>24.488732577830614</c:v>
                </c:pt>
                <c:pt idx="69">
                  <c:v>31.007463381041909</c:v>
                </c:pt>
                <c:pt idx="70">
                  <c:v>45.623732157147806</c:v>
                </c:pt>
                <c:pt idx="71">
                  <c:v>93.016551980658207</c:v>
                </c:pt>
                <c:pt idx="72">
                  <c:v>94.27083333333313</c:v>
                </c:pt>
                <c:pt idx="73">
                  <c:v>111.48504174181436</c:v>
                </c:pt>
                <c:pt idx="74">
                  <c:v>119.58421659414668</c:v>
                </c:pt>
                <c:pt idx="75">
                  <c:v>102.26829766302231</c:v>
                </c:pt>
                <c:pt idx="76">
                  <c:v>57.04841315530448</c:v>
                </c:pt>
                <c:pt idx="77">
                  <c:v>103.38359827663081</c:v>
                </c:pt>
                <c:pt idx="78">
                  <c:v>123.03635755932645</c:v>
                </c:pt>
                <c:pt idx="79">
                  <c:v>112.92748134120512</c:v>
                </c:pt>
                <c:pt idx="80">
                  <c:v>164.18256737693923</c:v>
                </c:pt>
                <c:pt idx="81">
                  <c:v>153.30438171594017</c:v>
                </c:pt>
                <c:pt idx="82">
                  <c:v>107.64217679496433</c:v>
                </c:pt>
                <c:pt idx="83">
                  <c:v>143.87594019871861</c:v>
                </c:pt>
                <c:pt idx="84">
                  <c:v>157.63423286221067</c:v>
                </c:pt>
                <c:pt idx="85">
                  <c:v>205.33509127035705</c:v>
                </c:pt>
                <c:pt idx="86">
                  <c:v>251.0073719198551</c:v>
                </c:pt>
                <c:pt idx="87">
                  <c:v>216.07391586962564</c:v>
                </c:pt>
                <c:pt idx="88">
                  <c:v>160.33794448054968</c:v>
                </c:pt>
                <c:pt idx="89">
                  <c:v>148.72941918957505</c:v>
                </c:pt>
                <c:pt idx="90">
                  <c:v>107.06789263490278</c:v>
                </c:pt>
                <c:pt idx="91">
                  <c:v>85.176276097778342</c:v>
                </c:pt>
                <c:pt idx="92">
                  <c:v>93.749419522615838</c:v>
                </c:pt>
                <c:pt idx="93">
                  <c:v>98.547737106988677</c:v>
                </c:pt>
                <c:pt idx="94">
                  <c:v>131.12654091786698</c:v>
                </c:pt>
                <c:pt idx="95">
                  <c:v>111.97645923065437</c:v>
                </c:pt>
                <c:pt idx="96">
                  <c:v>67.48147185021449</c:v>
                </c:pt>
                <c:pt idx="98">
                  <c:v>156</c:v>
                </c:pt>
                <c:pt idx="99">
                  <c:v>123</c:v>
                </c:pt>
                <c:pt idx="100">
                  <c:v>137</c:v>
                </c:pt>
                <c:pt idx="101">
                  <c:v>131</c:v>
                </c:pt>
                <c:pt idx="102">
                  <c:v>65</c:v>
                </c:pt>
                <c:pt idx="103">
                  <c:v>60</c:v>
                </c:pt>
                <c:pt idx="104">
                  <c:v>65</c:v>
                </c:pt>
                <c:pt idx="105">
                  <c:v>93</c:v>
                </c:pt>
                <c:pt idx="106">
                  <c:v>93</c:v>
                </c:pt>
                <c:pt idx="107">
                  <c:v>93</c:v>
                </c:pt>
                <c:pt idx="108">
                  <c:v>66</c:v>
                </c:pt>
                <c:pt idx="109">
                  <c:v>92</c:v>
                </c:pt>
                <c:pt idx="110">
                  <c:v>117</c:v>
                </c:pt>
                <c:pt idx="111">
                  <c:v>138</c:v>
                </c:pt>
                <c:pt idx="112">
                  <c:v>62</c:v>
                </c:pt>
                <c:pt idx="113">
                  <c:v>36</c:v>
                </c:pt>
                <c:pt idx="114">
                  <c:v>35</c:v>
                </c:pt>
                <c:pt idx="115">
                  <c:v>45</c:v>
                </c:pt>
                <c:pt idx="116">
                  <c:v>35</c:v>
                </c:pt>
                <c:pt idx="117">
                  <c:v>27</c:v>
                </c:pt>
                <c:pt idx="118">
                  <c:v>38</c:v>
                </c:pt>
                <c:pt idx="121">
                  <c:v>77</c:v>
                </c:pt>
                <c:pt idx="122">
                  <c:v>53</c:v>
                </c:pt>
                <c:pt idx="123">
                  <c:v>46</c:v>
                </c:pt>
                <c:pt idx="124">
                  <c:v>53</c:v>
                </c:pt>
                <c:pt idx="125">
                  <c:v>119</c:v>
                </c:pt>
                <c:pt idx="126">
                  <c:v>121</c:v>
                </c:pt>
                <c:pt idx="127">
                  <c:v>87</c:v>
                </c:pt>
                <c:pt idx="131">
                  <c:v>94.1504178272979</c:v>
                </c:pt>
                <c:pt idx="132">
                  <c:v>91.211260282621723</c:v>
                </c:pt>
                <c:pt idx="133">
                  <c:v>38.706502766739504</c:v>
                </c:pt>
                <c:pt idx="134">
                  <c:v>41.85005664196639</c:v>
                </c:pt>
                <c:pt idx="135">
                  <c:v>34.464829532794035</c:v>
                </c:pt>
                <c:pt idx="136">
                  <c:v>40.848914718607332</c:v>
                </c:pt>
                <c:pt idx="137">
                  <c:v>115.66097289268473</c:v>
                </c:pt>
                <c:pt idx="138">
                  <c:v>91.771740543351143</c:v>
                </c:pt>
                <c:pt idx="139">
                  <c:v>75.083580980683578</c:v>
                </c:pt>
                <c:pt idx="140">
                  <c:v>123.05449277515704</c:v>
                </c:pt>
                <c:pt idx="141">
                  <c:v>81.550206174078141</c:v>
                </c:pt>
                <c:pt idx="142">
                  <c:v>48.51321483627725</c:v>
                </c:pt>
                <c:pt idx="143">
                  <c:v>31.788042569789425</c:v>
                </c:pt>
                <c:pt idx="145">
                  <c:v>23.19862556</c:v>
                </c:pt>
                <c:pt idx="146">
                  <c:v>59.364116670000001</c:v>
                </c:pt>
                <c:pt idx="147">
                  <c:v>49.724216460000001</c:v>
                </c:pt>
                <c:pt idx="148">
                  <c:v>69.975318909999999</c:v>
                </c:pt>
                <c:pt idx="150">
                  <c:v>73.322143550000007</c:v>
                </c:pt>
                <c:pt idx="151">
                  <c:v>23.100372310000001</c:v>
                </c:pt>
                <c:pt idx="152">
                  <c:v>25.810224529999999</c:v>
                </c:pt>
                <c:pt idx="153">
                  <c:v>23.168624879999999</c:v>
                </c:pt>
                <c:pt idx="154">
                  <c:v>26.60018921</c:v>
                </c:pt>
                <c:pt idx="155">
                  <c:v>17.614372249999999</c:v>
                </c:pt>
                <c:pt idx="156">
                  <c:v>42.182407380000001</c:v>
                </c:pt>
                <c:pt idx="157">
                  <c:v>22.825246809999999</c:v>
                </c:pt>
                <c:pt idx="158">
                  <c:v>24.754262919999999</c:v>
                </c:pt>
                <c:pt idx="159">
                  <c:v>22.11590576</c:v>
                </c:pt>
                <c:pt idx="160">
                  <c:v>34.506820679999997</c:v>
                </c:pt>
                <c:pt idx="161">
                  <c:v>34.186897279999997</c:v>
                </c:pt>
                <c:pt idx="162">
                  <c:v>48.798938749999998</c:v>
                </c:pt>
                <c:pt idx="163">
                  <c:v>67.196250919999997</c:v>
                </c:pt>
                <c:pt idx="164">
                  <c:v>70.890983579999997</c:v>
                </c:pt>
                <c:pt idx="165">
                  <c:v>27.344581600000001</c:v>
                </c:pt>
                <c:pt idx="166">
                  <c:v>18.30537605</c:v>
                </c:pt>
                <c:pt idx="167">
                  <c:v>40.258708949999999</c:v>
                </c:pt>
                <c:pt idx="168">
                  <c:v>44.703418730000003</c:v>
                </c:pt>
                <c:pt idx="169">
                  <c:v>17.913244250000002</c:v>
                </c:pt>
                <c:pt idx="170">
                  <c:v>28.571609500000001</c:v>
                </c:pt>
                <c:pt idx="171">
                  <c:v>36.096416470000001</c:v>
                </c:pt>
                <c:pt idx="172">
                  <c:v>41.630550380000003</c:v>
                </c:pt>
                <c:pt idx="173">
                  <c:v>36.67537308</c:v>
                </c:pt>
                <c:pt idx="174">
                  <c:v>14.86909389</c:v>
                </c:pt>
                <c:pt idx="175">
                  <c:v>25.299758910000001</c:v>
                </c:pt>
                <c:pt idx="176">
                  <c:v>35.214782710000001</c:v>
                </c:pt>
                <c:pt idx="177">
                  <c:v>21.411758420000002</c:v>
                </c:pt>
                <c:pt idx="178">
                  <c:v>25.888244629999999</c:v>
                </c:pt>
                <c:pt idx="179">
                  <c:v>35.275798799999997</c:v>
                </c:pt>
                <c:pt idx="180">
                  <c:v>47.142230990000002</c:v>
                </c:pt>
              </c:numCache>
            </c:numRef>
          </c:val>
          <c:smooth val="0"/>
        </c:ser>
        <c:ser>
          <c:idx val="2"/>
          <c:order val="1"/>
          <c:tx>
            <c:v>Норма 50</c:v>
          </c:tx>
          <c:spPr>
            <a:ln w="25828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(Data!$A$3:$A$33,Data!$A$3:$A$32,Data!$A$3:$A$33,Data!$A$3:$A$33,Data!$A$3:$A$31,Data!$A$3:$A$33)</c:f>
              <c:numCache>
                <c:formatCode>General</c:formatCode>
                <c:ptCount val="18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31</c:v>
                </c:pt>
                <c:pt idx="123">
                  <c:v>1</c:v>
                </c:pt>
                <c:pt idx="124">
                  <c:v>2</c:v>
                </c:pt>
                <c:pt idx="125">
                  <c:v>3</c:v>
                </c:pt>
                <c:pt idx="126">
                  <c:v>4</c:v>
                </c:pt>
                <c:pt idx="127">
                  <c:v>5</c:v>
                </c:pt>
                <c:pt idx="128">
                  <c:v>6</c:v>
                </c:pt>
                <c:pt idx="129">
                  <c:v>7</c:v>
                </c:pt>
                <c:pt idx="130">
                  <c:v>8</c:v>
                </c:pt>
                <c:pt idx="131">
                  <c:v>9</c:v>
                </c:pt>
                <c:pt idx="132">
                  <c:v>10</c:v>
                </c:pt>
                <c:pt idx="133">
                  <c:v>11</c:v>
                </c:pt>
                <c:pt idx="134">
                  <c:v>12</c:v>
                </c:pt>
                <c:pt idx="135">
                  <c:v>13</c:v>
                </c:pt>
                <c:pt idx="136">
                  <c:v>14</c:v>
                </c:pt>
                <c:pt idx="137">
                  <c:v>15</c:v>
                </c:pt>
                <c:pt idx="138">
                  <c:v>16</c:v>
                </c:pt>
                <c:pt idx="139">
                  <c:v>17</c:v>
                </c:pt>
                <c:pt idx="140">
                  <c:v>18</c:v>
                </c:pt>
                <c:pt idx="141">
                  <c:v>19</c:v>
                </c:pt>
                <c:pt idx="142">
                  <c:v>20</c:v>
                </c:pt>
                <c:pt idx="143">
                  <c:v>21</c:v>
                </c:pt>
                <c:pt idx="144">
                  <c:v>22</c:v>
                </c:pt>
                <c:pt idx="145">
                  <c:v>23</c:v>
                </c:pt>
                <c:pt idx="146">
                  <c:v>24</c:v>
                </c:pt>
                <c:pt idx="147">
                  <c:v>25</c:v>
                </c:pt>
                <c:pt idx="148">
                  <c:v>26</c:v>
                </c:pt>
                <c:pt idx="149">
                  <c:v>27</c:v>
                </c:pt>
                <c:pt idx="150">
                  <c:v>28</c:v>
                </c:pt>
                <c:pt idx="151">
                  <c:v>29</c:v>
                </c:pt>
                <c:pt idx="152">
                  <c:v>1</c:v>
                </c:pt>
                <c:pt idx="153">
                  <c:v>2</c:v>
                </c:pt>
                <c:pt idx="154">
                  <c:v>3</c:v>
                </c:pt>
                <c:pt idx="155">
                  <c:v>4</c:v>
                </c:pt>
                <c:pt idx="156">
                  <c:v>5</c:v>
                </c:pt>
                <c:pt idx="157">
                  <c:v>6</c:v>
                </c:pt>
                <c:pt idx="158">
                  <c:v>7</c:v>
                </c:pt>
                <c:pt idx="159">
                  <c:v>8</c:v>
                </c:pt>
                <c:pt idx="160">
                  <c:v>9</c:v>
                </c:pt>
                <c:pt idx="161">
                  <c:v>10</c:v>
                </c:pt>
                <c:pt idx="162">
                  <c:v>11</c:v>
                </c:pt>
                <c:pt idx="163">
                  <c:v>12</c:v>
                </c:pt>
                <c:pt idx="164">
                  <c:v>13</c:v>
                </c:pt>
                <c:pt idx="165">
                  <c:v>14</c:v>
                </c:pt>
                <c:pt idx="166">
                  <c:v>15</c:v>
                </c:pt>
                <c:pt idx="167">
                  <c:v>16</c:v>
                </c:pt>
                <c:pt idx="168">
                  <c:v>17</c:v>
                </c:pt>
                <c:pt idx="169">
                  <c:v>18</c:v>
                </c:pt>
                <c:pt idx="170">
                  <c:v>19</c:v>
                </c:pt>
                <c:pt idx="171">
                  <c:v>20</c:v>
                </c:pt>
                <c:pt idx="172">
                  <c:v>21</c:v>
                </c:pt>
                <c:pt idx="173">
                  <c:v>22</c:v>
                </c:pt>
                <c:pt idx="174">
                  <c:v>23</c:v>
                </c:pt>
                <c:pt idx="175">
                  <c:v>24</c:v>
                </c:pt>
                <c:pt idx="176">
                  <c:v>25</c:v>
                </c:pt>
                <c:pt idx="177">
                  <c:v>26</c:v>
                </c:pt>
                <c:pt idx="178">
                  <c:v>27</c:v>
                </c:pt>
                <c:pt idx="179">
                  <c:v>28</c:v>
                </c:pt>
                <c:pt idx="180">
                  <c:v>29</c:v>
                </c:pt>
                <c:pt idx="181">
                  <c:v>30</c:v>
                </c:pt>
                <c:pt idx="182">
                  <c:v>31</c:v>
                </c:pt>
              </c:numCache>
            </c:numRef>
          </c:cat>
          <c:val>
            <c:numRef>
              <c:f>(Data!$J$3:$J$33,Data!$J$3:$J$32,Data!$J$3:$J$33,Data!$J$3:$J$33,Data!$J$3:$J$31,Data!$J$3:$J$33)</c:f>
              <c:numCache>
                <c:formatCode>General</c:formatCode>
                <c:ptCount val="18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  <c:pt idx="51">
                  <c:v>50</c:v>
                </c:pt>
                <c:pt idx="52">
                  <c:v>50</c:v>
                </c:pt>
                <c:pt idx="53">
                  <c:v>50</c:v>
                </c:pt>
                <c:pt idx="54">
                  <c:v>50</c:v>
                </c:pt>
                <c:pt idx="55">
                  <c:v>50</c:v>
                </c:pt>
                <c:pt idx="56">
                  <c:v>50</c:v>
                </c:pt>
                <c:pt idx="57">
                  <c:v>50</c:v>
                </c:pt>
                <c:pt idx="58">
                  <c:v>50</c:v>
                </c:pt>
                <c:pt idx="59">
                  <c:v>50</c:v>
                </c:pt>
                <c:pt idx="60">
                  <c:v>50</c:v>
                </c:pt>
                <c:pt idx="61">
                  <c:v>50</c:v>
                </c:pt>
                <c:pt idx="62">
                  <c:v>50</c:v>
                </c:pt>
                <c:pt idx="63">
                  <c:v>50</c:v>
                </c:pt>
                <c:pt idx="64">
                  <c:v>50</c:v>
                </c:pt>
                <c:pt idx="65">
                  <c:v>50</c:v>
                </c:pt>
                <c:pt idx="66">
                  <c:v>50</c:v>
                </c:pt>
                <c:pt idx="67">
                  <c:v>50</c:v>
                </c:pt>
                <c:pt idx="68">
                  <c:v>50</c:v>
                </c:pt>
                <c:pt idx="69">
                  <c:v>50</c:v>
                </c:pt>
                <c:pt idx="70">
                  <c:v>50</c:v>
                </c:pt>
                <c:pt idx="71">
                  <c:v>50</c:v>
                </c:pt>
                <c:pt idx="72">
                  <c:v>50</c:v>
                </c:pt>
                <c:pt idx="73">
                  <c:v>50</c:v>
                </c:pt>
                <c:pt idx="74">
                  <c:v>50</c:v>
                </c:pt>
                <c:pt idx="75">
                  <c:v>50</c:v>
                </c:pt>
                <c:pt idx="76">
                  <c:v>50</c:v>
                </c:pt>
                <c:pt idx="77">
                  <c:v>50</c:v>
                </c:pt>
                <c:pt idx="78">
                  <c:v>50</c:v>
                </c:pt>
                <c:pt idx="79">
                  <c:v>50</c:v>
                </c:pt>
                <c:pt idx="80">
                  <c:v>50</c:v>
                </c:pt>
                <c:pt idx="81">
                  <c:v>50</c:v>
                </c:pt>
                <c:pt idx="82">
                  <c:v>50</c:v>
                </c:pt>
                <c:pt idx="83">
                  <c:v>50</c:v>
                </c:pt>
                <c:pt idx="84">
                  <c:v>50</c:v>
                </c:pt>
                <c:pt idx="85">
                  <c:v>50</c:v>
                </c:pt>
                <c:pt idx="86">
                  <c:v>50</c:v>
                </c:pt>
                <c:pt idx="87">
                  <c:v>50</c:v>
                </c:pt>
                <c:pt idx="88">
                  <c:v>50</c:v>
                </c:pt>
                <c:pt idx="89">
                  <c:v>50</c:v>
                </c:pt>
                <c:pt idx="90">
                  <c:v>50</c:v>
                </c:pt>
                <c:pt idx="91">
                  <c:v>50</c:v>
                </c:pt>
                <c:pt idx="92">
                  <c:v>50</c:v>
                </c:pt>
                <c:pt idx="93">
                  <c:v>50</c:v>
                </c:pt>
                <c:pt idx="94">
                  <c:v>50</c:v>
                </c:pt>
                <c:pt idx="95">
                  <c:v>50</c:v>
                </c:pt>
                <c:pt idx="96">
                  <c:v>50</c:v>
                </c:pt>
                <c:pt idx="97">
                  <c:v>50</c:v>
                </c:pt>
                <c:pt idx="98">
                  <c:v>50</c:v>
                </c:pt>
                <c:pt idx="99">
                  <c:v>50</c:v>
                </c:pt>
                <c:pt idx="100">
                  <c:v>50</c:v>
                </c:pt>
                <c:pt idx="101">
                  <c:v>50</c:v>
                </c:pt>
                <c:pt idx="102">
                  <c:v>50</c:v>
                </c:pt>
                <c:pt idx="103">
                  <c:v>50</c:v>
                </c:pt>
                <c:pt idx="104">
                  <c:v>50</c:v>
                </c:pt>
                <c:pt idx="105">
                  <c:v>50</c:v>
                </c:pt>
                <c:pt idx="106">
                  <c:v>50</c:v>
                </c:pt>
                <c:pt idx="107">
                  <c:v>50</c:v>
                </c:pt>
                <c:pt idx="108">
                  <c:v>50</c:v>
                </c:pt>
                <c:pt idx="109">
                  <c:v>50</c:v>
                </c:pt>
                <c:pt idx="110">
                  <c:v>50</c:v>
                </c:pt>
                <c:pt idx="111">
                  <c:v>50</c:v>
                </c:pt>
                <c:pt idx="112">
                  <c:v>50</c:v>
                </c:pt>
                <c:pt idx="113">
                  <c:v>50</c:v>
                </c:pt>
                <c:pt idx="114">
                  <c:v>50</c:v>
                </c:pt>
                <c:pt idx="115">
                  <c:v>50</c:v>
                </c:pt>
                <c:pt idx="116">
                  <c:v>50</c:v>
                </c:pt>
                <c:pt idx="117">
                  <c:v>50</c:v>
                </c:pt>
                <c:pt idx="118">
                  <c:v>50</c:v>
                </c:pt>
                <c:pt idx="119">
                  <c:v>50</c:v>
                </c:pt>
                <c:pt idx="120">
                  <c:v>50</c:v>
                </c:pt>
                <c:pt idx="121">
                  <c:v>50</c:v>
                </c:pt>
                <c:pt idx="122">
                  <c:v>50</c:v>
                </c:pt>
                <c:pt idx="123">
                  <c:v>50</c:v>
                </c:pt>
                <c:pt idx="124">
                  <c:v>50</c:v>
                </c:pt>
                <c:pt idx="125">
                  <c:v>50</c:v>
                </c:pt>
                <c:pt idx="126">
                  <c:v>50</c:v>
                </c:pt>
                <c:pt idx="127">
                  <c:v>50</c:v>
                </c:pt>
                <c:pt idx="128">
                  <c:v>50</c:v>
                </c:pt>
                <c:pt idx="129">
                  <c:v>50</c:v>
                </c:pt>
                <c:pt idx="130">
                  <c:v>50</c:v>
                </c:pt>
                <c:pt idx="131">
                  <c:v>50</c:v>
                </c:pt>
                <c:pt idx="132">
                  <c:v>50</c:v>
                </c:pt>
                <c:pt idx="133">
                  <c:v>50</c:v>
                </c:pt>
                <c:pt idx="134">
                  <c:v>50</c:v>
                </c:pt>
                <c:pt idx="135">
                  <c:v>50</c:v>
                </c:pt>
                <c:pt idx="136">
                  <c:v>50</c:v>
                </c:pt>
                <c:pt idx="137">
                  <c:v>50</c:v>
                </c:pt>
                <c:pt idx="138">
                  <c:v>50</c:v>
                </c:pt>
                <c:pt idx="139">
                  <c:v>50</c:v>
                </c:pt>
                <c:pt idx="140">
                  <c:v>50</c:v>
                </c:pt>
                <c:pt idx="141">
                  <c:v>50</c:v>
                </c:pt>
                <c:pt idx="142">
                  <c:v>50</c:v>
                </c:pt>
                <c:pt idx="143">
                  <c:v>50</c:v>
                </c:pt>
                <c:pt idx="144">
                  <c:v>50</c:v>
                </c:pt>
                <c:pt idx="145">
                  <c:v>50</c:v>
                </c:pt>
                <c:pt idx="146">
                  <c:v>50</c:v>
                </c:pt>
                <c:pt idx="147">
                  <c:v>50</c:v>
                </c:pt>
                <c:pt idx="148">
                  <c:v>50</c:v>
                </c:pt>
                <c:pt idx="149">
                  <c:v>50</c:v>
                </c:pt>
                <c:pt idx="150">
                  <c:v>50</c:v>
                </c:pt>
                <c:pt idx="151">
                  <c:v>50</c:v>
                </c:pt>
                <c:pt idx="152">
                  <c:v>50</c:v>
                </c:pt>
                <c:pt idx="153">
                  <c:v>50</c:v>
                </c:pt>
                <c:pt idx="154">
                  <c:v>50</c:v>
                </c:pt>
                <c:pt idx="155">
                  <c:v>50</c:v>
                </c:pt>
                <c:pt idx="156">
                  <c:v>50</c:v>
                </c:pt>
                <c:pt idx="157">
                  <c:v>50</c:v>
                </c:pt>
                <c:pt idx="158">
                  <c:v>50</c:v>
                </c:pt>
                <c:pt idx="159">
                  <c:v>50</c:v>
                </c:pt>
                <c:pt idx="160">
                  <c:v>50</c:v>
                </c:pt>
                <c:pt idx="161">
                  <c:v>50</c:v>
                </c:pt>
                <c:pt idx="162">
                  <c:v>50</c:v>
                </c:pt>
                <c:pt idx="163">
                  <c:v>50</c:v>
                </c:pt>
                <c:pt idx="164">
                  <c:v>50</c:v>
                </c:pt>
                <c:pt idx="165">
                  <c:v>50</c:v>
                </c:pt>
                <c:pt idx="166">
                  <c:v>50</c:v>
                </c:pt>
                <c:pt idx="167">
                  <c:v>50</c:v>
                </c:pt>
                <c:pt idx="168">
                  <c:v>50</c:v>
                </c:pt>
                <c:pt idx="169">
                  <c:v>50</c:v>
                </c:pt>
                <c:pt idx="170">
                  <c:v>50</c:v>
                </c:pt>
                <c:pt idx="171">
                  <c:v>50</c:v>
                </c:pt>
                <c:pt idx="172">
                  <c:v>50</c:v>
                </c:pt>
                <c:pt idx="173">
                  <c:v>50</c:v>
                </c:pt>
                <c:pt idx="174">
                  <c:v>50</c:v>
                </c:pt>
                <c:pt idx="175">
                  <c:v>50</c:v>
                </c:pt>
                <c:pt idx="176">
                  <c:v>50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50</c:v>
                </c:pt>
                <c:pt idx="181">
                  <c:v>50</c:v>
                </c:pt>
                <c:pt idx="182">
                  <c:v>50</c:v>
                </c:pt>
              </c:numCache>
            </c:numRef>
          </c:val>
          <c:smooth val="0"/>
        </c:ser>
        <c:ser>
          <c:idx val="6"/>
          <c:order val="2"/>
          <c:tx>
            <c:v>Баня Старинна</c:v>
          </c:tx>
          <c:spPr>
            <a:ln w="25828">
              <a:solidFill>
                <a:srgbClr val="0000FF"/>
              </a:solidFill>
              <a:prstDash val="solid"/>
            </a:ln>
          </c:spPr>
          <c:marker>
            <c:symbol val="square"/>
            <c:size val="2"/>
            <c:spPr>
              <a:noFill/>
              <a:ln w="6457">
                <a:noFill/>
              </a:ln>
            </c:spPr>
          </c:marker>
          <c:val>
            <c:numRef>
              <c:f>(Data!$B$208:$B$238,Data!$C$208:$C$238,Data!$D$208:$D$238,Data!$F$208:$F$238,Data!$G$208:$G$238,Data!$H$208:$H$238)</c:f>
              <c:numCache>
                <c:formatCode>0</c:formatCode>
                <c:ptCount val="186"/>
                <c:pt idx="0">
                  <c:v>15.52612972</c:v>
                </c:pt>
                <c:pt idx="1">
                  <c:v>11.93626881</c:v>
                </c:pt>
                <c:pt idx="2">
                  <c:v>25.00104713</c:v>
                </c:pt>
                <c:pt idx="3">
                  <c:v>24.394500730000001</c:v>
                </c:pt>
                <c:pt idx="4">
                  <c:v>43.237060550000002</c:v>
                </c:pt>
                <c:pt idx="5">
                  <c:v>58.18118286</c:v>
                </c:pt>
                <c:pt idx="6">
                  <c:v>72.070320129999999</c:v>
                </c:pt>
                <c:pt idx="7">
                  <c:v>63.210628509999999</c:v>
                </c:pt>
                <c:pt idx="8">
                  <c:v>76.750938419999997</c:v>
                </c:pt>
                <c:pt idx="9">
                  <c:v>85.386230470000001</c:v>
                </c:pt>
                <c:pt idx="10">
                  <c:v>94.255653379999998</c:v>
                </c:pt>
                <c:pt idx="11">
                  <c:v>63.067871089999997</c:v>
                </c:pt>
                <c:pt idx="12">
                  <c:v>61.590465549999998</c:v>
                </c:pt>
                <c:pt idx="13">
                  <c:v>79.274894709999998</c:v>
                </c:pt>
                <c:pt idx="14">
                  <c:v>92.204833980000004</c:v>
                </c:pt>
                <c:pt idx="15">
                  <c:v>106.7359924</c:v>
                </c:pt>
                <c:pt idx="16">
                  <c:v>7.2495341299999998</c:v>
                </c:pt>
                <c:pt idx="17">
                  <c:v>17.585680010000001</c:v>
                </c:pt>
                <c:pt idx="18">
                  <c:v>31.559957499999999</c:v>
                </c:pt>
                <c:pt idx="19">
                  <c:v>55.104038240000001</c:v>
                </c:pt>
                <c:pt idx="20">
                  <c:v>90.099502560000005</c:v>
                </c:pt>
                <c:pt idx="21">
                  <c:v>77.874252319999997</c:v>
                </c:pt>
                <c:pt idx="22">
                  <c:v>80.196907039999999</c:v>
                </c:pt>
                <c:pt idx="23">
                  <c:v>83.479980470000001</c:v>
                </c:pt>
                <c:pt idx="24">
                  <c:v>106.1574478</c:v>
                </c:pt>
                <c:pt idx="25">
                  <c:v>94.910575870000002</c:v>
                </c:pt>
                <c:pt idx="26">
                  <c:v>106.86841579999999</c:v>
                </c:pt>
                <c:pt idx="27">
                  <c:v>127.34299470000001</c:v>
                </c:pt>
                <c:pt idx="28">
                  <c:v>104.45021819999999</c:v>
                </c:pt>
                <c:pt idx="29">
                  <c:v>116.6315079</c:v>
                </c:pt>
                <c:pt idx="30">
                  <c:v>75.203712460000006</c:v>
                </c:pt>
                <c:pt idx="31">
                  <c:v>75.328987119999994</c:v>
                </c:pt>
                <c:pt idx="32">
                  <c:v>79.53997803</c:v>
                </c:pt>
                <c:pt idx="33">
                  <c:v>77.596565249999998</c:v>
                </c:pt>
                <c:pt idx="34">
                  <c:v>128.74153140000001</c:v>
                </c:pt>
                <c:pt idx="35">
                  <c:v>98.187797549999999</c:v>
                </c:pt>
                <c:pt idx="37">
                  <c:v>26.65987587</c:v>
                </c:pt>
                <c:pt idx="38">
                  <c:v>51.89033508</c:v>
                </c:pt>
                <c:pt idx="39">
                  <c:v>80.376266479999998</c:v>
                </c:pt>
                <c:pt idx="40">
                  <c:v>95.804740910000007</c:v>
                </c:pt>
                <c:pt idx="41">
                  <c:v>107.6293335</c:v>
                </c:pt>
                <c:pt idx="42">
                  <c:v>94.440063480000006</c:v>
                </c:pt>
                <c:pt idx="43">
                  <c:v>58.140964510000003</c:v>
                </c:pt>
                <c:pt idx="44">
                  <c:v>35.860549929999998</c:v>
                </c:pt>
                <c:pt idx="45">
                  <c:v>24.559793469999999</c:v>
                </c:pt>
                <c:pt idx="46">
                  <c:v>33.7972374</c:v>
                </c:pt>
                <c:pt idx="47">
                  <c:v>57.867801669999999</c:v>
                </c:pt>
                <c:pt idx="49">
                  <c:v>66.309928889999995</c:v>
                </c:pt>
                <c:pt idx="50">
                  <c:v>98.877098079999996</c:v>
                </c:pt>
                <c:pt idx="51">
                  <c:v>99.455512999999996</c:v>
                </c:pt>
                <c:pt idx="52">
                  <c:v>90.555656429999999</c:v>
                </c:pt>
                <c:pt idx="53">
                  <c:v>77.830398560000006</c:v>
                </c:pt>
                <c:pt idx="54">
                  <c:v>58.187927250000001</c:v>
                </c:pt>
                <c:pt idx="55">
                  <c:v>41.614017490000002</c:v>
                </c:pt>
                <c:pt idx="56">
                  <c:v>25.499608989999999</c:v>
                </c:pt>
                <c:pt idx="57">
                  <c:v>30.608236309999999</c:v>
                </c:pt>
                <c:pt idx="58">
                  <c:v>40.4695015</c:v>
                </c:pt>
                <c:pt idx="59">
                  <c:v>32.49554062</c:v>
                </c:pt>
                <c:pt idx="60">
                  <c:v>68.606040949999993</c:v>
                </c:pt>
                <c:pt idx="62">
                  <c:v>103.5163956</c:v>
                </c:pt>
                <c:pt idx="63">
                  <c:v>73.250831599999998</c:v>
                </c:pt>
                <c:pt idx="64">
                  <c:v>36.744922639999999</c:v>
                </c:pt>
                <c:pt idx="65">
                  <c:v>93.206329350000004</c:v>
                </c:pt>
                <c:pt idx="66">
                  <c:v>86.621101379999999</c:v>
                </c:pt>
                <c:pt idx="67">
                  <c:v>76.015213009999997</c:v>
                </c:pt>
                <c:pt idx="68">
                  <c:v>32.738357540000003</c:v>
                </c:pt>
                <c:pt idx="69">
                  <c:v>15.75217342</c:v>
                </c:pt>
                <c:pt idx="70">
                  <c:v>24.11442757</c:v>
                </c:pt>
                <c:pt idx="71">
                  <c:v>29.160682680000001</c:v>
                </c:pt>
                <c:pt idx="72">
                  <c:v>92.198234560000003</c:v>
                </c:pt>
                <c:pt idx="73">
                  <c:v>111.8329773</c:v>
                </c:pt>
                <c:pt idx="74">
                  <c:v>100.6072083</c:v>
                </c:pt>
                <c:pt idx="75">
                  <c:v>103.6079941</c:v>
                </c:pt>
                <c:pt idx="76">
                  <c:v>132.2647552</c:v>
                </c:pt>
                <c:pt idx="77">
                  <c:v>79.815917970000001</c:v>
                </c:pt>
                <c:pt idx="78">
                  <c:v>90.836212160000002</c:v>
                </c:pt>
                <c:pt idx="79">
                  <c:v>116.7985535</c:v>
                </c:pt>
                <c:pt idx="80">
                  <c:v>129.2585297</c:v>
                </c:pt>
                <c:pt idx="81">
                  <c:v>159.02903749999999</c:v>
                </c:pt>
                <c:pt idx="82">
                  <c:v>152.19113160000001</c:v>
                </c:pt>
                <c:pt idx="83">
                  <c:v>143.87217709999999</c:v>
                </c:pt>
                <c:pt idx="84">
                  <c:v>177.96748349999999</c:v>
                </c:pt>
                <c:pt idx="85">
                  <c:v>203.83470149999999</c:v>
                </c:pt>
                <c:pt idx="86">
                  <c:v>240.66642759999999</c:v>
                </c:pt>
                <c:pt idx="87">
                  <c:v>240.78337099999999</c:v>
                </c:pt>
                <c:pt idx="88">
                  <c:v>226.02192690000001</c:v>
                </c:pt>
                <c:pt idx="89">
                  <c:v>171.66734310000001</c:v>
                </c:pt>
                <c:pt idx="90">
                  <c:v>150.14198300000001</c:v>
                </c:pt>
                <c:pt idx="91">
                  <c:v>138.3736572</c:v>
                </c:pt>
                <c:pt idx="92">
                  <c:v>93.346221920000005</c:v>
                </c:pt>
                <c:pt idx="93">
                  <c:v>131.42143250000001</c:v>
                </c:pt>
                <c:pt idx="94">
                  <c:v>112.8226547</c:v>
                </c:pt>
                <c:pt idx="95">
                  <c:v>140.43792719999999</c:v>
                </c:pt>
                <c:pt idx="96">
                  <c:v>144.42333980000001</c:v>
                </c:pt>
                <c:pt idx="97">
                  <c:v>102.8845901</c:v>
                </c:pt>
                <c:pt idx="98">
                  <c:v>103.9950638</c:v>
                </c:pt>
                <c:pt idx="99">
                  <c:v>185.7357025</c:v>
                </c:pt>
                <c:pt idx="100">
                  <c:v>156.5903778</c:v>
                </c:pt>
                <c:pt idx="101">
                  <c:v>156.45806880000001</c:v>
                </c:pt>
                <c:pt idx="102">
                  <c:v>161.8101044</c:v>
                </c:pt>
                <c:pt idx="103">
                  <c:v>80.963478089999995</c:v>
                </c:pt>
                <c:pt idx="104">
                  <c:v>81.175361629999998</c:v>
                </c:pt>
                <c:pt idx="105">
                  <c:v>67.015937809999997</c:v>
                </c:pt>
                <c:pt idx="106">
                  <c:v>105.3403015</c:v>
                </c:pt>
                <c:pt idx="107">
                  <c:v>117.97382349999999</c:v>
                </c:pt>
                <c:pt idx="108">
                  <c:v>113.98452</c:v>
                </c:pt>
                <c:pt idx="109">
                  <c:v>89.005378719999996</c:v>
                </c:pt>
                <c:pt idx="110">
                  <c:v>82.134254459999994</c:v>
                </c:pt>
                <c:pt idx="111">
                  <c:v>81.175361629999998</c:v>
                </c:pt>
                <c:pt idx="112">
                  <c:v>112.6615982</c:v>
                </c:pt>
                <c:pt idx="113">
                  <c:v>90.709175110000004</c:v>
                </c:pt>
                <c:pt idx="114">
                  <c:v>61.282730100000002</c:v>
                </c:pt>
                <c:pt idx="115">
                  <c:v>54.94082642</c:v>
                </c:pt>
                <c:pt idx="117">
                  <c:v>47.289562230000001</c:v>
                </c:pt>
                <c:pt idx="118">
                  <c:v>32.118450160000002</c:v>
                </c:pt>
                <c:pt idx="119">
                  <c:v>44.518566130000004</c:v>
                </c:pt>
                <c:pt idx="120">
                  <c:v>57.206020359999997</c:v>
                </c:pt>
                <c:pt idx="121">
                  <c:v>66.293075560000005</c:v>
                </c:pt>
                <c:pt idx="122">
                  <c:v>50.697086329999998</c:v>
                </c:pt>
                <c:pt idx="123">
                  <c:v>53.562213900000003</c:v>
                </c:pt>
                <c:pt idx="124">
                  <c:v>57.667018890000001</c:v>
                </c:pt>
                <c:pt idx="125">
                  <c:v>85.020606990000005</c:v>
                </c:pt>
                <c:pt idx="126">
                  <c:v>78.407272340000006</c:v>
                </c:pt>
                <c:pt idx="127">
                  <c:v>61.250530240000003</c:v>
                </c:pt>
                <c:pt idx="128">
                  <c:v>66.095062260000006</c:v>
                </c:pt>
                <c:pt idx="129">
                  <c:v>138.7207947</c:v>
                </c:pt>
                <c:pt idx="130">
                  <c:v>167.1734161</c:v>
                </c:pt>
                <c:pt idx="131">
                  <c:v>158.69702150000001</c:v>
                </c:pt>
                <c:pt idx="132">
                  <c:v>142.98840329999999</c:v>
                </c:pt>
                <c:pt idx="133">
                  <c:v>86.690917970000001</c:v>
                </c:pt>
                <c:pt idx="134">
                  <c:v>94.490112300000007</c:v>
                </c:pt>
                <c:pt idx="135">
                  <c:v>106.432457</c:v>
                </c:pt>
                <c:pt idx="136">
                  <c:v>59.997665410000003</c:v>
                </c:pt>
                <c:pt idx="137">
                  <c:v>61.174133300000001</c:v>
                </c:pt>
                <c:pt idx="138">
                  <c:v>45.932708740000002</c:v>
                </c:pt>
                <c:pt idx="139">
                  <c:v>63.428329470000001</c:v>
                </c:pt>
                <c:pt idx="140">
                  <c:v>111.42256930000001</c:v>
                </c:pt>
                <c:pt idx="141">
                  <c:v>121.8463974</c:v>
                </c:pt>
                <c:pt idx="142">
                  <c:v>107.2514877</c:v>
                </c:pt>
                <c:pt idx="143">
                  <c:v>141.62724299999999</c:v>
                </c:pt>
                <c:pt idx="144">
                  <c:v>115.10350800000001</c:v>
                </c:pt>
                <c:pt idx="145">
                  <c:v>67.731254579999998</c:v>
                </c:pt>
                <c:pt idx="146">
                  <c:v>44.399322509999998</c:v>
                </c:pt>
                <c:pt idx="147">
                  <c:v>32.350784300000001</c:v>
                </c:pt>
                <c:pt idx="148">
                  <c:v>35.796024320000001</c:v>
                </c:pt>
                <c:pt idx="149">
                  <c:v>71.116401670000002</c:v>
                </c:pt>
                <c:pt idx="150">
                  <c:v>80.434814450000005</c:v>
                </c:pt>
                <c:pt idx="151">
                  <c:v>118.8373795</c:v>
                </c:pt>
                <c:pt idx="155">
                  <c:v>126.4105148</c:v>
                </c:pt>
                <c:pt idx="156">
                  <c:v>51.621509549999999</c:v>
                </c:pt>
                <c:pt idx="157">
                  <c:v>45.36094284</c:v>
                </c:pt>
                <c:pt idx="158">
                  <c:v>32.739913940000001</c:v>
                </c:pt>
                <c:pt idx="159">
                  <c:v>42.532024380000003</c:v>
                </c:pt>
                <c:pt idx="160">
                  <c:v>27.672452929999999</c:v>
                </c:pt>
                <c:pt idx="161">
                  <c:v>51.801837919999997</c:v>
                </c:pt>
                <c:pt idx="162">
                  <c:v>40.381595609999998</c:v>
                </c:pt>
                <c:pt idx="163">
                  <c:v>33.180164339999997</c:v>
                </c:pt>
                <c:pt idx="164">
                  <c:v>33.317779539999997</c:v>
                </c:pt>
                <c:pt idx="165">
                  <c:v>40.67399597</c:v>
                </c:pt>
                <c:pt idx="166">
                  <c:v>50.321426389999999</c:v>
                </c:pt>
                <c:pt idx="167">
                  <c:v>66.511024480000003</c:v>
                </c:pt>
                <c:pt idx="168">
                  <c:v>73.906295779999994</c:v>
                </c:pt>
                <c:pt idx="169">
                  <c:v>78.863685610000005</c:v>
                </c:pt>
                <c:pt idx="170">
                  <c:v>43.616718290000001</c:v>
                </c:pt>
                <c:pt idx="171">
                  <c:v>24.644102100000001</c:v>
                </c:pt>
                <c:pt idx="172">
                  <c:v>33.107936860000002</c:v>
                </c:pt>
                <c:pt idx="173">
                  <c:v>47.162586210000001</c:v>
                </c:pt>
                <c:pt idx="174">
                  <c:v>31.19689941</c:v>
                </c:pt>
                <c:pt idx="175">
                  <c:v>36.852092740000003</c:v>
                </c:pt>
                <c:pt idx="176">
                  <c:v>42.4514122</c:v>
                </c:pt>
                <c:pt idx="177">
                  <c:v>44.656799319999998</c:v>
                </c:pt>
                <c:pt idx="178">
                  <c:v>39.978523250000002</c:v>
                </c:pt>
                <c:pt idx="179">
                  <c:v>31.828577039999999</c:v>
                </c:pt>
                <c:pt idx="180">
                  <c:v>30.239036559999999</c:v>
                </c:pt>
                <c:pt idx="181">
                  <c:v>46.943557740000003</c:v>
                </c:pt>
                <c:pt idx="182">
                  <c:v>29.356790539999999</c:v>
                </c:pt>
                <c:pt idx="183">
                  <c:v>35.01801682</c:v>
                </c:pt>
                <c:pt idx="184">
                  <c:v>41.919540410000003</c:v>
                </c:pt>
                <c:pt idx="185">
                  <c:v>54.48695755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927360"/>
        <c:axId val="142929280"/>
      </c:lineChart>
      <c:catAx>
        <c:axId val="142927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76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месец</a:t>
                </a:r>
              </a:p>
            </c:rich>
          </c:tx>
          <c:layout>
            <c:manualLayout>
              <c:xMode val="edge"/>
              <c:yMode val="edge"/>
              <c:x val="0.50414072444957703"/>
              <c:y val="0.95589748401625563"/>
            </c:manualLayout>
          </c:layout>
          <c:overlay val="0"/>
          <c:spPr>
            <a:noFill/>
            <a:ln w="1721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5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54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2929280"/>
        <c:crosses val="autoZero"/>
        <c:auto val="1"/>
        <c:lblAlgn val="ctr"/>
        <c:lblOffset val="100"/>
        <c:tickLblSkip val="7"/>
        <c:tickMarkSkip val="1"/>
        <c:noMultiLvlLbl val="0"/>
      </c:catAx>
      <c:valAx>
        <c:axId val="142929280"/>
        <c:scaling>
          <c:orientation val="minMax"/>
          <c:max val="420"/>
          <c:min val="0"/>
        </c:scaling>
        <c:delete val="0"/>
        <c:axPos val="l"/>
        <c:majorGridlines>
          <c:spPr>
            <a:ln w="215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мкг/м3</a:t>
                </a:r>
              </a:p>
            </c:rich>
          </c:tx>
          <c:layout>
            <c:manualLayout>
              <c:xMode val="edge"/>
              <c:yMode val="edge"/>
              <c:x val="3.1055990609870289E-3"/>
              <c:y val="0.50844593137128014"/>
            </c:manualLayout>
          </c:layout>
          <c:overlay val="0"/>
          <c:spPr>
            <a:noFill/>
            <a:ln w="17219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21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2927360"/>
        <c:crosses val="autoZero"/>
        <c:crossBetween val="between"/>
      </c:valAx>
      <c:spPr>
        <a:noFill/>
        <a:ln w="860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15110133641296"/>
          <c:y val="1.0135261448905225E-2"/>
          <c:w val="0.19151134770695433"/>
          <c:h val="0.44763508169469401"/>
        </c:manualLayout>
      </c:layout>
      <c:overlay val="0"/>
      <c:spPr>
        <a:solidFill>
          <a:srgbClr val="FFFFFF"/>
        </a:solidFill>
        <a:ln w="2152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3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733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Фиг. 3  СДК за ФПЧ</a:t>
            </a:r>
            <a:r>
              <a:rPr lang="bg-BG" sz="466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2.5</a:t>
            </a:r>
            <a:r>
              <a:rPr lang="bg-BG" sz="733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</a:t>
            </a:r>
          </a:p>
          <a:p>
            <a:pPr>
              <a:defRPr sz="1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733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 01.10.2013- 31.03.2014</a:t>
            </a:r>
          </a:p>
          <a:p>
            <a:pPr>
              <a:defRPr sz="1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733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 </a:t>
            </a:r>
          </a:p>
        </c:rich>
      </c:tx>
      <c:layout>
        <c:manualLayout>
          <c:xMode val="edge"/>
          <c:yMode val="edge"/>
          <c:x val="0.20082806097229347"/>
          <c:y val="4.7297201695941857E-2"/>
        </c:manualLayout>
      </c:layout>
      <c:overlay val="0"/>
      <c:spPr>
        <a:solidFill>
          <a:srgbClr val="FFFFFF"/>
        </a:solidFill>
        <a:ln w="1691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182194616977231E-2"/>
          <c:y val="1.8581081081081082E-2"/>
          <c:w val="0.85403726708074534"/>
          <c:h val="0.90540540540540537"/>
        </c:manualLayout>
      </c:layout>
      <c:barChart>
        <c:barDir val="col"/>
        <c:grouping val="clustered"/>
        <c:varyColors val="0"/>
        <c:ser>
          <c:idx val="4"/>
          <c:order val="0"/>
          <c:tx>
            <c:v>Каменица</c:v>
          </c:tx>
          <c:spPr>
            <a:solidFill>
              <a:srgbClr val="660066"/>
            </a:solidFill>
            <a:ln w="25377">
              <a:solidFill>
                <a:srgbClr val="993366"/>
              </a:solidFill>
              <a:prstDash val="solid"/>
            </a:ln>
          </c:spPr>
          <c:invertIfNegative val="0"/>
          <c:cat>
            <c:numRef>
              <c:f>(Data!$A$3:$A$33,Data!$A$3:$A$32,Data!$A$3:$A$33,Data!$A$3:$A$33,Data!$A$3:$A$31,Data!$A$3:$A$33)</c:f>
              <c:numCache>
                <c:formatCode>General</c:formatCode>
                <c:ptCount val="18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31</c:v>
                </c:pt>
                <c:pt idx="123">
                  <c:v>1</c:v>
                </c:pt>
                <c:pt idx="124">
                  <c:v>2</c:v>
                </c:pt>
                <c:pt idx="125">
                  <c:v>3</c:v>
                </c:pt>
                <c:pt idx="126">
                  <c:v>4</c:v>
                </c:pt>
                <c:pt idx="127">
                  <c:v>5</c:v>
                </c:pt>
                <c:pt idx="128">
                  <c:v>6</c:v>
                </c:pt>
                <c:pt idx="129">
                  <c:v>7</c:v>
                </c:pt>
                <c:pt idx="130">
                  <c:v>8</c:v>
                </c:pt>
                <c:pt idx="131">
                  <c:v>9</c:v>
                </c:pt>
                <c:pt idx="132">
                  <c:v>10</c:v>
                </c:pt>
                <c:pt idx="133">
                  <c:v>11</c:v>
                </c:pt>
                <c:pt idx="134">
                  <c:v>12</c:v>
                </c:pt>
                <c:pt idx="135">
                  <c:v>13</c:v>
                </c:pt>
                <c:pt idx="136">
                  <c:v>14</c:v>
                </c:pt>
                <c:pt idx="137">
                  <c:v>15</c:v>
                </c:pt>
                <c:pt idx="138">
                  <c:v>16</c:v>
                </c:pt>
                <c:pt idx="139">
                  <c:v>17</c:v>
                </c:pt>
                <c:pt idx="140">
                  <c:v>18</c:v>
                </c:pt>
                <c:pt idx="141">
                  <c:v>19</c:v>
                </c:pt>
                <c:pt idx="142">
                  <c:v>20</c:v>
                </c:pt>
                <c:pt idx="143">
                  <c:v>21</c:v>
                </c:pt>
                <c:pt idx="144">
                  <c:v>22</c:v>
                </c:pt>
                <c:pt idx="145">
                  <c:v>23</c:v>
                </c:pt>
                <c:pt idx="146">
                  <c:v>24</c:v>
                </c:pt>
                <c:pt idx="147">
                  <c:v>25</c:v>
                </c:pt>
                <c:pt idx="148">
                  <c:v>26</c:v>
                </c:pt>
                <c:pt idx="149">
                  <c:v>27</c:v>
                </c:pt>
                <c:pt idx="150">
                  <c:v>28</c:v>
                </c:pt>
                <c:pt idx="151">
                  <c:v>29</c:v>
                </c:pt>
                <c:pt idx="152">
                  <c:v>1</c:v>
                </c:pt>
                <c:pt idx="153">
                  <c:v>2</c:v>
                </c:pt>
                <c:pt idx="154">
                  <c:v>3</c:v>
                </c:pt>
                <c:pt idx="155">
                  <c:v>4</c:v>
                </c:pt>
                <c:pt idx="156">
                  <c:v>5</c:v>
                </c:pt>
                <c:pt idx="157">
                  <c:v>6</c:v>
                </c:pt>
                <c:pt idx="158">
                  <c:v>7</c:v>
                </c:pt>
                <c:pt idx="159">
                  <c:v>8</c:v>
                </c:pt>
                <c:pt idx="160">
                  <c:v>9</c:v>
                </c:pt>
                <c:pt idx="161">
                  <c:v>10</c:v>
                </c:pt>
                <c:pt idx="162">
                  <c:v>11</c:v>
                </c:pt>
                <c:pt idx="163">
                  <c:v>12</c:v>
                </c:pt>
                <c:pt idx="164">
                  <c:v>13</c:v>
                </c:pt>
                <c:pt idx="165">
                  <c:v>14</c:v>
                </c:pt>
                <c:pt idx="166">
                  <c:v>15</c:v>
                </c:pt>
                <c:pt idx="167">
                  <c:v>16</c:v>
                </c:pt>
                <c:pt idx="168">
                  <c:v>17</c:v>
                </c:pt>
                <c:pt idx="169">
                  <c:v>18</c:v>
                </c:pt>
                <c:pt idx="170">
                  <c:v>19</c:v>
                </c:pt>
                <c:pt idx="171">
                  <c:v>20</c:v>
                </c:pt>
                <c:pt idx="172">
                  <c:v>21</c:v>
                </c:pt>
                <c:pt idx="173">
                  <c:v>22</c:v>
                </c:pt>
                <c:pt idx="174">
                  <c:v>23</c:v>
                </c:pt>
                <c:pt idx="175">
                  <c:v>24</c:v>
                </c:pt>
                <c:pt idx="176">
                  <c:v>25</c:v>
                </c:pt>
                <c:pt idx="177">
                  <c:v>26</c:v>
                </c:pt>
                <c:pt idx="178">
                  <c:v>27</c:v>
                </c:pt>
                <c:pt idx="179">
                  <c:v>28</c:v>
                </c:pt>
                <c:pt idx="180">
                  <c:v>29</c:v>
                </c:pt>
                <c:pt idx="181">
                  <c:v>30</c:v>
                </c:pt>
                <c:pt idx="182">
                  <c:v>31</c:v>
                </c:pt>
              </c:numCache>
            </c:numRef>
          </c:cat>
          <c:val>
            <c:numRef>
              <c:f>(Data!$B$126:$B$156,Data!$C$126:$C$155,Data!$D$126:$D$156,Data!$F$126:$F$154,Data!$G$126:$G$154,Data!$H$126:$H$156)</c:f>
              <c:numCache>
                <c:formatCode>0.0</c:formatCode>
                <c:ptCount val="181"/>
                <c:pt idx="0">
                  <c:v>10.43371964</c:v>
                </c:pt>
                <c:pt idx="1">
                  <c:v>5.4354009630000002</c:v>
                </c:pt>
                <c:pt idx="3">
                  <c:v>17.804452900000001</c:v>
                </c:pt>
                <c:pt idx="4">
                  <c:v>26.420204160000001</c:v>
                </c:pt>
                <c:pt idx="5">
                  <c:v>46.021663670000002</c:v>
                </c:pt>
                <c:pt idx="6">
                  <c:v>61.101474760000002</c:v>
                </c:pt>
                <c:pt idx="7">
                  <c:v>52.881332399999998</c:v>
                </c:pt>
                <c:pt idx="8">
                  <c:v>52.197643280000001</c:v>
                </c:pt>
                <c:pt idx="9">
                  <c:v>59.998992919999999</c:v>
                </c:pt>
                <c:pt idx="10">
                  <c:v>61.046833040000003</c:v>
                </c:pt>
                <c:pt idx="12">
                  <c:v>45.408138280000003</c:v>
                </c:pt>
                <c:pt idx="13">
                  <c:v>59.50783157</c:v>
                </c:pt>
                <c:pt idx="14">
                  <c:v>73.823341369999994</c:v>
                </c:pt>
                <c:pt idx="15">
                  <c:v>83.215415949999993</c:v>
                </c:pt>
                <c:pt idx="16">
                  <c:v>14.956574440000001</c:v>
                </c:pt>
                <c:pt idx="18">
                  <c:v>12.22395706</c:v>
                </c:pt>
                <c:pt idx="19">
                  <c:v>32.888774869999999</c:v>
                </c:pt>
                <c:pt idx="20">
                  <c:v>55.182952880000002</c:v>
                </c:pt>
                <c:pt idx="21">
                  <c:v>53.314823150000002</c:v>
                </c:pt>
                <c:pt idx="22">
                  <c:v>56.167057040000003</c:v>
                </c:pt>
                <c:pt idx="23">
                  <c:v>53.685329439999997</c:v>
                </c:pt>
                <c:pt idx="24">
                  <c:v>83.646636959999995</c:v>
                </c:pt>
                <c:pt idx="26">
                  <c:v>88.183563230000004</c:v>
                </c:pt>
                <c:pt idx="27">
                  <c:v>100.7767563</c:v>
                </c:pt>
                <c:pt idx="28">
                  <c:v>82.726692200000002</c:v>
                </c:pt>
                <c:pt idx="29">
                  <c:v>79.117683409999998</c:v>
                </c:pt>
                <c:pt idx="31">
                  <c:v>48.009368899999998</c:v>
                </c:pt>
                <c:pt idx="32">
                  <c:v>54.944583889999997</c:v>
                </c:pt>
                <c:pt idx="33">
                  <c:v>62.373977660000001</c:v>
                </c:pt>
                <c:pt idx="34">
                  <c:v>93.700553889999995</c:v>
                </c:pt>
                <c:pt idx="35">
                  <c:v>71.230384830000006</c:v>
                </c:pt>
                <c:pt idx="36">
                  <c:v>30.92640686</c:v>
                </c:pt>
                <c:pt idx="37">
                  <c:v>13.457840920000001</c:v>
                </c:pt>
                <c:pt idx="38">
                  <c:v>38.7737999</c:v>
                </c:pt>
                <c:pt idx="39">
                  <c:v>61.724990839999997</c:v>
                </c:pt>
                <c:pt idx="40">
                  <c:v>65.481773380000007</c:v>
                </c:pt>
                <c:pt idx="41">
                  <c:v>88.626190190000003</c:v>
                </c:pt>
                <c:pt idx="43">
                  <c:v>39.838806150000003</c:v>
                </c:pt>
                <c:pt idx="70">
                  <c:v>38.223838809999997</c:v>
                </c:pt>
                <c:pt idx="71">
                  <c:v>88.157775880000003</c:v>
                </c:pt>
                <c:pt idx="72">
                  <c:v>73.386665339999993</c:v>
                </c:pt>
                <c:pt idx="73">
                  <c:v>91.877899170000006</c:v>
                </c:pt>
                <c:pt idx="74">
                  <c:v>104.0751953</c:v>
                </c:pt>
                <c:pt idx="75">
                  <c:v>94.56813812</c:v>
                </c:pt>
                <c:pt idx="76">
                  <c:v>53.68122864</c:v>
                </c:pt>
                <c:pt idx="77">
                  <c:v>81.848228449999993</c:v>
                </c:pt>
                <c:pt idx="78">
                  <c:v>116.21961210000001</c:v>
                </c:pt>
                <c:pt idx="79">
                  <c:v>116.1844406</c:v>
                </c:pt>
                <c:pt idx="80">
                  <c:v>137.1813812</c:v>
                </c:pt>
                <c:pt idx="108">
                  <c:v>73.688972469999996</c:v>
                </c:pt>
                <c:pt idx="109">
                  <c:v>71.418281559999997</c:v>
                </c:pt>
                <c:pt idx="110">
                  <c:v>106.5548096</c:v>
                </c:pt>
                <c:pt idx="111">
                  <c:v>122.6885071</c:v>
                </c:pt>
                <c:pt idx="112">
                  <c:v>38.865993500000002</c:v>
                </c:pt>
                <c:pt idx="113">
                  <c:v>23.717344279999999</c:v>
                </c:pt>
                <c:pt idx="114">
                  <c:v>32.533306119999999</c:v>
                </c:pt>
                <c:pt idx="115">
                  <c:v>36.44921875</c:v>
                </c:pt>
                <c:pt idx="116">
                  <c:v>29.02697182</c:v>
                </c:pt>
                <c:pt idx="117">
                  <c:v>26.531755449999999</c:v>
                </c:pt>
                <c:pt idx="118">
                  <c:v>36.828914640000001</c:v>
                </c:pt>
                <c:pt idx="119">
                  <c:v>46.004192349999997</c:v>
                </c:pt>
                <c:pt idx="120">
                  <c:v>54.06744003</c:v>
                </c:pt>
                <c:pt idx="121">
                  <c:v>49.365024570000003</c:v>
                </c:pt>
                <c:pt idx="122">
                  <c:v>89.737297060000003</c:v>
                </c:pt>
                <c:pt idx="123">
                  <c:v>47.775302889999999</c:v>
                </c:pt>
                <c:pt idx="124">
                  <c:v>34.104946140000003</c:v>
                </c:pt>
                <c:pt idx="125">
                  <c:v>59.491992949999997</c:v>
                </c:pt>
                <c:pt idx="126">
                  <c:v>118.286377</c:v>
                </c:pt>
                <c:pt idx="127">
                  <c:v>121.1152115</c:v>
                </c:pt>
                <c:pt idx="131">
                  <c:v>59.224346160000003</c:v>
                </c:pt>
                <c:pt idx="132">
                  <c:v>73.640869140000007</c:v>
                </c:pt>
                <c:pt idx="133">
                  <c:v>24.73545837</c:v>
                </c:pt>
                <c:pt idx="134">
                  <c:v>32.288127899999999</c:v>
                </c:pt>
                <c:pt idx="135">
                  <c:v>29.995611190000002</c:v>
                </c:pt>
                <c:pt idx="136">
                  <c:v>39.215316770000001</c:v>
                </c:pt>
                <c:pt idx="137">
                  <c:v>92.998374940000005</c:v>
                </c:pt>
                <c:pt idx="138">
                  <c:v>67.195571900000004</c:v>
                </c:pt>
                <c:pt idx="139">
                  <c:v>59.530395509999998</c:v>
                </c:pt>
                <c:pt idx="140">
                  <c:v>98.812080379999998</c:v>
                </c:pt>
                <c:pt idx="141">
                  <c:v>67.22174072</c:v>
                </c:pt>
                <c:pt idx="142">
                  <c:v>38.621097560000003</c:v>
                </c:pt>
                <c:pt idx="143">
                  <c:v>26.964513780000001</c:v>
                </c:pt>
                <c:pt idx="144">
                  <c:v>16.279256820000001</c:v>
                </c:pt>
                <c:pt idx="145">
                  <c:v>22.424629209999999</c:v>
                </c:pt>
                <c:pt idx="146">
                  <c:v>64.493515009999996</c:v>
                </c:pt>
                <c:pt idx="147">
                  <c:v>54.85616684</c:v>
                </c:pt>
                <c:pt idx="148">
                  <c:v>86.518119810000002</c:v>
                </c:pt>
                <c:pt idx="150">
                  <c:v>90.489318850000004</c:v>
                </c:pt>
                <c:pt idx="151">
                  <c:v>29.5480442</c:v>
                </c:pt>
                <c:pt idx="152">
                  <c:v>31.893043519999999</c:v>
                </c:pt>
                <c:pt idx="153">
                  <c:v>21.588945389999999</c:v>
                </c:pt>
                <c:pt idx="154">
                  <c:v>21.774940489999999</c:v>
                </c:pt>
                <c:pt idx="155">
                  <c:v>17.17546844</c:v>
                </c:pt>
                <c:pt idx="156">
                  <c:v>41.606330870000001</c:v>
                </c:pt>
                <c:pt idx="157">
                  <c:v>20.838678359999999</c:v>
                </c:pt>
                <c:pt idx="158">
                  <c:v>22.65787697</c:v>
                </c:pt>
                <c:pt idx="159">
                  <c:v>25.392547610000001</c:v>
                </c:pt>
                <c:pt idx="160">
                  <c:v>31.567024230000001</c:v>
                </c:pt>
                <c:pt idx="161">
                  <c:v>29.726346970000002</c:v>
                </c:pt>
                <c:pt idx="162">
                  <c:v>41.08135223</c:v>
                </c:pt>
                <c:pt idx="163">
                  <c:v>51.503074650000002</c:v>
                </c:pt>
                <c:pt idx="164">
                  <c:v>51.221374509999997</c:v>
                </c:pt>
                <c:pt idx="165">
                  <c:v>15.4120779</c:v>
                </c:pt>
                <c:pt idx="166">
                  <c:v>9.8971557620000006</c:v>
                </c:pt>
                <c:pt idx="167">
                  <c:v>19.257492070000001</c:v>
                </c:pt>
                <c:pt idx="168">
                  <c:v>24.8627243</c:v>
                </c:pt>
                <c:pt idx="169">
                  <c:v>13.002307890000001</c:v>
                </c:pt>
                <c:pt idx="170">
                  <c:v>20.30284691</c:v>
                </c:pt>
                <c:pt idx="171">
                  <c:v>26.599540709999999</c:v>
                </c:pt>
                <c:pt idx="172">
                  <c:v>27.841522220000002</c:v>
                </c:pt>
                <c:pt idx="173">
                  <c:v>22.769197460000001</c:v>
                </c:pt>
                <c:pt idx="174">
                  <c:v>11.624808310000001</c:v>
                </c:pt>
                <c:pt idx="175">
                  <c:v>19.42453575</c:v>
                </c:pt>
                <c:pt idx="176">
                  <c:v>25.467338560000002</c:v>
                </c:pt>
                <c:pt idx="177">
                  <c:v>16.31401825</c:v>
                </c:pt>
                <c:pt idx="178">
                  <c:v>21.358161930000001</c:v>
                </c:pt>
                <c:pt idx="179">
                  <c:v>25.188453670000001</c:v>
                </c:pt>
                <c:pt idx="180">
                  <c:v>35.104854580000001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300096"/>
        <c:axId val="143302016"/>
      </c:barChart>
      <c:lineChart>
        <c:grouping val="standard"/>
        <c:varyColors val="0"/>
        <c:ser>
          <c:idx val="2"/>
          <c:order val="1"/>
          <c:tx>
            <c:v>Норма 27</c:v>
          </c:tx>
          <c:spPr>
            <a:ln w="25377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(Data!$A$3:$A$33,Data!$A$3:$A$32,Data!$A$3:$A$33,Data!$A$3:$A$33,Data!$A$3:$A$31,Data!$A$3:$A$33)</c:f>
              <c:numCache>
                <c:formatCode>General</c:formatCode>
                <c:ptCount val="18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31</c:v>
                </c:pt>
                <c:pt idx="123">
                  <c:v>1</c:v>
                </c:pt>
                <c:pt idx="124">
                  <c:v>2</c:v>
                </c:pt>
                <c:pt idx="125">
                  <c:v>3</c:v>
                </c:pt>
                <c:pt idx="126">
                  <c:v>4</c:v>
                </c:pt>
                <c:pt idx="127">
                  <c:v>5</c:v>
                </c:pt>
                <c:pt idx="128">
                  <c:v>6</c:v>
                </c:pt>
                <c:pt idx="129">
                  <c:v>7</c:v>
                </c:pt>
                <c:pt idx="130">
                  <c:v>8</c:v>
                </c:pt>
                <c:pt idx="131">
                  <c:v>9</c:v>
                </c:pt>
                <c:pt idx="132">
                  <c:v>10</c:v>
                </c:pt>
                <c:pt idx="133">
                  <c:v>11</c:v>
                </c:pt>
                <c:pt idx="134">
                  <c:v>12</c:v>
                </c:pt>
                <c:pt idx="135">
                  <c:v>13</c:v>
                </c:pt>
                <c:pt idx="136">
                  <c:v>14</c:v>
                </c:pt>
                <c:pt idx="137">
                  <c:v>15</c:v>
                </c:pt>
                <c:pt idx="138">
                  <c:v>16</c:v>
                </c:pt>
                <c:pt idx="139">
                  <c:v>17</c:v>
                </c:pt>
                <c:pt idx="140">
                  <c:v>18</c:v>
                </c:pt>
                <c:pt idx="141">
                  <c:v>19</c:v>
                </c:pt>
                <c:pt idx="142">
                  <c:v>20</c:v>
                </c:pt>
                <c:pt idx="143">
                  <c:v>21</c:v>
                </c:pt>
                <c:pt idx="144">
                  <c:v>22</c:v>
                </c:pt>
                <c:pt idx="145">
                  <c:v>23</c:v>
                </c:pt>
                <c:pt idx="146">
                  <c:v>24</c:v>
                </c:pt>
                <c:pt idx="147">
                  <c:v>25</c:v>
                </c:pt>
                <c:pt idx="148">
                  <c:v>26</c:v>
                </c:pt>
                <c:pt idx="149">
                  <c:v>27</c:v>
                </c:pt>
                <c:pt idx="150">
                  <c:v>28</c:v>
                </c:pt>
                <c:pt idx="151">
                  <c:v>29</c:v>
                </c:pt>
                <c:pt idx="152">
                  <c:v>1</c:v>
                </c:pt>
                <c:pt idx="153">
                  <c:v>2</c:v>
                </c:pt>
                <c:pt idx="154">
                  <c:v>3</c:v>
                </c:pt>
                <c:pt idx="155">
                  <c:v>4</c:v>
                </c:pt>
                <c:pt idx="156">
                  <c:v>5</c:v>
                </c:pt>
                <c:pt idx="157">
                  <c:v>6</c:v>
                </c:pt>
                <c:pt idx="158">
                  <c:v>7</c:v>
                </c:pt>
                <c:pt idx="159">
                  <c:v>8</c:v>
                </c:pt>
                <c:pt idx="160">
                  <c:v>9</c:v>
                </c:pt>
                <c:pt idx="161">
                  <c:v>10</c:v>
                </c:pt>
                <c:pt idx="162">
                  <c:v>11</c:v>
                </c:pt>
                <c:pt idx="163">
                  <c:v>12</c:v>
                </c:pt>
                <c:pt idx="164">
                  <c:v>13</c:v>
                </c:pt>
                <c:pt idx="165">
                  <c:v>14</c:v>
                </c:pt>
                <c:pt idx="166">
                  <c:v>15</c:v>
                </c:pt>
                <c:pt idx="167">
                  <c:v>16</c:v>
                </c:pt>
                <c:pt idx="168">
                  <c:v>17</c:v>
                </c:pt>
                <c:pt idx="169">
                  <c:v>18</c:v>
                </c:pt>
                <c:pt idx="170">
                  <c:v>19</c:v>
                </c:pt>
                <c:pt idx="171">
                  <c:v>20</c:v>
                </c:pt>
                <c:pt idx="172">
                  <c:v>21</c:v>
                </c:pt>
                <c:pt idx="173">
                  <c:v>22</c:v>
                </c:pt>
                <c:pt idx="174">
                  <c:v>23</c:v>
                </c:pt>
                <c:pt idx="175">
                  <c:v>24</c:v>
                </c:pt>
                <c:pt idx="176">
                  <c:v>25</c:v>
                </c:pt>
                <c:pt idx="177">
                  <c:v>26</c:v>
                </c:pt>
                <c:pt idx="178">
                  <c:v>27</c:v>
                </c:pt>
                <c:pt idx="179">
                  <c:v>28</c:v>
                </c:pt>
                <c:pt idx="180">
                  <c:v>29</c:v>
                </c:pt>
                <c:pt idx="181">
                  <c:v>30</c:v>
                </c:pt>
                <c:pt idx="182">
                  <c:v>31</c:v>
                </c:pt>
              </c:numCache>
            </c:numRef>
          </c:cat>
          <c:val>
            <c:numRef>
              <c:f>(Data!$J$3:$J$33,Data!$J$3:$J$32,Data!$J$3:$J$33,Data!$J$3:$J$33,Data!$J$3:$J$31,Data!$J$3:$J$33)</c:f>
              <c:numCache>
                <c:formatCode>General</c:formatCode>
                <c:ptCount val="183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  <c:pt idx="5">
                  <c:v>27</c:v>
                </c:pt>
                <c:pt idx="6">
                  <c:v>27</c:v>
                </c:pt>
                <c:pt idx="7">
                  <c:v>27</c:v>
                </c:pt>
                <c:pt idx="8">
                  <c:v>27</c:v>
                </c:pt>
                <c:pt idx="9">
                  <c:v>27</c:v>
                </c:pt>
                <c:pt idx="10">
                  <c:v>27</c:v>
                </c:pt>
                <c:pt idx="11">
                  <c:v>27</c:v>
                </c:pt>
                <c:pt idx="12">
                  <c:v>27</c:v>
                </c:pt>
                <c:pt idx="13">
                  <c:v>27</c:v>
                </c:pt>
                <c:pt idx="14">
                  <c:v>27</c:v>
                </c:pt>
                <c:pt idx="15">
                  <c:v>27</c:v>
                </c:pt>
                <c:pt idx="16">
                  <c:v>27</c:v>
                </c:pt>
                <c:pt idx="17">
                  <c:v>27</c:v>
                </c:pt>
                <c:pt idx="18">
                  <c:v>27</c:v>
                </c:pt>
                <c:pt idx="19">
                  <c:v>27</c:v>
                </c:pt>
                <c:pt idx="20">
                  <c:v>27</c:v>
                </c:pt>
                <c:pt idx="21">
                  <c:v>27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27</c:v>
                </c:pt>
                <c:pt idx="28">
                  <c:v>27</c:v>
                </c:pt>
                <c:pt idx="29">
                  <c:v>27</c:v>
                </c:pt>
                <c:pt idx="30">
                  <c:v>27</c:v>
                </c:pt>
                <c:pt idx="31">
                  <c:v>27</c:v>
                </c:pt>
                <c:pt idx="32">
                  <c:v>27</c:v>
                </c:pt>
                <c:pt idx="33">
                  <c:v>27</c:v>
                </c:pt>
                <c:pt idx="34">
                  <c:v>27</c:v>
                </c:pt>
                <c:pt idx="35">
                  <c:v>27</c:v>
                </c:pt>
                <c:pt idx="36">
                  <c:v>27</c:v>
                </c:pt>
                <c:pt idx="37">
                  <c:v>27</c:v>
                </c:pt>
                <c:pt idx="38">
                  <c:v>27</c:v>
                </c:pt>
                <c:pt idx="39">
                  <c:v>27</c:v>
                </c:pt>
                <c:pt idx="40">
                  <c:v>27</c:v>
                </c:pt>
                <c:pt idx="41">
                  <c:v>27</c:v>
                </c:pt>
                <c:pt idx="42">
                  <c:v>27</c:v>
                </c:pt>
                <c:pt idx="43">
                  <c:v>27</c:v>
                </c:pt>
                <c:pt idx="44">
                  <c:v>27</c:v>
                </c:pt>
                <c:pt idx="45">
                  <c:v>27</c:v>
                </c:pt>
                <c:pt idx="46">
                  <c:v>27</c:v>
                </c:pt>
                <c:pt idx="47">
                  <c:v>27</c:v>
                </c:pt>
                <c:pt idx="48">
                  <c:v>27</c:v>
                </c:pt>
                <c:pt idx="49">
                  <c:v>27</c:v>
                </c:pt>
                <c:pt idx="50">
                  <c:v>27</c:v>
                </c:pt>
                <c:pt idx="51">
                  <c:v>27</c:v>
                </c:pt>
                <c:pt idx="52">
                  <c:v>27</c:v>
                </c:pt>
                <c:pt idx="53">
                  <c:v>27</c:v>
                </c:pt>
                <c:pt idx="54">
                  <c:v>27</c:v>
                </c:pt>
                <c:pt idx="55">
                  <c:v>27</c:v>
                </c:pt>
                <c:pt idx="56">
                  <c:v>27</c:v>
                </c:pt>
                <c:pt idx="57">
                  <c:v>27</c:v>
                </c:pt>
                <c:pt idx="58">
                  <c:v>27</c:v>
                </c:pt>
                <c:pt idx="59">
                  <c:v>27</c:v>
                </c:pt>
                <c:pt idx="60">
                  <c:v>27</c:v>
                </c:pt>
                <c:pt idx="61">
                  <c:v>27</c:v>
                </c:pt>
                <c:pt idx="62">
                  <c:v>27</c:v>
                </c:pt>
                <c:pt idx="63">
                  <c:v>27</c:v>
                </c:pt>
                <c:pt idx="64">
                  <c:v>27</c:v>
                </c:pt>
                <c:pt idx="65">
                  <c:v>27</c:v>
                </c:pt>
                <c:pt idx="66">
                  <c:v>27</c:v>
                </c:pt>
                <c:pt idx="67">
                  <c:v>27</c:v>
                </c:pt>
                <c:pt idx="68">
                  <c:v>27</c:v>
                </c:pt>
                <c:pt idx="69">
                  <c:v>27</c:v>
                </c:pt>
                <c:pt idx="70">
                  <c:v>27</c:v>
                </c:pt>
                <c:pt idx="71">
                  <c:v>27</c:v>
                </c:pt>
                <c:pt idx="72">
                  <c:v>27</c:v>
                </c:pt>
                <c:pt idx="73">
                  <c:v>27</c:v>
                </c:pt>
                <c:pt idx="74">
                  <c:v>27</c:v>
                </c:pt>
                <c:pt idx="75">
                  <c:v>27</c:v>
                </c:pt>
                <c:pt idx="76">
                  <c:v>27</c:v>
                </c:pt>
                <c:pt idx="77">
                  <c:v>27</c:v>
                </c:pt>
                <c:pt idx="78">
                  <c:v>27</c:v>
                </c:pt>
                <c:pt idx="79">
                  <c:v>27</c:v>
                </c:pt>
                <c:pt idx="80">
                  <c:v>27</c:v>
                </c:pt>
                <c:pt idx="81">
                  <c:v>27</c:v>
                </c:pt>
                <c:pt idx="82">
                  <c:v>27</c:v>
                </c:pt>
                <c:pt idx="83">
                  <c:v>27</c:v>
                </c:pt>
                <c:pt idx="84">
                  <c:v>27</c:v>
                </c:pt>
                <c:pt idx="85">
                  <c:v>27</c:v>
                </c:pt>
                <c:pt idx="86">
                  <c:v>27</c:v>
                </c:pt>
                <c:pt idx="87">
                  <c:v>27</c:v>
                </c:pt>
                <c:pt idx="88">
                  <c:v>27</c:v>
                </c:pt>
                <c:pt idx="89">
                  <c:v>27</c:v>
                </c:pt>
                <c:pt idx="90">
                  <c:v>27</c:v>
                </c:pt>
                <c:pt idx="91">
                  <c:v>27</c:v>
                </c:pt>
                <c:pt idx="92">
                  <c:v>27</c:v>
                </c:pt>
                <c:pt idx="93">
                  <c:v>27</c:v>
                </c:pt>
                <c:pt idx="94">
                  <c:v>27</c:v>
                </c:pt>
                <c:pt idx="95">
                  <c:v>27</c:v>
                </c:pt>
                <c:pt idx="96">
                  <c:v>27</c:v>
                </c:pt>
                <c:pt idx="97">
                  <c:v>27</c:v>
                </c:pt>
                <c:pt idx="98">
                  <c:v>27</c:v>
                </c:pt>
                <c:pt idx="99">
                  <c:v>27</c:v>
                </c:pt>
                <c:pt idx="100">
                  <c:v>27</c:v>
                </c:pt>
                <c:pt idx="101">
                  <c:v>27</c:v>
                </c:pt>
                <c:pt idx="102">
                  <c:v>27</c:v>
                </c:pt>
                <c:pt idx="103">
                  <c:v>27</c:v>
                </c:pt>
                <c:pt idx="104">
                  <c:v>27</c:v>
                </c:pt>
                <c:pt idx="105">
                  <c:v>27</c:v>
                </c:pt>
                <c:pt idx="106">
                  <c:v>27</c:v>
                </c:pt>
                <c:pt idx="107">
                  <c:v>27</c:v>
                </c:pt>
                <c:pt idx="108">
                  <c:v>27</c:v>
                </c:pt>
                <c:pt idx="109">
                  <c:v>27</c:v>
                </c:pt>
                <c:pt idx="110">
                  <c:v>27</c:v>
                </c:pt>
                <c:pt idx="111">
                  <c:v>27</c:v>
                </c:pt>
                <c:pt idx="112">
                  <c:v>27</c:v>
                </c:pt>
                <c:pt idx="113">
                  <c:v>27</c:v>
                </c:pt>
                <c:pt idx="114">
                  <c:v>27</c:v>
                </c:pt>
                <c:pt idx="115">
                  <c:v>27</c:v>
                </c:pt>
                <c:pt idx="116">
                  <c:v>27</c:v>
                </c:pt>
                <c:pt idx="117">
                  <c:v>27</c:v>
                </c:pt>
                <c:pt idx="118">
                  <c:v>27</c:v>
                </c:pt>
                <c:pt idx="119">
                  <c:v>27</c:v>
                </c:pt>
                <c:pt idx="120">
                  <c:v>27</c:v>
                </c:pt>
                <c:pt idx="121">
                  <c:v>27</c:v>
                </c:pt>
                <c:pt idx="122">
                  <c:v>27</c:v>
                </c:pt>
                <c:pt idx="123">
                  <c:v>27</c:v>
                </c:pt>
                <c:pt idx="124">
                  <c:v>27</c:v>
                </c:pt>
                <c:pt idx="125">
                  <c:v>27</c:v>
                </c:pt>
                <c:pt idx="126">
                  <c:v>27</c:v>
                </c:pt>
                <c:pt idx="127">
                  <c:v>27</c:v>
                </c:pt>
                <c:pt idx="128">
                  <c:v>27</c:v>
                </c:pt>
                <c:pt idx="129">
                  <c:v>27</c:v>
                </c:pt>
                <c:pt idx="130">
                  <c:v>27</c:v>
                </c:pt>
                <c:pt idx="131">
                  <c:v>27</c:v>
                </c:pt>
                <c:pt idx="132">
                  <c:v>27</c:v>
                </c:pt>
                <c:pt idx="133">
                  <c:v>27</c:v>
                </c:pt>
                <c:pt idx="134">
                  <c:v>27</c:v>
                </c:pt>
                <c:pt idx="135">
                  <c:v>27</c:v>
                </c:pt>
                <c:pt idx="136">
                  <c:v>27</c:v>
                </c:pt>
                <c:pt idx="137">
                  <c:v>27</c:v>
                </c:pt>
                <c:pt idx="138">
                  <c:v>27</c:v>
                </c:pt>
                <c:pt idx="139">
                  <c:v>27</c:v>
                </c:pt>
                <c:pt idx="140">
                  <c:v>27</c:v>
                </c:pt>
                <c:pt idx="141">
                  <c:v>27</c:v>
                </c:pt>
                <c:pt idx="142">
                  <c:v>27</c:v>
                </c:pt>
                <c:pt idx="143">
                  <c:v>27</c:v>
                </c:pt>
                <c:pt idx="144">
                  <c:v>27</c:v>
                </c:pt>
                <c:pt idx="145">
                  <c:v>27</c:v>
                </c:pt>
                <c:pt idx="146">
                  <c:v>27</c:v>
                </c:pt>
                <c:pt idx="147">
                  <c:v>27</c:v>
                </c:pt>
                <c:pt idx="148">
                  <c:v>27</c:v>
                </c:pt>
                <c:pt idx="149">
                  <c:v>27</c:v>
                </c:pt>
                <c:pt idx="150">
                  <c:v>27</c:v>
                </c:pt>
                <c:pt idx="151">
                  <c:v>27</c:v>
                </c:pt>
                <c:pt idx="152">
                  <c:v>27</c:v>
                </c:pt>
                <c:pt idx="153">
                  <c:v>27</c:v>
                </c:pt>
                <c:pt idx="154">
                  <c:v>27</c:v>
                </c:pt>
                <c:pt idx="155">
                  <c:v>27</c:v>
                </c:pt>
                <c:pt idx="156">
                  <c:v>27</c:v>
                </c:pt>
                <c:pt idx="157">
                  <c:v>27</c:v>
                </c:pt>
                <c:pt idx="158">
                  <c:v>27</c:v>
                </c:pt>
                <c:pt idx="159">
                  <c:v>27</c:v>
                </c:pt>
                <c:pt idx="160">
                  <c:v>27</c:v>
                </c:pt>
                <c:pt idx="161">
                  <c:v>27</c:v>
                </c:pt>
                <c:pt idx="162">
                  <c:v>27</c:v>
                </c:pt>
                <c:pt idx="163">
                  <c:v>27</c:v>
                </c:pt>
                <c:pt idx="164">
                  <c:v>27</c:v>
                </c:pt>
                <c:pt idx="165">
                  <c:v>27</c:v>
                </c:pt>
                <c:pt idx="166">
                  <c:v>27</c:v>
                </c:pt>
                <c:pt idx="167">
                  <c:v>27</c:v>
                </c:pt>
                <c:pt idx="168">
                  <c:v>27</c:v>
                </c:pt>
                <c:pt idx="169">
                  <c:v>27</c:v>
                </c:pt>
                <c:pt idx="170">
                  <c:v>27</c:v>
                </c:pt>
                <c:pt idx="171">
                  <c:v>27</c:v>
                </c:pt>
                <c:pt idx="172">
                  <c:v>27</c:v>
                </c:pt>
                <c:pt idx="173">
                  <c:v>27</c:v>
                </c:pt>
                <c:pt idx="174">
                  <c:v>27</c:v>
                </c:pt>
                <c:pt idx="175">
                  <c:v>27</c:v>
                </c:pt>
                <c:pt idx="176">
                  <c:v>27</c:v>
                </c:pt>
                <c:pt idx="177">
                  <c:v>27</c:v>
                </c:pt>
                <c:pt idx="178">
                  <c:v>27</c:v>
                </c:pt>
                <c:pt idx="179">
                  <c:v>27</c:v>
                </c:pt>
                <c:pt idx="180">
                  <c:v>27</c:v>
                </c:pt>
                <c:pt idx="181">
                  <c:v>27</c:v>
                </c:pt>
                <c:pt idx="182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300096"/>
        <c:axId val="143302016"/>
      </c:lineChart>
      <c:catAx>
        <c:axId val="143300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3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месец</a:t>
                </a:r>
              </a:p>
            </c:rich>
          </c:tx>
          <c:layout>
            <c:manualLayout>
              <c:xMode val="edge"/>
              <c:yMode val="edge"/>
              <c:x val="0.46997924545067687"/>
              <c:y val="0.95945943064809203"/>
            </c:manualLayout>
          </c:layout>
          <c:overlay val="0"/>
          <c:spPr>
            <a:noFill/>
            <a:ln w="1691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1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53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3302016"/>
        <c:crosses val="autoZero"/>
        <c:auto val="1"/>
        <c:lblAlgn val="ctr"/>
        <c:lblOffset val="100"/>
        <c:tickLblSkip val="7"/>
        <c:tickMarkSkip val="1"/>
        <c:noMultiLvlLbl val="0"/>
      </c:catAx>
      <c:valAx>
        <c:axId val="143302016"/>
        <c:scaling>
          <c:orientation val="minMax"/>
          <c:max val="420"/>
          <c:min val="0"/>
        </c:scaling>
        <c:delete val="0"/>
        <c:axPos val="l"/>
        <c:majorGridlines>
          <c:spPr>
            <a:ln w="211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3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мкг/м3</a:t>
                </a:r>
              </a:p>
            </c:rich>
          </c:tx>
          <c:layout>
            <c:manualLayout>
              <c:xMode val="edge"/>
              <c:yMode val="edge"/>
              <c:x val="3.1057030804520097E-3"/>
              <c:y val="0.43581073288915811"/>
            </c:manualLayout>
          </c:layout>
          <c:overlay val="0"/>
          <c:spPr>
            <a:noFill/>
            <a:ln w="16918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1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53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3300096"/>
        <c:crosses val="autoZero"/>
        <c:crossBetween val="between"/>
        <c:majorUnit val="30"/>
      </c:valAx>
      <c:spPr>
        <a:noFill/>
        <a:ln w="845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045537213737471"/>
          <c:y val="0"/>
          <c:w val="0.27743279888582717"/>
          <c:h val="0.25844583888552392"/>
        </c:manualLayout>
      </c:layout>
      <c:overlay val="0"/>
      <c:spPr>
        <a:solidFill>
          <a:srgbClr val="FFFFFF"/>
        </a:solidFill>
        <a:ln w="2115">
          <a:solidFill>
            <a:srgbClr val="000000"/>
          </a:solidFill>
          <a:prstDash val="solid"/>
        </a:ln>
      </c:spPr>
      <c:txPr>
        <a:bodyPr/>
        <a:lstStyle/>
        <a:p>
          <a:pPr>
            <a:defRPr sz="61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3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52746290872935331"/>
          <c:y val="8.5763129434429149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79337401918046E-2"/>
          <c:y val="1.8867924528301886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56.3</c:v>
                </c:pt>
                <c:pt idx="1">
                  <c:v>63.5</c:v>
                </c:pt>
                <c:pt idx="2">
                  <c:v>117.5</c:v>
                </c:pt>
                <c:pt idx="3">
                  <c:v>99.1</c:v>
                </c:pt>
                <c:pt idx="4">
                  <c:v>87.5</c:v>
                </c:pt>
                <c:pt idx="5">
                  <c:v>42.5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88.1</c:v>
                </c:pt>
                <c:pt idx="1">
                  <c:v>64.900000000000006</c:v>
                </c:pt>
                <c:pt idx="2">
                  <c:v>114.2</c:v>
                </c:pt>
                <c:pt idx="3">
                  <c:v>85</c:v>
                </c:pt>
                <c:pt idx="4">
                  <c:v>69.5</c:v>
                </c:pt>
                <c:pt idx="5">
                  <c:v>34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42</c:v>
                </c:pt>
                <c:pt idx="1">
                  <c:v>45</c:v>
                </c:pt>
                <c:pt idx="2">
                  <c:v>91</c:v>
                </c:pt>
                <c:pt idx="3">
                  <c:v>80</c:v>
                </c:pt>
                <c:pt idx="4">
                  <c:v>66</c:v>
                </c:pt>
                <c:pt idx="5">
                  <c:v>42.44</c:v>
                </c:pt>
              </c:numCache>
            </c:numRef>
          </c:val>
        </c:ser>
        <c:ser>
          <c:idx val="0"/>
          <c:order val="4"/>
          <c:tx>
            <c:v>Баня старинна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69</c:v>
                </c:pt>
                <c:pt idx="1">
                  <c:v>66</c:v>
                </c:pt>
                <c:pt idx="2">
                  <c:v>117</c:v>
                </c:pt>
                <c:pt idx="3">
                  <c:v>96</c:v>
                </c:pt>
                <c:pt idx="4">
                  <c:v>90</c:v>
                </c:pt>
                <c:pt idx="5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38483584"/>
        <c:axId val="13848512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12.9</c:v>
                </c:pt>
                <c:pt idx="1">
                  <c:v>9.9499999999999993</c:v>
                </c:pt>
                <c:pt idx="2">
                  <c:v>2.4</c:v>
                </c:pt>
                <c:pt idx="3">
                  <c:v>4.03</c:v>
                </c:pt>
                <c:pt idx="4">
                  <c:v>6.4</c:v>
                </c:pt>
                <c:pt idx="5">
                  <c:v>10.6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487296"/>
        <c:axId val="138488832"/>
      </c:lineChart>
      <c:catAx>
        <c:axId val="13848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5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485120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3584"/>
        <c:crosses val="autoZero"/>
        <c:crossBetween val="between"/>
        <c:majorUnit val="20"/>
      </c:valAx>
      <c:catAx>
        <c:axId val="138487296"/>
        <c:scaling>
          <c:orientation val="minMax"/>
        </c:scaling>
        <c:delete val="1"/>
        <c:axPos val="b"/>
        <c:majorTickMark val="out"/>
        <c:minorTickMark val="none"/>
        <c:tickLblPos val="nextTo"/>
        <c:crossAx val="138488832"/>
        <c:crosses val="autoZero"/>
        <c:auto val="1"/>
        <c:lblAlgn val="ctr"/>
        <c:lblOffset val="100"/>
        <c:noMultiLvlLbl val="0"/>
      </c:catAx>
      <c:valAx>
        <c:axId val="138488832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7296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6.0891975122536461E-2"/>
          <c:w val="0.15344372362726211"/>
          <c:h val="0.27444255498108538"/>
        </c:manualLayout>
      </c:layout>
      <c:overlay val="0"/>
      <c:spPr>
        <a:noFill/>
        <a:ln w="10087">
          <a:noFill/>
        </a:ln>
      </c:spPr>
      <c:txPr>
        <a:bodyPr/>
        <a:lstStyle/>
        <a:p>
          <a:pPr>
            <a:defRPr sz="36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51757974874212653"/>
          <c:y val="5.1237376998972137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111.4</c:v>
                </c:pt>
                <c:pt idx="1">
                  <c:v>97.7</c:v>
                </c:pt>
                <c:pt idx="2">
                  <c:v>281.8</c:v>
                </c:pt>
                <c:pt idx="3">
                  <c:v>163.19999999999999</c:v>
                </c:pt>
                <c:pt idx="4">
                  <c:v>132.30000000000001</c:v>
                </c:pt>
                <c:pt idx="5">
                  <c:v>84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185.9</c:v>
                </c:pt>
                <c:pt idx="1">
                  <c:v>168.3</c:v>
                </c:pt>
                <c:pt idx="2">
                  <c:v>251</c:v>
                </c:pt>
                <c:pt idx="3">
                  <c:v>156</c:v>
                </c:pt>
                <c:pt idx="4">
                  <c:v>123.1</c:v>
                </c:pt>
                <c:pt idx="5">
                  <c:v>73.3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78</c:v>
                </c:pt>
                <c:pt idx="1">
                  <c:v>77</c:v>
                </c:pt>
                <c:pt idx="2">
                  <c:v>239</c:v>
                </c:pt>
                <c:pt idx="3">
                  <c:v>127</c:v>
                </c:pt>
                <c:pt idx="4">
                  <c:v>117</c:v>
                </c:pt>
                <c:pt idx="5">
                  <c:v>86.34</c:v>
                </c:pt>
              </c:numCache>
            </c:numRef>
          </c:val>
        </c:ser>
        <c:ser>
          <c:idx val="0"/>
          <c:order val="4"/>
          <c:tx>
            <c:v>Баня старинна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127</c:v>
                </c:pt>
                <c:pt idx="1">
                  <c:v>129</c:v>
                </c:pt>
                <c:pt idx="2">
                  <c:v>241</c:v>
                </c:pt>
                <c:pt idx="3">
                  <c:v>186</c:v>
                </c:pt>
                <c:pt idx="4">
                  <c:v>167</c:v>
                </c:pt>
                <c:pt idx="5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46145280"/>
        <c:axId val="14614681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12.9</c:v>
                </c:pt>
                <c:pt idx="1">
                  <c:v>9.9499999999999993</c:v>
                </c:pt>
                <c:pt idx="2">
                  <c:v>2.4</c:v>
                </c:pt>
                <c:pt idx="3">
                  <c:v>4.03</c:v>
                </c:pt>
                <c:pt idx="4">
                  <c:v>6.4</c:v>
                </c:pt>
                <c:pt idx="5">
                  <c:v>10.6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148736"/>
        <c:axId val="146158720"/>
      </c:lineChart>
      <c:catAx>
        <c:axId val="14614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614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146816"/>
        <c:scaling>
          <c:orientation val="minMax"/>
          <c:max val="38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6145280"/>
        <c:crosses val="autoZero"/>
        <c:crossBetween val="between"/>
        <c:majorUnit val="20"/>
      </c:valAx>
      <c:catAx>
        <c:axId val="146148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6158720"/>
        <c:crossesAt val="-2"/>
        <c:auto val="1"/>
        <c:lblAlgn val="ctr"/>
        <c:lblOffset val="100"/>
        <c:noMultiLvlLbl val="0"/>
      </c:catAx>
      <c:valAx>
        <c:axId val="146158720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6148736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60753610491483"/>
          <c:y val="3.842866114401107E-2"/>
          <c:w val="0.16762061251093285"/>
          <c:h val="0.21605459725888398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44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2417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Report 2007 3</vt:lpstr>
    </vt:vector>
  </TitlesOfParts>
  <Company>Air Plovdiv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Pavlina Krysteva</cp:lastModifiedBy>
  <cp:revision>5</cp:revision>
  <cp:lastPrinted>2014-04-16T07:09:00Z</cp:lastPrinted>
  <dcterms:created xsi:type="dcterms:W3CDTF">2014-04-16T07:02:00Z</dcterms:created>
  <dcterms:modified xsi:type="dcterms:W3CDTF">2014-04-22T07:36:00Z</dcterms:modified>
</cp:coreProperties>
</file>